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BD0" w:rsidRDefault="00AC324F"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INTEGRACIÓN DE USUARIOS CAMPUS – ALEPH</w:t>
      </w:r>
    </w:p>
    <w:p w:rsidR="00AC324F" w:rsidRDefault="00AC324F" w:rsidP="002C7559">
      <w:pPr>
        <w:pStyle w:val="Prrafodelista"/>
        <w:ind w:left="1418"/>
        <w:jc w:val="both"/>
        <w:rPr>
          <w:rFonts w:ascii="Arial" w:hAnsi="Arial" w:cs="Arial"/>
          <w:color w:val="auto"/>
          <w:lang w:val="es-PE"/>
        </w:rPr>
      </w:pPr>
    </w:p>
    <w:p w:rsidR="00C6565D" w:rsidRP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Descripción:</w:t>
      </w:r>
    </w:p>
    <w:p w:rsidR="00AC324F" w:rsidRDefault="00AC324F" w:rsidP="002C7559">
      <w:pPr>
        <w:pStyle w:val="Prrafodelista"/>
        <w:ind w:left="1418"/>
        <w:jc w:val="both"/>
        <w:rPr>
          <w:rFonts w:ascii="Arial" w:hAnsi="Arial" w:cs="Arial"/>
          <w:color w:val="auto"/>
          <w:lang w:val="es-PE"/>
        </w:rPr>
      </w:pPr>
      <w:r>
        <w:rPr>
          <w:rFonts w:ascii="Arial" w:hAnsi="Arial" w:cs="Arial"/>
          <w:color w:val="auto"/>
          <w:lang w:val="es-PE"/>
        </w:rPr>
        <w:t xml:space="preserve">El </w:t>
      </w:r>
      <w:r w:rsidR="00882E6F">
        <w:rPr>
          <w:rFonts w:ascii="Arial" w:hAnsi="Arial" w:cs="Arial"/>
          <w:color w:val="auto"/>
          <w:lang w:val="es-PE"/>
        </w:rPr>
        <w:t>sistema ALEPH</w:t>
      </w:r>
      <w:r>
        <w:rPr>
          <w:rFonts w:ascii="Arial" w:hAnsi="Arial" w:cs="Arial"/>
          <w:color w:val="auto"/>
          <w:lang w:val="es-PE"/>
        </w:rPr>
        <w:t xml:space="preserve"> es una aplicación de uso exclusivo para la Biblioteca Central de la ACPB Británico, </w:t>
      </w:r>
      <w:r w:rsidR="00882E6F">
        <w:rPr>
          <w:rFonts w:ascii="Arial" w:hAnsi="Arial" w:cs="Arial"/>
          <w:color w:val="auto"/>
          <w:lang w:val="es-PE"/>
        </w:rPr>
        <w:t>el cual requiere información de los usuarios de Campus (Alumnos, Empleados</w:t>
      </w:r>
      <w:r w:rsidR="002C4A98">
        <w:rPr>
          <w:rFonts w:ascii="Arial" w:hAnsi="Arial" w:cs="Arial"/>
          <w:color w:val="auto"/>
          <w:lang w:val="es-PE"/>
        </w:rPr>
        <w:t>, etc.</w:t>
      </w:r>
      <w:r w:rsidR="00882E6F">
        <w:rPr>
          <w:rFonts w:ascii="Arial" w:hAnsi="Arial" w:cs="Arial"/>
          <w:color w:val="auto"/>
          <w:lang w:val="es-PE"/>
        </w:rPr>
        <w:t>) para gestionar préstamos del material de la biblioteca.</w:t>
      </w:r>
    </w:p>
    <w:p w:rsidR="00882E6F" w:rsidRDefault="00882E6F" w:rsidP="002C7559">
      <w:pPr>
        <w:pStyle w:val="Prrafodelista"/>
        <w:ind w:left="1418"/>
        <w:jc w:val="both"/>
        <w:rPr>
          <w:rFonts w:ascii="Arial" w:hAnsi="Arial" w:cs="Arial"/>
          <w:color w:val="auto"/>
          <w:lang w:val="es-PE"/>
        </w:rPr>
      </w:pPr>
    </w:p>
    <w:p w:rsidR="00882E6F" w:rsidRDefault="004458F5" w:rsidP="002C7559">
      <w:pPr>
        <w:pStyle w:val="Prrafodelista"/>
        <w:ind w:left="1418"/>
        <w:jc w:val="both"/>
        <w:rPr>
          <w:rFonts w:ascii="Arial" w:hAnsi="Arial" w:cs="Arial"/>
          <w:color w:val="auto"/>
          <w:lang w:val="es-PE"/>
        </w:rPr>
      </w:pPr>
      <w:r>
        <w:rPr>
          <w:rFonts w:ascii="Arial" w:hAnsi="Arial" w:cs="Arial"/>
          <w:color w:val="auto"/>
          <w:lang w:val="es-PE"/>
        </w:rPr>
        <w:t xml:space="preserve">La información de los usuarios debe cumplir </w:t>
      </w:r>
      <w:r w:rsidR="00C6565D">
        <w:rPr>
          <w:rFonts w:ascii="Arial" w:hAnsi="Arial" w:cs="Arial"/>
          <w:color w:val="auto"/>
          <w:lang w:val="es-PE"/>
        </w:rPr>
        <w:t>las</w:t>
      </w:r>
      <w:r>
        <w:rPr>
          <w:rFonts w:ascii="Arial" w:hAnsi="Arial" w:cs="Arial"/>
          <w:color w:val="auto"/>
          <w:lang w:val="es-PE"/>
        </w:rPr>
        <w:t xml:space="preserve"> reglas de negocio </w:t>
      </w:r>
      <w:r w:rsidR="00C6565D">
        <w:rPr>
          <w:rFonts w:ascii="Arial" w:hAnsi="Arial" w:cs="Arial"/>
          <w:color w:val="auto"/>
          <w:lang w:val="es-PE"/>
        </w:rPr>
        <w:t>que el usuario administrador (Daniel Marca) de la biblioteca ha definido y que se ajustan al modelo de uso de la aplicación ALEPH.</w:t>
      </w:r>
    </w:p>
    <w:p w:rsidR="00C6565D" w:rsidRDefault="00C6565D" w:rsidP="002C7559">
      <w:pPr>
        <w:pStyle w:val="Prrafodelista"/>
        <w:ind w:left="1418"/>
        <w:jc w:val="both"/>
        <w:rPr>
          <w:rFonts w:ascii="Arial" w:hAnsi="Arial" w:cs="Arial"/>
          <w:color w:val="auto"/>
          <w:lang w:val="es-PE"/>
        </w:rPr>
      </w:pPr>
    </w:p>
    <w:p w:rsid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Proceso de integración de usuarios.</w:t>
      </w:r>
    </w:p>
    <w:p w:rsidR="00C6565D" w:rsidRDefault="00C6565D" w:rsidP="002C7559">
      <w:pPr>
        <w:pStyle w:val="Prrafodelista"/>
        <w:ind w:left="1418"/>
        <w:jc w:val="both"/>
        <w:rPr>
          <w:rFonts w:ascii="Arial" w:hAnsi="Arial" w:cs="Arial"/>
          <w:b/>
          <w:color w:val="auto"/>
          <w:u w:val="single"/>
          <w:lang w:val="es-PE"/>
        </w:rPr>
      </w:pPr>
    </w:p>
    <w:p w:rsidR="00C6565D" w:rsidRDefault="00483ED7" w:rsidP="002C7559">
      <w:pPr>
        <w:pStyle w:val="Prrafodelista"/>
        <w:ind w:left="1418"/>
        <w:jc w:val="both"/>
        <w:rPr>
          <w:rFonts w:ascii="Arial" w:hAnsi="Arial" w:cs="Arial"/>
          <w:color w:val="auto"/>
          <w:lang w:val="es-PE"/>
        </w:rPr>
      </w:pPr>
      <w:r>
        <w:rPr>
          <w:rFonts w:ascii="Arial" w:hAnsi="Arial" w:cs="Arial"/>
          <w:color w:val="auto"/>
          <w:lang w:val="es-PE"/>
        </w:rPr>
        <w:t xml:space="preserve">Se definió la creación de una tabla intermedia, a la cual tendrá acceso el proveedor de solo lectura para que cargue la información que se encuentre y luego realice el </w:t>
      </w:r>
      <w:proofErr w:type="spellStart"/>
      <w:r>
        <w:rPr>
          <w:rFonts w:ascii="Arial" w:hAnsi="Arial" w:cs="Arial"/>
          <w:color w:val="auto"/>
          <w:lang w:val="es-PE"/>
        </w:rPr>
        <w:t>update</w:t>
      </w:r>
      <w:proofErr w:type="spellEnd"/>
      <w:r>
        <w:rPr>
          <w:rFonts w:ascii="Arial" w:hAnsi="Arial" w:cs="Arial"/>
          <w:color w:val="auto"/>
          <w:lang w:val="es-PE"/>
        </w:rPr>
        <w:t xml:space="preserve"> en el sistema </w:t>
      </w:r>
      <w:proofErr w:type="spellStart"/>
      <w:r>
        <w:rPr>
          <w:rFonts w:ascii="Arial" w:hAnsi="Arial" w:cs="Arial"/>
          <w:color w:val="auto"/>
          <w:lang w:val="es-PE"/>
        </w:rPr>
        <w:t>Aleph</w:t>
      </w:r>
      <w:proofErr w:type="spellEnd"/>
      <w:r>
        <w:rPr>
          <w:rFonts w:ascii="Arial" w:hAnsi="Arial" w:cs="Arial"/>
          <w:color w:val="auto"/>
          <w:lang w:val="es-PE"/>
        </w:rPr>
        <w:t>.</w:t>
      </w:r>
    </w:p>
    <w:p w:rsidR="00483ED7" w:rsidRDefault="00483ED7" w:rsidP="002C7559">
      <w:pPr>
        <w:pStyle w:val="Prrafodelista"/>
        <w:ind w:left="1418"/>
        <w:jc w:val="both"/>
        <w:rPr>
          <w:rFonts w:ascii="Arial" w:hAnsi="Arial" w:cs="Arial"/>
          <w:color w:val="auto"/>
          <w:lang w:val="es-PE"/>
        </w:rPr>
      </w:pPr>
      <w:r>
        <w:rPr>
          <w:rFonts w:ascii="Arial" w:hAnsi="Arial" w:cs="Arial"/>
          <w:color w:val="auto"/>
          <w:lang w:val="es-PE"/>
        </w:rPr>
        <w:t xml:space="preserve">La tabla intermedia será alimentada con </w:t>
      </w:r>
      <w:r w:rsidR="004A118B">
        <w:rPr>
          <w:rFonts w:ascii="Arial" w:hAnsi="Arial" w:cs="Arial"/>
          <w:color w:val="auto"/>
          <w:lang w:val="es-PE"/>
        </w:rPr>
        <w:t>el registro</w:t>
      </w:r>
      <w:r>
        <w:rPr>
          <w:rFonts w:ascii="Arial" w:hAnsi="Arial" w:cs="Arial"/>
          <w:color w:val="auto"/>
          <w:lang w:val="es-PE"/>
        </w:rPr>
        <w:t xml:space="preserve"> de los usuarios de campus, por tal motivo se deberá </w:t>
      </w:r>
      <w:r w:rsidRPr="00D5710F">
        <w:rPr>
          <w:rFonts w:ascii="Arial" w:hAnsi="Arial" w:cs="Arial"/>
          <w:b/>
          <w:color w:val="auto"/>
          <w:lang w:val="es-PE"/>
        </w:rPr>
        <w:t xml:space="preserve">crear un </w:t>
      </w:r>
      <w:proofErr w:type="spellStart"/>
      <w:r w:rsidRPr="00D5710F">
        <w:rPr>
          <w:rFonts w:ascii="Arial" w:hAnsi="Arial" w:cs="Arial"/>
          <w:b/>
          <w:color w:val="auto"/>
          <w:lang w:val="es-PE"/>
        </w:rPr>
        <w:t>job</w:t>
      </w:r>
      <w:proofErr w:type="spellEnd"/>
      <w:r>
        <w:rPr>
          <w:rFonts w:ascii="Arial" w:hAnsi="Arial" w:cs="Arial"/>
          <w:color w:val="auto"/>
          <w:lang w:val="es-PE"/>
        </w:rPr>
        <w:t xml:space="preserve"> </w:t>
      </w:r>
      <w:r w:rsidRPr="00D5710F">
        <w:rPr>
          <w:rFonts w:ascii="Arial" w:hAnsi="Arial" w:cs="Arial"/>
          <w:b/>
          <w:color w:val="auto"/>
          <w:lang w:val="es-PE"/>
        </w:rPr>
        <w:t>que invoque a un procedimiento almacenado</w:t>
      </w:r>
      <w:r>
        <w:rPr>
          <w:rFonts w:ascii="Arial" w:hAnsi="Arial" w:cs="Arial"/>
          <w:color w:val="auto"/>
          <w:lang w:val="es-PE"/>
        </w:rPr>
        <w:t xml:space="preserve"> que liste </w:t>
      </w:r>
      <w:r w:rsidR="004A118B">
        <w:rPr>
          <w:rFonts w:ascii="Arial" w:hAnsi="Arial" w:cs="Arial"/>
          <w:color w:val="auto"/>
          <w:lang w:val="es-PE"/>
        </w:rPr>
        <w:t>esta información.</w:t>
      </w:r>
    </w:p>
    <w:p w:rsidR="004A118B" w:rsidRDefault="004A118B" w:rsidP="002C7559">
      <w:pPr>
        <w:pStyle w:val="Prrafodelista"/>
        <w:ind w:left="1418"/>
        <w:jc w:val="both"/>
        <w:rPr>
          <w:rFonts w:ascii="Arial" w:hAnsi="Arial" w:cs="Arial"/>
          <w:color w:val="auto"/>
          <w:lang w:val="es-PE"/>
        </w:rPr>
      </w:pPr>
      <w:r>
        <w:rPr>
          <w:rFonts w:ascii="Arial" w:hAnsi="Arial" w:cs="Arial"/>
          <w:color w:val="auto"/>
          <w:lang w:val="es-PE"/>
        </w:rPr>
        <w:t>Los datos de acceso que utiliza el proveedor para acceder a la tabla intermedia son:</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Servidor: </w:t>
      </w:r>
      <w:r w:rsidRPr="004A118B">
        <w:rPr>
          <w:rFonts w:ascii="Arial" w:hAnsi="Arial" w:cs="Arial"/>
          <w:color w:val="auto"/>
          <w:lang w:val="es-PE"/>
        </w:rPr>
        <w:t>10.0.1.3</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Usuario: </w:t>
      </w:r>
      <w:proofErr w:type="spellStart"/>
      <w:r w:rsidRPr="004A118B">
        <w:rPr>
          <w:rFonts w:ascii="Arial" w:hAnsi="Arial" w:cs="Arial"/>
          <w:color w:val="auto"/>
          <w:lang w:val="es-PE"/>
        </w:rPr>
        <w:t>aleph</w:t>
      </w:r>
      <w:proofErr w:type="spellEnd"/>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Pass: </w:t>
      </w:r>
      <w:r w:rsidRPr="004A118B">
        <w:rPr>
          <w:rFonts w:ascii="Arial" w:hAnsi="Arial" w:cs="Arial"/>
          <w:color w:val="auto"/>
          <w:lang w:val="es-PE"/>
        </w:rPr>
        <w:t>aleph</w:t>
      </w:r>
      <w:r>
        <w:rPr>
          <w:rFonts w:ascii="Arial" w:hAnsi="Arial" w:cs="Arial"/>
          <w:color w:val="auto"/>
          <w:lang w:val="es-PE"/>
        </w:rPr>
        <w:t>2015</w:t>
      </w:r>
    </w:p>
    <w:p w:rsidR="004A118B" w:rsidRDefault="004A118B" w:rsidP="004A118B">
      <w:pPr>
        <w:ind w:left="0"/>
        <w:jc w:val="both"/>
        <w:rPr>
          <w:rFonts w:ascii="Arial" w:hAnsi="Arial" w:cs="Arial"/>
          <w:color w:val="auto"/>
          <w:lang w:val="es-PE"/>
        </w:rPr>
      </w:pPr>
      <w:r>
        <w:rPr>
          <w:noProof/>
          <w:lang w:val="es-PE" w:eastAsia="es-PE"/>
        </w:rPr>
        <w:drawing>
          <wp:inline distT="0" distB="0" distL="0" distR="0" wp14:anchorId="267D1B89" wp14:editId="545DBE71">
            <wp:extent cx="8938439"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46106" cy="3279411"/>
                    </a:xfrm>
                    <a:prstGeom prst="rect">
                      <a:avLst/>
                    </a:prstGeom>
                  </pic:spPr>
                </pic:pic>
              </a:graphicData>
            </a:graphic>
          </wp:inline>
        </w:drawing>
      </w:r>
    </w:p>
    <w:p w:rsidR="004A118B" w:rsidRPr="004A118B" w:rsidRDefault="004A118B" w:rsidP="004A118B">
      <w:pPr>
        <w:ind w:left="0"/>
        <w:jc w:val="both"/>
        <w:rPr>
          <w:rFonts w:ascii="Arial" w:hAnsi="Arial" w:cs="Arial"/>
          <w:color w:val="auto"/>
          <w:lang w:val="es-PE"/>
        </w:rPr>
      </w:pPr>
    </w:p>
    <w:p w:rsidR="004A118B" w:rsidRPr="00C6565D" w:rsidRDefault="004A118B" w:rsidP="004A118B">
      <w:pPr>
        <w:pStyle w:val="Prrafodelista"/>
        <w:ind w:left="2138"/>
        <w:jc w:val="both"/>
        <w:rPr>
          <w:rFonts w:ascii="Arial" w:hAnsi="Arial" w:cs="Arial"/>
          <w:color w:val="auto"/>
          <w:lang w:val="es-PE"/>
        </w:rPr>
      </w:pPr>
    </w:p>
    <w:p w:rsidR="00C6565D" w:rsidRDefault="004A118B" w:rsidP="002C7559">
      <w:pPr>
        <w:pStyle w:val="Prrafodelista"/>
        <w:ind w:left="1418"/>
        <w:jc w:val="both"/>
        <w:rPr>
          <w:rFonts w:ascii="Arial" w:hAnsi="Arial" w:cs="Arial"/>
          <w:color w:val="auto"/>
          <w:lang w:val="es-PE"/>
        </w:rPr>
      </w:pPr>
      <w:r w:rsidRPr="00F53468">
        <w:rPr>
          <w:rFonts w:ascii="Arial" w:hAnsi="Arial" w:cs="Arial"/>
          <w:b/>
          <w:color w:val="auto"/>
          <w:lang w:val="es-PE"/>
        </w:rPr>
        <w:t>De requerir un usuario administrador de la BB.DD deben realizar la petición al área de Producción, contacto:</w:t>
      </w:r>
      <w:r>
        <w:rPr>
          <w:rFonts w:ascii="Arial" w:hAnsi="Arial" w:cs="Arial"/>
          <w:color w:val="auto"/>
          <w:lang w:val="es-PE"/>
        </w:rPr>
        <w:t xml:space="preserve"> </w:t>
      </w:r>
      <w:hyperlink r:id="rId10" w:history="1">
        <w:r w:rsidRPr="005F19BD">
          <w:rPr>
            <w:rStyle w:val="Hipervnculo"/>
            <w:rFonts w:ascii="Arial" w:hAnsi="Arial" w:cs="Arial"/>
            <w:lang w:val="es-PE"/>
          </w:rPr>
          <w:t>produccion@britanico.edu.pe</w:t>
        </w:r>
      </w:hyperlink>
    </w:p>
    <w:p w:rsidR="004A118B" w:rsidRDefault="008613C6" w:rsidP="002C7559">
      <w:pPr>
        <w:pStyle w:val="Prrafodelista"/>
        <w:ind w:left="1418"/>
        <w:jc w:val="both"/>
        <w:rPr>
          <w:rFonts w:ascii="Arial" w:hAnsi="Arial" w:cs="Arial"/>
          <w:color w:val="auto"/>
          <w:lang w:val="es-PE"/>
        </w:rPr>
      </w:pPr>
      <w:r w:rsidRPr="00F53468">
        <w:rPr>
          <w:rFonts w:ascii="Arial" w:hAnsi="Arial" w:cs="Arial"/>
          <w:b/>
          <w:color w:val="auto"/>
          <w:lang w:val="es-PE"/>
        </w:rPr>
        <w:lastRenderedPageBreak/>
        <w:t>La tabla BR_USUARIOS_ALEPH, fue diseñada de acuerdo a los campos y tipo de datos que se requiere exporta</w:t>
      </w:r>
      <w:r w:rsidR="00915ACA" w:rsidRPr="00F53468">
        <w:rPr>
          <w:rFonts w:ascii="Arial" w:hAnsi="Arial" w:cs="Arial"/>
          <w:b/>
          <w:color w:val="auto"/>
          <w:lang w:val="es-PE"/>
        </w:rPr>
        <w:t>r</w:t>
      </w:r>
      <w:r w:rsidRPr="00F53468">
        <w:rPr>
          <w:rFonts w:ascii="Arial" w:hAnsi="Arial" w:cs="Arial"/>
          <w:b/>
          <w:color w:val="auto"/>
          <w:lang w:val="es-PE"/>
        </w:rPr>
        <w:t xml:space="preserve"> al sistema </w:t>
      </w:r>
      <w:proofErr w:type="spellStart"/>
      <w:r w:rsidRPr="00F53468">
        <w:rPr>
          <w:rFonts w:ascii="Arial" w:hAnsi="Arial" w:cs="Arial"/>
          <w:b/>
          <w:color w:val="auto"/>
          <w:lang w:val="es-PE"/>
        </w:rPr>
        <w:t>aleph</w:t>
      </w:r>
      <w:proofErr w:type="spellEnd"/>
      <w:r>
        <w:rPr>
          <w:rFonts w:ascii="Arial" w:hAnsi="Arial" w:cs="Arial"/>
          <w:color w:val="auto"/>
          <w:lang w:val="es-PE"/>
        </w:rPr>
        <w:t xml:space="preserve">. </w:t>
      </w:r>
      <w:r w:rsidR="00915ACA">
        <w:rPr>
          <w:rFonts w:ascii="Arial" w:hAnsi="Arial" w:cs="Arial"/>
          <w:color w:val="auto"/>
          <w:lang w:val="es-PE"/>
        </w:rPr>
        <w:t>En el archivo: Plantilla_Definicion_Vista_2015.xlsx</w:t>
      </w:r>
    </w:p>
    <w:p w:rsidR="00915ACA" w:rsidRDefault="00915ACA" w:rsidP="002C7559">
      <w:pPr>
        <w:pStyle w:val="Prrafodelista"/>
        <w:ind w:left="1418"/>
        <w:jc w:val="both"/>
        <w:rPr>
          <w:rFonts w:ascii="Arial" w:hAnsi="Arial" w:cs="Arial"/>
          <w:color w:val="auto"/>
          <w:lang w:val="es-PE"/>
        </w:rPr>
      </w:pPr>
    </w:p>
    <w:p w:rsidR="00915ACA" w:rsidRDefault="00915ACA" w:rsidP="002C7559">
      <w:pPr>
        <w:pStyle w:val="Prrafodelista"/>
        <w:ind w:left="1418"/>
        <w:jc w:val="both"/>
        <w:rPr>
          <w:rFonts w:ascii="Arial" w:hAnsi="Arial" w:cs="Arial"/>
          <w:color w:val="auto"/>
          <w:lang w:val="es-PE"/>
        </w:rPr>
      </w:pPr>
      <w:r>
        <w:rPr>
          <w:noProof/>
          <w:lang w:val="es-PE" w:eastAsia="es-PE"/>
        </w:rPr>
        <w:drawing>
          <wp:inline distT="0" distB="0" distL="0" distR="0" wp14:anchorId="4FA8E241" wp14:editId="4BA9C783">
            <wp:extent cx="6858000" cy="14452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445260"/>
                    </a:xfrm>
                    <a:prstGeom prst="rect">
                      <a:avLst/>
                    </a:prstGeom>
                  </pic:spPr>
                </pic:pic>
              </a:graphicData>
            </a:graphic>
          </wp:inline>
        </w:drawing>
      </w:r>
    </w:p>
    <w:p w:rsidR="00FD6957" w:rsidRDefault="00915ACA" w:rsidP="002C7559">
      <w:pPr>
        <w:pStyle w:val="Prrafodelista"/>
        <w:ind w:left="1418"/>
        <w:jc w:val="both"/>
        <w:rPr>
          <w:rFonts w:ascii="Arial" w:hAnsi="Arial" w:cs="Arial"/>
          <w:color w:val="auto"/>
          <w:lang w:val="es-PE"/>
        </w:rPr>
      </w:pPr>
      <w:r>
        <w:rPr>
          <w:rFonts w:ascii="Arial" w:hAnsi="Arial" w:cs="Arial"/>
          <w:color w:val="auto"/>
          <w:lang w:val="es-PE"/>
        </w:rPr>
        <w:t xml:space="preserve">Se encuentran todos los campos que </w:t>
      </w:r>
      <w:r w:rsidR="006817FF">
        <w:rPr>
          <w:rFonts w:ascii="Arial" w:hAnsi="Arial" w:cs="Arial"/>
          <w:color w:val="auto"/>
          <w:lang w:val="es-PE"/>
        </w:rPr>
        <w:t xml:space="preserve">contiene la tabla, esta plantilla fue proporcionada por el proveedor ya que debe respetar el tipo de dato de las tablas de </w:t>
      </w:r>
      <w:proofErr w:type="spellStart"/>
      <w:r w:rsidR="006817FF">
        <w:rPr>
          <w:rFonts w:ascii="Arial" w:hAnsi="Arial" w:cs="Arial"/>
          <w:color w:val="auto"/>
          <w:lang w:val="es-PE"/>
        </w:rPr>
        <w:t>aleph</w:t>
      </w:r>
      <w:proofErr w:type="spellEnd"/>
      <w:r w:rsidR="006817FF">
        <w:rPr>
          <w:rFonts w:ascii="Arial" w:hAnsi="Arial" w:cs="Arial"/>
          <w:color w:val="auto"/>
          <w:lang w:val="es-PE"/>
        </w:rPr>
        <w:t>.</w:t>
      </w:r>
    </w:p>
    <w:p w:rsidR="006817FF" w:rsidRDefault="00FD6957" w:rsidP="002C7559">
      <w:pPr>
        <w:pStyle w:val="Prrafodelista"/>
        <w:ind w:left="1418"/>
        <w:jc w:val="both"/>
        <w:rPr>
          <w:rFonts w:ascii="Arial" w:hAnsi="Arial" w:cs="Arial"/>
          <w:color w:val="auto"/>
          <w:lang w:val="es-PE"/>
        </w:rPr>
      </w:pPr>
      <w:r>
        <w:rPr>
          <w:rFonts w:ascii="Arial" w:hAnsi="Arial" w:cs="Arial"/>
          <w:color w:val="auto"/>
          <w:lang w:val="es-PE"/>
        </w:rPr>
        <w:t>De acuerdo</w:t>
      </w:r>
      <w:r w:rsidR="00E72063">
        <w:rPr>
          <w:rFonts w:ascii="Arial" w:hAnsi="Arial" w:cs="Arial"/>
          <w:color w:val="auto"/>
          <w:lang w:val="es-PE"/>
        </w:rPr>
        <w:t xml:space="preserve"> a la plantilla, existen algunos campos que deben contener información específica del sistema Campus, los cuales son los siguientes:</w:t>
      </w:r>
    </w:p>
    <w:p w:rsidR="00E72063" w:rsidRDefault="00E72063" w:rsidP="00E72063">
      <w:pPr>
        <w:pStyle w:val="Prrafodelista"/>
        <w:numPr>
          <w:ilvl w:val="0"/>
          <w:numId w:val="34"/>
        </w:numPr>
        <w:jc w:val="both"/>
        <w:rPr>
          <w:rFonts w:ascii="Arial" w:hAnsi="Arial" w:cs="Arial"/>
          <w:color w:val="auto"/>
          <w:lang w:val="es-PE"/>
        </w:rPr>
      </w:pPr>
      <w:r>
        <w:rPr>
          <w:rFonts w:ascii="Arial" w:hAnsi="Arial" w:cs="Arial"/>
          <w:b/>
          <w:color w:val="auto"/>
          <w:lang w:val="es-PE"/>
        </w:rPr>
        <w:t xml:space="preserve">ID: </w:t>
      </w:r>
      <w:r>
        <w:rPr>
          <w:rFonts w:ascii="Arial" w:hAnsi="Arial" w:cs="Arial"/>
          <w:color w:val="auto"/>
          <w:lang w:val="es-PE"/>
        </w:rPr>
        <w:t>Corresponde al número de DNI del usuario.</w:t>
      </w:r>
    </w:p>
    <w:p w:rsidR="00E72063" w:rsidRDefault="00E72063" w:rsidP="00570F15">
      <w:pPr>
        <w:pStyle w:val="Prrafodelista"/>
        <w:numPr>
          <w:ilvl w:val="0"/>
          <w:numId w:val="34"/>
        </w:numPr>
        <w:jc w:val="both"/>
        <w:rPr>
          <w:rFonts w:ascii="Arial" w:hAnsi="Arial" w:cs="Arial"/>
          <w:color w:val="auto"/>
          <w:lang w:val="es-PE"/>
        </w:rPr>
      </w:pPr>
      <w:r>
        <w:rPr>
          <w:rFonts w:ascii="Arial" w:hAnsi="Arial" w:cs="Arial"/>
          <w:b/>
          <w:color w:val="auto"/>
          <w:lang w:val="es-PE"/>
        </w:rPr>
        <w:t>COD_BAR:</w:t>
      </w:r>
      <w:r>
        <w:rPr>
          <w:rFonts w:ascii="Arial" w:hAnsi="Arial" w:cs="Arial"/>
          <w:color w:val="auto"/>
          <w:lang w:val="es-PE"/>
        </w:rPr>
        <w:t xml:space="preserve"> Corresponde al ID del usuario en campus. Ejemplo: </w:t>
      </w:r>
      <w:r w:rsidR="00570F15">
        <w:rPr>
          <w:rFonts w:ascii="Arial" w:hAnsi="Arial" w:cs="Arial"/>
          <w:color w:val="auto"/>
          <w:lang w:val="es-PE"/>
        </w:rPr>
        <w:t>“</w:t>
      </w:r>
      <w:r w:rsidRPr="00E72063">
        <w:rPr>
          <w:rFonts w:ascii="Arial" w:hAnsi="Arial" w:cs="Arial"/>
          <w:color w:val="auto"/>
          <w:lang w:val="es-PE"/>
        </w:rPr>
        <w:t>2015002861</w:t>
      </w:r>
      <w:r w:rsidR="00570F15">
        <w:rPr>
          <w:rFonts w:ascii="Arial" w:hAnsi="Arial" w:cs="Arial"/>
          <w:color w:val="auto"/>
          <w:lang w:val="es-PE"/>
        </w:rPr>
        <w:t>” o “</w:t>
      </w:r>
      <w:r w:rsidR="00570F15" w:rsidRPr="00570F15">
        <w:rPr>
          <w:rFonts w:ascii="Arial" w:hAnsi="Arial" w:cs="Arial"/>
          <w:color w:val="auto"/>
          <w:lang w:val="es-PE"/>
        </w:rPr>
        <w:t>19697</w:t>
      </w:r>
      <w:r w:rsidR="00570F15">
        <w:rPr>
          <w:rFonts w:ascii="Arial" w:hAnsi="Arial" w:cs="Arial"/>
          <w:color w:val="auto"/>
          <w:lang w:val="es-PE"/>
        </w:rPr>
        <w:t>” etc.</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SUB_BIB:</w:t>
      </w:r>
      <w:r>
        <w:rPr>
          <w:rFonts w:ascii="Arial" w:hAnsi="Arial" w:cs="Arial"/>
          <w:color w:val="auto"/>
          <w:lang w:val="es-PE"/>
        </w:rPr>
        <w:t xml:space="preserve"> Este parámetro debe ser fijo y debe contener el siguiente registro: </w:t>
      </w:r>
      <w:r w:rsidRPr="00570F15">
        <w:rPr>
          <w:rFonts w:ascii="Arial" w:hAnsi="Arial" w:cs="Arial"/>
          <w:color w:val="auto"/>
          <w:lang w:val="es-PE"/>
        </w:rPr>
        <w:t>ACP50,BBRIT,BBCAB</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NOTA_1:</w:t>
      </w:r>
      <w:r>
        <w:rPr>
          <w:rFonts w:ascii="Arial" w:hAnsi="Arial" w:cs="Arial"/>
          <w:color w:val="auto"/>
          <w:lang w:val="es-PE"/>
        </w:rPr>
        <w:t xml:space="preserve"> Corresponde </w:t>
      </w:r>
      <w:r w:rsidR="007D6924">
        <w:rPr>
          <w:rFonts w:ascii="Arial" w:hAnsi="Arial" w:cs="Arial"/>
          <w:color w:val="auto"/>
          <w:lang w:val="es-PE"/>
        </w:rPr>
        <w:t>al grado académico del alumno (CENT, EXIN, EMPR, etc.)</w:t>
      </w:r>
    </w:p>
    <w:p w:rsidR="007D6924" w:rsidRDefault="007D6924" w:rsidP="00570F15">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NOTA_2: </w:t>
      </w:r>
      <w:r>
        <w:rPr>
          <w:rFonts w:ascii="Arial" w:hAnsi="Arial" w:cs="Arial"/>
          <w:color w:val="auto"/>
          <w:lang w:val="es-PE"/>
        </w:rPr>
        <w:t>Corresponde al último catálogo registrado por el alumno (B01, I05, etc.)</w:t>
      </w:r>
    </w:p>
    <w:p w:rsidR="007D6924" w:rsidRDefault="007D6924" w:rsidP="007D6924">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NOTA_3: </w:t>
      </w:r>
      <w:r>
        <w:rPr>
          <w:rFonts w:ascii="Arial" w:hAnsi="Arial" w:cs="Arial"/>
          <w:color w:val="auto"/>
          <w:lang w:val="es-PE"/>
        </w:rPr>
        <w:t>Corresponde al centro de enseñanza donde está matriculado el alumno (</w:t>
      </w:r>
      <w:r w:rsidRPr="007D6924">
        <w:rPr>
          <w:rFonts w:ascii="Arial" w:hAnsi="Arial" w:cs="Arial"/>
          <w:color w:val="auto"/>
          <w:lang w:val="es-PE"/>
        </w:rPr>
        <w:t>BRITSB</w:t>
      </w:r>
      <w:r>
        <w:rPr>
          <w:rFonts w:ascii="Arial" w:hAnsi="Arial" w:cs="Arial"/>
          <w:color w:val="auto"/>
          <w:lang w:val="es-PE"/>
        </w:rPr>
        <w:t xml:space="preserve">, </w:t>
      </w:r>
      <w:r w:rsidR="00C53328">
        <w:rPr>
          <w:rFonts w:ascii="Arial" w:hAnsi="Arial" w:cs="Arial"/>
          <w:color w:val="auto"/>
          <w:lang w:val="es-PE"/>
        </w:rPr>
        <w:t>etc.</w:t>
      </w:r>
      <w:r>
        <w:rPr>
          <w:rFonts w:ascii="Arial" w:hAnsi="Arial" w:cs="Arial"/>
          <w:color w:val="auto"/>
          <w:lang w:val="es-PE"/>
        </w:rPr>
        <w:t>)</w:t>
      </w:r>
    </w:p>
    <w:p w:rsidR="00C53328" w:rsidRPr="001A707E" w:rsidRDefault="00C53328" w:rsidP="00C53328">
      <w:pPr>
        <w:pStyle w:val="Prrafodelista"/>
        <w:numPr>
          <w:ilvl w:val="0"/>
          <w:numId w:val="34"/>
        </w:numPr>
        <w:jc w:val="both"/>
        <w:rPr>
          <w:rFonts w:ascii="Arial" w:hAnsi="Arial" w:cs="Arial"/>
          <w:color w:val="auto"/>
          <w:lang w:val="es-PE"/>
        </w:rPr>
      </w:pPr>
      <w:r w:rsidRPr="001A707E">
        <w:rPr>
          <w:rFonts w:ascii="Arial" w:hAnsi="Arial" w:cs="Arial"/>
          <w:b/>
          <w:color w:val="auto"/>
          <w:lang w:val="es-PE"/>
        </w:rPr>
        <w:t xml:space="preserve">ESTATUS: </w:t>
      </w:r>
      <w:r w:rsidRPr="001A707E">
        <w:rPr>
          <w:rFonts w:ascii="Arial" w:hAnsi="Arial" w:cs="Arial"/>
          <w:color w:val="auto"/>
          <w:lang w:val="es-PE"/>
        </w:rPr>
        <w:t>Hace referencia al tipo de usuario (Alumno, staff, Becado, Socio, etc.)  Dependiendo del tipo de usuario nacen las reglas de negocio.</w:t>
      </w:r>
    </w:p>
    <w:p w:rsidR="00C53328" w:rsidRDefault="00C53328" w:rsidP="00C53328">
      <w:pPr>
        <w:ind w:left="1416"/>
        <w:jc w:val="both"/>
        <w:rPr>
          <w:rFonts w:ascii="Arial" w:hAnsi="Arial" w:cs="Arial"/>
          <w:b/>
          <w:color w:val="auto"/>
          <w:u w:val="single"/>
          <w:lang w:val="es-PE"/>
        </w:rPr>
      </w:pPr>
      <w:r>
        <w:rPr>
          <w:rFonts w:ascii="Arial" w:hAnsi="Arial" w:cs="Arial"/>
          <w:b/>
          <w:color w:val="auto"/>
          <w:u w:val="single"/>
          <w:lang w:val="es-PE"/>
        </w:rPr>
        <w:t>REGLAS POR TIPO DE USUARIOS</w:t>
      </w:r>
    </w:p>
    <w:p w:rsidR="00C53328" w:rsidRDefault="00C53328" w:rsidP="00C53328">
      <w:pPr>
        <w:ind w:left="1416"/>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ESTATUS </w:t>
      </w:r>
      <w:r w:rsidR="00BF7359">
        <w:rPr>
          <w:rFonts w:ascii="Arial" w:hAnsi="Arial" w:cs="Arial"/>
          <w:color w:val="auto"/>
          <w:lang w:val="es-PE"/>
        </w:rPr>
        <w:t xml:space="preserve">debe contener el valor dependiendo del tipo de usuario </w:t>
      </w:r>
      <w:r w:rsidR="001A707E">
        <w:rPr>
          <w:rFonts w:ascii="Arial" w:hAnsi="Arial" w:cs="Arial"/>
          <w:color w:val="auto"/>
          <w:lang w:val="es-PE"/>
        </w:rPr>
        <w:t>que existe en campus. Son:</w:t>
      </w:r>
    </w:p>
    <w:tbl>
      <w:tblPr>
        <w:tblStyle w:val="Tablaconcuadrcula"/>
        <w:tblW w:w="0" w:type="auto"/>
        <w:tblInd w:w="1416" w:type="dxa"/>
        <w:tblLook w:val="04A0" w:firstRow="1" w:lastRow="0" w:firstColumn="1" w:lastColumn="0" w:noHBand="0" w:noVBand="1"/>
      </w:tblPr>
      <w:tblGrid>
        <w:gridCol w:w="4863"/>
        <w:gridCol w:w="4737"/>
      </w:tblGrid>
      <w:tr w:rsidR="00BF7359" w:rsidTr="00BF7359">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TIPO DE USUARIO</w:t>
            </w:r>
          </w:p>
        </w:tc>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ID</w:t>
            </w:r>
          </w:p>
        </w:tc>
      </w:tr>
      <w:tr w:rsidR="00BF7359" w:rsidTr="00BF7359">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ALUMNOS</w:t>
            </w:r>
          </w:p>
        </w:tc>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09</w:t>
            </w:r>
          </w:p>
        </w:tc>
      </w:tr>
      <w:tr w:rsidR="00BF7359" w:rsidTr="00BF7359">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STAFF</w:t>
            </w:r>
          </w:p>
        </w:tc>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08</w:t>
            </w:r>
          </w:p>
        </w:tc>
      </w:tr>
      <w:tr w:rsidR="00BF7359" w:rsidTr="00BF7359">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BECADOS</w:t>
            </w:r>
          </w:p>
        </w:tc>
        <w:tc>
          <w:tcPr>
            <w:tcW w:w="5470" w:type="dxa"/>
          </w:tcPr>
          <w:p w:rsidR="00BF7359" w:rsidRPr="001A707E" w:rsidRDefault="00BF7359" w:rsidP="00C53328">
            <w:pPr>
              <w:ind w:left="0"/>
              <w:jc w:val="both"/>
              <w:rPr>
                <w:rFonts w:ascii="Arial" w:hAnsi="Arial" w:cs="Arial"/>
                <w:color w:val="auto"/>
                <w:highlight w:val="yellow"/>
                <w:lang w:val="es-PE"/>
              </w:rPr>
            </w:pPr>
            <w:r w:rsidRPr="001A707E">
              <w:rPr>
                <w:rFonts w:ascii="Arial" w:hAnsi="Arial" w:cs="Arial"/>
                <w:color w:val="auto"/>
                <w:highlight w:val="yellow"/>
                <w:lang w:val="es-PE"/>
              </w:rPr>
              <w:t>07</w:t>
            </w:r>
            <w:bookmarkStart w:id="0" w:name="_GoBack"/>
            <w:bookmarkEnd w:id="0"/>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SOCIOS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06</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JUNIORS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05</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UNIVER</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04</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LECTORES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03</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MIEMBROS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02</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USUARIOS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01</w:t>
            </w:r>
          </w:p>
        </w:tc>
      </w:tr>
    </w:tbl>
    <w:p w:rsidR="00BF7359" w:rsidRPr="00C53328" w:rsidRDefault="00BF7359" w:rsidP="00C53328">
      <w:pPr>
        <w:ind w:left="1416"/>
        <w:jc w:val="both"/>
        <w:rPr>
          <w:rFonts w:ascii="Arial" w:hAnsi="Arial" w:cs="Arial"/>
          <w:color w:val="auto"/>
          <w:lang w:val="es-PE"/>
        </w:rPr>
      </w:pPr>
    </w:p>
    <w:p w:rsidR="007D6924" w:rsidRDefault="007D6924" w:rsidP="00C53328">
      <w:pPr>
        <w:pStyle w:val="Prrafodelista"/>
        <w:ind w:left="2138"/>
        <w:jc w:val="both"/>
        <w:rPr>
          <w:rFonts w:ascii="Arial" w:hAnsi="Arial" w:cs="Arial"/>
          <w:color w:val="auto"/>
          <w:lang w:val="es-PE"/>
        </w:rPr>
      </w:pPr>
    </w:p>
    <w:p w:rsidR="00915ACA" w:rsidRDefault="00F9655C" w:rsidP="002C7559">
      <w:pPr>
        <w:pStyle w:val="Prrafodelista"/>
        <w:ind w:left="1418"/>
        <w:jc w:val="both"/>
        <w:rPr>
          <w:rFonts w:ascii="Arial" w:hAnsi="Arial" w:cs="Arial"/>
          <w:color w:val="auto"/>
          <w:lang w:val="es-PE"/>
        </w:rPr>
      </w:pPr>
      <w:r>
        <w:rPr>
          <w:rFonts w:ascii="Arial" w:hAnsi="Arial" w:cs="Arial"/>
          <w:color w:val="auto"/>
          <w:lang w:val="es-PE"/>
        </w:rPr>
        <w:t xml:space="preserve">Los siguientes archivos listan la información con todos los datos solicitados por </w:t>
      </w:r>
      <w:proofErr w:type="spellStart"/>
      <w:r>
        <w:rPr>
          <w:rFonts w:ascii="Arial" w:hAnsi="Arial" w:cs="Arial"/>
          <w:color w:val="auto"/>
          <w:lang w:val="es-PE"/>
        </w:rPr>
        <w:t>aleph</w:t>
      </w:r>
      <w:proofErr w:type="spellEnd"/>
      <w:r>
        <w:rPr>
          <w:rFonts w:ascii="Arial" w:hAnsi="Arial" w:cs="Arial"/>
          <w:color w:val="auto"/>
          <w:lang w:val="es-PE"/>
        </w:rPr>
        <w:t xml:space="preserve">, este </w:t>
      </w:r>
      <w:proofErr w:type="spellStart"/>
      <w:r>
        <w:rPr>
          <w:rFonts w:ascii="Arial" w:hAnsi="Arial" w:cs="Arial"/>
          <w:color w:val="auto"/>
          <w:lang w:val="es-PE"/>
        </w:rPr>
        <w:t>query</w:t>
      </w:r>
      <w:proofErr w:type="spellEnd"/>
      <w:r>
        <w:rPr>
          <w:rFonts w:ascii="Arial" w:hAnsi="Arial" w:cs="Arial"/>
          <w:color w:val="auto"/>
          <w:lang w:val="es-PE"/>
        </w:rPr>
        <w:t xml:space="preserve"> se aplica para los usuarios tipo Alumnos y Staff</w:t>
      </w:r>
      <w:r w:rsidR="00403372">
        <w:rPr>
          <w:rFonts w:ascii="Arial" w:hAnsi="Arial" w:cs="Arial"/>
          <w:color w:val="auto"/>
          <w:lang w:val="es-PE"/>
        </w:rPr>
        <w:t xml:space="preserve"> (Empleados del británico)</w:t>
      </w:r>
      <w:r>
        <w:rPr>
          <w:rFonts w:ascii="Arial" w:hAnsi="Arial" w:cs="Arial"/>
          <w:color w:val="auto"/>
          <w:lang w:val="es-PE"/>
        </w:rPr>
        <w:t>:</w:t>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noProof/>
          <w:lang w:val="es-PE" w:eastAsia="es-PE"/>
        </w:rPr>
        <w:drawing>
          <wp:inline distT="0" distB="0" distL="0" distR="0" wp14:anchorId="275218A3" wp14:editId="7968B978">
            <wp:extent cx="6858000" cy="13849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84935"/>
                    </a:xfrm>
                    <a:prstGeom prst="rect">
                      <a:avLst/>
                    </a:prstGeom>
                  </pic:spPr>
                </pic:pic>
              </a:graphicData>
            </a:graphic>
          </wp:inline>
        </w:drawing>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rFonts w:ascii="Arial" w:hAnsi="Arial" w:cs="Arial"/>
          <w:color w:val="auto"/>
          <w:lang w:val="es-PE"/>
        </w:rPr>
        <w:t xml:space="preserve">La ruta es: </w:t>
      </w:r>
    </w:p>
    <w:p w:rsidR="00F9655C" w:rsidRDefault="009B13DE" w:rsidP="002C7559">
      <w:pPr>
        <w:pStyle w:val="Prrafodelista"/>
        <w:ind w:left="1418"/>
        <w:jc w:val="both"/>
        <w:rPr>
          <w:rFonts w:ascii="Arial" w:hAnsi="Arial" w:cs="Arial"/>
          <w:color w:val="auto"/>
          <w:lang w:val="es-PE"/>
        </w:rPr>
      </w:pPr>
      <w:hyperlink r:id="rId13" w:history="1">
        <w:r w:rsidR="00F9655C" w:rsidRPr="005F19BD">
          <w:rPr>
            <w:rStyle w:val="Hipervnculo"/>
            <w:rFonts w:ascii="Arial" w:hAnsi="Arial" w:cs="Arial"/>
            <w:lang w:val="es-PE"/>
          </w:rPr>
          <w:t>\\ares\sistemas$\Documentacion_Desarrollo\Sistemas_Web\Campus\Q</w:t>
        </w:r>
        <w:r w:rsidR="00F9655C" w:rsidRPr="005F19BD">
          <w:rPr>
            <w:rStyle w:val="Hipervnculo"/>
            <w:rFonts w:ascii="Arial" w:hAnsi="Arial" w:cs="Arial"/>
            <w:lang w:val="es-PE"/>
          </w:rPr>
          <w:t>U</w:t>
        </w:r>
        <w:r w:rsidR="00F9655C" w:rsidRPr="005F19BD">
          <w:rPr>
            <w:rStyle w:val="Hipervnculo"/>
            <w:rFonts w:ascii="Arial" w:hAnsi="Arial" w:cs="Arial"/>
            <w:lang w:val="es-PE"/>
          </w:rPr>
          <w:t>ERYS_UTILES_campus\PROYECTO_ALEPH</w:t>
        </w:r>
      </w:hyperlink>
    </w:p>
    <w:p w:rsidR="00F9655C" w:rsidRDefault="00F9655C" w:rsidP="002C7559">
      <w:pPr>
        <w:pStyle w:val="Prrafodelista"/>
        <w:ind w:left="1418"/>
        <w:jc w:val="both"/>
        <w:rPr>
          <w:rFonts w:ascii="Arial" w:hAnsi="Arial" w:cs="Arial"/>
          <w:color w:val="auto"/>
          <w:lang w:val="es-PE"/>
        </w:rPr>
      </w:pPr>
    </w:p>
    <w:p w:rsidR="00F9655C" w:rsidRDefault="00E1741C" w:rsidP="002C7559">
      <w:pPr>
        <w:pStyle w:val="Prrafodelista"/>
        <w:ind w:left="1418"/>
        <w:jc w:val="both"/>
        <w:rPr>
          <w:rFonts w:ascii="Arial" w:hAnsi="Arial" w:cs="Arial"/>
          <w:color w:val="auto"/>
          <w:lang w:val="es-PE"/>
        </w:rPr>
      </w:pPr>
      <w:r>
        <w:rPr>
          <w:rFonts w:ascii="Arial" w:hAnsi="Arial" w:cs="Arial"/>
          <w:color w:val="auto"/>
          <w:lang w:val="es-PE"/>
        </w:rPr>
        <w:t xml:space="preserve">Para ejecutar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alumnosXsesion.sql</w:t>
      </w:r>
      <w:proofErr w:type="spellEnd"/>
      <w:r>
        <w:rPr>
          <w:rFonts w:ascii="Arial" w:hAnsi="Arial" w:cs="Arial"/>
          <w:color w:val="auto"/>
          <w:lang w:val="es-PE"/>
        </w:rPr>
        <w:t xml:space="preserve"> se debe estar conectado a la BB.DD de Producción de Campus</w:t>
      </w:r>
      <w:r w:rsidR="003E439A">
        <w:rPr>
          <w:rFonts w:ascii="Arial" w:hAnsi="Arial" w:cs="Arial"/>
          <w:color w:val="auto"/>
          <w:lang w:val="es-PE"/>
        </w:rPr>
        <w:t xml:space="preserve">, este </w:t>
      </w:r>
      <w:proofErr w:type="spellStart"/>
      <w:r w:rsidR="003E439A">
        <w:rPr>
          <w:rFonts w:ascii="Arial" w:hAnsi="Arial" w:cs="Arial"/>
          <w:color w:val="auto"/>
          <w:lang w:val="es-PE"/>
        </w:rPr>
        <w:t>query</w:t>
      </w:r>
      <w:proofErr w:type="spellEnd"/>
      <w:r w:rsidR="003E439A">
        <w:rPr>
          <w:rFonts w:ascii="Arial" w:hAnsi="Arial" w:cs="Arial"/>
          <w:color w:val="auto"/>
          <w:lang w:val="es-PE"/>
        </w:rPr>
        <w:t xml:space="preserve"> servirá de base para la creación del procedimiento almacenado.</w:t>
      </w:r>
    </w:p>
    <w:p w:rsidR="003E439A" w:rsidRDefault="003E439A" w:rsidP="002C7559">
      <w:pPr>
        <w:pStyle w:val="Prrafodelista"/>
        <w:ind w:left="1418"/>
        <w:jc w:val="both"/>
        <w:rPr>
          <w:rFonts w:ascii="Arial" w:hAnsi="Arial" w:cs="Arial"/>
          <w:color w:val="auto"/>
          <w:lang w:val="es-PE"/>
        </w:rPr>
      </w:pPr>
    </w:p>
    <w:p w:rsidR="003E439A" w:rsidRDefault="003E439A" w:rsidP="002C7559">
      <w:pPr>
        <w:pStyle w:val="Prrafodelista"/>
        <w:ind w:left="1418"/>
        <w:jc w:val="both"/>
        <w:rPr>
          <w:rFonts w:ascii="Arial" w:hAnsi="Arial" w:cs="Arial"/>
          <w:color w:val="auto"/>
          <w:lang w:val="es-PE"/>
        </w:rPr>
      </w:pPr>
      <w:r>
        <w:rPr>
          <w:rFonts w:ascii="Arial" w:hAnsi="Arial" w:cs="Arial"/>
          <w:color w:val="auto"/>
          <w:lang w:val="es-PE"/>
        </w:rPr>
        <w:t xml:space="preserve">Algunas consideraciones </w:t>
      </w:r>
      <w:r w:rsidR="00F1620F">
        <w:rPr>
          <w:rFonts w:ascii="Arial" w:hAnsi="Arial" w:cs="Arial"/>
          <w:color w:val="auto"/>
          <w:lang w:val="es-PE"/>
        </w:rPr>
        <w:t xml:space="preserve">a tomar </w:t>
      </w:r>
      <w:r>
        <w:rPr>
          <w:rFonts w:ascii="Arial" w:hAnsi="Arial" w:cs="Arial"/>
          <w:color w:val="auto"/>
          <w:lang w:val="es-PE"/>
        </w:rPr>
        <w:t>con los campos</w:t>
      </w:r>
      <w:r w:rsidR="00F1620F">
        <w:rPr>
          <w:rFonts w:ascii="Arial" w:hAnsi="Arial" w:cs="Arial"/>
          <w:color w:val="auto"/>
          <w:lang w:val="es-PE"/>
        </w:rPr>
        <w:t xml:space="preserve"> que se deben obtener de campus. En el caso de alumnos se definió las siguientes reglas:</w:t>
      </w:r>
    </w:p>
    <w:p w:rsidR="00F1620F" w:rsidRDefault="0089402B" w:rsidP="0089402B">
      <w:pPr>
        <w:pStyle w:val="Prrafodelista"/>
        <w:numPr>
          <w:ilvl w:val="0"/>
          <w:numId w:val="35"/>
        </w:numPr>
        <w:jc w:val="both"/>
        <w:rPr>
          <w:rFonts w:ascii="Arial" w:hAnsi="Arial" w:cs="Arial"/>
          <w:color w:val="auto"/>
          <w:lang w:val="es-PE"/>
        </w:rPr>
      </w:pPr>
      <w:r>
        <w:rPr>
          <w:rFonts w:ascii="Arial" w:hAnsi="Arial" w:cs="Arial"/>
          <w:b/>
          <w:color w:val="auto"/>
          <w:lang w:val="es-PE"/>
        </w:rPr>
        <w:t xml:space="preserve">FECHA DE EXPIRACION: </w:t>
      </w:r>
      <w:r>
        <w:rPr>
          <w:rFonts w:ascii="Arial" w:hAnsi="Arial" w:cs="Arial"/>
          <w:color w:val="auto"/>
          <w:lang w:val="es-PE"/>
        </w:rPr>
        <w:t>Este dato especifica hasta que día el usuario puede solicitar un préstamo en ALEPH. El dato corresponde a la fecha fin – 2 días de la clase del alumno. Ejemplo:</w:t>
      </w:r>
    </w:p>
    <w:p w:rsidR="0089402B" w:rsidRPr="0089402B" w:rsidRDefault="0089402B" w:rsidP="0089402B">
      <w:pPr>
        <w:pStyle w:val="Prrafodelista"/>
        <w:ind w:left="2138"/>
        <w:jc w:val="both"/>
        <w:rPr>
          <w:rFonts w:ascii="Arial" w:hAnsi="Arial" w:cs="Arial"/>
          <w:color w:val="auto"/>
          <w:lang w:val="es-PE"/>
        </w:rPr>
      </w:pPr>
      <w:r>
        <w:rPr>
          <w:rFonts w:ascii="Arial" w:hAnsi="Arial" w:cs="Arial"/>
          <w:color w:val="auto"/>
          <w:lang w:val="es-PE"/>
        </w:rPr>
        <w:t xml:space="preserve">Alumno está inscrito a un B01 que finaliza el 29/01/2016, entonces el campo a extraer de la bb.dd debe ser 20160127, en este formato. Esto quiere decir que solo hasta el 27/01/2016 el alumno puede realizar algún </w:t>
      </w:r>
      <w:proofErr w:type="spellStart"/>
      <w:r>
        <w:rPr>
          <w:rFonts w:ascii="Arial" w:hAnsi="Arial" w:cs="Arial"/>
          <w:color w:val="auto"/>
          <w:lang w:val="es-PE"/>
        </w:rPr>
        <w:t>prestamo</w:t>
      </w:r>
      <w:proofErr w:type="spellEnd"/>
    </w:p>
    <w:p w:rsidR="00AC324F" w:rsidRDefault="0089402B" w:rsidP="00AC324F">
      <w:pPr>
        <w:jc w:val="both"/>
        <w:rPr>
          <w:rFonts w:ascii="Arial" w:hAnsi="Arial" w:cs="Arial"/>
          <w:color w:val="auto"/>
          <w:lang w:val="es-PE"/>
        </w:rPr>
      </w:pPr>
      <w:r>
        <w:rPr>
          <w:noProof/>
          <w:lang w:val="es-PE" w:eastAsia="es-PE"/>
        </w:rPr>
        <w:drawing>
          <wp:inline distT="0" distB="0" distL="0" distR="0" wp14:anchorId="7053AF1B" wp14:editId="6D2E2008">
            <wp:extent cx="6781800" cy="2162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1800" cy="2162175"/>
                    </a:xfrm>
                    <a:prstGeom prst="rect">
                      <a:avLst/>
                    </a:prstGeom>
                  </pic:spPr>
                </pic:pic>
              </a:graphicData>
            </a:graphic>
          </wp:inline>
        </w:drawing>
      </w:r>
    </w:p>
    <w:p w:rsidR="0089402B" w:rsidRDefault="007D4868" w:rsidP="00AC324F">
      <w:pPr>
        <w:jc w:val="both"/>
        <w:rPr>
          <w:rFonts w:ascii="Arial" w:hAnsi="Arial" w:cs="Arial"/>
          <w:color w:val="auto"/>
          <w:lang w:val="es-PE"/>
        </w:rPr>
      </w:pPr>
      <w:r>
        <w:rPr>
          <w:rFonts w:ascii="Arial" w:hAnsi="Arial" w:cs="Arial"/>
          <w:color w:val="auto"/>
          <w:lang w:val="es-PE"/>
        </w:rPr>
        <w:t xml:space="preserve">El </w:t>
      </w:r>
      <w:proofErr w:type="spellStart"/>
      <w:r>
        <w:rPr>
          <w:rFonts w:ascii="Arial" w:hAnsi="Arial" w:cs="Arial"/>
          <w:color w:val="auto"/>
          <w:lang w:val="es-PE"/>
        </w:rPr>
        <w:t>query</w:t>
      </w:r>
      <w:proofErr w:type="spellEnd"/>
      <w:r>
        <w:rPr>
          <w:rFonts w:ascii="Arial" w:hAnsi="Arial" w:cs="Arial"/>
          <w:color w:val="auto"/>
          <w:lang w:val="es-PE"/>
        </w:rPr>
        <w:t xml:space="preserve"> ya contempla esa lógica, solo bastaría con quitar los comentarios y comentar la fecha que está por defecto.</w:t>
      </w:r>
    </w:p>
    <w:p w:rsidR="007D4868" w:rsidRDefault="007D4868" w:rsidP="007D4868">
      <w:pPr>
        <w:pStyle w:val="Prrafodelista"/>
        <w:numPr>
          <w:ilvl w:val="0"/>
          <w:numId w:val="35"/>
        </w:numPr>
        <w:jc w:val="both"/>
        <w:rPr>
          <w:rFonts w:ascii="Arial" w:hAnsi="Arial" w:cs="Arial"/>
          <w:color w:val="auto"/>
          <w:lang w:val="es-PE"/>
        </w:rPr>
      </w:pPr>
      <w:r>
        <w:rPr>
          <w:rFonts w:ascii="Arial" w:hAnsi="Arial" w:cs="Arial"/>
          <w:b/>
          <w:color w:val="auto"/>
          <w:lang w:val="es-PE"/>
        </w:rPr>
        <w:lastRenderedPageBreak/>
        <w:t xml:space="preserve">FECHA DE REGISTRO: </w:t>
      </w:r>
      <w:r>
        <w:rPr>
          <w:rFonts w:ascii="Arial" w:hAnsi="Arial" w:cs="Arial"/>
          <w:color w:val="auto"/>
          <w:lang w:val="es-PE"/>
        </w:rPr>
        <w:t xml:space="preserve">Indica el inicio de registro en la tabla intermedia, este campo debe llamar al </w:t>
      </w:r>
      <w:proofErr w:type="spellStart"/>
      <w:proofErr w:type="gramStart"/>
      <w:r>
        <w:rPr>
          <w:rFonts w:ascii="Arial" w:hAnsi="Arial" w:cs="Arial"/>
          <w:color w:val="auto"/>
          <w:lang w:val="es-PE"/>
        </w:rPr>
        <w:t>getdate</w:t>
      </w:r>
      <w:proofErr w:type="spellEnd"/>
      <w:r>
        <w:rPr>
          <w:rFonts w:ascii="Arial" w:hAnsi="Arial" w:cs="Arial"/>
          <w:color w:val="auto"/>
          <w:lang w:val="es-PE"/>
        </w:rPr>
        <w:t>(</w:t>
      </w:r>
      <w:proofErr w:type="gramEnd"/>
      <w:r>
        <w:rPr>
          <w:rFonts w:ascii="Arial" w:hAnsi="Arial" w:cs="Arial"/>
          <w:color w:val="auto"/>
          <w:lang w:val="es-PE"/>
        </w:rPr>
        <w:t>) del sistema.</w:t>
      </w:r>
    </w:p>
    <w:p w:rsidR="007D4868" w:rsidRDefault="007D4868" w:rsidP="007D4868">
      <w:pPr>
        <w:ind w:left="0"/>
        <w:jc w:val="both"/>
        <w:rPr>
          <w:rFonts w:ascii="Arial" w:hAnsi="Arial" w:cs="Arial"/>
          <w:color w:val="auto"/>
          <w:lang w:val="es-PE"/>
        </w:rPr>
      </w:pPr>
    </w:p>
    <w:p w:rsidR="007D4868" w:rsidRDefault="007D4868" w:rsidP="007D4868">
      <w:pPr>
        <w:ind w:left="708"/>
        <w:jc w:val="both"/>
        <w:rPr>
          <w:rFonts w:ascii="Arial" w:hAnsi="Arial" w:cs="Arial"/>
          <w:color w:val="auto"/>
          <w:lang w:val="es-PE"/>
        </w:rPr>
      </w:pPr>
      <w:r>
        <w:rPr>
          <w:rFonts w:ascii="Arial" w:hAnsi="Arial" w:cs="Arial"/>
          <w:color w:val="auto"/>
          <w:lang w:val="es-PE"/>
        </w:rPr>
        <w:t xml:space="preserve">Otras consideraciones que se deben tener en el </w:t>
      </w:r>
      <w:proofErr w:type="spellStart"/>
      <w:r>
        <w:rPr>
          <w:rFonts w:ascii="Arial" w:hAnsi="Arial" w:cs="Arial"/>
          <w:color w:val="auto"/>
          <w:lang w:val="es-PE"/>
        </w:rPr>
        <w:t>query</w:t>
      </w:r>
      <w:proofErr w:type="spellEnd"/>
      <w:r>
        <w:rPr>
          <w:rFonts w:ascii="Arial" w:hAnsi="Arial" w:cs="Arial"/>
          <w:color w:val="auto"/>
          <w:lang w:val="es-PE"/>
        </w:rPr>
        <w:t xml:space="preserve"> son lo siguiente:</w:t>
      </w:r>
    </w:p>
    <w:p w:rsidR="007D4868" w:rsidRDefault="007D4868" w:rsidP="007D4868">
      <w:pPr>
        <w:ind w:left="708"/>
        <w:jc w:val="both"/>
        <w:rPr>
          <w:rFonts w:ascii="Arial" w:hAnsi="Arial" w:cs="Arial"/>
          <w:color w:val="auto"/>
          <w:lang w:val="es-PE"/>
        </w:rPr>
      </w:pPr>
      <w:r>
        <w:rPr>
          <w:rFonts w:ascii="Arial" w:hAnsi="Arial" w:cs="Arial"/>
          <w:color w:val="auto"/>
          <w:lang w:val="es-PE"/>
        </w:rPr>
        <w:t>El campo [INS].STRM = al ciclo lectivo del cual se desea obtener la información del alumno.</w:t>
      </w:r>
    </w:p>
    <w:p w:rsidR="007D4868" w:rsidRDefault="007D4868" w:rsidP="007D4868">
      <w:pPr>
        <w:ind w:left="708"/>
        <w:jc w:val="both"/>
        <w:rPr>
          <w:rFonts w:ascii="Arial" w:hAnsi="Arial" w:cs="Arial"/>
          <w:color w:val="auto"/>
          <w:lang w:val="es-PE"/>
        </w:rPr>
      </w:pPr>
      <w:r>
        <w:rPr>
          <w:rFonts w:ascii="Arial" w:hAnsi="Arial" w:cs="Arial"/>
          <w:color w:val="auto"/>
          <w:lang w:val="es-PE"/>
        </w:rPr>
        <w:t>CLA.SESSION_CODE = Las clases están relacionadas a las sesiones de campus, estas son por meses y corresponde A = enero y L = diciembre, se debe manejar con la sentencia LIKE ‘L%’ para que pueda o</w:t>
      </w:r>
      <w:r w:rsidR="003B7A45">
        <w:rPr>
          <w:rFonts w:ascii="Arial" w:hAnsi="Arial" w:cs="Arial"/>
          <w:color w:val="auto"/>
          <w:lang w:val="es-PE"/>
        </w:rPr>
        <w:t>btener todas las clases de todos los centros</w:t>
      </w:r>
      <w:r>
        <w:rPr>
          <w:rFonts w:ascii="Arial" w:hAnsi="Arial" w:cs="Arial"/>
          <w:color w:val="auto"/>
          <w:lang w:val="es-PE"/>
        </w:rPr>
        <w:t>.</w:t>
      </w:r>
    </w:p>
    <w:p w:rsidR="003B7A45" w:rsidRDefault="003B7A45" w:rsidP="007D4868">
      <w:pPr>
        <w:ind w:left="708"/>
        <w:jc w:val="both"/>
        <w:rPr>
          <w:rFonts w:ascii="Arial" w:hAnsi="Arial" w:cs="Arial"/>
          <w:color w:val="auto"/>
          <w:lang w:val="es-PE"/>
        </w:rPr>
      </w:pPr>
      <w:r>
        <w:rPr>
          <w:rFonts w:ascii="Arial" w:hAnsi="Arial" w:cs="Arial"/>
          <w:color w:val="auto"/>
          <w:lang w:val="es-PE"/>
        </w:rPr>
        <w:t>CLA.ACAD_CAREER = Al grado académico, en este caso CENT corresponde a Centros</w:t>
      </w:r>
    </w:p>
    <w:p w:rsidR="007D4868" w:rsidRDefault="003B7A45" w:rsidP="007D4868">
      <w:pPr>
        <w:ind w:left="708"/>
        <w:jc w:val="both"/>
        <w:rPr>
          <w:rFonts w:ascii="Arial" w:hAnsi="Arial" w:cs="Arial"/>
          <w:color w:val="auto"/>
          <w:lang w:val="es-PE"/>
        </w:rPr>
      </w:pPr>
      <w:r>
        <w:rPr>
          <w:rFonts w:ascii="Arial" w:hAnsi="Arial" w:cs="Arial"/>
          <w:color w:val="auto"/>
          <w:lang w:val="es-PE"/>
        </w:rPr>
        <w:t>Si desean obtener información de una clase específica, entonces deben des comentar la línea</w:t>
      </w:r>
    </w:p>
    <w:p w:rsidR="003B7A45" w:rsidRPr="007D4868" w:rsidRDefault="003B7A45" w:rsidP="007D4868">
      <w:pPr>
        <w:ind w:left="708"/>
        <w:jc w:val="both"/>
        <w:rPr>
          <w:rFonts w:ascii="Arial" w:hAnsi="Arial" w:cs="Arial"/>
          <w:color w:val="auto"/>
          <w:lang w:val="es-PE"/>
        </w:rPr>
      </w:pPr>
      <w:proofErr w:type="gramStart"/>
      <w:r>
        <w:rPr>
          <w:rFonts w:ascii="Arial" w:hAnsi="Arial" w:cs="Arial"/>
          <w:color w:val="auto"/>
          <w:lang w:val="es-PE"/>
        </w:rPr>
        <w:t>LTRIM(</w:t>
      </w:r>
      <w:proofErr w:type="gramEnd"/>
      <w:r>
        <w:rPr>
          <w:rFonts w:ascii="Arial" w:hAnsi="Arial" w:cs="Arial"/>
          <w:color w:val="auto"/>
          <w:lang w:val="es-PE"/>
        </w:rPr>
        <w:t>[CLA].CATALOG_NBR) = ‘AGREGAR LA CLASE, EJEMPLO: B01 I05 F03 AD6’</w:t>
      </w:r>
    </w:p>
    <w:p w:rsidR="007D4868" w:rsidRDefault="007D4868" w:rsidP="007D4868">
      <w:pPr>
        <w:ind w:left="708"/>
        <w:jc w:val="both"/>
        <w:rPr>
          <w:rFonts w:ascii="Arial" w:hAnsi="Arial" w:cs="Arial"/>
          <w:color w:val="auto"/>
          <w:lang w:val="es-PE"/>
        </w:rPr>
      </w:pPr>
      <w:r>
        <w:rPr>
          <w:noProof/>
          <w:lang w:val="es-PE" w:eastAsia="es-PE"/>
        </w:rPr>
        <w:drawing>
          <wp:inline distT="0" distB="0" distL="0" distR="0" wp14:anchorId="06A7B66D" wp14:editId="49188D7B">
            <wp:extent cx="475297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2219325"/>
                    </a:xfrm>
                    <a:prstGeom prst="rect">
                      <a:avLst/>
                    </a:prstGeom>
                  </pic:spPr>
                </pic:pic>
              </a:graphicData>
            </a:graphic>
          </wp:inline>
        </w:drawing>
      </w:r>
    </w:p>
    <w:p w:rsidR="003B7A45" w:rsidRDefault="003B7A45" w:rsidP="007D4868">
      <w:pPr>
        <w:ind w:left="708"/>
        <w:jc w:val="both"/>
        <w:rPr>
          <w:rFonts w:ascii="Arial" w:hAnsi="Arial" w:cs="Arial"/>
          <w:color w:val="auto"/>
          <w:lang w:val="es-PE"/>
        </w:rPr>
      </w:pPr>
      <w:r>
        <w:rPr>
          <w:rFonts w:ascii="Arial" w:hAnsi="Arial" w:cs="Arial"/>
          <w:color w:val="auto"/>
          <w:lang w:val="es-PE"/>
        </w:rPr>
        <w:t xml:space="preserve">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STAFF_ADRYAN.sql</w:t>
      </w:r>
      <w:proofErr w:type="spellEnd"/>
      <w:r>
        <w:rPr>
          <w:rFonts w:ascii="Arial" w:hAnsi="Arial" w:cs="Arial"/>
          <w:color w:val="auto"/>
          <w:lang w:val="es-PE"/>
        </w:rPr>
        <w:t xml:space="preserve"> obtiene la información de los empleados del Británico, para ejecutar este </w:t>
      </w:r>
      <w:proofErr w:type="spellStart"/>
      <w:r>
        <w:rPr>
          <w:rFonts w:ascii="Arial" w:hAnsi="Arial" w:cs="Arial"/>
          <w:color w:val="auto"/>
          <w:lang w:val="es-PE"/>
        </w:rPr>
        <w:t>query</w:t>
      </w:r>
      <w:proofErr w:type="spellEnd"/>
      <w:r>
        <w:rPr>
          <w:rFonts w:ascii="Arial" w:hAnsi="Arial" w:cs="Arial"/>
          <w:color w:val="auto"/>
          <w:lang w:val="es-PE"/>
        </w:rPr>
        <w:t xml:space="preserve"> deben estar conectado al servidor jaguar y la bb.dd </w:t>
      </w:r>
      <w:proofErr w:type="spellStart"/>
      <w:r>
        <w:rPr>
          <w:rFonts w:ascii="Arial" w:hAnsi="Arial" w:cs="Arial"/>
          <w:color w:val="auto"/>
          <w:lang w:val="es-PE"/>
        </w:rPr>
        <w:t>Adryan</w:t>
      </w:r>
      <w:proofErr w:type="spellEnd"/>
      <w:r>
        <w:rPr>
          <w:rFonts w:ascii="Arial" w:hAnsi="Arial" w:cs="Arial"/>
          <w:color w:val="auto"/>
          <w:lang w:val="es-PE"/>
        </w:rPr>
        <w:t>.</w:t>
      </w:r>
    </w:p>
    <w:p w:rsidR="006970A6" w:rsidRDefault="006970A6" w:rsidP="007D4868">
      <w:pPr>
        <w:ind w:left="708"/>
        <w:jc w:val="both"/>
        <w:rPr>
          <w:rFonts w:ascii="Arial" w:hAnsi="Arial" w:cs="Arial"/>
          <w:color w:val="auto"/>
          <w:lang w:val="es-PE"/>
        </w:rPr>
      </w:pPr>
      <w:r>
        <w:rPr>
          <w:noProof/>
          <w:lang w:val="es-PE" w:eastAsia="es-PE"/>
        </w:rPr>
        <w:drawing>
          <wp:inline distT="0" distB="0" distL="0" distR="0" wp14:anchorId="3CE021EC" wp14:editId="083BB0AA">
            <wp:extent cx="2762250" cy="114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143000"/>
                    </a:xfrm>
                    <a:prstGeom prst="rect">
                      <a:avLst/>
                    </a:prstGeom>
                  </pic:spPr>
                </pic:pic>
              </a:graphicData>
            </a:graphic>
          </wp:inline>
        </w:drawing>
      </w:r>
    </w:p>
    <w:p w:rsidR="006970A6" w:rsidRDefault="006970A6" w:rsidP="007D4868">
      <w:pPr>
        <w:ind w:left="708"/>
        <w:jc w:val="both"/>
        <w:rPr>
          <w:rFonts w:ascii="Arial" w:hAnsi="Arial" w:cs="Arial"/>
          <w:color w:val="auto"/>
          <w:lang w:val="es-PE"/>
        </w:rPr>
      </w:pPr>
      <w:r>
        <w:rPr>
          <w:rFonts w:ascii="Arial" w:hAnsi="Arial" w:cs="Arial"/>
          <w:color w:val="auto"/>
          <w:lang w:val="es-PE"/>
        </w:rPr>
        <w:t xml:space="preserve">Si se desea obtener información específica de un tipo de trabajador, solo deben seguir los comentarios en el </w:t>
      </w:r>
      <w:proofErr w:type="spellStart"/>
      <w:r>
        <w:rPr>
          <w:rFonts w:ascii="Arial" w:hAnsi="Arial" w:cs="Arial"/>
          <w:color w:val="auto"/>
          <w:lang w:val="es-PE"/>
        </w:rPr>
        <w:t>query</w:t>
      </w:r>
      <w:proofErr w:type="spellEnd"/>
      <w:r>
        <w:rPr>
          <w:rFonts w:ascii="Arial" w:hAnsi="Arial" w:cs="Arial"/>
          <w:color w:val="auto"/>
          <w:lang w:val="es-PE"/>
        </w:rPr>
        <w:t>.</w:t>
      </w:r>
    </w:p>
    <w:p w:rsidR="006970A6" w:rsidRDefault="006970A6" w:rsidP="007D4868">
      <w:pPr>
        <w:ind w:left="708"/>
        <w:jc w:val="both"/>
        <w:rPr>
          <w:rFonts w:ascii="Arial" w:hAnsi="Arial" w:cs="Arial"/>
          <w:color w:val="auto"/>
          <w:lang w:val="es-PE"/>
        </w:rPr>
      </w:pPr>
    </w:p>
    <w:p w:rsidR="006970A6" w:rsidRDefault="006970A6" w:rsidP="007D4868">
      <w:pPr>
        <w:ind w:left="708"/>
        <w:jc w:val="both"/>
        <w:rPr>
          <w:rFonts w:ascii="Arial" w:hAnsi="Arial" w:cs="Arial"/>
          <w:b/>
          <w:color w:val="auto"/>
          <w:u w:val="single"/>
          <w:lang w:val="es-PE"/>
        </w:rPr>
      </w:pPr>
      <w:r>
        <w:rPr>
          <w:rFonts w:ascii="Arial" w:hAnsi="Arial" w:cs="Arial"/>
          <w:b/>
          <w:color w:val="auto"/>
          <w:u w:val="single"/>
          <w:lang w:val="es-PE"/>
        </w:rPr>
        <w:t>TIPO DE USUARIOS BECADOS</w:t>
      </w:r>
    </w:p>
    <w:p w:rsidR="006970A6" w:rsidRDefault="006970A6" w:rsidP="006970A6">
      <w:pPr>
        <w:ind w:left="705"/>
        <w:jc w:val="both"/>
        <w:rPr>
          <w:rFonts w:ascii="Arial" w:hAnsi="Arial" w:cs="Arial"/>
          <w:color w:val="auto"/>
          <w:lang w:val="es-PE"/>
        </w:rPr>
      </w:pPr>
      <w:r>
        <w:rPr>
          <w:rFonts w:ascii="Arial" w:hAnsi="Arial" w:cs="Arial"/>
          <w:color w:val="auto"/>
          <w:lang w:val="es-PE"/>
        </w:rPr>
        <w:lastRenderedPageBreak/>
        <w:t xml:space="preserve">Se debe ejecutar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alumnosxSesion</w:t>
      </w:r>
      <w:proofErr w:type="spellEnd"/>
      <w:r>
        <w:rPr>
          <w:rFonts w:ascii="Arial" w:hAnsi="Arial" w:cs="Arial"/>
          <w:color w:val="auto"/>
          <w:lang w:val="es-PE"/>
        </w:rPr>
        <w:t xml:space="preserve"> y cambiar los parámetros, este listado de alumnos debe traer a todos aquellos que están en la clase AD6 del grado CENT y también a todos aquellos que estén inscritos en el grado académico EXIN.</w:t>
      </w:r>
    </w:p>
    <w:p w:rsidR="006970A6" w:rsidRDefault="006970A6" w:rsidP="006970A6">
      <w:pPr>
        <w:ind w:left="705"/>
        <w:jc w:val="both"/>
        <w:rPr>
          <w:rFonts w:ascii="Arial" w:hAnsi="Arial" w:cs="Arial"/>
          <w:color w:val="auto"/>
          <w:lang w:val="es-PE"/>
        </w:rPr>
      </w:pPr>
      <w:r>
        <w:rPr>
          <w:rFonts w:ascii="Arial" w:hAnsi="Arial" w:cs="Arial"/>
          <w:color w:val="auto"/>
          <w:lang w:val="es-PE"/>
        </w:rPr>
        <w:t xml:space="preserve">La campos </w:t>
      </w:r>
      <w:r>
        <w:rPr>
          <w:rFonts w:ascii="Arial" w:hAnsi="Arial" w:cs="Arial"/>
          <w:b/>
          <w:color w:val="auto"/>
          <w:lang w:val="es-PE"/>
        </w:rPr>
        <w:t xml:space="preserve">FECHA_EXPIRACION </w:t>
      </w:r>
      <w:r>
        <w:rPr>
          <w:rFonts w:ascii="Arial" w:hAnsi="Arial" w:cs="Arial"/>
          <w:color w:val="auto"/>
          <w:lang w:val="es-PE"/>
        </w:rPr>
        <w:t>debe ser igual a la fecha final de su clase + 1 año.</w:t>
      </w:r>
    </w:p>
    <w:p w:rsidR="00856963" w:rsidRDefault="00856963" w:rsidP="006970A6">
      <w:pPr>
        <w:ind w:left="705"/>
        <w:jc w:val="both"/>
        <w:rPr>
          <w:rFonts w:ascii="Arial" w:hAnsi="Arial" w:cs="Arial"/>
          <w:b/>
          <w:color w:val="auto"/>
          <w:u w:val="single"/>
          <w:lang w:val="es-PE"/>
        </w:rPr>
      </w:pPr>
      <w:r>
        <w:rPr>
          <w:rFonts w:ascii="Arial" w:hAnsi="Arial" w:cs="Arial"/>
          <w:b/>
          <w:color w:val="auto"/>
          <w:u w:val="single"/>
          <w:lang w:val="es-PE"/>
        </w:rPr>
        <w:t>TIPO DE USUARIOS RESTANTES</w:t>
      </w:r>
    </w:p>
    <w:p w:rsidR="00856963" w:rsidRDefault="00856963" w:rsidP="006970A6">
      <w:pPr>
        <w:ind w:left="705"/>
        <w:jc w:val="both"/>
        <w:rPr>
          <w:rFonts w:ascii="Arial" w:hAnsi="Arial" w:cs="Arial"/>
          <w:color w:val="auto"/>
          <w:lang w:val="es-PE"/>
        </w:rPr>
      </w:pPr>
      <w:r>
        <w:rPr>
          <w:rFonts w:ascii="Arial" w:hAnsi="Arial" w:cs="Arial"/>
          <w:color w:val="auto"/>
          <w:lang w:val="es-PE"/>
        </w:rPr>
        <w:t xml:space="preserve">Son los usuarios: Juniors, </w:t>
      </w:r>
      <w:proofErr w:type="spellStart"/>
      <w:r>
        <w:rPr>
          <w:rFonts w:ascii="Arial" w:hAnsi="Arial" w:cs="Arial"/>
          <w:color w:val="auto"/>
          <w:lang w:val="es-PE"/>
        </w:rPr>
        <w:t>Univer</w:t>
      </w:r>
      <w:proofErr w:type="spellEnd"/>
      <w:r>
        <w:rPr>
          <w:rFonts w:ascii="Arial" w:hAnsi="Arial" w:cs="Arial"/>
          <w:color w:val="auto"/>
          <w:lang w:val="es-PE"/>
        </w:rPr>
        <w:t xml:space="preserve">, Lectores, Miembros, </w:t>
      </w:r>
      <w:proofErr w:type="spellStart"/>
      <w:r>
        <w:rPr>
          <w:rFonts w:ascii="Arial" w:hAnsi="Arial" w:cs="Arial"/>
          <w:color w:val="auto"/>
          <w:lang w:val="es-PE"/>
        </w:rPr>
        <w:t>etc</w:t>
      </w:r>
      <w:proofErr w:type="spellEnd"/>
      <w:r>
        <w:rPr>
          <w:rFonts w:ascii="Arial" w:hAnsi="Arial" w:cs="Arial"/>
          <w:color w:val="auto"/>
          <w:lang w:val="es-PE"/>
        </w:rPr>
        <w:t xml:space="preserve"> que están definidos en la tabla descrita líneas arriba.</w:t>
      </w:r>
    </w:p>
    <w:p w:rsidR="00856963" w:rsidRDefault="00856963" w:rsidP="006970A6">
      <w:pPr>
        <w:ind w:left="705"/>
        <w:jc w:val="both"/>
        <w:rPr>
          <w:rFonts w:ascii="Arial" w:hAnsi="Arial" w:cs="Arial"/>
          <w:color w:val="auto"/>
          <w:lang w:val="es-PE"/>
        </w:rPr>
      </w:pPr>
      <w:r>
        <w:rPr>
          <w:rFonts w:ascii="Arial" w:hAnsi="Arial" w:cs="Arial"/>
          <w:color w:val="auto"/>
          <w:lang w:val="es-PE"/>
        </w:rPr>
        <w:t>Estos usuarios no son alumnos del británico, ellos pagan en caja de centro una membresía por utilizar la biblioteca, para la cual los cajeros los registran en el sistema como Personas</w:t>
      </w:r>
      <w:r w:rsidR="003854BF">
        <w:rPr>
          <w:rFonts w:ascii="Arial" w:hAnsi="Arial" w:cs="Arial"/>
          <w:color w:val="auto"/>
          <w:lang w:val="es-PE"/>
        </w:rPr>
        <w:t xml:space="preserve"> y le generan un ID.</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Por el momento, se tiene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pagos.sql</w:t>
      </w:r>
      <w:proofErr w:type="spellEnd"/>
      <w:r>
        <w:rPr>
          <w:rFonts w:ascii="Arial" w:hAnsi="Arial" w:cs="Arial"/>
          <w:color w:val="auto"/>
          <w:lang w:val="es-PE"/>
        </w:rPr>
        <w:t xml:space="preserve"> para detectar el pago del ítem: duplicado carnet SACNET. Se debe consultar cual es el ítem que pagan por esta membresía y solicitar al proveedor LVF el código de ítem para actualizar el </w:t>
      </w:r>
      <w:proofErr w:type="spellStart"/>
      <w:r>
        <w:rPr>
          <w:rFonts w:ascii="Arial" w:hAnsi="Arial" w:cs="Arial"/>
          <w:color w:val="auto"/>
          <w:lang w:val="es-PE"/>
        </w:rPr>
        <w:t>query</w:t>
      </w:r>
      <w:proofErr w:type="spellEnd"/>
      <w:r>
        <w:rPr>
          <w:rFonts w:ascii="Arial" w:hAnsi="Arial" w:cs="Arial"/>
          <w:color w:val="auto"/>
          <w:lang w:val="es-PE"/>
        </w:rPr>
        <w:t>.</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FECHA_EXPIRACION: </w:t>
      </w:r>
      <w:r>
        <w:rPr>
          <w:rFonts w:ascii="Arial" w:hAnsi="Arial" w:cs="Arial"/>
          <w:color w:val="auto"/>
          <w:lang w:val="es-PE"/>
        </w:rPr>
        <w:t>debe ser igual a la fecha en la cual pagó por la membresía + 1 año.</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Con toda esta información se debe crear un procedimiento almacenado que cumpla con todas estas reglas, posteriormente un </w:t>
      </w:r>
      <w:proofErr w:type="spellStart"/>
      <w:r>
        <w:rPr>
          <w:rFonts w:ascii="Arial" w:hAnsi="Arial" w:cs="Arial"/>
          <w:color w:val="auto"/>
          <w:lang w:val="es-PE"/>
        </w:rPr>
        <w:t>job</w:t>
      </w:r>
      <w:proofErr w:type="spellEnd"/>
      <w:r>
        <w:rPr>
          <w:rFonts w:ascii="Arial" w:hAnsi="Arial" w:cs="Arial"/>
          <w:color w:val="auto"/>
          <w:lang w:val="es-PE"/>
        </w:rPr>
        <w:t xml:space="preserve"> para que alimente la tabla intermedia y tarea finalizada, el sistema ALEPH se conectará y leerá los registros de la tabla y continuara con el </w:t>
      </w:r>
      <w:proofErr w:type="spellStart"/>
      <w:r>
        <w:rPr>
          <w:rFonts w:ascii="Arial" w:hAnsi="Arial" w:cs="Arial"/>
          <w:color w:val="auto"/>
          <w:lang w:val="es-PE"/>
        </w:rPr>
        <w:t>update</w:t>
      </w:r>
      <w:proofErr w:type="spellEnd"/>
      <w:r>
        <w:rPr>
          <w:rFonts w:ascii="Arial" w:hAnsi="Arial" w:cs="Arial"/>
          <w:color w:val="auto"/>
          <w:lang w:val="es-PE"/>
        </w:rPr>
        <w:t>. Esto es la integración de los usuarios</w:t>
      </w:r>
    </w:p>
    <w:p w:rsidR="003854BF" w:rsidRPr="003854BF" w:rsidRDefault="003854BF" w:rsidP="006970A6">
      <w:pPr>
        <w:ind w:left="705"/>
        <w:jc w:val="both"/>
        <w:rPr>
          <w:rFonts w:ascii="Arial" w:hAnsi="Arial" w:cs="Arial"/>
          <w:color w:val="auto"/>
          <w:lang w:val="es-PE"/>
        </w:rPr>
      </w:pPr>
    </w:p>
    <w:p w:rsidR="003854BF" w:rsidRDefault="003854BF" w:rsidP="006970A6">
      <w:pPr>
        <w:ind w:left="705"/>
        <w:jc w:val="both"/>
        <w:rPr>
          <w:rFonts w:ascii="Arial" w:hAnsi="Arial" w:cs="Arial"/>
          <w:color w:val="auto"/>
          <w:lang w:val="es-PE"/>
        </w:rPr>
      </w:pPr>
    </w:p>
    <w:p w:rsidR="00856963" w:rsidRPr="00856963" w:rsidRDefault="00856963" w:rsidP="006970A6">
      <w:pPr>
        <w:ind w:left="705"/>
        <w:jc w:val="both"/>
        <w:rPr>
          <w:rFonts w:ascii="Arial" w:hAnsi="Arial" w:cs="Arial"/>
          <w:color w:val="auto"/>
          <w:lang w:val="es-PE"/>
        </w:rPr>
      </w:pPr>
    </w:p>
    <w:p w:rsidR="00856963" w:rsidRPr="006970A6" w:rsidRDefault="00856963" w:rsidP="006970A6">
      <w:pPr>
        <w:ind w:left="705"/>
        <w:jc w:val="both"/>
        <w:rPr>
          <w:rFonts w:ascii="Arial" w:hAnsi="Arial" w:cs="Arial"/>
          <w:color w:val="auto"/>
          <w:lang w:val="es-PE"/>
        </w:rPr>
      </w:pPr>
    </w:p>
    <w:sectPr w:rsidR="00856963" w:rsidRPr="006970A6" w:rsidSect="00F702CB">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3DE" w:rsidRDefault="009B13DE" w:rsidP="003A4278">
      <w:pPr>
        <w:spacing w:after="0" w:line="240" w:lineRule="auto"/>
      </w:pPr>
      <w:r>
        <w:separator/>
      </w:r>
    </w:p>
  </w:endnote>
  <w:endnote w:type="continuationSeparator" w:id="0">
    <w:p w:rsidR="009B13DE" w:rsidRDefault="009B13DE" w:rsidP="003A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Pr="00573FC4" w:rsidRDefault="009C08C5" w:rsidP="003016CA">
    <w:pPr>
      <w:pStyle w:val="Piedepgina"/>
      <w:pBdr>
        <w:bottom w:val="single" w:sz="12" w:space="0" w:color="auto"/>
      </w:pBdr>
      <w:ind w:left="0"/>
      <w:rPr>
        <w:sz w:val="18"/>
        <w:szCs w:val="18"/>
        <w:lang w:val="es-MX"/>
      </w:rPr>
    </w:pPr>
  </w:p>
  <w:p w:rsidR="009C08C5" w:rsidRDefault="009C08C5" w:rsidP="003016CA">
    <w:pPr>
      <w:pStyle w:val="Piedepgina"/>
      <w:rPr>
        <w:color w:val="808080"/>
        <w:sz w:val="4"/>
        <w:szCs w:val="4"/>
      </w:rPr>
    </w:pPr>
  </w:p>
  <w:p w:rsidR="009C08C5" w:rsidRPr="0017715D" w:rsidRDefault="009C08C5" w:rsidP="003016CA">
    <w:pPr>
      <w:pStyle w:val="Piedepgina"/>
      <w:ind w:left="0"/>
      <w:rPr>
        <w:color w:val="808080"/>
        <w:sz w:val="4"/>
        <w:szCs w:val="4"/>
      </w:rPr>
    </w:pPr>
  </w:p>
  <w:p w:rsidR="009C08C5" w:rsidRPr="003016CA" w:rsidRDefault="009C08C5" w:rsidP="003016CA">
    <w:pPr>
      <w:pStyle w:val="Piedepgina"/>
      <w:ind w:left="0"/>
      <w:rPr>
        <w:color w:val="808080"/>
        <w:sz w:val="16"/>
        <w:szCs w:val="16"/>
        <w:lang w:val="es-ES"/>
      </w:rPr>
    </w:pPr>
    <w:r w:rsidRPr="003016CA">
      <w:rPr>
        <w:color w:val="808080"/>
        <w:sz w:val="16"/>
        <w:szCs w:val="16"/>
        <w:lang w:val="es-ES"/>
      </w:rPr>
      <w:t xml:space="preserve">ACPB </w:t>
    </w:r>
    <w:r>
      <w:rPr>
        <w:color w:val="808080"/>
        <w:sz w:val="16"/>
        <w:szCs w:val="16"/>
        <w:lang w:val="es-ES"/>
      </w:rPr>
      <w:tab/>
    </w:r>
    <w:r>
      <w:rPr>
        <w:color w:val="808080"/>
        <w:sz w:val="16"/>
        <w:szCs w:val="16"/>
        <w:lang w:val="es-ES"/>
      </w:rPr>
      <w:tab/>
    </w:r>
    <w:r w:rsidRPr="003016CA">
      <w:rPr>
        <w:color w:val="808080"/>
        <w:sz w:val="16"/>
        <w:szCs w:val="16"/>
        <w:lang w:val="es-ES"/>
      </w:rPr>
      <w:t xml:space="preserve">Página </w:t>
    </w:r>
    <w:r w:rsidRPr="009128FE">
      <w:rPr>
        <w:rStyle w:val="Nmerodepgina"/>
        <w:color w:val="808080"/>
        <w:sz w:val="16"/>
        <w:szCs w:val="16"/>
      </w:rPr>
      <w:fldChar w:fldCharType="begin"/>
    </w:r>
    <w:r w:rsidRPr="003016CA">
      <w:rPr>
        <w:rStyle w:val="Nmerodepgina"/>
        <w:color w:val="808080"/>
        <w:sz w:val="16"/>
        <w:szCs w:val="16"/>
        <w:lang w:val="es-ES"/>
      </w:rPr>
      <w:instrText xml:space="preserve"> PAGE </w:instrText>
    </w:r>
    <w:r w:rsidRPr="009128FE">
      <w:rPr>
        <w:rStyle w:val="Nmerodepgina"/>
        <w:color w:val="808080"/>
        <w:sz w:val="16"/>
        <w:szCs w:val="16"/>
      </w:rPr>
      <w:fldChar w:fldCharType="separate"/>
    </w:r>
    <w:r w:rsidR="001A707E">
      <w:rPr>
        <w:rStyle w:val="Nmerodepgina"/>
        <w:noProof/>
        <w:color w:val="808080"/>
        <w:sz w:val="16"/>
        <w:szCs w:val="16"/>
        <w:lang w:val="es-ES"/>
      </w:rPr>
      <w:t>3</w:t>
    </w:r>
    <w:r w:rsidRPr="009128FE">
      <w:rPr>
        <w:rStyle w:val="Nmerodepgina"/>
        <w:color w:val="808080"/>
        <w:sz w:val="16"/>
        <w:szCs w:val="16"/>
      </w:rPr>
      <w:fldChar w:fldCharType="end"/>
    </w:r>
    <w:r w:rsidRPr="003016CA">
      <w:rPr>
        <w:rStyle w:val="Nmerodepgina"/>
        <w:color w:val="808080"/>
        <w:sz w:val="16"/>
        <w:szCs w:val="16"/>
        <w:lang w:val="es-ES"/>
      </w:rPr>
      <w:t xml:space="preserve"> de </w:t>
    </w:r>
    <w:r w:rsidRPr="009128FE">
      <w:rPr>
        <w:rStyle w:val="Nmerodepgina"/>
        <w:color w:val="808080"/>
        <w:sz w:val="16"/>
        <w:szCs w:val="16"/>
      </w:rPr>
      <w:fldChar w:fldCharType="begin"/>
    </w:r>
    <w:r w:rsidRPr="003016CA">
      <w:rPr>
        <w:rStyle w:val="Nmerodepgina"/>
        <w:color w:val="808080"/>
        <w:sz w:val="16"/>
        <w:szCs w:val="16"/>
        <w:lang w:val="es-ES"/>
      </w:rPr>
      <w:instrText xml:space="preserve"> NUMPAGES </w:instrText>
    </w:r>
    <w:r w:rsidRPr="009128FE">
      <w:rPr>
        <w:rStyle w:val="Nmerodepgina"/>
        <w:color w:val="808080"/>
        <w:sz w:val="16"/>
        <w:szCs w:val="16"/>
      </w:rPr>
      <w:fldChar w:fldCharType="separate"/>
    </w:r>
    <w:r w:rsidR="001A707E">
      <w:rPr>
        <w:rStyle w:val="Nmerodepgina"/>
        <w:noProof/>
        <w:color w:val="808080"/>
        <w:sz w:val="16"/>
        <w:szCs w:val="16"/>
        <w:lang w:val="es-ES"/>
      </w:rPr>
      <w:t>5</w:t>
    </w:r>
    <w:r w:rsidRPr="009128FE">
      <w:rPr>
        <w:rStyle w:val="Nmerodepgina"/>
        <w:color w:val="808080"/>
        <w:sz w:val="16"/>
        <w:szCs w:val="16"/>
      </w:rPr>
      <w:fldChar w:fldCharType="end"/>
    </w:r>
  </w:p>
  <w:p w:rsidR="009C08C5" w:rsidRPr="003016CA" w:rsidRDefault="009C08C5">
    <w:pPr>
      <w:pStyle w:val="Piedepgina"/>
      <w:rPr>
        <w:lang w:val="es-ES"/>
      </w:rPr>
    </w:pPr>
  </w:p>
  <w:p w:rsidR="009C08C5" w:rsidRPr="003016CA" w:rsidRDefault="009C08C5">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3DE" w:rsidRDefault="009B13DE" w:rsidP="003A4278">
      <w:pPr>
        <w:spacing w:after="0" w:line="240" w:lineRule="auto"/>
      </w:pPr>
      <w:r>
        <w:separator/>
      </w:r>
    </w:p>
  </w:footnote>
  <w:footnote w:type="continuationSeparator" w:id="0">
    <w:p w:rsidR="009B13DE" w:rsidRDefault="009B13DE" w:rsidP="003A4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Default="00F702CB">
    <w:pPr>
      <w:pStyle w:val="Encabezado"/>
    </w:pPr>
    <w:r>
      <w:rPr>
        <w:noProof/>
        <w:lang w:val="es-PE" w:eastAsia="es-PE"/>
      </w:rPr>
      <w:drawing>
        <wp:anchor distT="0" distB="0" distL="114300" distR="114300" simplePos="0" relativeHeight="251658240" behindDoc="0" locked="0" layoutInCell="1" allowOverlap="1" wp14:anchorId="2DB42A70" wp14:editId="73CCE5A6">
          <wp:simplePos x="0" y="0"/>
          <wp:positionH relativeFrom="margin">
            <wp:align>right</wp:align>
          </wp:positionH>
          <wp:positionV relativeFrom="paragraph">
            <wp:posOffset>-116288</wp:posOffset>
          </wp:positionV>
          <wp:extent cx="1858010" cy="462915"/>
          <wp:effectExtent l="0" t="0" r="8890" b="0"/>
          <wp:wrapNone/>
          <wp:docPr id="7" name="Imagen 7" descr="Logo Britanic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Britanico nuev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010" cy="46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8C5" w:rsidRDefault="009C08C5">
    <w:pPr>
      <w:pStyle w:val="Encabezado"/>
    </w:pPr>
  </w:p>
  <w:p w:rsidR="009C08C5" w:rsidRDefault="009C08C5">
    <w:pPr>
      <w:pStyle w:val="Encabezado"/>
    </w:pPr>
  </w:p>
  <w:p w:rsidR="009C08C5" w:rsidRDefault="009C0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56"/>
    <w:multiLevelType w:val="hybridMultilevel"/>
    <w:tmpl w:val="F740EAC6"/>
    <w:lvl w:ilvl="0" w:tplc="5AE0D77A">
      <w:start w:val="1"/>
      <w:numFmt w:val="decimal"/>
      <w:lvlText w:val="%1.1"/>
      <w:lvlJc w:val="left"/>
      <w:pPr>
        <w:ind w:left="2858"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280A0019">
      <w:start w:val="1"/>
      <w:numFmt w:val="lowerLetter"/>
      <w:lvlText w:val="%2."/>
      <w:lvlJc w:val="left"/>
      <w:pPr>
        <w:ind w:left="3578" w:hanging="360"/>
      </w:pPr>
    </w:lvl>
    <w:lvl w:ilvl="2" w:tplc="280A001B" w:tentative="1">
      <w:start w:val="1"/>
      <w:numFmt w:val="lowerRoman"/>
      <w:lvlText w:val="%3."/>
      <w:lvlJc w:val="right"/>
      <w:pPr>
        <w:ind w:left="4298" w:hanging="180"/>
      </w:pPr>
    </w:lvl>
    <w:lvl w:ilvl="3" w:tplc="280A000F" w:tentative="1">
      <w:start w:val="1"/>
      <w:numFmt w:val="decimal"/>
      <w:lvlText w:val="%4."/>
      <w:lvlJc w:val="left"/>
      <w:pPr>
        <w:ind w:left="5018" w:hanging="360"/>
      </w:pPr>
    </w:lvl>
    <w:lvl w:ilvl="4" w:tplc="280A0019" w:tentative="1">
      <w:start w:val="1"/>
      <w:numFmt w:val="lowerLetter"/>
      <w:lvlText w:val="%5."/>
      <w:lvlJc w:val="left"/>
      <w:pPr>
        <w:ind w:left="5738" w:hanging="360"/>
      </w:pPr>
    </w:lvl>
    <w:lvl w:ilvl="5" w:tplc="280A001B" w:tentative="1">
      <w:start w:val="1"/>
      <w:numFmt w:val="lowerRoman"/>
      <w:lvlText w:val="%6."/>
      <w:lvlJc w:val="right"/>
      <w:pPr>
        <w:ind w:left="6458" w:hanging="180"/>
      </w:pPr>
    </w:lvl>
    <w:lvl w:ilvl="6" w:tplc="280A000F" w:tentative="1">
      <w:start w:val="1"/>
      <w:numFmt w:val="decimal"/>
      <w:lvlText w:val="%7."/>
      <w:lvlJc w:val="left"/>
      <w:pPr>
        <w:ind w:left="7178" w:hanging="360"/>
      </w:pPr>
    </w:lvl>
    <w:lvl w:ilvl="7" w:tplc="280A0019" w:tentative="1">
      <w:start w:val="1"/>
      <w:numFmt w:val="lowerLetter"/>
      <w:lvlText w:val="%8."/>
      <w:lvlJc w:val="left"/>
      <w:pPr>
        <w:ind w:left="7898" w:hanging="360"/>
      </w:pPr>
    </w:lvl>
    <w:lvl w:ilvl="8" w:tplc="280A001B" w:tentative="1">
      <w:start w:val="1"/>
      <w:numFmt w:val="lowerRoman"/>
      <w:lvlText w:val="%9."/>
      <w:lvlJc w:val="right"/>
      <w:pPr>
        <w:ind w:left="8618" w:hanging="180"/>
      </w:pPr>
    </w:lvl>
  </w:abstractNum>
  <w:abstractNum w:abstractNumId="1">
    <w:nsid w:val="055006B9"/>
    <w:multiLevelType w:val="hybridMultilevel"/>
    <w:tmpl w:val="45D6A3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CD4445"/>
    <w:multiLevelType w:val="hybridMultilevel"/>
    <w:tmpl w:val="A0BA6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826104D"/>
    <w:multiLevelType w:val="hybridMultilevel"/>
    <w:tmpl w:val="1D605FD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199351AF"/>
    <w:multiLevelType w:val="hybridMultilevel"/>
    <w:tmpl w:val="C734A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BA24046"/>
    <w:multiLevelType w:val="hybridMultilevel"/>
    <w:tmpl w:val="10A636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C4D7E85"/>
    <w:multiLevelType w:val="hybridMultilevel"/>
    <w:tmpl w:val="F822DE1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nsid w:val="1EC769CD"/>
    <w:multiLevelType w:val="hybridMultilevel"/>
    <w:tmpl w:val="3D7E68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F1E7F7F"/>
    <w:multiLevelType w:val="hybridMultilevel"/>
    <w:tmpl w:val="D8FE2300"/>
    <w:lvl w:ilvl="0" w:tplc="280A000F">
      <w:start w:val="1"/>
      <w:numFmt w:val="decimal"/>
      <w:lvlText w:val="%1."/>
      <w:lvlJc w:val="left"/>
      <w:pPr>
        <w:ind w:left="106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446441F"/>
    <w:multiLevelType w:val="hybridMultilevel"/>
    <w:tmpl w:val="E63046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2476732D"/>
    <w:multiLevelType w:val="multilevel"/>
    <w:tmpl w:val="C9625966"/>
    <w:lvl w:ilvl="0">
      <w:start w:val="1"/>
      <w:numFmt w:val="decimal"/>
      <w:pStyle w:val="Estilo1"/>
      <w:lvlText w:val="%1."/>
      <w:lvlJc w:val="left"/>
      <w:pPr>
        <w:ind w:left="720" w:hanging="360"/>
      </w:pPr>
      <w:rPr>
        <w:rFonts w:eastAsiaTheme="majorEastAsia" w:cstheme="majorBidi" w:hint="default"/>
        <w:b/>
        <w:color w:val="4F81BD" w:themeColor="accent1"/>
        <w:sz w:val="26"/>
        <w:lang w:val="es-PE"/>
      </w:rPr>
    </w:lvl>
    <w:lvl w:ilvl="1">
      <w:start w:val="1"/>
      <w:numFmt w:val="decimal"/>
      <w:isLgl/>
      <w:lvlText w:val="%1.%2"/>
      <w:lvlJc w:val="left"/>
      <w:pPr>
        <w:ind w:left="2138" w:hanging="720"/>
      </w:pPr>
      <w:rPr>
        <w:rFonts w:hint="default"/>
      </w:rPr>
    </w:lvl>
    <w:lvl w:ilvl="2">
      <w:start w:val="1"/>
      <w:numFmt w:val="decimal"/>
      <w:pStyle w:val="asubchico"/>
      <w:isLgl/>
      <w:lvlText w:val="%1.%2.%3"/>
      <w:lvlJc w:val="left"/>
      <w:pPr>
        <w:ind w:left="3556" w:hanging="1080"/>
      </w:pPr>
      <w:rPr>
        <w:rFonts w:hint="default"/>
      </w:rPr>
    </w:lvl>
    <w:lvl w:ilvl="3">
      <w:start w:val="1"/>
      <w:numFmt w:val="decimal"/>
      <w:isLgl/>
      <w:lvlText w:val="%1.%2.%3.%4"/>
      <w:lvlJc w:val="left"/>
      <w:pPr>
        <w:ind w:left="4974" w:hanging="1440"/>
      </w:pPr>
      <w:rPr>
        <w:rFonts w:hint="default"/>
      </w:rPr>
    </w:lvl>
    <w:lvl w:ilvl="4">
      <w:start w:val="1"/>
      <w:numFmt w:val="decimal"/>
      <w:isLgl/>
      <w:lvlText w:val="%1.%2.%3.%4.%5"/>
      <w:lvlJc w:val="left"/>
      <w:pPr>
        <w:ind w:left="6392" w:hanging="1800"/>
      </w:pPr>
      <w:rPr>
        <w:rFonts w:hint="default"/>
      </w:rPr>
    </w:lvl>
    <w:lvl w:ilvl="5">
      <w:start w:val="1"/>
      <w:numFmt w:val="decimal"/>
      <w:isLgl/>
      <w:lvlText w:val="%1.%2.%3.%4.%5.%6"/>
      <w:lvlJc w:val="left"/>
      <w:pPr>
        <w:ind w:left="7810" w:hanging="2160"/>
      </w:pPr>
      <w:rPr>
        <w:rFonts w:hint="default"/>
      </w:rPr>
    </w:lvl>
    <w:lvl w:ilvl="6">
      <w:start w:val="1"/>
      <w:numFmt w:val="decimal"/>
      <w:isLgl/>
      <w:lvlText w:val="%1.%2.%3.%4.%5.%6.%7"/>
      <w:lvlJc w:val="left"/>
      <w:pPr>
        <w:ind w:left="9228" w:hanging="2520"/>
      </w:pPr>
      <w:rPr>
        <w:rFonts w:hint="default"/>
      </w:rPr>
    </w:lvl>
    <w:lvl w:ilvl="7">
      <w:start w:val="1"/>
      <w:numFmt w:val="decimal"/>
      <w:isLgl/>
      <w:lvlText w:val="%1.%2.%3.%4.%5.%6.%7.%8"/>
      <w:lvlJc w:val="left"/>
      <w:pPr>
        <w:ind w:left="10646" w:hanging="2880"/>
      </w:pPr>
      <w:rPr>
        <w:rFonts w:hint="default"/>
      </w:rPr>
    </w:lvl>
    <w:lvl w:ilvl="8">
      <w:start w:val="1"/>
      <w:numFmt w:val="decimal"/>
      <w:isLgl/>
      <w:lvlText w:val="%1.%2.%3.%4.%5.%6.%7.%8.%9"/>
      <w:lvlJc w:val="left"/>
      <w:pPr>
        <w:ind w:left="12064" w:hanging="3240"/>
      </w:pPr>
      <w:rPr>
        <w:rFonts w:hint="default"/>
      </w:rPr>
    </w:lvl>
  </w:abstractNum>
  <w:abstractNum w:abstractNumId="11">
    <w:nsid w:val="29EB48D7"/>
    <w:multiLevelType w:val="hybridMultilevel"/>
    <w:tmpl w:val="55FE43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B3539ED"/>
    <w:multiLevelType w:val="hybridMultilevel"/>
    <w:tmpl w:val="FFF2A2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2C78366E"/>
    <w:multiLevelType w:val="hybridMultilevel"/>
    <w:tmpl w:val="B8820706"/>
    <w:lvl w:ilvl="0" w:tplc="2098D05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DC04819"/>
    <w:multiLevelType w:val="hybridMultilevel"/>
    <w:tmpl w:val="5E2400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D01F8C"/>
    <w:multiLevelType w:val="hybridMultilevel"/>
    <w:tmpl w:val="F93870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2ED42B7E"/>
    <w:multiLevelType w:val="hybridMultilevel"/>
    <w:tmpl w:val="4BDCC3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30C40DA8"/>
    <w:multiLevelType w:val="hybridMultilevel"/>
    <w:tmpl w:val="334AFF1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71A6B36"/>
    <w:multiLevelType w:val="hybridMultilevel"/>
    <w:tmpl w:val="783AC0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8574B1"/>
    <w:multiLevelType w:val="hybridMultilevel"/>
    <w:tmpl w:val="D876DB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68E3F7E"/>
    <w:multiLevelType w:val="hybridMultilevel"/>
    <w:tmpl w:val="C12C6724"/>
    <w:lvl w:ilvl="0" w:tplc="280A0013">
      <w:start w:val="1"/>
      <w:numFmt w:val="upp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1">
    <w:nsid w:val="59056F4B"/>
    <w:multiLevelType w:val="hybridMultilevel"/>
    <w:tmpl w:val="8FB6BF90"/>
    <w:lvl w:ilvl="0" w:tplc="280A000F">
      <w:start w:val="1"/>
      <w:numFmt w:val="decimal"/>
      <w:lvlText w:val="%1."/>
      <w:lvlJc w:val="left"/>
      <w:pPr>
        <w:ind w:left="720" w:hanging="360"/>
      </w:pPr>
    </w:lvl>
    <w:lvl w:ilvl="1" w:tplc="280A000F">
      <w:start w:val="1"/>
      <w:numFmt w:val="decimal"/>
      <w:lvlText w:val="%2."/>
      <w:lvlJc w:val="left"/>
      <w:pPr>
        <w:ind w:left="1636"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BA630AB"/>
    <w:multiLevelType w:val="multilevel"/>
    <w:tmpl w:val="7A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6631A"/>
    <w:multiLevelType w:val="hybridMultilevel"/>
    <w:tmpl w:val="29482E70"/>
    <w:lvl w:ilvl="0" w:tplc="280A000F">
      <w:start w:val="1"/>
      <w:numFmt w:val="decimal"/>
      <w:lvlText w:val="%1."/>
      <w:lvlJc w:val="left"/>
      <w:pPr>
        <w:ind w:left="713"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FDB182B"/>
    <w:multiLevelType w:val="hybridMultilevel"/>
    <w:tmpl w:val="3DA677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0625B56"/>
    <w:multiLevelType w:val="hybridMultilevel"/>
    <w:tmpl w:val="A342B6C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0CB12AE"/>
    <w:multiLevelType w:val="hybridMultilevel"/>
    <w:tmpl w:val="AF8C307A"/>
    <w:lvl w:ilvl="0" w:tplc="280A0001">
      <w:start w:val="1"/>
      <w:numFmt w:val="bullet"/>
      <w:lvlText w:val=""/>
      <w:lvlJc w:val="left"/>
      <w:pPr>
        <w:ind w:left="1434" w:hanging="360"/>
      </w:pPr>
      <w:rPr>
        <w:rFonts w:ascii="Symbol" w:hAnsi="Symbol" w:hint="default"/>
      </w:rPr>
    </w:lvl>
    <w:lvl w:ilvl="1" w:tplc="280A0003" w:tentative="1">
      <w:start w:val="1"/>
      <w:numFmt w:val="bullet"/>
      <w:lvlText w:val="o"/>
      <w:lvlJc w:val="left"/>
      <w:pPr>
        <w:ind w:left="2154" w:hanging="360"/>
      </w:pPr>
      <w:rPr>
        <w:rFonts w:ascii="Courier New" w:hAnsi="Courier New" w:cs="Courier New" w:hint="default"/>
      </w:rPr>
    </w:lvl>
    <w:lvl w:ilvl="2" w:tplc="280A0005" w:tentative="1">
      <w:start w:val="1"/>
      <w:numFmt w:val="bullet"/>
      <w:lvlText w:val=""/>
      <w:lvlJc w:val="left"/>
      <w:pPr>
        <w:ind w:left="2874" w:hanging="360"/>
      </w:pPr>
      <w:rPr>
        <w:rFonts w:ascii="Wingdings" w:hAnsi="Wingdings" w:hint="default"/>
      </w:rPr>
    </w:lvl>
    <w:lvl w:ilvl="3" w:tplc="280A0001" w:tentative="1">
      <w:start w:val="1"/>
      <w:numFmt w:val="bullet"/>
      <w:lvlText w:val=""/>
      <w:lvlJc w:val="left"/>
      <w:pPr>
        <w:ind w:left="3594" w:hanging="360"/>
      </w:pPr>
      <w:rPr>
        <w:rFonts w:ascii="Symbol" w:hAnsi="Symbol" w:hint="default"/>
      </w:rPr>
    </w:lvl>
    <w:lvl w:ilvl="4" w:tplc="280A0003" w:tentative="1">
      <w:start w:val="1"/>
      <w:numFmt w:val="bullet"/>
      <w:lvlText w:val="o"/>
      <w:lvlJc w:val="left"/>
      <w:pPr>
        <w:ind w:left="4314" w:hanging="360"/>
      </w:pPr>
      <w:rPr>
        <w:rFonts w:ascii="Courier New" w:hAnsi="Courier New" w:cs="Courier New" w:hint="default"/>
      </w:rPr>
    </w:lvl>
    <w:lvl w:ilvl="5" w:tplc="280A0005" w:tentative="1">
      <w:start w:val="1"/>
      <w:numFmt w:val="bullet"/>
      <w:lvlText w:val=""/>
      <w:lvlJc w:val="left"/>
      <w:pPr>
        <w:ind w:left="5034" w:hanging="360"/>
      </w:pPr>
      <w:rPr>
        <w:rFonts w:ascii="Wingdings" w:hAnsi="Wingdings" w:hint="default"/>
      </w:rPr>
    </w:lvl>
    <w:lvl w:ilvl="6" w:tplc="280A0001" w:tentative="1">
      <w:start w:val="1"/>
      <w:numFmt w:val="bullet"/>
      <w:lvlText w:val=""/>
      <w:lvlJc w:val="left"/>
      <w:pPr>
        <w:ind w:left="5754" w:hanging="360"/>
      </w:pPr>
      <w:rPr>
        <w:rFonts w:ascii="Symbol" w:hAnsi="Symbol" w:hint="default"/>
      </w:rPr>
    </w:lvl>
    <w:lvl w:ilvl="7" w:tplc="280A0003" w:tentative="1">
      <w:start w:val="1"/>
      <w:numFmt w:val="bullet"/>
      <w:lvlText w:val="o"/>
      <w:lvlJc w:val="left"/>
      <w:pPr>
        <w:ind w:left="6474" w:hanging="360"/>
      </w:pPr>
      <w:rPr>
        <w:rFonts w:ascii="Courier New" w:hAnsi="Courier New" w:cs="Courier New" w:hint="default"/>
      </w:rPr>
    </w:lvl>
    <w:lvl w:ilvl="8" w:tplc="280A0005" w:tentative="1">
      <w:start w:val="1"/>
      <w:numFmt w:val="bullet"/>
      <w:lvlText w:val=""/>
      <w:lvlJc w:val="left"/>
      <w:pPr>
        <w:ind w:left="7194" w:hanging="360"/>
      </w:pPr>
      <w:rPr>
        <w:rFonts w:ascii="Wingdings" w:hAnsi="Wingdings" w:hint="default"/>
      </w:rPr>
    </w:lvl>
  </w:abstractNum>
  <w:abstractNum w:abstractNumId="27">
    <w:nsid w:val="67DB0795"/>
    <w:multiLevelType w:val="hybridMultilevel"/>
    <w:tmpl w:val="3B34922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nsid w:val="6B9A42A3"/>
    <w:multiLevelType w:val="hybridMultilevel"/>
    <w:tmpl w:val="39C22F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D355B75"/>
    <w:multiLevelType w:val="hybridMultilevel"/>
    <w:tmpl w:val="A5149F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E81111C"/>
    <w:multiLevelType w:val="hybridMultilevel"/>
    <w:tmpl w:val="10CE0EB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nsid w:val="714D66C1"/>
    <w:multiLevelType w:val="hybridMultilevel"/>
    <w:tmpl w:val="6DF49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A773D3"/>
    <w:multiLevelType w:val="hybridMultilevel"/>
    <w:tmpl w:val="5ECC2BE0"/>
    <w:lvl w:ilvl="0" w:tplc="280A001B">
      <w:start w:val="1"/>
      <w:numFmt w:val="lowerRoman"/>
      <w:lvlText w:val="%1."/>
      <w:lvlJc w:val="righ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3">
    <w:nsid w:val="73804C40"/>
    <w:multiLevelType w:val="hybridMultilevel"/>
    <w:tmpl w:val="0C9ACEB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4">
    <w:nsid w:val="7A8B0386"/>
    <w:multiLevelType w:val="hybridMultilevel"/>
    <w:tmpl w:val="B9209BFC"/>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num w:numId="1">
    <w:abstractNumId w:val="10"/>
  </w:num>
  <w:num w:numId="2">
    <w:abstractNumId w:val="0"/>
  </w:num>
  <w:num w:numId="3">
    <w:abstractNumId w:val="18"/>
  </w:num>
  <w:num w:numId="4">
    <w:abstractNumId w:val="2"/>
  </w:num>
  <w:num w:numId="5">
    <w:abstractNumId w:val="4"/>
  </w:num>
  <w:num w:numId="6">
    <w:abstractNumId w:val="31"/>
  </w:num>
  <w:num w:numId="7">
    <w:abstractNumId w:val="13"/>
  </w:num>
  <w:num w:numId="8">
    <w:abstractNumId w:val="9"/>
  </w:num>
  <w:num w:numId="9">
    <w:abstractNumId w:val="1"/>
  </w:num>
  <w:num w:numId="10">
    <w:abstractNumId w:val="30"/>
  </w:num>
  <w:num w:numId="11">
    <w:abstractNumId w:val="17"/>
  </w:num>
  <w:num w:numId="12">
    <w:abstractNumId w:val="23"/>
  </w:num>
  <w:num w:numId="13">
    <w:abstractNumId w:val="16"/>
  </w:num>
  <w:num w:numId="14">
    <w:abstractNumId w:val="7"/>
  </w:num>
  <w:num w:numId="15">
    <w:abstractNumId w:val="19"/>
  </w:num>
  <w:num w:numId="16">
    <w:abstractNumId w:val="5"/>
  </w:num>
  <w:num w:numId="17">
    <w:abstractNumId w:val="27"/>
  </w:num>
  <w:num w:numId="18">
    <w:abstractNumId w:val="15"/>
  </w:num>
  <w:num w:numId="19">
    <w:abstractNumId w:val="12"/>
  </w:num>
  <w:num w:numId="20">
    <w:abstractNumId w:val="22"/>
  </w:num>
  <w:num w:numId="21">
    <w:abstractNumId w:val="28"/>
  </w:num>
  <w:num w:numId="22">
    <w:abstractNumId w:val="21"/>
  </w:num>
  <w:num w:numId="23">
    <w:abstractNumId w:val="14"/>
  </w:num>
  <w:num w:numId="24">
    <w:abstractNumId w:val="29"/>
  </w:num>
  <w:num w:numId="25">
    <w:abstractNumId w:val="8"/>
  </w:num>
  <w:num w:numId="26">
    <w:abstractNumId w:val="25"/>
  </w:num>
  <w:num w:numId="27">
    <w:abstractNumId w:val="24"/>
  </w:num>
  <w:num w:numId="28">
    <w:abstractNumId w:val="20"/>
  </w:num>
  <w:num w:numId="29">
    <w:abstractNumId w:val="26"/>
  </w:num>
  <w:num w:numId="30">
    <w:abstractNumId w:val="32"/>
  </w:num>
  <w:num w:numId="31">
    <w:abstractNumId w:val="3"/>
  </w:num>
  <w:num w:numId="32">
    <w:abstractNumId w:val="34"/>
  </w:num>
  <w:num w:numId="33">
    <w:abstractNumId w:val="11"/>
  </w:num>
  <w:num w:numId="34">
    <w:abstractNumId w:val="6"/>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9"/>
    <w:rsid w:val="00002839"/>
    <w:rsid w:val="000178BE"/>
    <w:rsid w:val="00020C1A"/>
    <w:rsid w:val="0002215A"/>
    <w:rsid w:val="00031108"/>
    <w:rsid w:val="00035ACB"/>
    <w:rsid w:val="000408FE"/>
    <w:rsid w:val="00041103"/>
    <w:rsid w:val="00041606"/>
    <w:rsid w:val="000418B5"/>
    <w:rsid w:val="0005099D"/>
    <w:rsid w:val="000511C7"/>
    <w:rsid w:val="000570C7"/>
    <w:rsid w:val="00057913"/>
    <w:rsid w:val="00061382"/>
    <w:rsid w:val="00061942"/>
    <w:rsid w:val="00061D39"/>
    <w:rsid w:val="00062740"/>
    <w:rsid w:val="00064C54"/>
    <w:rsid w:val="000657B1"/>
    <w:rsid w:val="00073CFF"/>
    <w:rsid w:val="000753C2"/>
    <w:rsid w:val="000811AF"/>
    <w:rsid w:val="00082393"/>
    <w:rsid w:val="00085514"/>
    <w:rsid w:val="000866CB"/>
    <w:rsid w:val="00097AEF"/>
    <w:rsid w:val="000B7A86"/>
    <w:rsid w:val="000C2CFF"/>
    <w:rsid w:val="000D1A44"/>
    <w:rsid w:val="000D7B66"/>
    <w:rsid w:val="000E28DA"/>
    <w:rsid w:val="00102C4A"/>
    <w:rsid w:val="0010348D"/>
    <w:rsid w:val="001061C0"/>
    <w:rsid w:val="00110CC8"/>
    <w:rsid w:val="00121350"/>
    <w:rsid w:val="00124DFE"/>
    <w:rsid w:val="001276A3"/>
    <w:rsid w:val="00127924"/>
    <w:rsid w:val="001317D0"/>
    <w:rsid w:val="00134A1F"/>
    <w:rsid w:val="00135B7D"/>
    <w:rsid w:val="00135BBF"/>
    <w:rsid w:val="00147669"/>
    <w:rsid w:val="00155BB7"/>
    <w:rsid w:val="00181BAC"/>
    <w:rsid w:val="00196EE9"/>
    <w:rsid w:val="00197BBF"/>
    <w:rsid w:val="001A707E"/>
    <w:rsid w:val="001B1F14"/>
    <w:rsid w:val="001B4183"/>
    <w:rsid w:val="001B4C36"/>
    <w:rsid w:val="001C12D6"/>
    <w:rsid w:val="001C1884"/>
    <w:rsid w:val="001C41F9"/>
    <w:rsid w:val="001C48F9"/>
    <w:rsid w:val="001C4CC3"/>
    <w:rsid w:val="001D1117"/>
    <w:rsid w:val="001D77A5"/>
    <w:rsid w:val="001D7A79"/>
    <w:rsid w:val="001E0587"/>
    <w:rsid w:val="001E05EE"/>
    <w:rsid w:val="001E2601"/>
    <w:rsid w:val="001E4244"/>
    <w:rsid w:val="001F3385"/>
    <w:rsid w:val="00202EAE"/>
    <w:rsid w:val="0020320E"/>
    <w:rsid w:val="00206C5B"/>
    <w:rsid w:val="00211F24"/>
    <w:rsid w:val="00215201"/>
    <w:rsid w:val="00216119"/>
    <w:rsid w:val="002168EA"/>
    <w:rsid w:val="00227382"/>
    <w:rsid w:val="002278A9"/>
    <w:rsid w:val="00227FF7"/>
    <w:rsid w:val="00232216"/>
    <w:rsid w:val="00233C93"/>
    <w:rsid w:val="00236EC8"/>
    <w:rsid w:val="00236F64"/>
    <w:rsid w:val="00241F9E"/>
    <w:rsid w:val="0024243C"/>
    <w:rsid w:val="002538EE"/>
    <w:rsid w:val="002542EC"/>
    <w:rsid w:val="00265D28"/>
    <w:rsid w:val="00277632"/>
    <w:rsid w:val="00277D1F"/>
    <w:rsid w:val="0028630A"/>
    <w:rsid w:val="00287447"/>
    <w:rsid w:val="0029073B"/>
    <w:rsid w:val="00294DC9"/>
    <w:rsid w:val="00297AC9"/>
    <w:rsid w:val="002B1222"/>
    <w:rsid w:val="002B5F3E"/>
    <w:rsid w:val="002C4A98"/>
    <w:rsid w:val="002C5619"/>
    <w:rsid w:val="002C7559"/>
    <w:rsid w:val="002D16DB"/>
    <w:rsid w:val="002D6A21"/>
    <w:rsid w:val="002E02D4"/>
    <w:rsid w:val="002E68B9"/>
    <w:rsid w:val="002E71AB"/>
    <w:rsid w:val="002F2DC3"/>
    <w:rsid w:val="002F3471"/>
    <w:rsid w:val="003016CA"/>
    <w:rsid w:val="003032B3"/>
    <w:rsid w:val="00324281"/>
    <w:rsid w:val="00325213"/>
    <w:rsid w:val="00332E2D"/>
    <w:rsid w:val="00354B70"/>
    <w:rsid w:val="00362A1E"/>
    <w:rsid w:val="0037151E"/>
    <w:rsid w:val="00371EE1"/>
    <w:rsid w:val="003720A2"/>
    <w:rsid w:val="003727CA"/>
    <w:rsid w:val="003735CF"/>
    <w:rsid w:val="00380817"/>
    <w:rsid w:val="003854BF"/>
    <w:rsid w:val="00385E5E"/>
    <w:rsid w:val="003873DE"/>
    <w:rsid w:val="00393146"/>
    <w:rsid w:val="003A2081"/>
    <w:rsid w:val="003A4278"/>
    <w:rsid w:val="003A7340"/>
    <w:rsid w:val="003B1304"/>
    <w:rsid w:val="003B7A45"/>
    <w:rsid w:val="003B7B5C"/>
    <w:rsid w:val="003C0185"/>
    <w:rsid w:val="003C1854"/>
    <w:rsid w:val="003D2892"/>
    <w:rsid w:val="003D2909"/>
    <w:rsid w:val="003E40D9"/>
    <w:rsid w:val="003E439A"/>
    <w:rsid w:val="003F1169"/>
    <w:rsid w:val="003F28B3"/>
    <w:rsid w:val="003F6B6C"/>
    <w:rsid w:val="00400926"/>
    <w:rsid w:val="0040170F"/>
    <w:rsid w:val="00403372"/>
    <w:rsid w:val="00403D27"/>
    <w:rsid w:val="00407660"/>
    <w:rsid w:val="004109CB"/>
    <w:rsid w:val="004177C9"/>
    <w:rsid w:val="004208D6"/>
    <w:rsid w:val="00431732"/>
    <w:rsid w:val="00434ABC"/>
    <w:rsid w:val="004363B6"/>
    <w:rsid w:val="00440339"/>
    <w:rsid w:val="004445E3"/>
    <w:rsid w:val="004458F5"/>
    <w:rsid w:val="00446D8B"/>
    <w:rsid w:val="00451EC0"/>
    <w:rsid w:val="00451FB7"/>
    <w:rsid w:val="0045288B"/>
    <w:rsid w:val="004537E8"/>
    <w:rsid w:val="00453D40"/>
    <w:rsid w:val="00457E22"/>
    <w:rsid w:val="004603C9"/>
    <w:rsid w:val="00460B30"/>
    <w:rsid w:val="004617E5"/>
    <w:rsid w:val="0046447B"/>
    <w:rsid w:val="004670E0"/>
    <w:rsid w:val="004734CB"/>
    <w:rsid w:val="00483ED7"/>
    <w:rsid w:val="00494DCB"/>
    <w:rsid w:val="004A0C23"/>
    <w:rsid w:val="004A118B"/>
    <w:rsid w:val="004A4303"/>
    <w:rsid w:val="004A49AB"/>
    <w:rsid w:val="004B7511"/>
    <w:rsid w:val="004C7231"/>
    <w:rsid w:val="004D4603"/>
    <w:rsid w:val="004F69E3"/>
    <w:rsid w:val="005003D6"/>
    <w:rsid w:val="00500934"/>
    <w:rsid w:val="00502D38"/>
    <w:rsid w:val="00510B44"/>
    <w:rsid w:val="00515913"/>
    <w:rsid w:val="005309F1"/>
    <w:rsid w:val="005318D0"/>
    <w:rsid w:val="00532B03"/>
    <w:rsid w:val="005445EF"/>
    <w:rsid w:val="00544BBC"/>
    <w:rsid w:val="00547093"/>
    <w:rsid w:val="00554C05"/>
    <w:rsid w:val="0055655B"/>
    <w:rsid w:val="00564AFD"/>
    <w:rsid w:val="00570F15"/>
    <w:rsid w:val="00580124"/>
    <w:rsid w:val="00590DFC"/>
    <w:rsid w:val="005948D4"/>
    <w:rsid w:val="00595D20"/>
    <w:rsid w:val="005A567A"/>
    <w:rsid w:val="005A7480"/>
    <w:rsid w:val="005A7D24"/>
    <w:rsid w:val="005A7F83"/>
    <w:rsid w:val="005B3E39"/>
    <w:rsid w:val="005B5544"/>
    <w:rsid w:val="005B6C5E"/>
    <w:rsid w:val="005C4AC4"/>
    <w:rsid w:val="005D453C"/>
    <w:rsid w:val="005E3C11"/>
    <w:rsid w:val="005E43CA"/>
    <w:rsid w:val="005E530F"/>
    <w:rsid w:val="005E5330"/>
    <w:rsid w:val="005E7F76"/>
    <w:rsid w:val="005F14E7"/>
    <w:rsid w:val="005F1E17"/>
    <w:rsid w:val="005F6AA3"/>
    <w:rsid w:val="006028A9"/>
    <w:rsid w:val="0060363D"/>
    <w:rsid w:val="00604603"/>
    <w:rsid w:val="00607609"/>
    <w:rsid w:val="006176CF"/>
    <w:rsid w:val="00623C97"/>
    <w:rsid w:val="00632278"/>
    <w:rsid w:val="00637F26"/>
    <w:rsid w:val="00642E16"/>
    <w:rsid w:val="00647CAF"/>
    <w:rsid w:val="00650DA2"/>
    <w:rsid w:val="00652775"/>
    <w:rsid w:val="00653E88"/>
    <w:rsid w:val="00663734"/>
    <w:rsid w:val="00664EB5"/>
    <w:rsid w:val="00667204"/>
    <w:rsid w:val="006704CE"/>
    <w:rsid w:val="006817FF"/>
    <w:rsid w:val="00681C91"/>
    <w:rsid w:val="00683378"/>
    <w:rsid w:val="0068397B"/>
    <w:rsid w:val="006874D8"/>
    <w:rsid w:val="00694103"/>
    <w:rsid w:val="006970A6"/>
    <w:rsid w:val="006A42D6"/>
    <w:rsid w:val="006A63D7"/>
    <w:rsid w:val="006B64E8"/>
    <w:rsid w:val="006C12AF"/>
    <w:rsid w:val="006C6A1C"/>
    <w:rsid w:val="006C7FA4"/>
    <w:rsid w:val="006D0FEA"/>
    <w:rsid w:val="006D237B"/>
    <w:rsid w:val="006D3055"/>
    <w:rsid w:val="006D550B"/>
    <w:rsid w:val="006D6438"/>
    <w:rsid w:val="006D67EB"/>
    <w:rsid w:val="006D6904"/>
    <w:rsid w:val="006D6E9D"/>
    <w:rsid w:val="006E343F"/>
    <w:rsid w:val="006E4C49"/>
    <w:rsid w:val="006F2F9F"/>
    <w:rsid w:val="006F3DEB"/>
    <w:rsid w:val="00700252"/>
    <w:rsid w:val="007057A2"/>
    <w:rsid w:val="00712335"/>
    <w:rsid w:val="00713F03"/>
    <w:rsid w:val="00715182"/>
    <w:rsid w:val="00721624"/>
    <w:rsid w:val="00723E39"/>
    <w:rsid w:val="007322C8"/>
    <w:rsid w:val="00734819"/>
    <w:rsid w:val="00742F7B"/>
    <w:rsid w:val="00747AB7"/>
    <w:rsid w:val="00763C3E"/>
    <w:rsid w:val="00777C3B"/>
    <w:rsid w:val="00777CEB"/>
    <w:rsid w:val="00791619"/>
    <w:rsid w:val="00792299"/>
    <w:rsid w:val="00796B27"/>
    <w:rsid w:val="007B0538"/>
    <w:rsid w:val="007B2BF9"/>
    <w:rsid w:val="007B2E40"/>
    <w:rsid w:val="007B659B"/>
    <w:rsid w:val="007B669A"/>
    <w:rsid w:val="007C067E"/>
    <w:rsid w:val="007C1077"/>
    <w:rsid w:val="007C1585"/>
    <w:rsid w:val="007C2734"/>
    <w:rsid w:val="007D0A57"/>
    <w:rsid w:val="007D11DB"/>
    <w:rsid w:val="007D4868"/>
    <w:rsid w:val="007D4C6B"/>
    <w:rsid w:val="007D6924"/>
    <w:rsid w:val="007E31D8"/>
    <w:rsid w:val="007E47D7"/>
    <w:rsid w:val="007E53BF"/>
    <w:rsid w:val="007F061C"/>
    <w:rsid w:val="007F4B8D"/>
    <w:rsid w:val="007F4E6E"/>
    <w:rsid w:val="0080539A"/>
    <w:rsid w:val="00805A35"/>
    <w:rsid w:val="0081031E"/>
    <w:rsid w:val="008204C4"/>
    <w:rsid w:val="00825D80"/>
    <w:rsid w:val="0082612C"/>
    <w:rsid w:val="00826520"/>
    <w:rsid w:val="0083136A"/>
    <w:rsid w:val="00831CAB"/>
    <w:rsid w:val="00833062"/>
    <w:rsid w:val="008349C8"/>
    <w:rsid w:val="00835DA7"/>
    <w:rsid w:val="00837CBF"/>
    <w:rsid w:val="00843A9E"/>
    <w:rsid w:val="0084449E"/>
    <w:rsid w:val="00856963"/>
    <w:rsid w:val="008602D0"/>
    <w:rsid w:val="00861367"/>
    <w:rsid w:val="008613C6"/>
    <w:rsid w:val="008651DF"/>
    <w:rsid w:val="00866306"/>
    <w:rsid w:val="00882E6F"/>
    <w:rsid w:val="00891B47"/>
    <w:rsid w:val="008921AF"/>
    <w:rsid w:val="00893E70"/>
    <w:rsid w:val="0089402B"/>
    <w:rsid w:val="00895B89"/>
    <w:rsid w:val="00897D6E"/>
    <w:rsid w:val="008A1D22"/>
    <w:rsid w:val="008A2DD2"/>
    <w:rsid w:val="008A6854"/>
    <w:rsid w:val="008B35A6"/>
    <w:rsid w:val="008B38B5"/>
    <w:rsid w:val="008B7C21"/>
    <w:rsid w:val="008C068A"/>
    <w:rsid w:val="008C4FF4"/>
    <w:rsid w:val="008C6BFC"/>
    <w:rsid w:val="008D1C60"/>
    <w:rsid w:val="008D51B9"/>
    <w:rsid w:val="008E22E5"/>
    <w:rsid w:val="008F1202"/>
    <w:rsid w:val="008F2619"/>
    <w:rsid w:val="008F424E"/>
    <w:rsid w:val="008F4AA6"/>
    <w:rsid w:val="009001B8"/>
    <w:rsid w:val="00901717"/>
    <w:rsid w:val="00902C86"/>
    <w:rsid w:val="00903717"/>
    <w:rsid w:val="00904477"/>
    <w:rsid w:val="00904B49"/>
    <w:rsid w:val="0090650F"/>
    <w:rsid w:val="00915ACA"/>
    <w:rsid w:val="00916F4D"/>
    <w:rsid w:val="009226CC"/>
    <w:rsid w:val="009228C4"/>
    <w:rsid w:val="00926934"/>
    <w:rsid w:val="00927B1B"/>
    <w:rsid w:val="009315E0"/>
    <w:rsid w:val="00932DC7"/>
    <w:rsid w:val="009348F2"/>
    <w:rsid w:val="0093496E"/>
    <w:rsid w:val="009368F5"/>
    <w:rsid w:val="00940B2A"/>
    <w:rsid w:val="00940B73"/>
    <w:rsid w:val="009426DE"/>
    <w:rsid w:val="00946AA3"/>
    <w:rsid w:val="00954629"/>
    <w:rsid w:val="0095485B"/>
    <w:rsid w:val="0095588A"/>
    <w:rsid w:val="00962FE0"/>
    <w:rsid w:val="009636B7"/>
    <w:rsid w:val="00965B2B"/>
    <w:rsid w:val="0096640F"/>
    <w:rsid w:val="00967487"/>
    <w:rsid w:val="009729F9"/>
    <w:rsid w:val="00973023"/>
    <w:rsid w:val="00980D03"/>
    <w:rsid w:val="009813FA"/>
    <w:rsid w:val="00984B87"/>
    <w:rsid w:val="009948AB"/>
    <w:rsid w:val="00995D58"/>
    <w:rsid w:val="009966F0"/>
    <w:rsid w:val="0099687B"/>
    <w:rsid w:val="009A3E0F"/>
    <w:rsid w:val="009A5F62"/>
    <w:rsid w:val="009B13DE"/>
    <w:rsid w:val="009B6BD0"/>
    <w:rsid w:val="009B7612"/>
    <w:rsid w:val="009C08C5"/>
    <w:rsid w:val="009C1E24"/>
    <w:rsid w:val="009C5A39"/>
    <w:rsid w:val="009C712A"/>
    <w:rsid w:val="009D7569"/>
    <w:rsid w:val="009E4612"/>
    <w:rsid w:val="009E556F"/>
    <w:rsid w:val="009F1D37"/>
    <w:rsid w:val="009F4F8A"/>
    <w:rsid w:val="00A0106A"/>
    <w:rsid w:val="00A05634"/>
    <w:rsid w:val="00A06EEE"/>
    <w:rsid w:val="00A10FAD"/>
    <w:rsid w:val="00A12264"/>
    <w:rsid w:val="00A15EDD"/>
    <w:rsid w:val="00A17421"/>
    <w:rsid w:val="00A2053C"/>
    <w:rsid w:val="00A250A8"/>
    <w:rsid w:val="00A276B4"/>
    <w:rsid w:val="00A34D7D"/>
    <w:rsid w:val="00A37611"/>
    <w:rsid w:val="00A440D6"/>
    <w:rsid w:val="00A52795"/>
    <w:rsid w:val="00A62A8D"/>
    <w:rsid w:val="00A65CBD"/>
    <w:rsid w:val="00A66B48"/>
    <w:rsid w:val="00A71CD8"/>
    <w:rsid w:val="00A77BC6"/>
    <w:rsid w:val="00A8364C"/>
    <w:rsid w:val="00AB3BEA"/>
    <w:rsid w:val="00AC05EB"/>
    <w:rsid w:val="00AC16FF"/>
    <w:rsid w:val="00AC19C7"/>
    <w:rsid w:val="00AC324F"/>
    <w:rsid w:val="00AC62C5"/>
    <w:rsid w:val="00AE098D"/>
    <w:rsid w:val="00AE1C20"/>
    <w:rsid w:val="00AE7C12"/>
    <w:rsid w:val="00AF3679"/>
    <w:rsid w:val="00AF4923"/>
    <w:rsid w:val="00AF59A6"/>
    <w:rsid w:val="00B07DAF"/>
    <w:rsid w:val="00B1179B"/>
    <w:rsid w:val="00B161BE"/>
    <w:rsid w:val="00B22177"/>
    <w:rsid w:val="00B23F03"/>
    <w:rsid w:val="00B32B74"/>
    <w:rsid w:val="00B40C9E"/>
    <w:rsid w:val="00B41E6E"/>
    <w:rsid w:val="00B43266"/>
    <w:rsid w:val="00B64782"/>
    <w:rsid w:val="00B718F7"/>
    <w:rsid w:val="00B746E6"/>
    <w:rsid w:val="00B81001"/>
    <w:rsid w:val="00B86F6A"/>
    <w:rsid w:val="00B90A53"/>
    <w:rsid w:val="00B9214A"/>
    <w:rsid w:val="00B9608D"/>
    <w:rsid w:val="00BA1237"/>
    <w:rsid w:val="00BA2547"/>
    <w:rsid w:val="00BC7FA8"/>
    <w:rsid w:val="00BD32D5"/>
    <w:rsid w:val="00BD4965"/>
    <w:rsid w:val="00BE24D4"/>
    <w:rsid w:val="00BE31DE"/>
    <w:rsid w:val="00BE5E3A"/>
    <w:rsid w:val="00BE622E"/>
    <w:rsid w:val="00BE7500"/>
    <w:rsid w:val="00BF5334"/>
    <w:rsid w:val="00BF7359"/>
    <w:rsid w:val="00C11BFE"/>
    <w:rsid w:val="00C16EA6"/>
    <w:rsid w:val="00C214A9"/>
    <w:rsid w:val="00C22C5D"/>
    <w:rsid w:val="00C240D2"/>
    <w:rsid w:val="00C308C9"/>
    <w:rsid w:val="00C449B3"/>
    <w:rsid w:val="00C4690E"/>
    <w:rsid w:val="00C53328"/>
    <w:rsid w:val="00C56AC2"/>
    <w:rsid w:val="00C572DF"/>
    <w:rsid w:val="00C57EB7"/>
    <w:rsid w:val="00C60669"/>
    <w:rsid w:val="00C60D56"/>
    <w:rsid w:val="00C62256"/>
    <w:rsid w:val="00C653AA"/>
    <w:rsid w:val="00C6565D"/>
    <w:rsid w:val="00C7188A"/>
    <w:rsid w:val="00C740DC"/>
    <w:rsid w:val="00C878C5"/>
    <w:rsid w:val="00C8796E"/>
    <w:rsid w:val="00C94B20"/>
    <w:rsid w:val="00C96067"/>
    <w:rsid w:val="00CA4B39"/>
    <w:rsid w:val="00CB20B1"/>
    <w:rsid w:val="00CB4435"/>
    <w:rsid w:val="00CC0416"/>
    <w:rsid w:val="00CC5DB4"/>
    <w:rsid w:val="00CC6250"/>
    <w:rsid w:val="00CC71C0"/>
    <w:rsid w:val="00CD367A"/>
    <w:rsid w:val="00CD456F"/>
    <w:rsid w:val="00CE0B56"/>
    <w:rsid w:val="00CE1C2B"/>
    <w:rsid w:val="00CE3B5A"/>
    <w:rsid w:val="00CE4FAA"/>
    <w:rsid w:val="00CF310F"/>
    <w:rsid w:val="00CF4114"/>
    <w:rsid w:val="00CF542F"/>
    <w:rsid w:val="00CF6E70"/>
    <w:rsid w:val="00CF7ECF"/>
    <w:rsid w:val="00D00001"/>
    <w:rsid w:val="00D00809"/>
    <w:rsid w:val="00D1113A"/>
    <w:rsid w:val="00D12258"/>
    <w:rsid w:val="00D2578D"/>
    <w:rsid w:val="00D305FF"/>
    <w:rsid w:val="00D33E4C"/>
    <w:rsid w:val="00D3516A"/>
    <w:rsid w:val="00D36A69"/>
    <w:rsid w:val="00D41209"/>
    <w:rsid w:val="00D42DD4"/>
    <w:rsid w:val="00D449CE"/>
    <w:rsid w:val="00D5167A"/>
    <w:rsid w:val="00D5710F"/>
    <w:rsid w:val="00D67FBD"/>
    <w:rsid w:val="00D71776"/>
    <w:rsid w:val="00D72265"/>
    <w:rsid w:val="00D8058D"/>
    <w:rsid w:val="00D83CCB"/>
    <w:rsid w:val="00D86D37"/>
    <w:rsid w:val="00D94581"/>
    <w:rsid w:val="00DA6FB4"/>
    <w:rsid w:val="00DA7A53"/>
    <w:rsid w:val="00DB2D1C"/>
    <w:rsid w:val="00DB7020"/>
    <w:rsid w:val="00DB70EA"/>
    <w:rsid w:val="00DC6323"/>
    <w:rsid w:val="00DC6F43"/>
    <w:rsid w:val="00DE71FD"/>
    <w:rsid w:val="00DF167C"/>
    <w:rsid w:val="00E00FCE"/>
    <w:rsid w:val="00E01A25"/>
    <w:rsid w:val="00E124AC"/>
    <w:rsid w:val="00E128D4"/>
    <w:rsid w:val="00E168A1"/>
    <w:rsid w:val="00E16A16"/>
    <w:rsid w:val="00E1741C"/>
    <w:rsid w:val="00E2062D"/>
    <w:rsid w:val="00E35D2D"/>
    <w:rsid w:val="00E370E8"/>
    <w:rsid w:val="00E37E15"/>
    <w:rsid w:val="00E44666"/>
    <w:rsid w:val="00E446FF"/>
    <w:rsid w:val="00E70C83"/>
    <w:rsid w:val="00E72063"/>
    <w:rsid w:val="00E80E4B"/>
    <w:rsid w:val="00E810C9"/>
    <w:rsid w:val="00E90341"/>
    <w:rsid w:val="00E90EFA"/>
    <w:rsid w:val="00E917F3"/>
    <w:rsid w:val="00E95D10"/>
    <w:rsid w:val="00E966AE"/>
    <w:rsid w:val="00EA5893"/>
    <w:rsid w:val="00EA7F7D"/>
    <w:rsid w:val="00EB39F1"/>
    <w:rsid w:val="00EC2EE7"/>
    <w:rsid w:val="00EC3910"/>
    <w:rsid w:val="00EC76EE"/>
    <w:rsid w:val="00ED04BD"/>
    <w:rsid w:val="00ED3A81"/>
    <w:rsid w:val="00EE39E3"/>
    <w:rsid w:val="00EE44F8"/>
    <w:rsid w:val="00EE6837"/>
    <w:rsid w:val="00EF2FEE"/>
    <w:rsid w:val="00EF6AB5"/>
    <w:rsid w:val="00EF7E88"/>
    <w:rsid w:val="00F1620F"/>
    <w:rsid w:val="00F221B2"/>
    <w:rsid w:val="00F22B26"/>
    <w:rsid w:val="00F24429"/>
    <w:rsid w:val="00F306BA"/>
    <w:rsid w:val="00F35C3F"/>
    <w:rsid w:val="00F361BE"/>
    <w:rsid w:val="00F46E83"/>
    <w:rsid w:val="00F53468"/>
    <w:rsid w:val="00F6102C"/>
    <w:rsid w:val="00F6558D"/>
    <w:rsid w:val="00F66406"/>
    <w:rsid w:val="00F67CDC"/>
    <w:rsid w:val="00F702CB"/>
    <w:rsid w:val="00F76B99"/>
    <w:rsid w:val="00F805C0"/>
    <w:rsid w:val="00F86A32"/>
    <w:rsid w:val="00F9655C"/>
    <w:rsid w:val="00FA201F"/>
    <w:rsid w:val="00FB16B9"/>
    <w:rsid w:val="00FB2896"/>
    <w:rsid w:val="00FB40BB"/>
    <w:rsid w:val="00FB4A24"/>
    <w:rsid w:val="00FC026E"/>
    <w:rsid w:val="00FC041E"/>
    <w:rsid w:val="00FC4A2D"/>
    <w:rsid w:val="00FC58D6"/>
    <w:rsid w:val="00FD34AC"/>
    <w:rsid w:val="00FD55B7"/>
    <w:rsid w:val="00FD5C23"/>
    <w:rsid w:val="00FD664E"/>
    <w:rsid w:val="00FD6957"/>
    <w:rsid w:val="00FE3AC0"/>
    <w:rsid w:val="00FE41F0"/>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40786">
      <w:bodyDiv w:val="1"/>
      <w:marLeft w:val="0"/>
      <w:marRight w:val="0"/>
      <w:marTop w:val="0"/>
      <w:marBottom w:val="0"/>
      <w:divBdr>
        <w:top w:val="none" w:sz="0" w:space="0" w:color="auto"/>
        <w:left w:val="none" w:sz="0" w:space="0" w:color="auto"/>
        <w:bottom w:val="none" w:sz="0" w:space="0" w:color="auto"/>
        <w:right w:val="none" w:sz="0" w:space="0" w:color="auto"/>
      </w:divBdr>
    </w:div>
    <w:div w:id="336660240">
      <w:bodyDiv w:val="1"/>
      <w:marLeft w:val="0"/>
      <w:marRight w:val="0"/>
      <w:marTop w:val="0"/>
      <w:marBottom w:val="0"/>
      <w:divBdr>
        <w:top w:val="none" w:sz="0" w:space="0" w:color="auto"/>
        <w:left w:val="none" w:sz="0" w:space="0" w:color="auto"/>
        <w:bottom w:val="none" w:sz="0" w:space="0" w:color="auto"/>
        <w:right w:val="none" w:sz="0" w:space="0" w:color="auto"/>
      </w:divBdr>
    </w:div>
    <w:div w:id="471799035">
      <w:bodyDiv w:val="1"/>
      <w:marLeft w:val="0"/>
      <w:marRight w:val="0"/>
      <w:marTop w:val="0"/>
      <w:marBottom w:val="0"/>
      <w:divBdr>
        <w:top w:val="none" w:sz="0" w:space="0" w:color="auto"/>
        <w:left w:val="none" w:sz="0" w:space="0" w:color="auto"/>
        <w:bottom w:val="none" w:sz="0" w:space="0" w:color="auto"/>
        <w:right w:val="none" w:sz="0" w:space="0" w:color="auto"/>
      </w:divBdr>
    </w:div>
    <w:div w:id="486867475">
      <w:bodyDiv w:val="1"/>
      <w:marLeft w:val="0"/>
      <w:marRight w:val="0"/>
      <w:marTop w:val="0"/>
      <w:marBottom w:val="0"/>
      <w:divBdr>
        <w:top w:val="none" w:sz="0" w:space="0" w:color="auto"/>
        <w:left w:val="none" w:sz="0" w:space="0" w:color="auto"/>
        <w:bottom w:val="none" w:sz="0" w:space="0" w:color="auto"/>
        <w:right w:val="none" w:sz="0" w:space="0" w:color="auto"/>
      </w:divBdr>
    </w:div>
    <w:div w:id="512885620">
      <w:bodyDiv w:val="1"/>
      <w:marLeft w:val="0"/>
      <w:marRight w:val="0"/>
      <w:marTop w:val="0"/>
      <w:marBottom w:val="0"/>
      <w:divBdr>
        <w:top w:val="none" w:sz="0" w:space="0" w:color="auto"/>
        <w:left w:val="none" w:sz="0" w:space="0" w:color="auto"/>
        <w:bottom w:val="none" w:sz="0" w:space="0" w:color="auto"/>
        <w:right w:val="none" w:sz="0" w:space="0" w:color="auto"/>
      </w:divBdr>
    </w:div>
    <w:div w:id="600182644">
      <w:bodyDiv w:val="1"/>
      <w:marLeft w:val="0"/>
      <w:marRight w:val="0"/>
      <w:marTop w:val="0"/>
      <w:marBottom w:val="0"/>
      <w:divBdr>
        <w:top w:val="none" w:sz="0" w:space="0" w:color="auto"/>
        <w:left w:val="none" w:sz="0" w:space="0" w:color="auto"/>
        <w:bottom w:val="none" w:sz="0" w:space="0" w:color="auto"/>
        <w:right w:val="none" w:sz="0" w:space="0" w:color="auto"/>
      </w:divBdr>
    </w:div>
    <w:div w:id="650718975">
      <w:bodyDiv w:val="1"/>
      <w:marLeft w:val="0"/>
      <w:marRight w:val="0"/>
      <w:marTop w:val="0"/>
      <w:marBottom w:val="0"/>
      <w:divBdr>
        <w:top w:val="none" w:sz="0" w:space="0" w:color="auto"/>
        <w:left w:val="none" w:sz="0" w:space="0" w:color="auto"/>
        <w:bottom w:val="none" w:sz="0" w:space="0" w:color="auto"/>
        <w:right w:val="none" w:sz="0" w:space="0" w:color="auto"/>
      </w:divBdr>
    </w:div>
    <w:div w:id="691612870">
      <w:bodyDiv w:val="1"/>
      <w:marLeft w:val="0"/>
      <w:marRight w:val="0"/>
      <w:marTop w:val="0"/>
      <w:marBottom w:val="0"/>
      <w:divBdr>
        <w:top w:val="none" w:sz="0" w:space="0" w:color="auto"/>
        <w:left w:val="none" w:sz="0" w:space="0" w:color="auto"/>
        <w:bottom w:val="none" w:sz="0" w:space="0" w:color="auto"/>
        <w:right w:val="none" w:sz="0" w:space="0" w:color="auto"/>
      </w:divBdr>
    </w:div>
    <w:div w:id="696076507">
      <w:bodyDiv w:val="1"/>
      <w:marLeft w:val="0"/>
      <w:marRight w:val="0"/>
      <w:marTop w:val="0"/>
      <w:marBottom w:val="0"/>
      <w:divBdr>
        <w:top w:val="none" w:sz="0" w:space="0" w:color="auto"/>
        <w:left w:val="none" w:sz="0" w:space="0" w:color="auto"/>
        <w:bottom w:val="none" w:sz="0" w:space="0" w:color="auto"/>
        <w:right w:val="none" w:sz="0" w:space="0" w:color="auto"/>
      </w:divBdr>
    </w:div>
    <w:div w:id="742529477">
      <w:bodyDiv w:val="1"/>
      <w:marLeft w:val="0"/>
      <w:marRight w:val="0"/>
      <w:marTop w:val="0"/>
      <w:marBottom w:val="0"/>
      <w:divBdr>
        <w:top w:val="none" w:sz="0" w:space="0" w:color="auto"/>
        <w:left w:val="none" w:sz="0" w:space="0" w:color="auto"/>
        <w:bottom w:val="none" w:sz="0" w:space="0" w:color="auto"/>
        <w:right w:val="none" w:sz="0" w:space="0" w:color="auto"/>
      </w:divBdr>
    </w:div>
    <w:div w:id="809596125">
      <w:bodyDiv w:val="1"/>
      <w:marLeft w:val="0"/>
      <w:marRight w:val="0"/>
      <w:marTop w:val="0"/>
      <w:marBottom w:val="0"/>
      <w:divBdr>
        <w:top w:val="none" w:sz="0" w:space="0" w:color="auto"/>
        <w:left w:val="none" w:sz="0" w:space="0" w:color="auto"/>
        <w:bottom w:val="none" w:sz="0" w:space="0" w:color="auto"/>
        <w:right w:val="none" w:sz="0" w:space="0" w:color="auto"/>
      </w:divBdr>
    </w:div>
    <w:div w:id="1029718048">
      <w:bodyDiv w:val="1"/>
      <w:marLeft w:val="0"/>
      <w:marRight w:val="0"/>
      <w:marTop w:val="0"/>
      <w:marBottom w:val="0"/>
      <w:divBdr>
        <w:top w:val="none" w:sz="0" w:space="0" w:color="auto"/>
        <w:left w:val="none" w:sz="0" w:space="0" w:color="auto"/>
        <w:bottom w:val="none" w:sz="0" w:space="0" w:color="auto"/>
        <w:right w:val="none" w:sz="0" w:space="0" w:color="auto"/>
      </w:divBdr>
    </w:div>
    <w:div w:id="1066760398">
      <w:bodyDiv w:val="1"/>
      <w:marLeft w:val="0"/>
      <w:marRight w:val="0"/>
      <w:marTop w:val="0"/>
      <w:marBottom w:val="0"/>
      <w:divBdr>
        <w:top w:val="none" w:sz="0" w:space="0" w:color="auto"/>
        <w:left w:val="none" w:sz="0" w:space="0" w:color="auto"/>
        <w:bottom w:val="none" w:sz="0" w:space="0" w:color="auto"/>
        <w:right w:val="none" w:sz="0" w:space="0" w:color="auto"/>
      </w:divBdr>
    </w:div>
    <w:div w:id="1430657061">
      <w:bodyDiv w:val="1"/>
      <w:marLeft w:val="0"/>
      <w:marRight w:val="0"/>
      <w:marTop w:val="0"/>
      <w:marBottom w:val="0"/>
      <w:divBdr>
        <w:top w:val="none" w:sz="0" w:space="0" w:color="auto"/>
        <w:left w:val="none" w:sz="0" w:space="0" w:color="auto"/>
        <w:bottom w:val="none" w:sz="0" w:space="0" w:color="auto"/>
        <w:right w:val="none" w:sz="0" w:space="0" w:color="auto"/>
      </w:divBdr>
    </w:div>
    <w:div w:id="1840584458">
      <w:bodyDiv w:val="1"/>
      <w:marLeft w:val="0"/>
      <w:marRight w:val="0"/>
      <w:marTop w:val="0"/>
      <w:marBottom w:val="0"/>
      <w:divBdr>
        <w:top w:val="none" w:sz="0" w:space="0" w:color="auto"/>
        <w:left w:val="none" w:sz="0" w:space="0" w:color="auto"/>
        <w:bottom w:val="none" w:sz="0" w:space="0" w:color="auto"/>
        <w:right w:val="none" w:sz="0" w:space="0" w:color="auto"/>
      </w:divBdr>
    </w:div>
    <w:div w:id="1954286535">
      <w:bodyDiv w:val="1"/>
      <w:marLeft w:val="0"/>
      <w:marRight w:val="0"/>
      <w:marTop w:val="0"/>
      <w:marBottom w:val="0"/>
      <w:divBdr>
        <w:top w:val="none" w:sz="0" w:space="0" w:color="auto"/>
        <w:left w:val="none" w:sz="0" w:space="0" w:color="auto"/>
        <w:bottom w:val="none" w:sz="0" w:space="0" w:color="auto"/>
        <w:right w:val="none" w:sz="0" w:space="0" w:color="auto"/>
      </w:divBdr>
    </w:div>
    <w:div w:id="20171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res\sistemas$\Documentacion_Desarrollo\Sistemas_Web\Campus\QUERYS_UTILES_campus\PROYECTO_ALEP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produccion@britanico.edu.p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6CB72-32D8-48E8-A25E-CC3C7933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5286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OSIL</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Becerra</dc:creator>
  <cp:lastModifiedBy>Alexander Matias</cp:lastModifiedBy>
  <cp:revision>2</cp:revision>
  <cp:lastPrinted>2010-05-05T14:39:00Z</cp:lastPrinted>
  <dcterms:created xsi:type="dcterms:W3CDTF">2016-01-15T21:07:00Z</dcterms:created>
  <dcterms:modified xsi:type="dcterms:W3CDTF">2016-01-15T21:07:00Z</dcterms:modified>
</cp:coreProperties>
</file>