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37" w:rsidRDefault="002F0D37" w:rsidP="002F0D37">
      <w:pPr>
        <w:jc w:val="center"/>
        <w:rPr>
          <w:sz w:val="32"/>
          <w:szCs w:val="32"/>
        </w:rPr>
      </w:pPr>
      <w:r w:rsidRPr="007728E5">
        <w:rPr>
          <w:rFonts w:ascii="Calibri Light" w:hAnsi="Calibri Light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6F127902" wp14:editId="32B93F15">
            <wp:simplePos x="0" y="0"/>
            <wp:positionH relativeFrom="margin">
              <wp:posOffset>-520700</wp:posOffset>
            </wp:positionH>
            <wp:positionV relativeFrom="paragraph">
              <wp:posOffset>0</wp:posOffset>
            </wp:positionV>
            <wp:extent cx="6553200" cy="1229360"/>
            <wp:effectExtent l="0" t="0" r="0" b="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D37" w:rsidRPr="007728E5" w:rsidRDefault="002F0D37" w:rsidP="002F0D37">
      <w:pPr>
        <w:jc w:val="center"/>
        <w:rPr>
          <w:sz w:val="32"/>
          <w:szCs w:val="32"/>
        </w:rPr>
      </w:pPr>
      <w:proofErr w:type="spellStart"/>
      <w:r w:rsidRPr="007728E5">
        <w:rPr>
          <w:sz w:val="32"/>
          <w:szCs w:val="32"/>
        </w:rPr>
        <w:t>Національний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технічний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університет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України</w:t>
      </w:r>
      <w:proofErr w:type="spellEnd"/>
    </w:p>
    <w:p w:rsidR="002F0D37" w:rsidRPr="007728E5" w:rsidRDefault="002F0D37" w:rsidP="002F0D37">
      <w:pPr>
        <w:jc w:val="center"/>
        <w:rPr>
          <w:sz w:val="32"/>
          <w:szCs w:val="32"/>
        </w:rPr>
      </w:pPr>
      <w:r w:rsidRPr="007728E5">
        <w:rPr>
          <w:sz w:val="32"/>
          <w:szCs w:val="32"/>
        </w:rPr>
        <w:t>«</w:t>
      </w:r>
      <w:proofErr w:type="spellStart"/>
      <w:r w:rsidRPr="007728E5">
        <w:rPr>
          <w:sz w:val="32"/>
          <w:szCs w:val="32"/>
        </w:rPr>
        <w:t>Київський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політехнічний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інститут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імені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Ігоря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Сікорського</w:t>
      </w:r>
      <w:proofErr w:type="spellEnd"/>
      <w:r w:rsidRPr="007728E5">
        <w:rPr>
          <w:sz w:val="32"/>
          <w:szCs w:val="32"/>
        </w:rPr>
        <w:t>»</w:t>
      </w:r>
    </w:p>
    <w:p w:rsidR="002F0D37" w:rsidRPr="007728E5" w:rsidRDefault="002F0D37" w:rsidP="002F0D37">
      <w:pPr>
        <w:jc w:val="center"/>
        <w:rPr>
          <w:sz w:val="32"/>
          <w:szCs w:val="32"/>
        </w:rPr>
      </w:pPr>
      <w:proofErr w:type="spellStart"/>
      <w:r w:rsidRPr="007728E5">
        <w:rPr>
          <w:sz w:val="32"/>
          <w:szCs w:val="32"/>
        </w:rPr>
        <w:t>Фізико-технічний</w:t>
      </w:r>
      <w:proofErr w:type="spellEnd"/>
      <w:r w:rsidRPr="007728E5">
        <w:rPr>
          <w:sz w:val="32"/>
          <w:szCs w:val="32"/>
        </w:rPr>
        <w:t xml:space="preserve"> </w:t>
      </w:r>
      <w:proofErr w:type="spellStart"/>
      <w:r w:rsidRPr="007728E5">
        <w:rPr>
          <w:sz w:val="32"/>
          <w:szCs w:val="32"/>
        </w:rPr>
        <w:t>інститут</w:t>
      </w:r>
      <w:proofErr w:type="spellEnd"/>
    </w:p>
    <w:p w:rsidR="002F0D37" w:rsidRDefault="002F0D37" w:rsidP="002F0D37">
      <w:pPr>
        <w:jc w:val="center"/>
        <w:rPr>
          <w:sz w:val="36"/>
          <w:szCs w:val="36"/>
        </w:rPr>
      </w:pPr>
    </w:p>
    <w:p w:rsidR="002F0D37" w:rsidRDefault="002F0D37" w:rsidP="002F0D37">
      <w:pPr>
        <w:jc w:val="center"/>
        <w:rPr>
          <w:sz w:val="36"/>
          <w:szCs w:val="36"/>
        </w:rPr>
      </w:pPr>
    </w:p>
    <w:p w:rsidR="002F0D37" w:rsidRDefault="002F0D37" w:rsidP="002F0D37">
      <w:pPr>
        <w:pStyle w:val="Default"/>
      </w:pPr>
      <w:bookmarkStart w:id="0" w:name="_GoBack"/>
      <w:bookmarkEnd w:id="0"/>
    </w:p>
    <w:p w:rsidR="002F0D37" w:rsidRPr="007769A3" w:rsidRDefault="002F0D37" w:rsidP="002F0D37">
      <w:pPr>
        <w:pStyle w:val="Default"/>
        <w:jc w:val="center"/>
        <w:rPr>
          <w:b/>
          <w:sz w:val="32"/>
          <w:szCs w:val="32"/>
        </w:rPr>
      </w:pPr>
      <w:proofErr w:type="spellStart"/>
      <w:r w:rsidRPr="007769A3">
        <w:rPr>
          <w:b/>
          <w:bCs/>
          <w:sz w:val="32"/>
          <w:szCs w:val="32"/>
        </w:rPr>
        <w:t>Лабораторна</w:t>
      </w:r>
      <w:proofErr w:type="spellEnd"/>
      <w:r w:rsidRPr="007769A3">
        <w:rPr>
          <w:b/>
          <w:bCs/>
          <w:sz w:val="32"/>
          <w:szCs w:val="32"/>
        </w:rPr>
        <w:t xml:space="preserve"> </w:t>
      </w:r>
      <w:r w:rsidRPr="007769A3">
        <w:rPr>
          <w:b/>
          <w:sz w:val="32"/>
          <w:szCs w:val="32"/>
        </w:rPr>
        <w:t>робот</w:t>
      </w:r>
      <w:r w:rsidRPr="007769A3">
        <w:rPr>
          <w:b/>
          <w:bCs/>
          <w:sz w:val="32"/>
          <w:szCs w:val="32"/>
        </w:rPr>
        <w:t xml:space="preserve">а </w:t>
      </w:r>
      <w:r w:rsidRPr="007769A3">
        <w:rPr>
          <w:b/>
          <w:sz w:val="32"/>
          <w:szCs w:val="32"/>
        </w:rPr>
        <w:t xml:space="preserve">№ </w:t>
      </w:r>
      <w:r w:rsidRPr="007769A3">
        <w:rPr>
          <w:b/>
          <w:bCs/>
          <w:sz w:val="32"/>
          <w:szCs w:val="32"/>
        </w:rPr>
        <w:t>3</w:t>
      </w:r>
    </w:p>
    <w:p w:rsidR="002F0D37" w:rsidRDefault="002F0D37" w:rsidP="002F0D3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з предмету «</w:t>
      </w:r>
      <w:proofErr w:type="spellStart"/>
      <w:r>
        <w:rPr>
          <w:sz w:val="32"/>
          <w:szCs w:val="32"/>
        </w:rPr>
        <w:t>Криптографія</w:t>
      </w:r>
      <w:proofErr w:type="spellEnd"/>
      <w:r>
        <w:rPr>
          <w:sz w:val="32"/>
          <w:szCs w:val="32"/>
        </w:rPr>
        <w:t>»</w:t>
      </w:r>
    </w:p>
    <w:p w:rsidR="002F0D37" w:rsidRDefault="002F0D37" w:rsidP="002F0D3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proofErr w:type="spellStart"/>
      <w:r>
        <w:rPr>
          <w:sz w:val="32"/>
          <w:szCs w:val="32"/>
        </w:rPr>
        <w:t>Криптоаналіз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афінної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біграмної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підстановки</w:t>
      </w:r>
      <w:proofErr w:type="spellEnd"/>
      <w:r>
        <w:rPr>
          <w:sz w:val="32"/>
          <w:szCs w:val="32"/>
        </w:rPr>
        <w:t>»</w:t>
      </w:r>
    </w:p>
    <w:p w:rsidR="002F0D37" w:rsidRDefault="002F0D37" w:rsidP="002F0D37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Варіант</w:t>
      </w:r>
      <w:proofErr w:type="spellEnd"/>
      <w:r>
        <w:rPr>
          <w:sz w:val="32"/>
          <w:szCs w:val="32"/>
        </w:rPr>
        <w:t xml:space="preserve"> №</w:t>
      </w:r>
      <w:r>
        <w:rPr>
          <w:sz w:val="32"/>
          <w:szCs w:val="32"/>
        </w:rPr>
        <w:t>1</w:t>
      </w:r>
    </w:p>
    <w:p w:rsidR="002F0D37" w:rsidRDefault="002F0D37" w:rsidP="002F0D37">
      <w:pPr>
        <w:ind w:left="5664"/>
        <w:rPr>
          <w:b/>
          <w:bCs/>
          <w:sz w:val="32"/>
          <w:szCs w:val="32"/>
        </w:rPr>
      </w:pPr>
    </w:p>
    <w:p w:rsidR="002F0D37" w:rsidRPr="002F0D37" w:rsidRDefault="002F0D37" w:rsidP="002F0D37">
      <w:pPr>
        <w:ind w:left="7080" w:firstLine="708"/>
        <w:jc w:val="center"/>
        <w:rPr>
          <w:b/>
          <w:sz w:val="32"/>
          <w:szCs w:val="32"/>
        </w:rPr>
      </w:pPr>
      <w:proofErr w:type="spellStart"/>
      <w:r w:rsidRPr="002F0D37">
        <w:rPr>
          <w:b/>
          <w:sz w:val="32"/>
          <w:szCs w:val="32"/>
        </w:rPr>
        <w:t>Викона</w:t>
      </w:r>
      <w:r w:rsidRPr="002F0D37">
        <w:rPr>
          <w:b/>
          <w:sz w:val="32"/>
          <w:szCs w:val="32"/>
          <w:lang w:val="uk-UA"/>
        </w:rPr>
        <w:t>ли</w:t>
      </w:r>
      <w:proofErr w:type="spellEnd"/>
      <w:r w:rsidRPr="002F0D37">
        <w:rPr>
          <w:b/>
          <w:sz w:val="32"/>
          <w:szCs w:val="32"/>
        </w:rPr>
        <w:t>:</w:t>
      </w:r>
    </w:p>
    <w:p w:rsidR="002F0D37" w:rsidRPr="00EE3D9C" w:rsidRDefault="002F0D37" w:rsidP="002F0D37">
      <w:pPr>
        <w:jc w:val="right"/>
        <w:rPr>
          <w:sz w:val="32"/>
          <w:szCs w:val="32"/>
        </w:rPr>
      </w:pPr>
      <w:r w:rsidRPr="00EE3D9C">
        <w:rPr>
          <w:sz w:val="32"/>
          <w:szCs w:val="32"/>
        </w:rPr>
        <w:t>студент</w:t>
      </w:r>
      <w:r>
        <w:rPr>
          <w:sz w:val="32"/>
          <w:szCs w:val="32"/>
          <w:lang w:val="uk-UA"/>
        </w:rPr>
        <w:t>и</w:t>
      </w:r>
      <w:r w:rsidRPr="00EE3D9C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EE3D9C">
        <w:rPr>
          <w:sz w:val="32"/>
          <w:szCs w:val="32"/>
        </w:rPr>
        <w:t xml:space="preserve"> курсу ФТІ</w:t>
      </w:r>
    </w:p>
    <w:p w:rsidR="002F0D37" w:rsidRPr="00EE3D9C" w:rsidRDefault="002F0D37" w:rsidP="002F0D37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ФБ-82</w:t>
      </w:r>
    </w:p>
    <w:p w:rsidR="002F0D37" w:rsidRDefault="002F0D37" w:rsidP="002F0D37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Матвієнко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Олексій</w:t>
      </w:r>
      <w:proofErr w:type="spellEnd"/>
    </w:p>
    <w:p w:rsidR="002F0D37" w:rsidRPr="002F0D37" w:rsidRDefault="002F0D37" w:rsidP="002F0D37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Басюк Ілля</w:t>
      </w:r>
    </w:p>
    <w:p w:rsidR="002F0D37" w:rsidRPr="002F0D37" w:rsidRDefault="002F0D37" w:rsidP="002F0D37">
      <w:pPr>
        <w:jc w:val="right"/>
        <w:rPr>
          <w:b/>
          <w:sz w:val="32"/>
          <w:szCs w:val="32"/>
        </w:rPr>
      </w:pPr>
      <w:proofErr w:type="spellStart"/>
      <w:r w:rsidRPr="002F0D37">
        <w:rPr>
          <w:b/>
          <w:sz w:val="32"/>
          <w:szCs w:val="32"/>
        </w:rPr>
        <w:t>Перевірив</w:t>
      </w:r>
      <w:proofErr w:type="spellEnd"/>
      <w:r w:rsidRPr="002F0D37">
        <w:rPr>
          <w:b/>
          <w:sz w:val="32"/>
          <w:szCs w:val="32"/>
        </w:rPr>
        <w:t>:</w:t>
      </w:r>
    </w:p>
    <w:p w:rsidR="002F0D37" w:rsidRPr="002F0D37" w:rsidRDefault="002F0D37" w:rsidP="002F0D37">
      <w:pPr>
        <w:jc w:val="right"/>
        <w:rPr>
          <w:sz w:val="28"/>
          <w:szCs w:val="28"/>
        </w:rPr>
      </w:pPr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Чорний</w:t>
      </w:r>
      <w:proofErr w:type="spellEnd"/>
      <w:r w:rsidRPr="002F0D37">
        <w:rPr>
          <w:sz w:val="28"/>
          <w:szCs w:val="28"/>
        </w:rPr>
        <w:t xml:space="preserve"> О. М.</w:t>
      </w:r>
    </w:p>
    <w:p w:rsidR="002F0D37" w:rsidRDefault="002F0D37" w:rsidP="002F0D37"/>
    <w:p w:rsidR="002F0D37" w:rsidRDefault="002F0D37" w:rsidP="002F0D37"/>
    <w:p w:rsidR="002F0D37" w:rsidRDefault="002F0D37" w:rsidP="002F0D37"/>
    <w:p w:rsidR="002F0D37" w:rsidRDefault="002F0D37" w:rsidP="002F0D37">
      <w:pPr>
        <w:jc w:val="center"/>
      </w:pPr>
    </w:p>
    <w:p w:rsidR="002F0D37" w:rsidRDefault="002F0D37" w:rsidP="002F0D37">
      <w:pPr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Київ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2020</w:t>
      </w:r>
    </w:p>
    <w:p w:rsidR="00F9509E" w:rsidRDefault="002F0D37" w:rsidP="002F0D37">
      <w:pPr>
        <w:tabs>
          <w:tab w:val="left" w:pos="7575"/>
        </w:tabs>
      </w:pPr>
      <w:r>
        <w:tab/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b/>
          <w:bCs/>
          <w:sz w:val="28"/>
          <w:szCs w:val="28"/>
        </w:rPr>
        <w:lastRenderedPageBreak/>
        <w:t xml:space="preserve">Мета </w:t>
      </w:r>
      <w:proofErr w:type="spellStart"/>
      <w:r w:rsidRPr="002F0D37">
        <w:rPr>
          <w:b/>
          <w:bCs/>
          <w:sz w:val="28"/>
          <w:szCs w:val="28"/>
        </w:rPr>
        <w:t>роботи</w:t>
      </w:r>
      <w:proofErr w:type="spellEnd"/>
      <w:r w:rsidRPr="002F0D37">
        <w:rPr>
          <w:b/>
          <w:bCs/>
          <w:sz w:val="28"/>
          <w:szCs w:val="28"/>
        </w:rPr>
        <w:t xml:space="preserve">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proofErr w:type="spellStart"/>
      <w:r w:rsidRPr="002F0D37">
        <w:rPr>
          <w:sz w:val="28"/>
          <w:szCs w:val="28"/>
        </w:rPr>
        <w:t>Набуття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навичок</w:t>
      </w:r>
      <w:proofErr w:type="spellEnd"/>
      <w:r w:rsidRPr="002F0D37">
        <w:rPr>
          <w:sz w:val="28"/>
          <w:szCs w:val="28"/>
        </w:rPr>
        <w:t xml:space="preserve"> частотного </w:t>
      </w:r>
      <w:proofErr w:type="spellStart"/>
      <w:r w:rsidRPr="002F0D37">
        <w:rPr>
          <w:sz w:val="28"/>
          <w:szCs w:val="28"/>
        </w:rPr>
        <w:t>аналізу</w:t>
      </w:r>
      <w:proofErr w:type="spellEnd"/>
      <w:r w:rsidRPr="002F0D37">
        <w:rPr>
          <w:sz w:val="28"/>
          <w:szCs w:val="28"/>
        </w:rPr>
        <w:t xml:space="preserve"> на </w:t>
      </w:r>
      <w:proofErr w:type="spellStart"/>
      <w:r w:rsidRPr="002F0D37">
        <w:rPr>
          <w:sz w:val="28"/>
          <w:szCs w:val="28"/>
        </w:rPr>
        <w:t>прикладі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розкриття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моноалфавітної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підстановки</w:t>
      </w:r>
      <w:proofErr w:type="spellEnd"/>
      <w:r w:rsidRPr="002F0D37">
        <w:rPr>
          <w:sz w:val="28"/>
          <w:szCs w:val="28"/>
        </w:rPr>
        <w:t xml:space="preserve">; </w:t>
      </w:r>
      <w:proofErr w:type="spellStart"/>
      <w:r w:rsidRPr="002F0D37">
        <w:rPr>
          <w:sz w:val="28"/>
          <w:szCs w:val="28"/>
        </w:rPr>
        <w:t>опанування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прийомами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роботи</w:t>
      </w:r>
      <w:proofErr w:type="spellEnd"/>
      <w:r w:rsidRPr="002F0D37">
        <w:rPr>
          <w:sz w:val="28"/>
          <w:szCs w:val="28"/>
        </w:rPr>
        <w:t xml:space="preserve"> в </w:t>
      </w:r>
      <w:proofErr w:type="spellStart"/>
      <w:r w:rsidRPr="002F0D37">
        <w:rPr>
          <w:sz w:val="28"/>
          <w:szCs w:val="28"/>
        </w:rPr>
        <w:t>модулярній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арифметиці</w:t>
      </w:r>
      <w:proofErr w:type="spellEnd"/>
      <w:r w:rsidRPr="002F0D37">
        <w:rPr>
          <w:sz w:val="28"/>
          <w:szCs w:val="28"/>
        </w:rPr>
        <w:t xml:space="preserve">.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b/>
          <w:bCs/>
          <w:sz w:val="28"/>
          <w:szCs w:val="28"/>
        </w:rPr>
        <w:t xml:space="preserve">Порядок </w:t>
      </w:r>
      <w:proofErr w:type="spellStart"/>
      <w:r w:rsidRPr="002F0D37">
        <w:rPr>
          <w:b/>
          <w:bCs/>
          <w:sz w:val="28"/>
          <w:szCs w:val="28"/>
        </w:rPr>
        <w:t>виконання</w:t>
      </w:r>
      <w:proofErr w:type="spellEnd"/>
      <w:r w:rsidRPr="002F0D37">
        <w:rPr>
          <w:b/>
          <w:bCs/>
          <w:sz w:val="28"/>
          <w:szCs w:val="28"/>
        </w:rPr>
        <w:t xml:space="preserve"> </w:t>
      </w:r>
      <w:proofErr w:type="spellStart"/>
      <w:r w:rsidRPr="002F0D37">
        <w:rPr>
          <w:b/>
          <w:bCs/>
          <w:sz w:val="28"/>
          <w:szCs w:val="28"/>
        </w:rPr>
        <w:t>роботи</w:t>
      </w:r>
      <w:proofErr w:type="spellEnd"/>
      <w:r w:rsidRPr="002F0D37">
        <w:rPr>
          <w:b/>
          <w:bCs/>
          <w:sz w:val="28"/>
          <w:szCs w:val="28"/>
        </w:rPr>
        <w:t xml:space="preserve">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sz w:val="28"/>
          <w:szCs w:val="28"/>
        </w:rPr>
        <w:t xml:space="preserve">0. </w:t>
      </w:r>
      <w:proofErr w:type="spellStart"/>
      <w:r w:rsidRPr="002F0D37">
        <w:rPr>
          <w:sz w:val="28"/>
          <w:szCs w:val="28"/>
        </w:rPr>
        <w:t>Уважно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прочитати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методичні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вказівки</w:t>
      </w:r>
      <w:proofErr w:type="spellEnd"/>
      <w:r w:rsidRPr="002F0D37">
        <w:rPr>
          <w:sz w:val="28"/>
          <w:szCs w:val="28"/>
        </w:rPr>
        <w:t xml:space="preserve"> до </w:t>
      </w:r>
      <w:proofErr w:type="spellStart"/>
      <w:r w:rsidRPr="002F0D37">
        <w:rPr>
          <w:sz w:val="28"/>
          <w:szCs w:val="28"/>
        </w:rPr>
        <w:t>виконання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комп’ютерного</w:t>
      </w:r>
      <w:proofErr w:type="spellEnd"/>
      <w:r w:rsidRPr="002F0D37">
        <w:rPr>
          <w:sz w:val="28"/>
          <w:szCs w:val="28"/>
        </w:rPr>
        <w:t xml:space="preserve"> практикуму.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sz w:val="28"/>
          <w:szCs w:val="28"/>
        </w:rPr>
        <w:t xml:space="preserve">1. </w:t>
      </w:r>
      <w:proofErr w:type="spellStart"/>
      <w:r w:rsidRPr="002F0D37">
        <w:rPr>
          <w:sz w:val="28"/>
          <w:szCs w:val="28"/>
        </w:rPr>
        <w:t>Реалізувати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підпрограми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із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необхідними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математичними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операціями</w:t>
      </w:r>
      <w:proofErr w:type="spellEnd"/>
      <w:r w:rsidRPr="002F0D37">
        <w:rPr>
          <w:sz w:val="28"/>
          <w:szCs w:val="28"/>
        </w:rPr>
        <w:t xml:space="preserve">: </w:t>
      </w:r>
      <w:proofErr w:type="spellStart"/>
      <w:r w:rsidRPr="002F0D37">
        <w:rPr>
          <w:sz w:val="28"/>
          <w:szCs w:val="28"/>
        </w:rPr>
        <w:t>обчисленням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оберненого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елементу</w:t>
      </w:r>
      <w:proofErr w:type="spellEnd"/>
      <w:r w:rsidRPr="002F0D37">
        <w:rPr>
          <w:sz w:val="28"/>
          <w:szCs w:val="28"/>
        </w:rPr>
        <w:t xml:space="preserve"> за модулем </w:t>
      </w:r>
      <w:proofErr w:type="spellStart"/>
      <w:r w:rsidRPr="002F0D37">
        <w:rPr>
          <w:sz w:val="28"/>
          <w:szCs w:val="28"/>
        </w:rPr>
        <w:t>із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використанням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розширеного</w:t>
      </w:r>
      <w:proofErr w:type="spellEnd"/>
      <w:r w:rsidRPr="002F0D37">
        <w:rPr>
          <w:sz w:val="28"/>
          <w:szCs w:val="28"/>
        </w:rPr>
        <w:t xml:space="preserve"> алгоритму </w:t>
      </w:r>
      <w:proofErr w:type="spellStart"/>
      <w:r w:rsidRPr="002F0D37">
        <w:rPr>
          <w:sz w:val="28"/>
          <w:szCs w:val="28"/>
        </w:rPr>
        <w:t>Евкліда</w:t>
      </w:r>
      <w:proofErr w:type="spellEnd"/>
      <w:r w:rsidRPr="002F0D37">
        <w:rPr>
          <w:sz w:val="28"/>
          <w:szCs w:val="28"/>
        </w:rPr>
        <w:t xml:space="preserve">, </w:t>
      </w:r>
      <w:proofErr w:type="spellStart"/>
      <w:r w:rsidRPr="002F0D37">
        <w:rPr>
          <w:sz w:val="28"/>
          <w:szCs w:val="28"/>
        </w:rPr>
        <w:t>розв’язуванням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лінійних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порівнянь</w:t>
      </w:r>
      <w:proofErr w:type="spellEnd"/>
      <w:r w:rsidRPr="002F0D37">
        <w:rPr>
          <w:sz w:val="28"/>
          <w:szCs w:val="28"/>
        </w:rPr>
        <w:t xml:space="preserve">. При </w:t>
      </w:r>
      <w:proofErr w:type="spellStart"/>
      <w:r w:rsidRPr="002F0D37">
        <w:rPr>
          <w:sz w:val="28"/>
          <w:szCs w:val="28"/>
        </w:rPr>
        <w:t>розв’язуванні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порівнянь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потрібно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коректно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обробляти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випадок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із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декількома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розв’язками</w:t>
      </w:r>
      <w:proofErr w:type="spellEnd"/>
      <w:r w:rsidRPr="002F0D37">
        <w:rPr>
          <w:sz w:val="28"/>
          <w:szCs w:val="28"/>
        </w:rPr>
        <w:t xml:space="preserve">, </w:t>
      </w:r>
      <w:proofErr w:type="spellStart"/>
      <w:r w:rsidRPr="002F0D37">
        <w:rPr>
          <w:sz w:val="28"/>
          <w:szCs w:val="28"/>
        </w:rPr>
        <w:t>повертаючи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їх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усі</w:t>
      </w:r>
      <w:proofErr w:type="spellEnd"/>
      <w:r w:rsidRPr="002F0D37">
        <w:rPr>
          <w:sz w:val="28"/>
          <w:szCs w:val="28"/>
        </w:rPr>
        <w:t xml:space="preserve">.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sz w:val="28"/>
          <w:szCs w:val="28"/>
        </w:rPr>
        <w:t xml:space="preserve">2. За </w:t>
      </w:r>
      <w:proofErr w:type="spellStart"/>
      <w:r w:rsidRPr="002F0D37">
        <w:rPr>
          <w:sz w:val="28"/>
          <w:szCs w:val="28"/>
        </w:rPr>
        <w:t>допомогою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програми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обчислення</w:t>
      </w:r>
      <w:proofErr w:type="spellEnd"/>
      <w:r w:rsidRPr="002F0D37">
        <w:rPr>
          <w:sz w:val="28"/>
          <w:szCs w:val="28"/>
        </w:rPr>
        <w:t xml:space="preserve"> частот </w:t>
      </w:r>
      <w:proofErr w:type="spellStart"/>
      <w:r w:rsidRPr="002F0D37">
        <w:rPr>
          <w:sz w:val="28"/>
          <w:szCs w:val="28"/>
        </w:rPr>
        <w:t>біграм</w:t>
      </w:r>
      <w:proofErr w:type="spellEnd"/>
      <w:r w:rsidRPr="002F0D37">
        <w:rPr>
          <w:sz w:val="28"/>
          <w:szCs w:val="28"/>
        </w:rPr>
        <w:t xml:space="preserve">, яка написана в </w:t>
      </w:r>
      <w:proofErr w:type="spellStart"/>
      <w:r w:rsidRPr="002F0D37">
        <w:rPr>
          <w:sz w:val="28"/>
          <w:szCs w:val="28"/>
        </w:rPr>
        <w:t>ході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виконання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комп’ютерного</w:t>
      </w:r>
      <w:proofErr w:type="spellEnd"/>
      <w:r w:rsidRPr="002F0D37">
        <w:rPr>
          <w:sz w:val="28"/>
          <w:szCs w:val="28"/>
        </w:rPr>
        <w:t xml:space="preserve"> практикуму №1, </w:t>
      </w:r>
      <w:proofErr w:type="spellStart"/>
      <w:r w:rsidRPr="002F0D37">
        <w:rPr>
          <w:sz w:val="28"/>
          <w:szCs w:val="28"/>
        </w:rPr>
        <w:t>знайти</w:t>
      </w:r>
      <w:proofErr w:type="spellEnd"/>
      <w:r w:rsidRPr="002F0D37">
        <w:rPr>
          <w:sz w:val="28"/>
          <w:szCs w:val="28"/>
        </w:rPr>
        <w:t xml:space="preserve"> 5 </w:t>
      </w:r>
      <w:proofErr w:type="spellStart"/>
      <w:r w:rsidRPr="002F0D37">
        <w:rPr>
          <w:sz w:val="28"/>
          <w:szCs w:val="28"/>
        </w:rPr>
        <w:t>найчастіших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біграм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запропонованого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шифртексту</w:t>
      </w:r>
      <w:proofErr w:type="spellEnd"/>
      <w:r w:rsidRPr="002F0D37">
        <w:rPr>
          <w:sz w:val="28"/>
          <w:szCs w:val="28"/>
        </w:rPr>
        <w:t xml:space="preserve"> (за </w:t>
      </w:r>
      <w:proofErr w:type="spellStart"/>
      <w:r w:rsidRPr="002F0D37">
        <w:rPr>
          <w:sz w:val="28"/>
          <w:szCs w:val="28"/>
        </w:rPr>
        <w:t>варіантом</w:t>
      </w:r>
      <w:proofErr w:type="spellEnd"/>
      <w:r w:rsidRPr="002F0D37">
        <w:rPr>
          <w:sz w:val="28"/>
          <w:szCs w:val="28"/>
        </w:rPr>
        <w:t xml:space="preserve">).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sz w:val="28"/>
          <w:szCs w:val="28"/>
        </w:rPr>
        <w:t xml:space="preserve">3. </w:t>
      </w:r>
      <w:proofErr w:type="spellStart"/>
      <w:r w:rsidRPr="002F0D37">
        <w:rPr>
          <w:sz w:val="28"/>
          <w:szCs w:val="28"/>
        </w:rPr>
        <w:t>Перебрати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можливі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варіанти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співставлення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частих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біграм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мови</w:t>
      </w:r>
      <w:proofErr w:type="spellEnd"/>
      <w:r w:rsidRPr="002F0D37">
        <w:rPr>
          <w:sz w:val="28"/>
          <w:szCs w:val="28"/>
        </w:rPr>
        <w:t xml:space="preserve"> та </w:t>
      </w:r>
      <w:proofErr w:type="spellStart"/>
      <w:r w:rsidRPr="002F0D37">
        <w:rPr>
          <w:sz w:val="28"/>
          <w:szCs w:val="28"/>
        </w:rPr>
        <w:t>частих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біграм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шифртексту</w:t>
      </w:r>
      <w:proofErr w:type="spellEnd"/>
      <w:r w:rsidRPr="002F0D37">
        <w:rPr>
          <w:sz w:val="28"/>
          <w:szCs w:val="28"/>
        </w:rPr>
        <w:t xml:space="preserve"> (</w:t>
      </w:r>
      <w:proofErr w:type="spellStart"/>
      <w:r w:rsidRPr="002F0D37">
        <w:rPr>
          <w:sz w:val="28"/>
          <w:szCs w:val="28"/>
        </w:rPr>
        <w:t>розглядаючи</w:t>
      </w:r>
      <w:proofErr w:type="spellEnd"/>
      <w:r w:rsidRPr="002F0D37">
        <w:rPr>
          <w:sz w:val="28"/>
          <w:szCs w:val="28"/>
        </w:rPr>
        <w:t xml:space="preserve"> пари </w:t>
      </w:r>
      <w:proofErr w:type="spellStart"/>
      <w:r w:rsidRPr="002F0D37">
        <w:rPr>
          <w:sz w:val="28"/>
          <w:szCs w:val="28"/>
        </w:rPr>
        <w:t>біграм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із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п’яти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найчастіших</w:t>
      </w:r>
      <w:proofErr w:type="spellEnd"/>
      <w:r w:rsidRPr="002F0D37">
        <w:rPr>
          <w:sz w:val="28"/>
          <w:szCs w:val="28"/>
        </w:rPr>
        <w:t xml:space="preserve">). Для кожного </w:t>
      </w:r>
      <w:proofErr w:type="spellStart"/>
      <w:r w:rsidRPr="002F0D37">
        <w:rPr>
          <w:sz w:val="28"/>
          <w:szCs w:val="28"/>
        </w:rPr>
        <w:t>співставлення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знайти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можливі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кандидати</w:t>
      </w:r>
      <w:proofErr w:type="spellEnd"/>
      <w:r w:rsidRPr="002F0D37">
        <w:rPr>
          <w:sz w:val="28"/>
          <w:szCs w:val="28"/>
        </w:rPr>
        <w:t xml:space="preserve"> на ключ (</w:t>
      </w:r>
      <w:proofErr w:type="spellStart"/>
      <w:proofErr w:type="gramStart"/>
      <w:r w:rsidRPr="002F0D37">
        <w:rPr>
          <w:sz w:val="28"/>
          <w:szCs w:val="28"/>
        </w:rPr>
        <w:t>a,b</w:t>
      </w:r>
      <w:proofErr w:type="spellEnd"/>
      <w:proofErr w:type="gramEnd"/>
      <w:r w:rsidRPr="002F0D37">
        <w:rPr>
          <w:sz w:val="28"/>
          <w:szCs w:val="28"/>
        </w:rPr>
        <w:t xml:space="preserve">) шляхом </w:t>
      </w:r>
      <w:proofErr w:type="spellStart"/>
      <w:r w:rsidRPr="002F0D37">
        <w:rPr>
          <w:sz w:val="28"/>
          <w:szCs w:val="28"/>
        </w:rPr>
        <w:t>розв’язання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системи</w:t>
      </w:r>
      <w:proofErr w:type="spellEnd"/>
      <w:r w:rsidRPr="002F0D37">
        <w:rPr>
          <w:sz w:val="28"/>
          <w:szCs w:val="28"/>
        </w:rPr>
        <w:t xml:space="preserve"> (1). </w:t>
      </w:r>
    </w:p>
    <w:p w:rsidR="002F0D37" w:rsidRPr="002F0D37" w:rsidRDefault="002F0D37" w:rsidP="002F0D37">
      <w:pPr>
        <w:pStyle w:val="Default"/>
        <w:rPr>
          <w:sz w:val="28"/>
          <w:szCs w:val="28"/>
        </w:rPr>
      </w:pPr>
      <w:r w:rsidRPr="002F0D37">
        <w:rPr>
          <w:sz w:val="28"/>
          <w:szCs w:val="28"/>
        </w:rPr>
        <w:t xml:space="preserve">4. Для кожного кандидата на ключ </w:t>
      </w:r>
      <w:proofErr w:type="spellStart"/>
      <w:r w:rsidRPr="002F0D37">
        <w:rPr>
          <w:sz w:val="28"/>
          <w:szCs w:val="28"/>
        </w:rPr>
        <w:t>дешифрувати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шифртекст</w:t>
      </w:r>
      <w:proofErr w:type="spellEnd"/>
      <w:r w:rsidRPr="002F0D37">
        <w:rPr>
          <w:sz w:val="28"/>
          <w:szCs w:val="28"/>
        </w:rPr>
        <w:t xml:space="preserve">. </w:t>
      </w:r>
      <w:proofErr w:type="spellStart"/>
      <w:r w:rsidRPr="002F0D37">
        <w:rPr>
          <w:sz w:val="28"/>
          <w:szCs w:val="28"/>
        </w:rPr>
        <w:t>Якщо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шифртекст</w:t>
      </w:r>
      <w:proofErr w:type="spellEnd"/>
      <w:r w:rsidRPr="002F0D37">
        <w:rPr>
          <w:sz w:val="28"/>
          <w:szCs w:val="28"/>
        </w:rPr>
        <w:t xml:space="preserve"> не є </w:t>
      </w:r>
      <w:proofErr w:type="spellStart"/>
      <w:r w:rsidRPr="002F0D37">
        <w:rPr>
          <w:sz w:val="28"/>
          <w:szCs w:val="28"/>
        </w:rPr>
        <w:t>змістовним</w:t>
      </w:r>
      <w:proofErr w:type="spellEnd"/>
      <w:r w:rsidRPr="002F0D37">
        <w:rPr>
          <w:sz w:val="28"/>
          <w:szCs w:val="28"/>
        </w:rPr>
        <w:t xml:space="preserve"> текстом </w:t>
      </w:r>
      <w:proofErr w:type="spellStart"/>
      <w:r w:rsidRPr="002F0D37">
        <w:rPr>
          <w:sz w:val="28"/>
          <w:szCs w:val="28"/>
        </w:rPr>
        <w:t>російською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мовою</w:t>
      </w:r>
      <w:proofErr w:type="spellEnd"/>
      <w:r w:rsidRPr="002F0D37">
        <w:rPr>
          <w:sz w:val="28"/>
          <w:szCs w:val="28"/>
        </w:rPr>
        <w:t xml:space="preserve">, </w:t>
      </w:r>
      <w:proofErr w:type="spellStart"/>
      <w:r w:rsidRPr="002F0D37">
        <w:rPr>
          <w:sz w:val="28"/>
          <w:szCs w:val="28"/>
        </w:rPr>
        <w:t>відкинути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цього</w:t>
      </w:r>
      <w:proofErr w:type="spellEnd"/>
      <w:r w:rsidRPr="002F0D37">
        <w:rPr>
          <w:sz w:val="28"/>
          <w:szCs w:val="28"/>
        </w:rPr>
        <w:t xml:space="preserve"> кандидата. </w:t>
      </w:r>
    </w:p>
    <w:p w:rsidR="002F0D37" w:rsidRDefault="002F0D37" w:rsidP="002F0D37">
      <w:pPr>
        <w:tabs>
          <w:tab w:val="left" w:pos="7575"/>
        </w:tabs>
        <w:rPr>
          <w:sz w:val="28"/>
          <w:szCs w:val="28"/>
        </w:rPr>
      </w:pPr>
      <w:r w:rsidRPr="002F0D37">
        <w:rPr>
          <w:sz w:val="28"/>
          <w:szCs w:val="28"/>
        </w:rPr>
        <w:t xml:space="preserve">5. </w:t>
      </w:r>
      <w:proofErr w:type="spellStart"/>
      <w:r w:rsidRPr="002F0D37">
        <w:rPr>
          <w:sz w:val="28"/>
          <w:szCs w:val="28"/>
        </w:rPr>
        <w:t>Повторювати</w:t>
      </w:r>
      <w:proofErr w:type="spellEnd"/>
      <w:r w:rsidRPr="002F0D37">
        <w:rPr>
          <w:sz w:val="28"/>
          <w:szCs w:val="28"/>
        </w:rPr>
        <w:t xml:space="preserve"> </w:t>
      </w:r>
      <w:proofErr w:type="spellStart"/>
      <w:r w:rsidRPr="002F0D37">
        <w:rPr>
          <w:sz w:val="28"/>
          <w:szCs w:val="28"/>
        </w:rPr>
        <w:t>дії</w:t>
      </w:r>
      <w:proofErr w:type="spellEnd"/>
      <w:r w:rsidRPr="002F0D37">
        <w:rPr>
          <w:sz w:val="28"/>
          <w:szCs w:val="28"/>
        </w:rPr>
        <w:t xml:space="preserve"> 3-4 </w:t>
      </w:r>
      <w:proofErr w:type="spellStart"/>
      <w:r w:rsidRPr="002F0D37">
        <w:rPr>
          <w:sz w:val="28"/>
          <w:szCs w:val="28"/>
        </w:rPr>
        <w:t>доти</w:t>
      </w:r>
      <w:proofErr w:type="spellEnd"/>
      <w:r w:rsidRPr="002F0D37">
        <w:rPr>
          <w:sz w:val="28"/>
          <w:szCs w:val="28"/>
        </w:rPr>
        <w:t xml:space="preserve">, доки </w:t>
      </w:r>
      <w:proofErr w:type="spellStart"/>
      <w:r w:rsidRPr="002F0D37">
        <w:rPr>
          <w:sz w:val="28"/>
          <w:szCs w:val="28"/>
        </w:rPr>
        <w:t>дешифрований</w:t>
      </w:r>
      <w:proofErr w:type="spellEnd"/>
      <w:r w:rsidRPr="002F0D37">
        <w:rPr>
          <w:sz w:val="28"/>
          <w:szCs w:val="28"/>
        </w:rPr>
        <w:t xml:space="preserve"> текст не буде </w:t>
      </w:r>
      <w:proofErr w:type="spellStart"/>
      <w:r w:rsidRPr="002F0D37">
        <w:rPr>
          <w:sz w:val="28"/>
          <w:szCs w:val="28"/>
        </w:rPr>
        <w:t>змістовним</w:t>
      </w:r>
      <w:proofErr w:type="spellEnd"/>
      <w:r w:rsidRPr="002F0D37">
        <w:rPr>
          <w:sz w:val="28"/>
          <w:szCs w:val="28"/>
        </w:rPr>
        <w:t>.</w:t>
      </w: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  <w:proofErr w:type="spellStart"/>
      <w:r w:rsidRPr="002F0D37">
        <w:rPr>
          <w:b/>
          <w:bCs/>
          <w:sz w:val="32"/>
          <w:szCs w:val="32"/>
        </w:rPr>
        <w:t>Хід</w:t>
      </w:r>
      <w:proofErr w:type="spellEnd"/>
      <w:r w:rsidRPr="002F0D37">
        <w:rPr>
          <w:b/>
          <w:bCs/>
          <w:sz w:val="32"/>
          <w:szCs w:val="32"/>
        </w:rPr>
        <w:t xml:space="preserve"> </w:t>
      </w:r>
      <w:proofErr w:type="spellStart"/>
      <w:r w:rsidRPr="002F0D37">
        <w:rPr>
          <w:b/>
          <w:bCs/>
          <w:sz w:val="32"/>
          <w:szCs w:val="32"/>
        </w:rPr>
        <w:t>роботи</w:t>
      </w:r>
      <w:proofErr w:type="spellEnd"/>
      <w:r w:rsidRPr="002F0D37">
        <w:rPr>
          <w:b/>
          <w:bCs/>
          <w:sz w:val="32"/>
          <w:szCs w:val="32"/>
        </w:rPr>
        <w:t>:</w:t>
      </w: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b/>
          <w:bCs/>
          <w:sz w:val="32"/>
          <w:szCs w:val="32"/>
          <w:lang w:val="uk-UA"/>
        </w:rPr>
      </w:pPr>
    </w:p>
    <w:p w:rsidR="009921B6" w:rsidRPr="009921B6" w:rsidRDefault="009921B6" w:rsidP="002F0D37">
      <w:pPr>
        <w:tabs>
          <w:tab w:val="left" w:pos="7575"/>
        </w:tabs>
        <w:rPr>
          <w:b/>
          <w:bCs/>
          <w:sz w:val="32"/>
          <w:szCs w:val="32"/>
          <w:lang w:val="uk-UA"/>
        </w:rPr>
      </w:pPr>
    </w:p>
    <w:tbl>
      <w:tblPr>
        <w:tblStyle w:val="a3"/>
        <w:tblW w:w="10965" w:type="dxa"/>
        <w:tblLayout w:type="fixed"/>
        <w:tblLook w:val="0000" w:firstRow="0" w:lastRow="0" w:firstColumn="0" w:lastColumn="0" w:noHBand="0" w:noVBand="0"/>
      </w:tblPr>
      <w:tblGrid>
        <w:gridCol w:w="10185"/>
        <w:gridCol w:w="780"/>
      </w:tblGrid>
      <w:tr w:rsidR="002F0D37" w:rsidTr="002F0D37">
        <w:trPr>
          <w:trHeight w:val="107"/>
        </w:trPr>
        <w:tc>
          <w:tcPr>
            <w:tcW w:w="10965" w:type="dxa"/>
            <w:gridSpan w:val="2"/>
            <w:shd w:val="clear" w:color="auto" w:fill="BDD6EE" w:themeFill="accent1" w:themeFillTint="66"/>
          </w:tcPr>
          <w:p w:rsidR="002F0D37" w:rsidRDefault="002F0D37" w:rsidP="002F0D3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Зашифрований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текст</w:t>
            </w:r>
          </w:p>
        </w:tc>
      </w:tr>
      <w:tr w:rsidR="002F0D37" w:rsidTr="002F0D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80" w:type="dxa"/>
          <w:trHeight w:val="100"/>
        </w:trPr>
        <w:tc>
          <w:tcPr>
            <w:tcW w:w="10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лквдвдьышкрбызякиабшачрнвязарчтчлчькзтманэмнязяыбштрпнхтрхрнзтжккысечамнмпывйвфяжтинфвйвйвсжнпчнмпгу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щзкыфвйвутсюцзкыкынмотзщбйьыбшхолуычгкицепзкианьуыфллфтыраючькиащзтыфэнкйяпезтнкжккысечамнмпжэпаычйд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бцвсшчмтшслаиятасзбчжйьыбшывлтйэзщбцпцмпщрифкздтеэкктщзархрчосйпрйжклечаккяжюыщяояфскчбяызрчйзчвгзжз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ычэявсшчтщлжочшызюшхачрнтмнкуфйзбчечвпчнотмнктхеотнчняцзбшрчычбчнкицгщлчькевочфыщяцзреотйсфтбйщялчде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чамнмпйарчтчццзтьярняыхашхаытыыздсепцяьаючшзбшзтжмсяачрнвязаозеарчэяицкятчрогцфэкыпэзтйпчаэеэявахыдп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дойдкрмпбцмвеэлжочрчщтецрнбяшкуэтыычлчокбцккузбнинепжвининачрнсджяцццаиятчщтецрнбяшквдиабцотияьаццйв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ычфткюмпьяэяддаьччшызюсяуядсяжутрхбцшчрнфэтзткзтцтеялчакиажчштзмнксябяешщтецрнбяшкуэчцеопнхоьяючбяст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зырзгьфлуфжмнкецььэтнкфячащжвжяымэвячатьияцзоеязднеэмэйкоевсщыяыяажвычцяучпяэязяшкинвдэякзюнзтмакырц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соушрнецчнкяуялжочознкьызаццнкяжсгмпчнвдепйдрчкеэярклнвцычпрычжкнпщюрчньаччквсеокяяорнбччнйцнбшзикзч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шклзпеепаопниашчеквдзеязэгцеккьызаццнкшчрнхкнчьхвсфэиащзинэяьяцзчцычжтмэывйвщтецрнбяшктфбйьыемтщцзже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ьытнщрпаозвзьнотпанхзайдкрмпбцсрпаццрущзлчшклееэхкжяццлтяыбчлуучвзпяэякящяцзэклтвсбцяыыцлтбцдйрцецкз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взвычяквсойюшххолуычннйвбнзеевсоцзпахышчгзючушчядкщрпаозмеяззябчмтмаэзуыйюфэхьбшркбцуэдйуфрняыннйвця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учрнкейпрцккутгщяжйухыксмпкырабцпабштхлтйвчябксогьракыбротхыачрнмнкршчуярачыбяцзрчфяяктфчнвдщтецрнбя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шкдфччжшюжачрнвязарчтчучнплзраюьтпнкшчюйзтвйпцдзтофтфэцтнкэофтчнщщккуфпяыцщряжеегщпцбцхкюзгзщырнэячч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яыцзыэщрмпбцсрпарчтчбйхярняыжклжььцснкшчэяутпамзгьпнсевсэзфяцзоэцтнвеэззвьдчекеэгызнзтчнпнивучппжкнк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эблыибшхязрнпыьарчньччфьстланвеэиэмпрчвьмкеэйкогхчтыыззэивьяньзяфякщтыэзчягшяжпьсжфтщюызкдзтзщачзяюш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кзйзлафпэойзьялчуцднеэнпейвязярнбйеплюдфызякиащзачрнвязаозеьхьрнфпечзэгмшчрнйахыбшнрчнмпмэхчйцбйвсчн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мпмэьяючбяьярняыцеязочйсхкфпхотнртмэчзкыквипйнктейесолйджкмэшчрзжйеспнмэйчяовытылуычмебцкяюцотноыкиа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щзфтногзаашятчфяжтгщтщвырчычбчтчжкрйупиажмыяшкмнйврбфяесоркееэллцеиащзцяцзьзмзщяебтцфвебзозяньюжючьв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зжчсгьтчэыучрнепйаозделнйааьцяцзэкйэфтйсрнецеопнхоинхыэврцсбчзмтманэмнязяыцзйсиаычицнввдбцкыьярнбяут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сюцзкыфпцеэярнкецзкышчднжчюнйпозяыцзнкйсепькжчокбцпцмнйаэккчюжяычягшнвдфкгнкмяфтпаюьукфвецыогзбшучяп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хкььоэинрцогэбфтпаюьтпнкэофяачщдвсеофтпаюьукфвмаолпаццнкяжьцсротвжуяддьыцзяквякяяоебхзлзмзгштышспаэт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ивщзексонвючшкиабшбйчззсеобйлзиротщзфтйсучфжэвдфяпьзеебччцщяцзкодпшяюачйкщебччекиабшфяяцмнкыбэкгхчты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гшшчкгнккршчтчиншчияцзывьяючбятьюьюаьыкьзаучйзтысюиебчщзечучючьквяднеэльачрнвязарчтчйдбйеплюрбучэтий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шчрнвцебтцузйджчутеэььсаучоччкиабшебхзбшфтногзйюрбхобятчйцотасбйбччяцегщечеойюрбмэипкйчнезучлчмыбшхы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здыяжкфэмпюжфтецжкнкецсспнезнащзбштыфтфэотучиншчияцзовйдзеотечамнклзйяебччекфвйкинвдщыечикфвжяццзебч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очьвеслеяздчюзюабйчыикфтщрчащяцзшсиаычицнввдевфтпаюьукфвйэинбящзещецпйзтжятчхбцяычлуычфтлзньхярнбяшк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жкмафпзкфвчьхззгьутчняьнязьянвсяюыьытнотшрычйцсспнмпйаццеяычрьхярнечяыцзчнйвшхнвючшкиачяюцйдбцььэтнк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фякэцтзыхынмлзещккмвинзтчхрытнбцйдгмтщцзрньырнсятчкывыгняжйзутйэлчцяцйцнйамврьйпзквдзтмаьпнкэофяйтмп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дфыяечювузпебцйснуычфтинрцзтсрсяьыйтсюжяюаяащявьфлфэбйьыичнафпзксоыярнгьтнрцтыяьрнэякпнкшчрнгсиаычиц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нввдевинзтсолчспейцаыячыбшйдзеэярнкецзрчжйупецйдгмтщцзтыфтецщятыспецяжлчштзщеэтыиылчтчкяяоечеклнжшдэ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паычычтчбнбйтзиклнязчнйвфэбйьыичжцхтзщфпмавцеыичвззэлзбьзаццицхкпцкяхыозбятчызякиащзфяеыюччажсчащзья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нвшхьягнлжчцеофлшххобятчьыдсьышзчягшшчрнфэнрчнмпйаццнкпнотсзлчрнссзмоежчыккюнкэбппкйфэуэебзоеыхынмиц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йдеэккотнчштплнкэотрчнмнмпмэчнйвдэмпкрнхжкиыюзрнечекицяыькеэиыюзрнучиншчияцзовиылчнькяуянпйсбцмнмпзк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еэзщйхчащзднеэшдшызюуфачштвснюфязюуфзайдщытчычлждееэкрлрмпбцмвзаючькдфызякиащзачрнвязарчтчсжлжыяызыз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этшийвычьывсхкрчызьярнбяшктфссяыкыьярнбяшкчхйдкрэягцшрифшчучлжияшкрбнитятнрцшчрнгятчлаэтмэщяшкиабшсе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отбяющузрчычьышсепькейуплеязбярнсятчтажсеэзщйхтщньфпчаыячыбшфтпаюьукфвеэсятчфяучыссбхяпацытыызкьццзт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ьянввящыбчяыцзпнйввяочьяхыцзицучюкмэвдючюжрьхярнечяыбшрйкщфяжтгщецйсвйпцсбшмпаычфткгнкыкряеыичвзрнпй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кщтыызэзэкицбчичжеиажчыккюнкэбмзяеязговыцзцеотгзякчхучожечгзфтинрцбйзтрнзьфлшхфэычаэгмнкуффтчавяюзао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яалсецгщлчькиащзрьцпфэцтбцккэоачрнвязарчтчзайяхялчькбйупбйфчыкпащзстзщиовьфэхьгшмзекчхюыьытнотбцшчуч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ючцяцзицтллфвычялкшяюаэкйпщрсялкицбчвыфябйщщмнмпзквдевйвюжючнвзщккзеязщышкчхбйрнночягшрняыдкбцкяцяеч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икфвсбхятччянарчэясрмэтыфжхяшкйяиаючькнксяучяпкмплйяочрнзтжкшрмпбцсрпарчтчюеэявсепнкэбфяжтгщднинепжв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гщтытнвдкрычянйвдфмзьнкщфяесйпхобнжчшчфтыуычдезецнмяучтпмнфпиайаечфэйсхкрнечжцьяимицрнбчтчнасжнпоебч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чцеопнхофяжтгщачрнвязаозгкзщпцйпкяяоиыйзбтедсяхынмпаэзхыызйдмусзщяхнфвеэтыычлчокбцккузбнжчуйупучьцот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цяьнщммпуэфтцежскыназебчечцсецкзйзхоуччяэяеагщтыцзяаесзтвдйэузучнпйсрбчзньныачякуэтырнбчнксяжцпажэец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отноыккрычднмнйвтыожяымэсогефпоемзчйупйпщюйафэхнеэеэйджкицбчвырчычзжюцхырчнааьшыпащявьпнзеэяыяызбшкы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озрнотмусзщяхаэбычпабшкытнщммпрбчачяязсьццотцсмннуычпеепшчеьбяэяшкиабшпкмпдщюевсзьмеязэзтыжцзеотлжее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инеэнрычщывжккйэфяжзьянвшхфтцежсрчзнйвтыожяымэдфгефпоемзссиаычицнввджкйсиахыычяктзфятыыяькоыечзнзтчх</w:t>
            </w:r>
          </w:p>
          <w:p w:rsidR="002F0D37" w:rsidRPr="002F0D37" w:rsidRDefault="002F0D37" w:rsidP="002F0D37">
            <w:pPr>
              <w:tabs>
                <w:tab w:val="left" w:pos="7575"/>
              </w:tabs>
              <w:rPr>
                <w:sz w:val="20"/>
                <w:szCs w:val="20"/>
              </w:rPr>
            </w:pPr>
            <w:r w:rsidRPr="002F0D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учычньбнзежкфэкксяйцщщккяжжагефпоеычссяжйзфтцежскыйзччщяикнкяжжаиаычэкуфиахыпнхофяяаяжеы</w:t>
            </w:r>
          </w:p>
          <w:p w:rsidR="002F0D37" w:rsidRDefault="002F0D37" w:rsidP="002F0D37">
            <w:pPr>
              <w:tabs>
                <w:tab w:val="left" w:pos="7575"/>
              </w:tabs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</w:tr>
    </w:tbl>
    <w:p w:rsidR="002F0D37" w:rsidRDefault="002F0D37" w:rsidP="002F0D37">
      <w:pPr>
        <w:tabs>
          <w:tab w:val="left" w:pos="7575"/>
        </w:tabs>
        <w:rPr>
          <w:sz w:val="32"/>
          <w:szCs w:val="32"/>
        </w:rPr>
      </w:pPr>
    </w:p>
    <w:p w:rsidR="002F0D37" w:rsidRDefault="002F0D37" w:rsidP="002F0D37">
      <w:pPr>
        <w:tabs>
          <w:tab w:val="left" w:pos="7575"/>
        </w:tabs>
        <w:rPr>
          <w:sz w:val="32"/>
          <w:szCs w:val="32"/>
        </w:rPr>
      </w:pPr>
    </w:p>
    <w:p w:rsidR="009921B6" w:rsidRDefault="009921B6" w:rsidP="002F0D37">
      <w:pPr>
        <w:tabs>
          <w:tab w:val="left" w:pos="7575"/>
        </w:tabs>
        <w:rPr>
          <w:sz w:val="32"/>
          <w:szCs w:val="32"/>
        </w:rPr>
      </w:pPr>
    </w:p>
    <w:p w:rsidR="009921B6" w:rsidRDefault="009921B6" w:rsidP="002F0D37">
      <w:pPr>
        <w:tabs>
          <w:tab w:val="left" w:pos="7575"/>
        </w:tabs>
        <w:rPr>
          <w:sz w:val="32"/>
          <w:szCs w:val="32"/>
        </w:rPr>
      </w:pPr>
    </w:p>
    <w:p w:rsidR="009921B6" w:rsidRDefault="009921B6" w:rsidP="002F0D37">
      <w:pPr>
        <w:tabs>
          <w:tab w:val="left" w:pos="7575"/>
        </w:tabs>
        <w:rPr>
          <w:sz w:val="32"/>
          <w:szCs w:val="32"/>
        </w:rPr>
      </w:pPr>
    </w:p>
    <w:p w:rsidR="009921B6" w:rsidRDefault="009921B6" w:rsidP="002F0D37">
      <w:pPr>
        <w:tabs>
          <w:tab w:val="left" w:pos="7575"/>
        </w:tabs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D37" w:rsidTr="002F0D37">
        <w:tc>
          <w:tcPr>
            <w:tcW w:w="9345" w:type="dxa"/>
            <w:shd w:val="clear" w:color="auto" w:fill="BDD6EE" w:themeFill="accent1" w:themeFillTint="66"/>
          </w:tcPr>
          <w:p w:rsidR="002F0D37" w:rsidRPr="002F0D37" w:rsidRDefault="002F0D37" w:rsidP="002F0D3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lastRenderedPageBreak/>
              <w:t>Розшифрований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текст</w:t>
            </w:r>
          </w:p>
        </w:tc>
      </w:tr>
      <w:tr w:rsidR="002F0D37" w:rsidRPr="002F0D37" w:rsidTr="002F0D37">
        <w:tc>
          <w:tcPr>
            <w:tcW w:w="9345" w:type="dxa"/>
          </w:tcPr>
          <w:p w:rsidR="002F0D37" w:rsidRPr="002F0D37" w:rsidRDefault="002F0D37" w:rsidP="002F0D37">
            <w:pPr>
              <w:tabs>
                <w:tab w:val="left" w:pos="7575"/>
              </w:tabs>
            </w:pPr>
            <w:r w:rsidRPr="002F0D37">
              <w:t>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</w:t>
            </w:r>
            <w:r w:rsidRPr="002F0D37">
              <w:lastRenderedPageBreak/>
              <w:t>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</w:t>
            </w:r>
          </w:p>
        </w:tc>
      </w:tr>
    </w:tbl>
    <w:p w:rsidR="002F0D37" w:rsidRDefault="002F0D37" w:rsidP="002F0D37">
      <w:pPr>
        <w:tabs>
          <w:tab w:val="left" w:pos="7575"/>
        </w:tabs>
      </w:pPr>
    </w:p>
    <w:p w:rsidR="002F0D37" w:rsidRDefault="002F0D37" w:rsidP="002F0D37">
      <w:pPr>
        <w:tabs>
          <w:tab w:val="left" w:pos="7575"/>
        </w:tabs>
      </w:pPr>
    </w:p>
    <w:p w:rsidR="002F0D37" w:rsidRPr="009921B6" w:rsidRDefault="002F0D37" w:rsidP="002F0D37">
      <w:pPr>
        <w:pStyle w:val="Default"/>
        <w:rPr>
          <w:sz w:val="28"/>
          <w:szCs w:val="28"/>
        </w:rPr>
      </w:pPr>
      <w:proofErr w:type="spellStart"/>
      <w:r w:rsidRPr="009921B6">
        <w:rPr>
          <w:b/>
          <w:bCs/>
          <w:sz w:val="28"/>
          <w:szCs w:val="28"/>
        </w:rPr>
        <w:t>Висновки</w:t>
      </w:r>
      <w:proofErr w:type="spellEnd"/>
      <w:r w:rsidRPr="009921B6">
        <w:rPr>
          <w:b/>
          <w:bCs/>
          <w:sz w:val="28"/>
          <w:szCs w:val="28"/>
        </w:rPr>
        <w:t xml:space="preserve">: </w:t>
      </w:r>
    </w:p>
    <w:p w:rsidR="002F0D37" w:rsidRPr="009921B6" w:rsidRDefault="009921B6" w:rsidP="002F0D37">
      <w:pPr>
        <w:tabs>
          <w:tab w:val="left" w:pos="7575"/>
        </w:tabs>
        <w:rPr>
          <w:sz w:val="24"/>
          <w:szCs w:val="24"/>
        </w:rPr>
      </w:pPr>
      <w:r w:rsidRPr="009921B6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921B6">
        <w:rPr>
          <w:rFonts w:ascii="Arial" w:hAnsi="Arial" w:cs="Arial"/>
          <w:sz w:val="24"/>
          <w:szCs w:val="24"/>
        </w:rPr>
        <w:t>результаті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виконання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лабораторної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роботи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ми </w:t>
      </w:r>
      <w:proofErr w:type="spellStart"/>
      <w:r w:rsidRPr="009921B6">
        <w:rPr>
          <w:rFonts w:ascii="Arial" w:hAnsi="Arial" w:cs="Arial"/>
          <w:sz w:val="24"/>
          <w:szCs w:val="24"/>
        </w:rPr>
        <w:t>отримали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навички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частотного </w:t>
      </w:r>
      <w:proofErr w:type="spellStart"/>
      <w:r w:rsidRPr="009921B6">
        <w:rPr>
          <w:rFonts w:ascii="Arial" w:hAnsi="Arial" w:cs="Arial"/>
          <w:sz w:val="24"/>
          <w:szCs w:val="24"/>
        </w:rPr>
        <w:t>аналізу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9921B6">
        <w:rPr>
          <w:rFonts w:ascii="Arial" w:hAnsi="Arial" w:cs="Arial"/>
          <w:sz w:val="24"/>
          <w:szCs w:val="24"/>
        </w:rPr>
        <w:t>прикладі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розкриття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шифрів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моноалфавітної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підстановки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9921B6">
        <w:rPr>
          <w:rFonts w:ascii="Arial" w:hAnsi="Arial" w:cs="Arial"/>
          <w:sz w:val="24"/>
          <w:szCs w:val="24"/>
        </w:rPr>
        <w:t>опанували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прийоми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роботи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921B6">
        <w:rPr>
          <w:rFonts w:ascii="Arial" w:hAnsi="Arial" w:cs="Arial"/>
          <w:sz w:val="24"/>
          <w:szCs w:val="24"/>
        </w:rPr>
        <w:t>модулярній</w:t>
      </w:r>
      <w:proofErr w:type="spellEnd"/>
      <w:r w:rsidRPr="0099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1B6">
        <w:rPr>
          <w:rFonts w:ascii="Arial" w:hAnsi="Arial" w:cs="Arial"/>
          <w:sz w:val="24"/>
          <w:szCs w:val="24"/>
        </w:rPr>
        <w:t>арифметиці</w:t>
      </w:r>
      <w:proofErr w:type="spellEnd"/>
      <w:r w:rsidRPr="009921B6">
        <w:rPr>
          <w:rFonts w:ascii="Arial" w:hAnsi="Arial" w:cs="Arial"/>
          <w:sz w:val="24"/>
          <w:szCs w:val="24"/>
        </w:rPr>
        <w:t>.</w:t>
      </w:r>
    </w:p>
    <w:sectPr w:rsidR="002F0D37" w:rsidRPr="0099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37"/>
    <w:rsid w:val="002F0D37"/>
    <w:rsid w:val="007769A3"/>
    <w:rsid w:val="009921B6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D1871-2F54-4E26-9BF9-8C35864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F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Matvey</dc:creator>
  <cp:keywords/>
  <dc:description/>
  <cp:lastModifiedBy>Alex Matvey</cp:lastModifiedBy>
  <cp:revision>2</cp:revision>
  <dcterms:created xsi:type="dcterms:W3CDTF">2020-12-14T20:32:00Z</dcterms:created>
  <dcterms:modified xsi:type="dcterms:W3CDTF">2020-12-14T20:48:00Z</dcterms:modified>
</cp:coreProperties>
</file>