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BAD8" w14:textId="77777777" w:rsidR="004E37CE" w:rsidRDefault="0029241E">
      <w:pPr>
        <w:spacing w:after="80"/>
        <w:jc w:val="center"/>
      </w:pPr>
      <w:r>
        <w:rPr>
          <w:b/>
          <w:bCs/>
          <w:color w:val="1F3864"/>
          <w:sz w:val="40"/>
          <w:szCs w:val="40"/>
        </w:rPr>
        <w:t>SC INBRE Biostatistics Summer Intensive 2026</w:t>
      </w:r>
    </w:p>
    <w:p w14:paraId="19E9BAD9" w14:textId="77777777" w:rsidR="004E37CE" w:rsidRDefault="0029241E">
      <w:pPr>
        <w:spacing w:after="60"/>
        <w:jc w:val="center"/>
      </w:pPr>
      <w:r>
        <w:rPr>
          <w:b/>
          <w:bCs/>
          <w:color w:val="2E75B6"/>
          <w:sz w:val="30"/>
          <w:szCs w:val="30"/>
        </w:rPr>
        <w:t>Course Syllabus</w:t>
      </w:r>
    </w:p>
    <w:p w14:paraId="19E9BADA" w14:textId="77777777" w:rsidR="004E37CE" w:rsidRDefault="004E37CE">
      <w:pPr>
        <w:pBdr>
          <w:bottom w:val="single" w:sz="6" w:space="1" w:color="2E75B6"/>
        </w:pBdr>
        <w:spacing w:before="120" w:after="120"/>
      </w:pPr>
    </w:p>
    <w:p w14:paraId="19E9BADB" w14:textId="77777777" w:rsidR="004E37CE" w:rsidRDefault="004E37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A7B82" w14:paraId="38FB94B4" w14:textId="77777777" w:rsidTr="00875D5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B2CE4A" w14:textId="77777777" w:rsidR="00DA7B82" w:rsidRDefault="00DA7B82" w:rsidP="00875D51">
            <w:r>
              <w:rPr>
                <w:b/>
                <w:bCs/>
                <w:color w:val="000000"/>
                <w:sz w:val="20"/>
                <w:szCs w:val="20"/>
              </w:rPr>
              <w:t>Instructor: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09185" w14:textId="77777777" w:rsidR="00DA7B82" w:rsidRDefault="00DA7B82" w:rsidP="00875D51">
            <w:r>
              <w:rPr>
                <w:color w:val="000000"/>
                <w:sz w:val="20"/>
                <w:szCs w:val="20"/>
              </w:rPr>
              <w:t xml:space="preserve">Alexander </w:t>
            </w:r>
            <w:proofErr w:type="spellStart"/>
            <w:r>
              <w:rPr>
                <w:color w:val="000000"/>
                <w:sz w:val="20"/>
                <w:szCs w:val="20"/>
              </w:rPr>
              <w:t>McLain,</w:t>
            </w:r>
            <w:proofErr w:type="spellEnd"/>
            <w:r>
              <w:rPr>
                <w:color w:val="000000"/>
                <w:sz w:val="20"/>
                <w:szCs w:val="20"/>
              </w:rPr>
              <w:t xml:space="preserve"> PhD — Professor of Biostatistics, Department of Epidemiology and Biostatistics, Arnold School of Public Health, University of South Carolina</w:t>
            </w:r>
          </w:p>
        </w:tc>
      </w:tr>
      <w:tr w:rsidR="00DA7B82" w14:paraId="2B2AF405" w14:textId="77777777" w:rsidTr="00875D5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848639" w14:textId="77777777" w:rsidR="00DA7B82" w:rsidRDefault="00DA7B82" w:rsidP="00875D51">
            <w:r>
              <w:rPr>
                <w:b/>
                <w:bCs/>
                <w:color w:val="000000"/>
                <w:sz w:val="20"/>
                <w:szCs w:val="20"/>
              </w:rPr>
              <w:t>Email: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E0176" w14:textId="55F4A0C5" w:rsidR="00DA7B82" w:rsidRDefault="00DA7B82" w:rsidP="00875D51">
            <w:hyperlink r:id="rId5" w:history="1">
              <w:r w:rsidRPr="001822DC">
                <w:rPr>
                  <w:rStyle w:val="Hyperlink"/>
                  <w:sz w:val="20"/>
                  <w:szCs w:val="20"/>
                </w:rPr>
                <w:t>mclaina@mailbox.sc.edu</w:t>
              </w:r>
            </w:hyperlink>
            <w:r>
              <w:rPr>
                <w:color w:val="000000"/>
                <w:sz w:val="20"/>
                <w:szCs w:val="20"/>
              </w:rPr>
              <w:t xml:space="preserve"> </w:t>
            </w:r>
          </w:p>
        </w:tc>
      </w:tr>
      <w:tr w:rsidR="004E37CE" w14:paraId="19E9BADE"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E9BADC" w14:textId="77777777" w:rsidR="004E37CE" w:rsidRDefault="0029241E">
            <w:r>
              <w:rPr>
                <w:b/>
                <w:bCs/>
                <w:color w:val="000000"/>
                <w:sz w:val="20"/>
                <w:szCs w:val="20"/>
              </w:rPr>
              <w:t>Instructor: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ADD" w14:textId="57CF7D49" w:rsidR="004E37CE" w:rsidRDefault="00DA7B82">
            <w:r w:rsidRPr="00DA7B82">
              <w:rPr>
                <w:color w:val="000000"/>
                <w:sz w:val="20"/>
                <w:szCs w:val="20"/>
              </w:rPr>
              <w:t>Yanan Zhang</w:t>
            </w:r>
            <w:r w:rsidR="0029241E">
              <w:rPr>
                <w:color w:val="000000"/>
                <w:sz w:val="20"/>
                <w:szCs w:val="20"/>
              </w:rPr>
              <w:t xml:space="preserve">, PhD — </w:t>
            </w:r>
            <w:r w:rsidRPr="00DA7B82">
              <w:rPr>
                <w:color w:val="000000"/>
                <w:sz w:val="20"/>
                <w:szCs w:val="20"/>
              </w:rPr>
              <w:t>Clinical Assistant Professor</w:t>
            </w:r>
            <w:r>
              <w:rPr>
                <w:color w:val="000000"/>
                <w:sz w:val="20"/>
                <w:szCs w:val="20"/>
              </w:rPr>
              <w:t xml:space="preserve"> </w:t>
            </w:r>
            <w:r w:rsidR="0029241E">
              <w:rPr>
                <w:color w:val="000000"/>
                <w:sz w:val="20"/>
                <w:szCs w:val="20"/>
              </w:rPr>
              <w:t>of Biostatistics,</w:t>
            </w:r>
            <w:r w:rsidR="004843F9">
              <w:rPr>
                <w:color w:val="000000"/>
                <w:sz w:val="20"/>
                <w:szCs w:val="20"/>
              </w:rPr>
              <w:t xml:space="preserve"> Department of Epidemiology and Biostatistics, Arnold School of Public Health,</w:t>
            </w:r>
            <w:r w:rsidR="0029241E">
              <w:rPr>
                <w:color w:val="000000"/>
                <w:sz w:val="20"/>
                <w:szCs w:val="20"/>
              </w:rPr>
              <w:t xml:space="preserve"> University of South Carolina</w:t>
            </w:r>
          </w:p>
        </w:tc>
      </w:tr>
      <w:tr w:rsidR="004E37CE" w14:paraId="19E9BAE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E9BADF" w14:textId="77777777" w:rsidR="004E37CE" w:rsidRDefault="0029241E">
            <w:r>
              <w:rPr>
                <w:b/>
                <w:bCs/>
                <w:color w:val="000000"/>
                <w:sz w:val="20"/>
                <w:szCs w:val="20"/>
              </w:rPr>
              <w:t>Email: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AE0" w14:textId="0080BA07" w:rsidR="004E37CE" w:rsidRDefault="00DA7B82">
            <w:hyperlink r:id="rId6" w:history="1">
              <w:r w:rsidRPr="001822DC">
                <w:rPr>
                  <w:rStyle w:val="Hyperlink"/>
                  <w:sz w:val="20"/>
                  <w:szCs w:val="20"/>
                </w:rPr>
                <w:t>yanan@email.sc.edu</w:t>
              </w:r>
            </w:hyperlink>
            <w:r>
              <w:rPr>
                <w:color w:val="000000"/>
                <w:sz w:val="20"/>
                <w:szCs w:val="20"/>
              </w:rPr>
              <w:t xml:space="preserve"> </w:t>
            </w:r>
          </w:p>
        </w:tc>
      </w:tr>
      <w:tr w:rsidR="004E37CE" w14:paraId="19E9BAE4"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E9BAE2" w14:textId="77777777" w:rsidR="004E37CE" w:rsidRDefault="0029241E">
            <w:r>
              <w:rPr>
                <w:b/>
                <w:bCs/>
                <w:color w:val="000000"/>
                <w:sz w:val="20"/>
                <w:szCs w:val="20"/>
              </w:rPr>
              <w:t>Teaching Assistant: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AE3" w14:textId="77777777" w:rsidR="004E37CE" w:rsidRDefault="0029241E">
            <w:r>
              <w:rPr>
                <w:color w:val="000000"/>
                <w:sz w:val="20"/>
                <w:szCs w:val="20"/>
              </w:rPr>
              <w:t>Elaina McGovern — PhD Student, Department of Epidemiology and Biostatistics</w:t>
            </w:r>
          </w:p>
        </w:tc>
      </w:tr>
      <w:tr w:rsidR="00DA7B82" w14:paraId="3552E3B3" w14:textId="77777777" w:rsidTr="00875D51">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6DB770" w14:textId="77777777" w:rsidR="00DA7B82" w:rsidRDefault="00DA7B82" w:rsidP="00875D51">
            <w:r>
              <w:rPr>
                <w:b/>
                <w:bCs/>
                <w:color w:val="000000"/>
                <w:sz w:val="20"/>
                <w:szCs w:val="20"/>
              </w:rPr>
              <w:t>Email: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317C0" w14:textId="007D171E" w:rsidR="00DA7B82" w:rsidRDefault="00DA7B82" w:rsidP="00875D51">
            <w:hyperlink r:id="rId7" w:history="1">
              <w:r>
                <w:rPr>
                  <w:rStyle w:val="Hyperlink"/>
                  <w:sz w:val="20"/>
                  <w:szCs w:val="20"/>
                </w:rPr>
                <w:t>elainakm</w:t>
              </w:r>
              <w:r w:rsidRPr="001822DC">
                <w:rPr>
                  <w:rStyle w:val="Hyperlink"/>
                  <w:sz w:val="20"/>
                  <w:szCs w:val="20"/>
                </w:rPr>
                <w:t>@email.sc.edu</w:t>
              </w:r>
            </w:hyperlink>
            <w:r>
              <w:rPr>
                <w:color w:val="000000"/>
                <w:sz w:val="20"/>
                <w:szCs w:val="20"/>
              </w:rPr>
              <w:t xml:space="preserve"> </w:t>
            </w:r>
          </w:p>
        </w:tc>
      </w:tr>
      <w:tr w:rsidR="004E37CE" w14:paraId="19E9BAE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E9BAE5" w14:textId="77777777" w:rsidR="004E37CE" w:rsidRDefault="0029241E">
            <w:r>
              <w:rPr>
                <w:b/>
                <w:bCs/>
                <w:color w:val="000000"/>
                <w:sz w:val="20"/>
                <w:szCs w:val="20"/>
              </w:rPr>
              <w:t>Course Website: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AE6" w14:textId="2795FA3E" w:rsidR="004E37CE" w:rsidRDefault="00E45092">
            <w:hyperlink r:id="rId8" w:history="1">
              <w:r w:rsidRPr="00C20426">
                <w:rPr>
                  <w:rStyle w:val="Hyperlink"/>
                  <w:sz w:val="20"/>
                  <w:szCs w:val="20"/>
                </w:rPr>
                <w:t>https://www.scinbre.org/learning/bids-tutorials-and-workshops/2026-summer-workshop</w:t>
              </w:r>
            </w:hyperlink>
            <w:r>
              <w:rPr>
                <w:color w:val="000000"/>
                <w:sz w:val="20"/>
                <w:szCs w:val="20"/>
              </w:rPr>
              <w:t xml:space="preserve"> </w:t>
            </w:r>
          </w:p>
        </w:tc>
      </w:tr>
      <w:tr w:rsidR="004E37CE" w14:paraId="19E9BAE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E9BAE8" w14:textId="77777777" w:rsidR="004E37CE" w:rsidRDefault="0029241E">
            <w:r>
              <w:rPr>
                <w:b/>
                <w:bCs/>
                <w:color w:val="000000"/>
                <w:sz w:val="20"/>
                <w:szCs w:val="20"/>
              </w:rPr>
              <w:t>GitHub Repository: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AE9" w14:textId="578FD64D" w:rsidR="004E37CE" w:rsidRDefault="00E45092">
            <w:r>
              <w:rPr>
                <w:color w:val="000000"/>
                <w:sz w:val="20"/>
                <w:szCs w:val="20"/>
              </w:rPr>
              <w:fldChar w:fldCharType="begin"/>
            </w:r>
            <w:r>
              <w:rPr>
                <w:color w:val="000000"/>
                <w:sz w:val="20"/>
                <w:szCs w:val="20"/>
              </w:rPr>
              <w:instrText>HYPERLINK "https://github.com/alexmclain/INBRE-Bios-Summer-26"</w:instrText>
            </w:r>
            <w:r>
              <w:rPr>
                <w:color w:val="000000"/>
                <w:sz w:val="20"/>
                <w:szCs w:val="20"/>
              </w:rPr>
              <w:fldChar w:fldCharType="separate"/>
            </w:r>
            <w:r w:rsidRPr="00C20426">
              <w:rPr>
                <w:rStyle w:val="Hyperlink"/>
                <w:sz w:val="20"/>
                <w:szCs w:val="20"/>
              </w:rPr>
              <w:t>https://github.com/alexmclain/INBRE-Bios-Summer-26</w:t>
            </w:r>
            <w:r>
              <w:rPr>
                <w:color w:val="000000"/>
                <w:sz w:val="20"/>
                <w:szCs w:val="20"/>
              </w:rPr>
              <w:fldChar w:fldCharType="end"/>
            </w:r>
            <w:r>
              <w:rPr>
                <w:color w:val="000000"/>
                <w:sz w:val="20"/>
                <w:szCs w:val="20"/>
              </w:rPr>
              <w:t xml:space="preserve"> </w:t>
            </w:r>
          </w:p>
        </w:tc>
      </w:tr>
      <w:tr w:rsidR="004E37CE" w14:paraId="19E9BA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E9BAEB" w14:textId="77777777" w:rsidR="004E37CE" w:rsidRDefault="0029241E">
            <w:r>
              <w:rPr>
                <w:b/>
                <w:bCs/>
                <w:color w:val="000000"/>
                <w:sz w:val="20"/>
                <w:szCs w:val="20"/>
              </w:rPr>
              <w:t>Location: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AEC" w14:textId="77777777" w:rsidR="004E37CE" w:rsidRDefault="0029241E">
            <w:r>
              <w:rPr>
                <w:color w:val="000000"/>
                <w:sz w:val="20"/>
                <w:szCs w:val="20"/>
              </w:rPr>
              <w:t xml:space="preserve">USC Discovery Building Computing Lab, 915 Greene St., Suite 303B, Columbia, </w:t>
            </w:r>
            <w:proofErr w:type="gramStart"/>
            <w:r>
              <w:rPr>
                <w:color w:val="000000"/>
                <w:sz w:val="20"/>
                <w:szCs w:val="20"/>
              </w:rPr>
              <w:t>SC  |</w:t>
            </w:r>
            <w:proofErr w:type="gramEnd"/>
            <w:r>
              <w:rPr>
                <w:color w:val="000000"/>
                <w:sz w:val="20"/>
                <w:szCs w:val="20"/>
              </w:rPr>
              <w:t xml:space="preserve">  Virtual option available</w:t>
            </w:r>
          </w:p>
        </w:tc>
      </w:tr>
      <w:tr w:rsidR="004E37CE" w14:paraId="19E9BAF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E9BAEE" w14:textId="77777777" w:rsidR="004E37CE" w:rsidRDefault="0029241E">
            <w:r>
              <w:rPr>
                <w:b/>
                <w:bCs/>
                <w:color w:val="000000"/>
                <w:sz w:val="20"/>
                <w:szCs w:val="20"/>
              </w:rPr>
              <w:t>Dates: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882BC" w14:textId="04C31764" w:rsidR="00A22F86" w:rsidRDefault="0029241E">
            <w:pPr>
              <w:rPr>
                <w:color w:val="000000"/>
                <w:sz w:val="20"/>
                <w:szCs w:val="20"/>
              </w:rPr>
            </w:pPr>
            <w:r>
              <w:rPr>
                <w:color w:val="000000"/>
                <w:sz w:val="20"/>
                <w:szCs w:val="20"/>
              </w:rPr>
              <w:t xml:space="preserve">Week 1: June 1–5, 2026   </w:t>
            </w:r>
          </w:p>
          <w:p w14:paraId="3AB7D93D" w14:textId="7EE95752" w:rsidR="00A22F86" w:rsidRDefault="0029241E">
            <w:pPr>
              <w:rPr>
                <w:color w:val="000000"/>
                <w:sz w:val="20"/>
                <w:szCs w:val="20"/>
              </w:rPr>
            </w:pPr>
            <w:r>
              <w:rPr>
                <w:color w:val="000000"/>
                <w:sz w:val="20"/>
                <w:szCs w:val="20"/>
              </w:rPr>
              <w:t xml:space="preserve">Week 2: June 8–12, 2026  </w:t>
            </w:r>
          </w:p>
          <w:p w14:paraId="19E9BAEF" w14:textId="0B7C4D8D" w:rsidR="004E37CE" w:rsidRDefault="0029241E">
            <w:r>
              <w:rPr>
                <w:color w:val="000000"/>
                <w:sz w:val="20"/>
                <w:szCs w:val="20"/>
              </w:rPr>
              <w:t>Week 3: June 15–19, 2026</w:t>
            </w:r>
          </w:p>
        </w:tc>
      </w:tr>
      <w:tr w:rsidR="004E37CE" w14:paraId="19E9BAF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E9BAF1" w14:textId="77777777" w:rsidR="004E37CE" w:rsidRDefault="0029241E">
            <w:r>
              <w:rPr>
                <w:b/>
                <w:bCs/>
                <w:color w:val="000000"/>
                <w:sz w:val="20"/>
                <w:szCs w:val="20"/>
              </w:rPr>
              <w:t>Daily Schedule: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122CB" w14:textId="7CA0953E" w:rsidR="00A22F86" w:rsidRDefault="00A22F86">
            <w:pPr>
              <w:rPr>
                <w:color w:val="000000"/>
                <w:sz w:val="20"/>
                <w:szCs w:val="20"/>
              </w:rPr>
            </w:pPr>
            <w:r>
              <w:rPr>
                <w:color w:val="000000"/>
                <w:sz w:val="20"/>
                <w:szCs w:val="20"/>
              </w:rPr>
              <w:t>10</w:t>
            </w:r>
            <w:r w:rsidR="0029241E">
              <w:rPr>
                <w:color w:val="000000"/>
                <w:sz w:val="20"/>
                <w:szCs w:val="20"/>
              </w:rPr>
              <w:t>:00</w:t>
            </w:r>
            <w:r>
              <w:rPr>
                <w:color w:val="000000"/>
                <w:sz w:val="20"/>
                <w:szCs w:val="20"/>
              </w:rPr>
              <w:t xml:space="preserve"> AM</w:t>
            </w:r>
            <w:r w:rsidR="0029241E">
              <w:rPr>
                <w:color w:val="000000"/>
                <w:sz w:val="20"/>
                <w:szCs w:val="20"/>
              </w:rPr>
              <w:t>–1</w:t>
            </w:r>
            <w:r>
              <w:rPr>
                <w:color w:val="000000"/>
                <w:sz w:val="20"/>
                <w:szCs w:val="20"/>
              </w:rPr>
              <w:t>2</w:t>
            </w:r>
            <w:r w:rsidR="0029241E">
              <w:rPr>
                <w:color w:val="000000"/>
                <w:sz w:val="20"/>
                <w:szCs w:val="20"/>
              </w:rPr>
              <w:t xml:space="preserve">:00 </w:t>
            </w:r>
            <w:r>
              <w:rPr>
                <w:color w:val="000000"/>
                <w:sz w:val="20"/>
                <w:szCs w:val="20"/>
              </w:rPr>
              <w:t>P</w:t>
            </w:r>
            <w:r w:rsidR="0029241E">
              <w:rPr>
                <w:color w:val="000000"/>
                <w:sz w:val="20"/>
                <w:szCs w:val="20"/>
              </w:rPr>
              <w:t xml:space="preserve">M: Morning Lecture and Discussion    </w:t>
            </w:r>
          </w:p>
          <w:p w14:paraId="19E9BAF2" w14:textId="45782A72" w:rsidR="004E37CE" w:rsidRDefault="0029241E">
            <w:r>
              <w:rPr>
                <w:color w:val="000000"/>
                <w:sz w:val="20"/>
                <w:szCs w:val="20"/>
              </w:rPr>
              <w:t>1:00–3:00 PM: Afternoon R Lab</w:t>
            </w:r>
          </w:p>
        </w:tc>
      </w:tr>
    </w:tbl>
    <w:p w14:paraId="19E9BAF4" w14:textId="77777777" w:rsidR="004E37CE" w:rsidRDefault="004E37CE">
      <w:pPr>
        <w:spacing w:before="200" w:after="60"/>
      </w:pPr>
    </w:p>
    <w:p w14:paraId="19E9BAF5" w14:textId="77777777" w:rsidR="004E37CE" w:rsidRDefault="004E37CE">
      <w:pPr>
        <w:pBdr>
          <w:bottom w:val="single" w:sz="6" w:space="1" w:color="2E75B6"/>
        </w:pBdr>
        <w:spacing w:before="120" w:after="120"/>
      </w:pPr>
    </w:p>
    <w:p w14:paraId="19E9BAF6" w14:textId="77777777" w:rsidR="004E37CE" w:rsidRDefault="0029241E">
      <w:pPr>
        <w:pStyle w:val="Heading1"/>
      </w:pPr>
      <w:r>
        <w:t>Course Description</w:t>
      </w:r>
    </w:p>
    <w:p w14:paraId="19E9BAF7" w14:textId="77777777" w:rsidR="004E37CE" w:rsidRDefault="0029241E">
      <w:pPr>
        <w:spacing w:before="60" w:after="60"/>
      </w:pPr>
      <w:r>
        <w:t>This three-week intensive workshop introduces modern data science methods for biological and biomedical research. The course assumes no prior programming experience and emphasizes hands-on learning, biological applications, and reproducible analytical workflows. Each day consists of a two-hour morning lecture followed by a two-hour afternoon lab in R. Participants may enroll in one, two, or all three weeks.</w:t>
      </w:r>
    </w:p>
    <w:p w14:paraId="19E9BAF8" w14:textId="77777777" w:rsidR="004E37CE" w:rsidRDefault="0029241E">
      <w:pPr>
        <w:spacing w:before="60" w:after="60"/>
      </w:pPr>
      <w:r>
        <w:t>The three weeks are designed as independent but complementary modules:</w:t>
      </w:r>
    </w:p>
    <w:p w14:paraId="19E9BAF9" w14:textId="77777777" w:rsidR="004E37CE" w:rsidRDefault="0029241E">
      <w:pPr>
        <w:pStyle w:val="ListParagraph"/>
        <w:numPr>
          <w:ilvl w:val="0"/>
          <w:numId w:val="2"/>
        </w:numPr>
        <w:spacing w:before="40" w:after="40"/>
      </w:pPr>
      <w:r>
        <w:t>Week 1 — Foundations of Data Science in R: R programming, data wrangling, visualization, and statistical inference.</w:t>
      </w:r>
    </w:p>
    <w:p w14:paraId="19E9BAFA" w14:textId="77777777" w:rsidR="004E37CE" w:rsidRDefault="0029241E">
      <w:pPr>
        <w:pStyle w:val="ListParagraph"/>
        <w:numPr>
          <w:ilvl w:val="0"/>
          <w:numId w:val="2"/>
        </w:numPr>
        <w:spacing w:before="40" w:after="40"/>
      </w:pPr>
      <w:r>
        <w:t>Week 2 — Statistical Modeling: Linear and logistic regression, model selection, survival analysis, and mixed models.</w:t>
      </w:r>
    </w:p>
    <w:p w14:paraId="19E9BAFB" w14:textId="77777777" w:rsidR="004E37CE" w:rsidRDefault="0029241E">
      <w:pPr>
        <w:pStyle w:val="ListParagraph"/>
        <w:numPr>
          <w:ilvl w:val="0"/>
          <w:numId w:val="2"/>
        </w:numPr>
        <w:spacing w:before="40" w:after="40"/>
      </w:pPr>
      <w:r>
        <w:t>Week 3 — Bioinformatics and High-Dimensional Data: Genomics workflows, differential expression, multiple testing, dimensionality reduction, and penalized regression.</w:t>
      </w:r>
    </w:p>
    <w:p w14:paraId="19E9BAFC" w14:textId="77777777" w:rsidR="004E37CE" w:rsidRDefault="004E37CE">
      <w:pPr>
        <w:spacing w:before="160" w:after="60"/>
      </w:pPr>
    </w:p>
    <w:p w14:paraId="19E9BAFD" w14:textId="77777777" w:rsidR="004E37CE" w:rsidRDefault="004E37CE">
      <w:pPr>
        <w:pBdr>
          <w:bottom w:val="single" w:sz="6" w:space="1" w:color="2E75B6"/>
        </w:pBdr>
        <w:spacing w:before="120" w:after="120"/>
      </w:pPr>
    </w:p>
    <w:p w14:paraId="19E9BAFE" w14:textId="77777777" w:rsidR="004E37CE" w:rsidRDefault="0029241E">
      <w:pPr>
        <w:pStyle w:val="Heading1"/>
      </w:pPr>
      <w:r>
        <w:t>Course Objectives</w:t>
      </w:r>
    </w:p>
    <w:p w14:paraId="19E9BAFF" w14:textId="77777777" w:rsidR="004E37CE" w:rsidRDefault="0029241E">
      <w:pPr>
        <w:spacing w:before="60" w:after="60"/>
      </w:pPr>
      <w:r>
        <w:t>By the end of this workshop, participants will be able to:</w:t>
      </w:r>
    </w:p>
    <w:p w14:paraId="19E9BB00" w14:textId="77777777" w:rsidR="004E37CE" w:rsidRDefault="0029241E">
      <w:pPr>
        <w:pStyle w:val="ListParagraph"/>
        <w:numPr>
          <w:ilvl w:val="0"/>
          <w:numId w:val="2"/>
        </w:numPr>
        <w:spacing w:before="40" w:after="40"/>
      </w:pPr>
      <w:r>
        <w:t>Work comfortably in R and RStudio for data analysis and visualization</w:t>
      </w:r>
    </w:p>
    <w:p w14:paraId="19E9BB01" w14:textId="77777777" w:rsidR="004E37CE" w:rsidRDefault="0029241E">
      <w:pPr>
        <w:pStyle w:val="ListParagraph"/>
        <w:numPr>
          <w:ilvl w:val="0"/>
          <w:numId w:val="2"/>
        </w:numPr>
        <w:spacing w:before="40" w:after="40"/>
      </w:pPr>
      <w:r>
        <w:t xml:space="preserve">Import, clean, reshape, and join biological datasets using the </w:t>
      </w:r>
      <w:proofErr w:type="spellStart"/>
      <w:r>
        <w:t>tidyverse</w:t>
      </w:r>
      <w:proofErr w:type="spellEnd"/>
    </w:p>
    <w:p w14:paraId="19E9BB02" w14:textId="77777777" w:rsidR="004E37CE" w:rsidRDefault="0029241E">
      <w:pPr>
        <w:pStyle w:val="ListParagraph"/>
        <w:numPr>
          <w:ilvl w:val="0"/>
          <w:numId w:val="2"/>
        </w:numPr>
        <w:spacing w:before="40" w:after="40"/>
      </w:pPr>
      <w:r>
        <w:t>Produce publication-quality figures using ggplot2</w:t>
      </w:r>
    </w:p>
    <w:p w14:paraId="19E9BB03" w14:textId="77777777" w:rsidR="004E37CE" w:rsidRDefault="0029241E">
      <w:pPr>
        <w:pStyle w:val="ListParagraph"/>
        <w:numPr>
          <w:ilvl w:val="0"/>
          <w:numId w:val="2"/>
        </w:numPr>
        <w:spacing w:before="40" w:after="40"/>
      </w:pPr>
      <w:r>
        <w:t>Understand the principles of statistical inference and apply them to biological data</w:t>
      </w:r>
    </w:p>
    <w:p w14:paraId="19E9BB04" w14:textId="77777777" w:rsidR="004E37CE" w:rsidRDefault="0029241E">
      <w:pPr>
        <w:pStyle w:val="ListParagraph"/>
        <w:numPr>
          <w:ilvl w:val="0"/>
          <w:numId w:val="2"/>
        </w:numPr>
        <w:spacing w:before="40" w:after="40"/>
      </w:pPr>
      <w:r>
        <w:t>Fit, interpret, and diagnose common statistical models (linear, logistic, survival, mixed)</w:t>
      </w:r>
    </w:p>
    <w:p w14:paraId="19E9BB05" w14:textId="77777777" w:rsidR="004E37CE" w:rsidRDefault="0029241E">
      <w:pPr>
        <w:pStyle w:val="ListParagraph"/>
        <w:numPr>
          <w:ilvl w:val="0"/>
          <w:numId w:val="2"/>
        </w:numPr>
        <w:spacing w:before="40" w:after="40"/>
      </w:pPr>
      <w:r>
        <w:t>Navigate genomics data formats and public databases such as GEO and NCBI</w:t>
      </w:r>
    </w:p>
    <w:p w14:paraId="19E9BB06" w14:textId="77777777" w:rsidR="004E37CE" w:rsidRDefault="0029241E">
      <w:pPr>
        <w:pStyle w:val="ListParagraph"/>
        <w:numPr>
          <w:ilvl w:val="0"/>
          <w:numId w:val="2"/>
        </w:numPr>
        <w:spacing w:before="40" w:after="40"/>
      </w:pPr>
      <w:r>
        <w:t>Perform differential expression analysis using DESeq2</w:t>
      </w:r>
    </w:p>
    <w:p w14:paraId="19E9BB07" w14:textId="77777777" w:rsidR="004E37CE" w:rsidRDefault="0029241E">
      <w:pPr>
        <w:pStyle w:val="ListParagraph"/>
        <w:numPr>
          <w:ilvl w:val="0"/>
          <w:numId w:val="2"/>
        </w:numPr>
        <w:spacing w:before="40" w:after="40"/>
      </w:pPr>
      <w:r>
        <w:t>Apply penalized regression and PCA to high-dimensional datasets</w:t>
      </w:r>
    </w:p>
    <w:p w14:paraId="19E9BB08" w14:textId="77777777" w:rsidR="004E37CE" w:rsidRDefault="0029241E">
      <w:pPr>
        <w:pStyle w:val="ListParagraph"/>
        <w:numPr>
          <w:ilvl w:val="0"/>
          <w:numId w:val="2"/>
        </w:numPr>
        <w:spacing w:before="40" w:after="40"/>
      </w:pPr>
      <w:r>
        <w:t>Produce fully reproducible analysis reports using Quarto</w:t>
      </w:r>
    </w:p>
    <w:p w14:paraId="19E9BB09" w14:textId="77777777" w:rsidR="004E37CE" w:rsidRDefault="004E37CE">
      <w:pPr>
        <w:spacing w:before="160" w:after="60"/>
      </w:pPr>
    </w:p>
    <w:p w14:paraId="19E9BB0A" w14:textId="77777777" w:rsidR="004E37CE" w:rsidRDefault="004E37CE">
      <w:pPr>
        <w:pBdr>
          <w:bottom w:val="single" w:sz="6" w:space="1" w:color="2E75B6"/>
        </w:pBdr>
        <w:spacing w:before="120" w:after="120"/>
      </w:pPr>
    </w:p>
    <w:p w14:paraId="19E9BB0B" w14:textId="77777777" w:rsidR="004E37CE" w:rsidRDefault="0029241E">
      <w:pPr>
        <w:pStyle w:val="Heading1"/>
      </w:pPr>
      <w:r>
        <w:t>Course Materials</w:t>
      </w:r>
    </w:p>
    <w:p w14:paraId="19E9BB0C" w14:textId="77777777" w:rsidR="004E37CE" w:rsidRDefault="0029241E">
      <w:pPr>
        <w:spacing w:before="60" w:after="60"/>
      </w:pPr>
      <w:r>
        <w:t>All course materials — lecture notes, R lab documents, and datasets — are freely available in the course GitHub repository:</w:t>
      </w:r>
    </w:p>
    <w:p w14:paraId="0AAB75CA" w14:textId="77777777" w:rsidR="004843F9" w:rsidRDefault="004843F9">
      <w:pPr>
        <w:spacing w:before="60" w:after="60"/>
        <w:rPr>
          <w:b/>
          <w:bCs/>
        </w:rPr>
      </w:pPr>
    </w:p>
    <w:p w14:paraId="19E9BB0D" w14:textId="26121DF9" w:rsidR="004E37CE" w:rsidRDefault="004843F9">
      <w:pPr>
        <w:spacing w:before="60" w:after="60"/>
        <w:rPr>
          <w:b/>
          <w:bCs/>
        </w:rPr>
      </w:pPr>
      <w:hyperlink r:id="rId9" w:history="1">
        <w:r w:rsidRPr="001822DC">
          <w:rPr>
            <w:rStyle w:val="Hyperlink"/>
            <w:b/>
            <w:bCs/>
          </w:rPr>
          <w:t>https://github.com/alexmclain/INBRE-Bios-Summer-26</w:t>
        </w:r>
      </w:hyperlink>
      <w:r>
        <w:rPr>
          <w:b/>
          <w:bCs/>
        </w:rPr>
        <w:t xml:space="preserve"> </w:t>
      </w:r>
    </w:p>
    <w:p w14:paraId="5FF48252" w14:textId="77777777" w:rsidR="004843F9" w:rsidRDefault="004843F9">
      <w:pPr>
        <w:spacing w:before="60" w:after="60"/>
      </w:pPr>
    </w:p>
    <w:p w14:paraId="19E9BB0E" w14:textId="77777777" w:rsidR="004E37CE" w:rsidRDefault="0029241E">
      <w:pPr>
        <w:spacing w:before="60" w:after="60"/>
      </w:pPr>
      <w:r>
        <w:t>No textbook purchase is required. The following free online resources are recommended for reference:</w:t>
      </w:r>
    </w:p>
    <w:p w14:paraId="19E9BB0F" w14:textId="77777777" w:rsidR="004E37CE" w:rsidRDefault="0029241E">
      <w:pPr>
        <w:pStyle w:val="ListParagraph"/>
        <w:numPr>
          <w:ilvl w:val="0"/>
          <w:numId w:val="2"/>
        </w:numPr>
        <w:spacing w:before="40" w:after="40"/>
      </w:pPr>
      <w:r>
        <w:t>Wickham, H., Cetinkaya-Rundel, M., and Grolemund, G. (2023). R for Data Science (2nd ed.). https://r4ds.hadley.nz</w:t>
      </w:r>
    </w:p>
    <w:p w14:paraId="19E9BB10" w14:textId="77777777" w:rsidR="004E37CE" w:rsidRDefault="0029241E">
      <w:pPr>
        <w:pStyle w:val="ListParagraph"/>
        <w:numPr>
          <w:ilvl w:val="0"/>
          <w:numId w:val="2"/>
        </w:numPr>
        <w:spacing w:before="40" w:after="40"/>
      </w:pPr>
      <w:r>
        <w:t xml:space="preserve">James, G., Witten, D., Hastie, T. and </w:t>
      </w:r>
      <w:proofErr w:type="spellStart"/>
      <w:r>
        <w:t>Tibshirani</w:t>
      </w:r>
      <w:proofErr w:type="spellEnd"/>
      <w:r>
        <w:t>, R. (2023). An Introduction to Statistical Learning with Applications in R (2nd ed.). https://www.statlearning.com</w:t>
      </w:r>
    </w:p>
    <w:p w14:paraId="19E9BB11" w14:textId="77777777" w:rsidR="004E37CE" w:rsidRDefault="004E37CE">
      <w:pPr>
        <w:spacing w:before="160" w:after="60"/>
      </w:pPr>
    </w:p>
    <w:p w14:paraId="19E9BB12" w14:textId="77777777" w:rsidR="004E37CE" w:rsidRDefault="004E37CE">
      <w:pPr>
        <w:pBdr>
          <w:bottom w:val="single" w:sz="6" w:space="1" w:color="2E75B6"/>
        </w:pBdr>
        <w:spacing w:before="120" w:after="120"/>
      </w:pPr>
    </w:p>
    <w:p w14:paraId="19E9BB13" w14:textId="77777777" w:rsidR="004E37CE" w:rsidRDefault="0029241E">
      <w:pPr>
        <w:pStyle w:val="Heading1"/>
      </w:pPr>
      <w:r>
        <w:t>Software Requirements</w:t>
      </w:r>
    </w:p>
    <w:p w14:paraId="19E9BB14" w14:textId="089A642C" w:rsidR="004E37CE" w:rsidRDefault="0029241E">
      <w:pPr>
        <w:spacing w:before="60" w:after="60"/>
      </w:pPr>
      <w:r>
        <w:t xml:space="preserve">All labs use R and RStudio, both free and </w:t>
      </w:r>
      <w:proofErr w:type="gramStart"/>
      <w:r>
        <w:t>open-source</w:t>
      </w:r>
      <w:proofErr w:type="gramEnd"/>
      <w:r>
        <w:t xml:space="preserve">. </w:t>
      </w:r>
      <w:r w:rsidR="004843F9">
        <w:t>If you get a chance,</w:t>
      </w:r>
      <w:r>
        <w:t xml:space="preserve"> install the following:</w:t>
      </w:r>
    </w:p>
    <w:p w14:paraId="19E9BB15" w14:textId="612EE418" w:rsidR="004E37CE" w:rsidRDefault="0029241E">
      <w:pPr>
        <w:pStyle w:val="ListParagraph"/>
        <w:numPr>
          <w:ilvl w:val="0"/>
          <w:numId w:val="2"/>
        </w:numPr>
        <w:spacing w:before="40" w:after="40"/>
      </w:pPr>
      <w:r>
        <w:t xml:space="preserve">R (version 4.3 or later): </w:t>
      </w:r>
      <w:hyperlink r:id="rId10" w:history="1">
        <w:r w:rsidR="004843F9" w:rsidRPr="001822DC">
          <w:rPr>
            <w:rStyle w:val="Hyperlink"/>
          </w:rPr>
          <w:t>https://cran.r-project.org</w:t>
        </w:r>
      </w:hyperlink>
      <w:r w:rsidR="004843F9">
        <w:t xml:space="preserve"> </w:t>
      </w:r>
    </w:p>
    <w:p w14:paraId="19E9BB16" w14:textId="7241F731" w:rsidR="004E37CE" w:rsidRDefault="0029241E">
      <w:pPr>
        <w:pStyle w:val="ListParagraph"/>
        <w:numPr>
          <w:ilvl w:val="0"/>
          <w:numId w:val="2"/>
        </w:numPr>
        <w:spacing w:before="40" w:after="40"/>
      </w:pPr>
      <w:r>
        <w:t xml:space="preserve">RStudio Desktop: </w:t>
      </w:r>
      <w:hyperlink r:id="rId11" w:history="1">
        <w:r w:rsidR="004843F9" w:rsidRPr="001822DC">
          <w:rPr>
            <w:rStyle w:val="Hyperlink"/>
          </w:rPr>
          <w:t>https://posit.co/download/rstudio-desktop</w:t>
        </w:r>
      </w:hyperlink>
      <w:r w:rsidR="004843F9">
        <w:t xml:space="preserve"> </w:t>
      </w:r>
    </w:p>
    <w:p w14:paraId="19E9BB17" w14:textId="77777777" w:rsidR="004E37CE" w:rsidRDefault="0029241E">
      <w:pPr>
        <w:spacing w:before="60" w:after="60"/>
      </w:pPr>
      <w:r>
        <w:t>Installation instructions are provided in the Day 1 lab document. A complete list of required packages by week is in the GitHub repository README.</w:t>
      </w:r>
    </w:p>
    <w:p w14:paraId="19E9BB19" w14:textId="77777777" w:rsidR="004E37CE" w:rsidRDefault="004E37CE">
      <w:pPr>
        <w:pBdr>
          <w:bottom w:val="single" w:sz="6" w:space="1" w:color="2E75B6"/>
        </w:pBdr>
        <w:spacing w:before="120" w:after="120"/>
      </w:pPr>
    </w:p>
    <w:p w14:paraId="19E9BB1A" w14:textId="77777777" w:rsidR="004E37CE" w:rsidRDefault="0029241E">
      <w:pPr>
        <w:pStyle w:val="Heading1"/>
      </w:pPr>
      <w:r>
        <w:t>Course Requirements and Grading</w:t>
      </w:r>
    </w:p>
    <w:p w14:paraId="19E9BB1B" w14:textId="77777777" w:rsidR="004E37CE" w:rsidRDefault="0029241E">
      <w:pPr>
        <w:spacing w:before="60" w:after="60"/>
      </w:pPr>
      <w:r>
        <w:t>This workshop is non-credit. There are no exams or formal grades. However, participants who wish to receive a certificate of completion must meet the requirements described below.</w:t>
      </w:r>
    </w:p>
    <w:p w14:paraId="19E9BB1C" w14:textId="77777777" w:rsidR="004E37CE" w:rsidRDefault="0029241E">
      <w:pPr>
        <w:pStyle w:val="Heading2"/>
      </w:pPr>
      <w:r>
        <w:lastRenderedPageBreak/>
        <w:t>Lab Assignments</w:t>
      </w:r>
    </w:p>
    <w:p w14:paraId="19E9BB1D" w14:textId="77777777" w:rsidR="004E37CE" w:rsidRDefault="0029241E">
      <w:pPr>
        <w:spacing w:before="60" w:after="60"/>
      </w:pPr>
      <w:r>
        <w:t>Each afternoon session includes a structured R lab. Participants are expected to work through the lab exercises and submit a rendered Quarto (.html) document at the end of each session. Labs are assessed on a completion basis — there are no numerical grades. Partial credit is given for good-faith attempts.</w:t>
      </w:r>
    </w:p>
    <w:p w14:paraId="19E9BB1E" w14:textId="77777777" w:rsidR="004E37CE" w:rsidRDefault="0029241E">
      <w:pPr>
        <w:spacing w:before="60" w:after="60"/>
      </w:pPr>
      <w:r>
        <w:t>There are 15 lab sessions across the three weeks. The capstone project (Day 15) counts as two lab credits.</w:t>
      </w:r>
    </w:p>
    <w:p w14:paraId="19E9BB1F" w14:textId="77777777" w:rsidR="004E37CE" w:rsidRDefault="0029241E">
      <w:pPr>
        <w:pStyle w:val="Heading2"/>
      </w:pPr>
      <w:r>
        <w:t>Capstone Project</w:t>
      </w:r>
    </w:p>
    <w:p w14:paraId="19E9BB20" w14:textId="77777777" w:rsidR="004E37CE" w:rsidRDefault="0029241E">
      <w:pPr>
        <w:spacing w:before="60" w:after="60"/>
      </w:pPr>
      <w:r>
        <w:t>On the final day of Week 3 (Day 15), participants will produce a short reproducible analysis report using Quarto that integrates methods from across the course. The capstone may be completed in groups of up to three participants. Each group will give a brief (5-minute) presentation of their findings. The capstone counts as two lab credits toward the certificate requirement.</w:t>
      </w:r>
    </w:p>
    <w:p w14:paraId="19E9BB22" w14:textId="77777777" w:rsidR="004E37CE" w:rsidRDefault="0029241E">
      <w:pPr>
        <w:pStyle w:val="Heading2"/>
      </w:pPr>
      <w:r>
        <w:t>Certificate of Completion</w:t>
      </w:r>
    </w:p>
    <w:p w14:paraId="19E9BB23" w14:textId="77777777" w:rsidR="004E37CE" w:rsidRDefault="0029241E">
      <w:pPr>
        <w:spacing w:before="60" w:after="60"/>
      </w:pPr>
      <w:r>
        <w:t>Certificates are issued by SC INBRE. To qualify, participants must complete at least 75% of the labs and assignments for the weeks they attend. The table below summarizes the requirements:</w:t>
      </w:r>
    </w:p>
    <w:p w14:paraId="19E9BB24" w14:textId="77777777" w:rsidR="004E37CE" w:rsidRDefault="004E37CE">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4E37CE" w14:paraId="19E9BB2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25" w14:textId="77777777" w:rsidR="004E37CE" w:rsidRDefault="0029241E">
            <w:pPr>
              <w:jc w:val="center"/>
            </w:pPr>
            <w:r>
              <w:rPr>
                <w:b/>
                <w:bCs/>
                <w:color w:val="FFFFFF"/>
                <w:sz w:val="20"/>
                <w:szCs w:val="20"/>
              </w:rPr>
              <w:t>Enrollment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26" w14:textId="77777777" w:rsidR="004E37CE" w:rsidRDefault="0029241E">
            <w:pPr>
              <w:jc w:val="center"/>
            </w:pPr>
            <w:r>
              <w:rPr>
                <w:b/>
                <w:bCs/>
                <w:color w:val="FFFFFF"/>
                <w:sz w:val="20"/>
                <w:szCs w:val="20"/>
              </w:rPr>
              <w:t>Labs Required (of total)</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27" w14:textId="77777777" w:rsidR="004E37CE" w:rsidRDefault="0029241E">
            <w:pPr>
              <w:jc w:val="center"/>
            </w:pPr>
            <w:r>
              <w:rPr>
                <w:b/>
                <w:bCs/>
                <w:color w:val="FFFFFF"/>
                <w:sz w:val="20"/>
                <w:szCs w:val="20"/>
              </w:rPr>
              <w:t>Certificate Awarded</w:t>
            </w:r>
          </w:p>
        </w:tc>
      </w:tr>
      <w:tr w:rsidR="004E37CE" w14:paraId="19E9BB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29" w14:textId="77777777" w:rsidR="004E37CE" w:rsidRDefault="0029241E">
            <w:r>
              <w:rPr>
                <w:color w:val="000000"/>
                <w:sz w:val="20"/>
                <w:szCs w:val="20"/>
              </w:rPr>
              <w:t>Full course (all 3 weeks)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2A" w14:textId="77777777" w:rsidR="004E37CE" w:rsidRDefault="0029241E">
            <w:pPr>
              <w:jc w:val="center"/>
            </w:pPr>
            <w:r>
              <w:rPr>
                <w:color w:val="000000"/>
                <w:sz w:val="20"/>
                <w:szCs w:val="20"/>
              </w:rPr>
              <w:t>12 of 16 credits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2B" w14:textId="77777777" w:rsidR="004E37CE" w:rsidRDefault="0029241E">
            <w:pPr>
              <w:jc w:val="center"/>
            </w:pPr>
            <w:r>
              <w:rPr>
                <w:color w:val="000000"/>
                <w:sz w:val="20"/>
                <w:szCs w:val="20"/>
              </w:rPr>
              <w:t>SC INBRE Biostatistics Summer Intensive 2026</w:t>
            </w:r>
          </w:p>
        </w:tc>
      </w:tr>
      <w:tr w:rsidR="004E37CE" w14:paraId="19E9BB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2D" w14:textId="77777777" w:rsidR="004E37CE" w:rsidRDefault="0029241E">
            <w:r>
              <w:rPr>
                <w:color w:val="000000"/>
                <w:sz w:val="20"/>
                <w:szCs w:val="20"/>
              </w:rPr>
              <w:t>Week 1 only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2E" w14:textId="77777777" w:rsidR="004E37CE" w:rsidRDefault="0029241E">
            <w:pPr>
              <w:jc w:val="center"/>
            </w:pPr>
            <w:r>
              <w:rPr>
                <w:color w:val="000000"/>
                <w:sz w:val="20"/>
                <w:szCs w:val="20"/>
              </w:rPr>
              <w:t>4 of 5 labs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2F" w14:textId="77777777" w:rsidR="004E37CE" w:rsidRDefault="0029241E">
            <w:pPr>
              <w:jc w:val="center"/>
            </w:pPr>
            <w:r>
              <w:rPr>
                <w:color w:val="000000"/>
                <w:sz w:val="20"/>
                <w:szCs w:val="20"/>
              </w:rPr>
              <w:t>SC INBRE Summer Intensive 2026 — Week 1: Foundations of Data Science in R</w:t>
            </w:r>
          </w:p>
        </w:tc>
      </w:tr>
      <w:tr w:rsidR="004E37CE" w14:paraId="19E9BB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31" w14:textId="77777777" w:rsidR="004E37CE" w:rsidRDefault="0029241E">
            <w:r>
              <w:rPr>
                <w:color w:val="000000"/>
                <w:sz w:val="20"/>
                <w:szCs w:val="20"/>
              </w:rPr>
              <w:t>Week 2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32" w14:textId="77777777" w:rsidR="004E37CE" w:rsidRDefault="0029241E">
            <w:pPr>
              <w:jc w:val="center"/>
            </w:pPr>
            <w:r>
              <w:rPr>
                <w:color w:val="000000"/>
                <w:sz w:val="20"/>
                <w:szCs w:val="20"/>
              </w:rPr>
              <w:t>4 of 5 labs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33" w14:textId="77777777" w:rsidR="004E37CE" w:rsidRDefault="0029241E">
            <w:pPr>
              <w:jc w:val="center"/>
            </w:pPr>
            <w:r>
              <w:rPr>
                <w:color w:val="000000"/>
                <w:sz w:val="20"/>
                <w:szCs w:val="20"/>
              </w:rPr>
              <w:t>SC INBRE Summer Intensive 2026 — Week 2: Statistical Modeling</w:t>
            </w:r>
          </w:p>
        </w:tc>
      </w:tr>
      <w:tr w:rsidR="004E37CE" w14:paraId="19E9BB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35" w14:textId="77777777" w:rsidR="004E37CE" w:rsidRDefault="0029241E">
            <w:r>
              <w:rPr>
                <w:color w:val="000000"/>
                <w:sz w:val="20"/>
                <w:szCs w:val="20"/>
              </w:rPr>
              <w:t>Week 3 only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36" w14:textId="77777777" w:rsidR="004E37CE" w:rsidRDefault="0029241E">
            <w:pPr>
              <w:jc w:val="center"/>
            </w:pPr>
            <w:r>
              <w:rPr>
                <w:color w:val="000000"/>
                <w:sz w:val="20"/>
                <w:szCs w:val="20"/>
              </w:rPr>
              <w:t>4 of 6 credits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37" w14:textId="77777777" w:rsidR="004E37CE" w:rsidRDefault="0029241E">
            <w:pPr>
              <w:jc w:val="center"/>
            </w:pPr>
            <w:r>
              <w:rPr>
                <w:color w:val="000000"/>
                <w:sz w:val="20"/>
                <w:szCs w:val="20"/>
              </w:rPr>
              <w:t>SC INBRE Summer Intensive 2026 — Week 3: Bioinformatics and High-Dimensional Data</w:t>
            </w:r>
          </w:p>
        </w:tc>
      </w:tr>
      <w:tr w:rsidR="004E37CE" w14:paraId="19E9BB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39" w14:textId="77777777" w:rsidR="004E37CE" w:rsidRDefault="0029241E">
            <w:r>
              <w:rPr>
                <w:color w:val="000000"/>
                <w:sz w:val="20"/>
                <w:szCs w:val="20"/>
              </w:rPr>
              <w:t>Weeks 1 and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3A" w14:textId="77777777" w:rsidR="004E37CE" w:rsidRDefault="0029241E">
            <w:pPr>
              <w:jc w:val="center"/>
            </w:pPr>
            <w:r>
              <w:rPr>
                <w:color w:val="000000"/>
                <w:sz w:val="20"/>
                <w:szCs w:val="20"/>
              </w:rPr>
              <w:t>8 of 10 labs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3B" w14:textId="77777777" w:rsidR="004E37CE" w:rsidRDefault="0029241E">
            <w:pPr>
              <w:jc w:val="center"/>
            </w:pPr>
            <w:r>
              <w:rPr>
                <w:color w:val="000000"/>
                <w:sz w:val="20"/>
                <w:szCs w:val="20"/>
              </w:rPr>
              <w:t>SC INBRE Summer Intensive 2026 — Weeks 1 and 2</w:t>
            </w:r>
          </w:p>
        </w:tc>
      </w:tr>
      <w:tr w:rsidR="004E37CE" w14:paraId="19E9BB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3D" w14:textId="77777777" w:rsidR="004E37CE" w:rsidRDefault="0029241E">
            <w:r>
              <w:rPr>
                <w:color w:val="000000"/>
                <w:sz w:val="20"/>
                <w:szCs w:val="20"/>
              </w:rPr>
              <w:t>Weeks 2 and 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3E" w14:textId="77777777" w:rsidR="004E37CE" w:rsidRDefault="0029241E">
            <w:pPr>
              <w:jc w:val="center"/>
            </w:pPr>
            <w:r>
              <w:rPr>
                <w:color w:val="000000"/>
                <w:sz w:val="20"/>
                <w:szCs w:val="20"/>
              </w:rPr>
              <w:t>8 of 11 credits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3F" w14:textId="77777777" w:rsidR="004E37CE" w:rsidRDefault="0029241E">
            <w:pPr>
              <w:jc w:val="center"/>
            </w:pPr>
            <w:r>
              <w:rPr>
                <w:color w:val="000000"/>
                <w:sz w:val="20"/>
                <w:szCs w:val="20"/>
              </w:rPr>
              <w:t>SC INBRE Summer Intensive 2026 — Weeks 2 and 3</w:t>
            </w:r>
          </w:p>
        </w:tc>
      </w:tr>
      <w:tr w:rsidR="004E37CE" w14:paraId="19E9BB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41" w14:textId="77777777" w:rsidR="004E37CE" w:rsidRDefault="0029241E">
            <w:r>
              <w:rPr>
                <w:color w:val="000000"/>
                <w:sz w:val="20"/>
                <w:szCs w:val="20"/>
              </w:rPr>
              <w:t>Weeks 1 and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42" w14:textId="77777777" w:rsidR="004E37CE" w:rsidRDefault="0029241E">
            <w:pPr>
              <w:jc w:val="center"/>
            </w:pPr>
            <w:r>
              <w:rPr>
                <w:color w:val="000000"/>
                <w:sz w:val="20"/>
                <w:szCs w:val="20"/>
              </w:rPr>
              <w:t>8 of 11 credits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43" w14:textId="77777777" w:rsidR="004E37CE" w:rsidRDefault="0029241E">
            <w:pPr>
              <w:jc w:val="center"/>
            </w:pPr>
            <w:r>
              <w:rPr>
                <w:color w:val="000000"/>
                <w:sz w:val="20"/>
                <w:szCs w:val="20"/>
              </w:rPr>
              <w:t>SC INBRE Summer Intensive 2026 — Weeks 1 and 3</w:t>
            </w:r>
          </w:p>
        </w:tc>
      </w:tr>
    </w:tbl>
    <w:p w14:paraId="19E9BB45" w14:textId="77777777" w:rsidR="004E37CE" w:rsidRDefault="004E37CE">
      <w:pPr>
        <w:spacing w:before="160" w:after="60"/>
      </w:pPr>
    </w:p>
    <w:p w14:paraId="19E9BB46" w14:textId="77777777" w:rsidR="004E37CE" w:rsidRDefault="004E37CE">
      <w:pPr>
        <w:pBdr>
          <w:bottom w:val="single" w:sz="6" w:space="1" w:color="2E75B6"/>
        </w:pBdr>
        <w:spacing w:before="120" w:after="120"/>
      </w:pPr>
    </w:p>
    <w:p w14:paraId="19E9BB47" w14:textId="77777777" w:rsidR="004E37CE" w:rsidRDefault="0029241E">
      <w:pPr>
        <w:pStyle w:val="Heading1"/>
      </w:pPr>
      <w:r>
        <w:t>Course Schedule</w:t>
      </w:r>
    </w:p>
    <w:p w14:paraId="19E9BB48" w14:textId="2FE969E9" w:rsidR="004E37CE" w:rsidRDefault="0029241E">
      <w:pPr>
        <w:spacing w:before="60" w:after="60"/>
      </w:pPr>
      <w:r>
        <w:t xml:space="preserve">Each day runs from </w:t>
      </w:r>
      <w:r w:rsidR="00A22F86">
        <w:t>10</w:t>
      </w:r>
      <w:r>
        <w:t>:00–1</w:t>
      </w:r>
      <w:r w:rsidR="00A22F86">
        <w:t>2</w:t>
      </w:r>
      <w:r>
        <w:t xml:space="preserve">:00 </w:t>
      </w:r>
      <w:r w:rsidR="00A22F86">
        <w:t>P</w:t>
      </w:r>
      <w:r>
        <w:t>M (lecture) and 1:00–3:00 PM (R lab). Blue cells are morning lectures; yellow cells are afternoon labs.</w:t>
      </w:r>
    </w:p>
    <w:p w14:paraId="19E9BB49" w14:textId="77777777" w:rsidR="004E37CE" w:rsidRDefault="004E37CE">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30"/>
        <w:gridCol w:w="4230"/>
      </w:tblGrid>
      <w:tr w:rsidR="004E37CE" w14:paraId="19E9BB4D"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4A" w14:textId="77777777" w:rsidR="004E37CE" w:rsidRDefault="0029241E">
            <w:pPr>
              <w:jc w:val="center"/>
            </w:pPr>
            <w:r>
              <w:rPr>
                <w:b/>
                <w:bCs/>
                <w:color w:val="FFFFFF"/>
                <w:sz w:val="20"/>
                <w:szCs w:val="20"/>
              </w:rPr>
              <w:t>Day</w:t>
            </w:r>
          </w:p>
        </w:tc>
        <w:tc>
          <w:tcPr>
            <w:tcW w:w="42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4B" w14:textId="405B56F4" w:rsidR="004E37CE" w:rsidRDefault="0029241E">
            <w:pPr>
              <w:jc w:val="center"/>
            </w:pPr>
            <w:r>
              <w:rPr>
                <w:b/>
                <w:bCs/>
                <w:color w:val="FFFFFF"/>
                <w:sz w:val="20"/>
                <w:szCs w:val="20"/>
              </w:rPr>
              <w:t>Morning (</w:t>
            </w:r>
            <w:r w:rsidR="00A22F86">
              <w:rPr>
                <w:b/>
                <w:bCs/>
                <w:color w:val="FFFFFF"/>
                <w:sz w:val="20"/>
                <w:szCs w:val="20"/>
              </w:rPr>
              <w:t>10</w:t>
            </w:r>
            <w:r>
              <w:rPr>
                <w:b/>
                <w:bCs/>
                <w:color w:val="FFFFFF"/>
                <w:sz w:val="20"/>
                <w:szCs w:val="20"/>
              </w:rPr>
              <w:t>:00–1</w:t>
            </w:r>
            <w:r w:rsidR="00A22F86">
              <w:rPr>
                <w:b/>
                <w:bCs/>
                <w:color w:val="FFFFFF"/>
                <w:sz w:val="20"/>
                <w:szCs w:val="20"/>
              </w:rPr>
              <w:t>2</w:t>
            </w:r>
            <w:r>
              <w:rPr>
                <w:b/>
                <w:bCs/>
                <w:color w:val="FFFFFF"/>
                <w:sz w:val="20"/>
                <w:szCs w:val="20"/>
              </w:rPr>
              <w:t xml:space="preserve">:00 </w:t>
            </w:r>
            <w:r w:rsidR="00A22F86">
              <w:rPr>
                <w:b/>
                <w:bCs/>
                <w:color w:val="FFFFFF"/>
                <w:sz w:val="20"/>
                <w:szCs w:val="20"/>
              </w:rPr>
              <w:t>P</w:t>
            </w:r>
            <w:r>
              <w:rPr>
                <w:b/>
                <w:bCs/>
                <w:color w:val="FFFFFF"/>
                <w:sz w:val="20"/>
                <w:szCs w:val="20"/>
              </w:rPr>
              <w:t>M) — Lecture</w:t>
            </w:r>
          </w:p>
        </w:tc>
        <w:tc>
          <w:tcPr>
            <w:tcW w:w="42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4C" w14:textId="77777777" w:rsidR="004E37CE" w:rsidRDefault="0029241E">
            <w:pPr>
              <w:jc w:val="center"/>
            </w:pPr>
            <w:r>
              <w:rPr>
                <w:b/>
                <w:bCs/>
                <w:color w:val="FFFFFF"/>
                <w:sz w:val="20"/>
                <w:szCs w:val="20"/>
              </w:rPr>
              <w:t>Afternoon (1:00–3:00 PM) — R Lab</w:t>
            </w:r>
          </w:p>
        </w:tc>
      </w:tr>
      <w:tr w:rsidR="004E37CE" w14:paraId="19E9BB4F"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9E9BB4E" w14:textId="77777777" w:rsidR="004E37CE" w:rsidRDefault="0029241E">
            <w:r>
              <w:rPr>
                <w:b/>
                <w:bCs/>
                <w:color w:val="FFFFFF"/>
              </w:rPr>
              <w:t xml:space="preserve">WEEK 1 — Foundations of Data Science in </w:t>
            </w:r>
            <w:proofErr w:type="gramStart"/>
            <w:r>
              <w:rPr>
                <w:b/>
                <w:bCs/>
                <w:color w:val="FFFFFF"/>
              </w:rPr>
              <w:t>R  |</w:t>
            </w:r>
            <w:proofErr w:type="gramEnd"/>
            <w:r>
              <w:rPr>
                <w:b/>
                <w:bCs/>
                <w:color w:val="FFFFFF"/>
              </w:rPr>
              <w:t xml:space="preserve">  June 1–5, 2026</w:t>
            </w:r>
          </w:p>
        </w:tc>
      </w:tr>
      <w:tr w:rsidR="004E37CE" w14:paraId="19E9BB5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50" w14:textId="77777777" w:rsidR="004E37CE" w:rsidRDefault="0029241E">
            <w:pPr>
              <w:jc w:val="center"/>
            </w:pPr>
            <w:r>
              <w:rPr>
                <w:b/>
                <w:bCs/>
                <w:color w:val="000000"/>
                <w:sz w:val="20"/>
                <w:szCs w:val="20"/>
              </w:rPr>
              <w:t>Mon Day 1</w:t>
            </w:r>
          </w:p>
        </w:tc>
        <w:tc>
          <w:tcPr>
            <w:tcW w:w="42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9BB51" w14:textId="77777777" w:rsidR="004E37CE" w:rsidRDefault="0029241E">
            <w:pPr>
              <w:spacing w:before="40"/>
            </w:pPr>
            <w:r>
              <w:rPr>
                <w:b/>
                <w:bCs/>
                <w:sz w:val="20"/>
                <w:szCs w:val="20"/>
              </w:rPr>
              <w:t>Course Overview and Orientation to Data Science</w:t>
            </w:r>
          </w:p>
          <w:p w14:paraId="19E9BB52" w14:textId="77777777" w:rsidR="004E37CE" w:rsidRDefault="0029241E">
            <w:pPr>
              <w:spacing w:before="20" w:after="40"/>
            </w:pPr>
            <w:r>
              <w:rPr>
                <w:i/>
                <w:iCs/>
                <w:color w:val="444444"/>
                <w:sz w:val="18"/>
                <w:szCs w:val="18"/>
              </w:rPr>
              <w:lastRenderedPageBreak/>
              <w:t>Why data science in biology? Course logistics, reproducibility principles, intro to R and RStudio.</w:t>
            </w:r>
          </w:p>
        </w:tc>
        <w:tc>
          <w:tcPr>
            <w:tcW w:w="423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E9BB53" w14:textId="77777777" w:rsidR="004E37CE" w:rsidRDefault="0029241E">
            <w:pPr>
              <w:spacing w:before="40"/>
            </w:pPr>
            <w:r>
              <w:rPr>
                <w:b/>
                <w:bCs/>
                <w:sz w:val="20"/>
                <w:szCs w:val="20"/>
              </w:rPr>
              <w:lastRenderedPageBreak/>
              <w:t>Getting Started with R and RStudio</w:t>
            </w:r>
          </w:p>
          <w:p w14:paraId="19E9BB54" w14:textId="77777777" w:rsidR="004E37CE" w:rsidRDefault="0029241E">
            <w:pPr>
              <w:spacing w:before="20" w:after="40"/>
            </w:pPr>
            <w:r>
              <w:rPr>
                <w:i/>
                <w:iCs/>
                <w:color w:val="444444"/>
                <w:sz w:val="18"/>
                <w:szCs w:val="18"/>
              </w:rPr>
              <w:lastRenderedPageBreak/>
              <w:t>Installing R/RStudio; navigating the IDE; scripts vs. console; Quarto intro; running your first script.</w:t>
            </w:r>
          </w:p>
        </w:tc>
      </w:tr>
      <w:tr w:rsidR="004E37CE" w14:paraId="19E9BB5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56" w14:textId="77777777" w:rsidR="004E37CE" w:rsidRDefault="0029241E">
            <w:pPr>
              <w:jc w:val="center"/>
            </w:pPr>
            <w:r>
              <w:rPr>
                <w:b/>
                <w:bCs/>
                <w:color w:val="000000"/>
                <w:sz w:val="20"/>
                <w:szCs w:val="20"/>
              </w:rPr>
              <w:lastRenderedPageBreak/>
              <w:t>Tue Day 2</w:t>
            </w:r>
          </w:p>
        </w:tc>
        <w:tc>
          <w:tcPr>
            <w:tcW w:w="423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19E9BB57" w14:textId="77777777" w:rsidR="004E37CE" w:rsidRDefault="0029241E">
            <w:pPr>
              <w:spacing w:before="40"/>
            </w:pPr>
            <w:r>
              <w:rPr>
                <w:b/>
                <w:bCs/>
                <w:sz w:val="20"/>
                <w:szCs w:val="20"/>
              </w:rPr>
              <w:t>R Programming Fundamentals</w:t>
            </w:r>
          </w:p>
          <w:p w14:paraId="19E9BB58" w14:textId="77777777" w:rsidR="004E37CE" w:rsidRDefault="0029241E">
            <w:pPr>
              <w:spacing w:before="20" w:after="40"/>
            </w:pPr>
            <w:r>
              <w:rPr>
                <w:i/>
                <w:iCs/>
                <w:color w:val="444444"/>
                <w:sz w:val="18"/>
                <w:szCs w:val="18"/>
              </w:rPr>
              <w:t>Data types, vectors, indexing, variable types, factors, strings; data transformations; intro to functions.</w:t>
            </w:r>
          </w:p>
        </w:tc>
        <w:tc>
          <w:tcPr>
            <w:tcW w:w="4230" w:type="dxa"/>
            <w:tcBorders>
              <w:top w:val="single" w:sz="1" w:space="0" w:color="CCCCCC"/>
              <w:left w:val="single" w:sz="1" w:space="0" w:color="CCCCCC"/>
              <w:bottom w:val="single" w:sz="1" w:space="0" w:color="CCCCCC"/>
              <w:right w:val="single" w:sz="1" w:space="0" w:color="CCCCCC"/>
            </w:tcBorders>
            <w:shd w:val="clear" w:color="auto" w:fill="FEF7E8"/>
            <w:tcMar>
              <w:top w:w="80" w:type="dxa"/>
              <w:left w:w="120" w:type="dxa"/>
              <w:bottom w:w="80" w:type="dxa"/>
              <w:right w:w="120" w:type="dxa"/>
            </w:tcMar>
          </w:tcPr>
          <w:p w14:paraId="19E9BB59" w14:textId="77777777" w:rsidR="004E37CE" w:rsidRDefault="0029241E">
            <w:pPr>
              <w:spacing w:before="40"/>
            </w:pPr>
            <w:r>
              <w:rPr>
                <w:b/>
                <w:bCs/>
                <w:sz w:val="20"/>
                <w:szCs w:val="20"/>
              </w:rPr>
              <w:t>Working with Data in R</w:t>
            </w:r>
          </w:p>
          <w:p w14:paraId="19E9BB5A" w14:textId="77777777" w:rsidR="004E37CE" w:rsidRDefault="0029241E">
            <w:pPr>
              <w:spacing w:before="20" w:after="40"/>
            </w:pPr>
            <w:r>
              <w:rPr>
                <w:i/>
                <w:iCs/>
                <w:color w:val="444444"/>
                <w:sz w:val="18"/>
                <w:szCs w:val="18"/>
              </w:rPr>
              <w:t xml:space="preserve">Importing CSV files; inspecting data; basic manipulation with base R and </w:t>
            </w:r>
            <w:proofErr w:type="spellStart"/>
            <w:r>
              <w:rPr>
                <w:i/>
                <w:iCs/>
                <w:color w:val="444444"/>
                <w:sz w:val="18"/>
                <w:szCs w:val="18"/>
              </w:rPr>
              <w:t>dplyr</w:t>
            </w:r>
            <w:proofErr w:type="spellEnd"/>
            <w:r>
              <w:rPr>
                <w:i/>
                <w:iCs/>
                <w:color w:val="444444"/>
                <w:sz w:val="18"/>
                <w:szCs w:val="18"/>
              </w:rPr>
              <w:t>; handling missing values.</w:t>
            </w:r>
          </w:p>
        </w:tc>
      </w:tr>
      <w:tr w:rsidR="004E37CE" w14:paraId="19E9BB6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5C" w14:textId="77777777" w:rsidR="004E37CE" w:rsidRDefault="0029241E">
            <w:pPr>
              <w:jc w:val="center"/>
            </w:pPr>
            <w:r>
              <w:rPr>
                <w:b/>
                <w:bCs/>
                <w:color w:val="000000"/>
                <w:sz w:val="20"/>
                <w:szCs w:val="20"/>
              </w:rPr>
              <w:t>Wed Day 3</w:t>
            </w:r>
          </w:p>
        </w:tc>
        <w:tc>
          <w:tcPr>
            <w:tcW w:w="42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9BB5D" w14:textId="77777777" w:rsidR="004E37CE" w:rsidRDefault="0029241E">
            <w:pPr>
              <w:spacing w:before="40"/>
            </w:pPr>
            <w:r>
              <w:rPr>
                <w:b/>
                <w:bCs/>
                <w:sz w:val="20"/>
                <w:szCs w:val="20"/>
              </w:rPr>
              <w:t>Data Wrangling and Joining</w:t>
            </w:r>
          </w:p>
          <w:p w14:paraId="19E9BB5E" w14:textId="77777777" w:rsidR="004E37CE" w:rsidRDefault="0029241E">
            <w:pPr>
              <w:spacing w:before="20" w:after="40"/>
            </w:pPr>
            <w:r>
              <w:rPr>
                <w:i/>
                <w:iCs/>
                <w:color w:val="444444"/>
                <w:sz w:val="18"/>
                <w:szCs w:val="18"/>
              </w:rPr>
              <w:t xml:space="preserve">Tidy data principles; </w:t>
            </w:r>
            <w:proofErr w:type="spellStart"/>
            <w:r>
              <w:rPr>
                <w:i/>
                <w:iCs/>
                <w:color w:val="444444"/>
                <w:sz w:val="18"/>
                <w:szCs w:val="18"/>
              </w:rPr>
              <w:t>dplyr</w:t>
            </w:r>
            <w:proofErr w:type="spellEnd"/>
            <w:r>
              <w:rPr>
                <w:i/>
                <w:iCs/>
                <w:color w:val="444444"/>
                <w:sz w:val="18"/>
                <w:szCs w:val="18"/>
              </w:rPr>
              <w:t xml:space="preserve"> verbs; </w:t>
            </w:r>
            <w:proofErr w:type="spellStart"/>
            <w:r>
              <w:rPr>
                <w:i/>
                <w:iCs/>
                <w:color w:val="444444"/>
                <w:sz w:val="18"/>
                <w:szCs w:val="18"/>
              </w:rPr>
              <w:t>pivot_longer</w:t>
            </w:r>
            <w:proofErr w:type="spellEnd"/>
            <w:r>
              <w:rPr>
                <w:i/>
                <w:iCs/>
                <w:color w:val="444444"/>
                <w:sz w:val="18"/>
                <w:szCs w:val="18"/>
              </w:rPr>
              <w:t>/</w:t>
            </w:r>
            <w:proofErr w:type="spellStart"/>
            <w:r>
              <w:rPr>
                <w:i/>
                <w:iCs/>
                <w:color w:val="444444"/>
                <w:sz w:val="18"/>
                <w:szCs w:val="18"/>
              </w:rPr>
              <w:t>pivot_wider</w:t>
            </w:r>
            <w:proofErr w:type="spellEnd"/>
            <w:r>
              <w:rPr>
                <w:i/>
                <w:iCs/>
                <w:color w:val="444444"/>
                <w:sz w:val="18"/>
                <w:szCs w:val="18"/>
              </w:rPr>
              <w:t>; joining data frames.</w:t>
            </w:r>
          </w:p>
        </w:tc>
        <w:tc>
          <w:tcPr>
            <w:tcW w:w="423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E9BB5F" w14:textId="77777777" w:rsidR="004E37CE" w:rsidRDefault="0029241E">
            <w:pPr>
              <w:spacing w:before="40"/>
            </w:pPr>
            <w:proofErr w:type="spellStart"/>
            <w:r>
              <w:rPr>
                <w:b/>
                <w:bCs/>
                <w:sz w:val="20"/>
                <w:szCs w:val="20"/>
              </w:rPr>
              <w:t>Tidyverse</w:t>
            </w:r>
            <w:proofErr w:type="spellEnd"/>
            <w:r>
              <w:rPr>
                <w:b/>
                <w:bCs/>
                <w:sz w:val="20"/>
                <w:szCs w:val="20"/>
              </w:rPr>
              <w:t xml:space="preserve"> and Joining Lab</w:t>
            </w:r>
          </w:p>
          <w:p w14:paraId="19E9BB60" w14:textId="77777777" w:rsidR="004E37CE" w:rsidRDefault="0029241E">
            <w:pPr>
              <w:spacing w:before="20" w:after="40"/>
            </w:pPr>
            <w:r>
              <w:rPr>
                <w:i/>
                <w:iCs/>
                <w:color w:val="444444"/>
                <w:sz w:val="18"/>
                <w:szCs w:val="18"/>
              </w:rPr>
              <w:t>Cleaning and reshaping biological datasets; joining tables; handling implicit missing values.</w:t>
            </w:r>
          </w:p>
        </w:tc>
      </w:tr>
      <w:tr w:rsidR="004E37CE" w14:paraId="19E9BB6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62" w14:textId="77777777" w:rsidR="004E37CE" w:rsidRDefault="0029241E">
            <w:pPr>
              <w:jc w:val="center"/>
            </w:pPr>
            <w:r>
              <w:rPr>
                <w:b/>
                <w:bCs/>
                <w:color w:val="000000"/>
                <w:sz w:val="20"/>
                <w:szCs w:val="20"/>
              </w:rPr>
              <w:t>Thu Day 4</w:t>
            </w:r>
          </w:p>
        </w:tc>
        <w:tc>
          <w:tcPr>
            <w:tcW w:w="423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19E9BB63" w14:textId="77777777" w:rsidR="004E37CE" w:rsidRDefault="0029241E">
            <w:pPr>
              <w:spacing w:before="40"/>
            </w:pPr>
            <w:r>
              <w:rPr>
                <w:b/>
                <w:bCs/>
                <w:sz w:val="20"/>
                <w:szCs w:val="20"/>
              </w:rPr>
              <w:t>Data Visualization with ggplot2</w:t>
            </w:r>
          </w:p>
          <w:p w14:paraId="19E9BB64" w14:textId="77777777" w:rsidR="004E37CE" w:rsidRDefault="0029241E">
            <w:pPr>
              <w:spacing w:before="20" w:after="40"/>
            </w:pPr>
            <w:r>
              <w:rPr>
                <w:i/>
                <w:iCs/>
                <w:color w:val="444444"/>
                <w:sz w:val="18"/>
                <w:szCs w:val="18"/>
              </w:rPr>
              <w:t xml:space="preserve">Grammar of graphics; </w:t>
            </w:r>
            <w:proofErr w:type="spellStart"/>
            <w:r>
              <w:rPr>
                <w:i/>
                <w:iCs/>
                <w:color w:val="444444"/>
                <w:sz w:val="18"/>
                <w:szCs w:val="18"/>
              </w:rPr>
              <w:t>geom</w:t>
            </w:r>
            <w:proofErr w:type="spellEnd"/>
            <w:r>
              <w:rPr>
                <w:i/>
                <w:iCs/>
                <w:color w:val="444444"/>
                <w:sz w:val="18"/>
                <w:szCs w:val="18"/>
              </w:rPr>
              <w:t xml:space="preserve"> types; faceting; scales; themes; annotation; saving figures.</w:t>
            </w:r>
          </w:p>
        </w:tc>
        <w:tc>
          <w:tcPr>
            <w:tcW w:w="4230" w:type="dxa"/>
            <w:tcBorders>
              <w:top w:val="single" w:sz="1" w:space="0" w:color="CCCCCC"/>
              <w:left w:val="single" w:sz="1" w:space="0" w:color="CCCCCC"/>
              <w:bottom w:val="single" w:sz="1" w:space="0" w:color="CCCCCC"/>
              <w:right w:val="single" w:sz="1" w:space="0" w:color="CCCCCC"/>
            </w:tcBorders>
            <w:shd w:val="clear" w:color="auto" w:fill="FEF7E8"/>
            <w:tcMar>
              <w:top w:w="80" w:type="dxa"/>
              <w:left w:w="120" w:type="dxa"/>
              <w:bottom w:w="80" w:type="dxa"/>
              <w:right w:w="120" w:type="dxa"/>
            </w:tcMar>
          </w:tcPr>
          <w:p w14:paraId="19E9BB65" w14:textId="77777777" w:rsidR="004E37CE" w:rsidRDefault="0029241E">
            <w:pPr>
              <w:spacing w:before="40"/>
            </w:pPr>
            <w:r>
              <w:rPr>
                <w:b/>
                <w:bCs/>
                <w:sz w:val="20"/>
                <w:szCs w:val="20"/>
              </w:rPr>
              <w:t>ggplot2 Lab</w:t>
            </w:r>
          </w:p>
          <w:p w14:paraId="19E9BB66" w14:textId="77777777" w:rsidR="004E37CE" w:rsidRDefault="0029241E">
            <w:pPr>
              <w:spacing w:before="20" w:after="40"/>
            </w:pPr>
            <w:r>
              <w:rPr>
                <w:i/>
                <w:iCs/>
                <w:color w:val="444444"/>
                <w:sz w:val="18"/>
                <w:szCs w:val="18"/>
              </w:rPr>
              <w:t>Building publication-quality figures; EDA with biological data; polishing and saving plots.</w:t>
            </w:r>
          </w:p>
        </w:tc>
      </w:tr>
      <w:tr w:rsidR="004E37CE" w14:paraId="19E9BB6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68" w14:textId="77777777" w:rsidR="004E37CE" w:rsidRDefault="0029241E">
            <w:pPr>
              <w:jc w:val="center"/>
            </w:pPr>
            <w:r>
              <w:rPr>
                <w:b/>
                <w:bCs/>
                <w:color w:val="000000"/>
                <w:sz w:val="20"/>
                <w:szCs w:val="20"/>
              </w:rPr>
              <w:t>Fri Day 5</w:t>
            </w:r>
          </w:p>
        </w:tc>
        <w:tc>
          <w:tcPr>
            <w:tcW w:w="42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9BB69" w14:textId="77777777" w:rsidR="004E37CE" w:rsidRDefault="0029241E">
            <w:pPr>
              <w:spacing w:before="40"/>
            </w:pPr>
            <w:r>
              <w:rPr>
                <w:b/>
                <w:bCs/>
                <w:sz w:val="20"/>
                <w:szCs w:val="20"/>
              </w:rPr>
              <w:t>Probability, Distributions, and Statistical Inference</w:t>
            </w:r>
          </w:p>
          <w:p w14:paraId="19E9BB6A" w14:textId="77777777" w:rsidR="004E37CE" w:rsidRDefault="0029241E">
            <w:pPr>
              <w:spacing w:before="20" w:after="40"/>
            </w:pPr>
            <w:r>
              <w:rPr>
                <w:i/>
                <w:iCs/>
                <w:color w:val="444444"/>
                <w:sz w:val="18"/>
                <w:szCs w:val="18"/>
              </w:rPr>
              <w:t>Distributions; CLT; p-values; confidence intervals; hypothesis testing.</w:t>
            </w:r>
          </w:p>
        </w:tc>
        <w:tc>
          <w:tcPr>
            <w:tcW w:w="423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E9BB6B" w14:textId="77777777" w:rsidR="004E37CE" w:rsidRDefault="0029241E">
            <w:pPr>
              <w:spacing w:before="40"/>
            </w:pPr>
            <w:r>
              <w:rPr>
                <w:b/>
                <w:bCs/>
                <w:sz w:val="20"/>
                <w:szCs w:val="20"/>
              </w:rPr>
              <w:t>Simulation and Inference Lab</w:t>
            </w:r>
          </w:p>
          <w:p w14:paraId="19E9BB6C" w14:textId="77777777" w:rsidR="004E37CE" w:rsidRDefault="0029241E">
            <w:pPr>
              <w:spacing w:before="20" w:after="40"/>
            </w:pPr>
            <w:r>
              <w:rPr>
                <w:i/>
                <w:iCs/>
                <w:color w:val="444444"/>
                <w:sz w:val="18"/>
                <w:szCs w:val="18"/>
              </w:rPr>
              <w:t>Simulating data; t-tests; chi-square; Wilcoxon tests; interpreting output.</w:t>
            </w:r>
          </w:p>
        </w:tc>
      </w:tr>
      <w:tr w:rsidR="004E37CE" w14:paraId="19E9BB6F"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9E9BB6E" w14:textId="77777777" w:rsidR="004E37CE" w:rsidRDefault="0029241E">
            <w:r>
              <w:rPr>
                <w:b/>
                <w:bCs/>
                <w:color w:val="FFFFFF"/>
              </w:rPr>
              <w:t xml:space="preserve">WEEK 2 — Statistical </w:t>
            </w:r>
            <w:proofErr w:type="gramStart"/>
            <w:r>
              <w:rPr>
                <w:b/>
                <w:bCs/>
                <w:color w:val="FFFFFF"/>
              </w:rPr>
              <w:t>Modeling  |</w:t>
            </w:r>
            <w:proofErr w:type="gramEnd"/>
            <w:r>
              <w:rPr>
                <w:b/>
                <w:bCs/>
                <w:color w:val="FFFFFF"/>
              </w:rPr>
              <w:t xml:space="preserve">  June 8–12, 2026</w:t>
            </w:r>
          </w:p>
        </w:tc>
      </w:tr>
      <w:tr w:rsidR="004E37CE" w14:paraId="19E9BB75"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70" w14:textId="77777777" w:rsidR="004E37CE" w:rsidRDefault="0029241E">
            <w:pPr>
              <w:jc w:val="center"/>
            </w:pPr>
            <w:r>
              <w:rPr>
                <w:b/>
                <w:bCs/>
                <w:color w:val="000000"/>
                <w:sz w:val="20"/>
                <w:szCs w:val="20"/>
              </w:rPr>
              <w:t>Mon Day 6</w:t>
            </w:r>
          </w:p>
        </w:tc>
        <w:tc>
          <w:tcPr>
            <w:tcW w:w="423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19E9BB71" w14:textId="77777777" w:rsidR="004E37CE" w:rsidRDefault="0029241E">
            <w:pPr>
              <w:spacing w:before="40"/>
            </w:pPr>
            <w:r>
              <w:rPr>
                <w:b/>
                <w:bCs/>
                <w:sz w:val="20"/>
                <w:szCs w:val="20"/>
              </w:rPr>
              <w:t>Simple and Multiple Linear Regression</w:t>
            </w:r>
          </w:p>
          <w:p w14:paraId="19E9BB72" w14:textId="77777777" w:rsidR="004E37CE" w:rsidRDefault="0029241E">
            <w:pPr>
              <w:spacing w:before="20" w:after="40"/>
            </w:pPr>
            <w:r>
              <w:rPr>
                <w:i/>
                <w:iCs/>
                <w:color w:val="444444"/>
                <w:sz w:val="18"/>
                <w:szCs w:val="18"/>
              </w:rPr>
              <w:t>OLS; coefficient interpretation; assumptions; R²; confounding; variable form.</w:t>
            </w:r>
          </w:p>
        </w:tc>
        <w:tc>
          <w:tcPr>
            <w:tcW w:w="4230" w:type="dxa"/>
            <w:tcBorders>
              <w:top w:val="single" w:sz="1" w:space="0" w:color="CCCCCC"/>
              <w:left w:val="single" w:sz="1" w:space="0" w:color="CCCCCC"/>
              <w:bottom w:val="single" w:sz="1" w:space="0" w:color="CCCCCC"/>
              <w:right w:val="single" w:sz="1" w:space="0" w:color="CCCCCC"/>
            </w:tcBorders>
            <w:shd w:val="clear" w:color="auto" w:fill="FEF7E8"/>
            <w:tcMar>
              <w:top w:w="80" w:type="dxa"/>
              <w:left w:w="120" w:type="dxa"/>
              <w:bottom w:w="80" w:type="dxa"/>
              <w:right w:w="120" w:type="dxa"/>
            </w:tcMar>
          </w:tcPr>
          <w:p w14:paraId="19E9BB73" w14:textId="77777777" w:rsidR="004E37CE" w:rsidRDefault="0029241E">
            <w:pPr>
              <w:spacing w:before="40"/>
            </w:pPr>
            <w:r>
              <w:rPr>
                <w:b/>
                <w:bCs/>
                <w:sz w:val="20"/>
                <w:szCs w:val="20"/>
              </w:rPr>
              <w:t>Linear Regression Lab</w:t>
            </w:r>
          </w:p>
          <w:p w14:paraId="19E9BB74" w14:textId="77777777" w:rsidR="004E37CE" w:rsidRDefault="0029241E">
            <w:pPr>
              <w:spacing w:before="20" w:after="40"/>
            </w:pPr>
            <w:r>
              <w:rPr>
                <w:i/>
                <w:iCs/>
                <w:color w:val="444444"/>
                <w:sz w:val="18"/>
                <w:szCs w:val="18"/>
              </w:rPr>
              <w:t xml:space="preserve">Fitting </w:t>
            </w:r>
            <w:proofErr w:type="spellStart"/>
            <w:proofErr w:type="gramStart"/>
            <w:r>
              <w:rPr>
                <w:i/>
                <w:iCs/>
                <w:color w:val="444444"/>
                <w:sz w:val="18"/>
                <w:szCs w:val="18"/>
              </w:rPr>
              <w:t>lm</w:t>
            </w:r>
            <w:proofErr w:type="spellEnd"/>
            <w:r>
              <w:rPr>
                <w:i/>
                <w:iCs/>
                <w:color w:val="444444"/>
                <w:sz w:val="18"/>
                <w:szCs w:val="18"/>
              </w:rPr>
              <w:t>(</w:t>
            </w:r>
            <w:proofErr w:type="gramEnd"/>
            <w:r>
              <w:rPr>
                <w:i/>
                <w:iCs/>
                <w:color w:val="444444"/>
                <w:sz w:val="18"/>
                <w:szCs w:val="18"/>
              </w:rPr>
              <w:t>); diagnostic plots; checking assumptions; polynomial and spline terms; applying to Framingham data.</w:t>
            </w:r>
          </w:p>
        </w:tc>
      </w:tr>
      <w:tr w:rsidR="004E37CE" w14:paraId="19E9BB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76" w14:textId="77777777" w:rsidR="004E37CE" w:rsidRDefault="0029241E">
            <w:pPr>
              <w:jc w:val="center"/>
            </w:pPr>
            <w:r>
              <w:rPr>
                <w:b/>
                <w:bCs/>
                <w:color w:val="000000"/>
                <w:sz w:val="20"/>
                <w:szCs w:val="20"/>
              </w:rPr>
              <w:t>Wed Day 7</w:t>
            </w:r>
          </w:p>
        </w:tc>
        <w:tc>
          <w:tcPr>
            <w:tcW w:w="42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9BB77" w14:textId="77777777" w:rsidR="004E37CE" w:rsidRDefault="0029241E">
            <w:pPr>
              <w:spacing w:before="40"/>
            </w:pPr>
            <w:r>
              <w:rPr>
                <w:b/>
                <w:bCs/>
                <w:sz w:val="20"/>
                <w:szCs w:val="20"/>
              </w:rPr>
              <w:t>Model Selection and Cross-Validation</w:t>
            </w:r>
          </w:p>
          <w:p w14:paraId="19E9BB78" w14:textId="77777777" w:rsidR="004E37CE" w:rsidRDefault="0029241E">
            <w:pPr>
              <w:spacing w:before="20" w:after="40"/>
            </w:pPr>
            <w:r>
              <w:rPr>
                <w:i/>
                <w:iCs/>
                <w:color w:val="444444"/>
                <w:sz w:val="18"/>
                <w:szCs w:val="18"/>
              </w:rPr>
              <w:t>AIC/BIC; bias-variance tradeoff; stepwise selection; k-fold cross-validation.</w:t>
            </w:r>
          </w:p>
        </w:tc>
        <w:tc>
          <w:tcPr>
            <w:tcW w:w="423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E9BB79" w14:textId="77777777" w:rsidR="004E37CE" w:rsidRDefault="0029241E">
            <w:pPr>
              <w:spacing w:before="40"/>
            </w:pPr>
            <w:r>
              <w:rPr>
                <w:b/>
                <w:bCs/>
                <w:sz w:val="20"/>
                <w:szCs w:val="20"/>
              </w:rPr>
              <w:t>Model Selection Lab</w:t>
            </w:r>
          </w:p>
          <w:p w14:paraId="19E9BB7A" w14:textId="77777777" w:rsidR="004E37CE" w:rsidRDefault="0029241E">
            <w:pPr>
              <w:spacing w:before="20" w:after="40"/>
            </w:pPr>
            <w:r>
              <w:rPr>
                <w:i/>
                <w:iCs/>
                <w:color w:val="444444"/>
                <w:sz w:val="18"/>
                <w:szCs w:val="18"/>
              </w:rPr>
              <w:t xml:space="preserve">Comparing models with AIC; cross-validation with </w:t>
            </w:r>
            <w:proofErr w:type="spellStart"/>
            <w:r>
              <w:rPr>
                <w:i/>
                <w:iCs/>
                <w:color w:val="444444"/>
                <w:sz w:val="18"/>
                <w:szCs w:val="18"/>
              </w:rPr>
              <w:t>rsample</w:t>
            </w:r>
            <w:proofErr w:type="spellEnd"/>
            <w:r>
              <w:rPr>
                <w:i/>
                <w:iCs/>
                <w:color w:val="444444"/>
                <w:sz w:val="18"/>
                <w:szCs w:val="18"/>
              </w:rPr>
              <w:t>; interpreting results.</w:t>
            </w:r>
          </w:p>
        </w:tc>
      </w:tr>
      <w:tr w:rsidR="004E37CE" w14:paraId="19E9BB8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7C" w14:textId="77777777" w:rsidR="004E37CE" w:rsidRDefault="0029241E">
            <w:pPr>
              <w:jc w:val="center"/>
            </w:pPr>
            <w:r>
              <w:rPr>
                <w:b/>
                <w:bCs/>
                <w:color w:val="000000"/>
                <w:sz w:val="20"/>
                <w:szCs w:val="20"/>
              </w:rPr>
              <w:t>Wed Day 8</w:t>
            </w:r>
          </w:p>
        </w:tc>
        <w:tc>
          <w:tcPr>
            <w:tcW w:w="423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19E9BB7D" w14:textId="77777777" w:rsidR="004E37CE" w:rsidRDefault="0029241E">
            <w:pPr>
              <w:spacing w:before="40"/>
            </w:pPr>
            <w:r>
              <w:rPr>
                <w:b/>
                <w:bCs/>
                <w:sz w:val="20"/>
                <w:szCs w:val="20"/>
              </w:rPr>
              <w:t>Logistic Regression and Binary Outcomes</w:t>
            </w:r>
          </w:p>
          <w:p w14:paraId="19E9BB7E" w14:textId="77777777" w:rsidR="004E37CE" w:rsidRDefault="0029241E">
            <w:pPr>
              <w:spacing w:before="20" w:after="40"/>
            </w:pPr>
            <w:r>
              <w:rPr>
                <w:i/>
                <w:iCs/>
                <w:color w:val="444444"/>
                <w:sz w:val="18"/>
                <w:szCs w:val="18"/>
              </w:rPr>
              <w:t>GLMs; logit link; odds ratios; model diagnostics; ROC curves and AUC.</w:t>
            </w:r>
          </w:p>
        </w:tc>
        <w:tc>
          <w:tcPr>
            <w:tcW w:w="4230" w:type="dxa"/>
            <w:tcBorders>
              <w:top w:val="single" w:sz="1" w:space="0" w:color="CCCCCC"/>
              <w:left w:val="single" w:sz="1" w:space="0" w:color="CCCCCC"/>
              <w:bottom w:val="single" w:sz="1" w:space="0" w:color="CCCCCC"/>
              <w:right w:val="single" w:sz="1" w:space="0" w:color="CCCCCC"/>
            </w:tcBorders>
            <w:shd w:val="clear" w:color="auto" w:fill="FEF7E8"/>
            <w:tcMar>
              <w:top w:w="80" w:type="dxa"/>
              <w:left w:w="120" w:type="dxa"/>
              <w:bottom w:w="80" w:type="dxa"/>
              <w:right w:w="120" w:type="dxa"/>
            </w:tcMar>
          </w:tcPr>
          <w:p w14:paraId="19E9BB7F" w14:textId="77777777" w:rsidR="004E37CE" w:rsidRDefault="0029241E">
            <w:pPr>
              <w:spacing w:before="40"/>
            </w:pPr>
            <w:r>
              <w:rPr>
                <w:b/>
                <w:bCs/>
                <w:sz w:val="20"/>
                <w:szCs w:val="20"/>
              </w:rPr>
              <w:t>Logistic Regression Lab</w:t>
            </w:r>
          </w:p>
          <w:p w14:paraId="19E9BB80" w14:textId="77777777" w:rsidR="004E37CE" w:rsidRDefault="0029241E">
            <w:pPr>
              <w:spacing w:before="20" w:after="40"/>
            </w:pPr>
            <w:r>
              <w:rPr>
                <w:i/>
                <w:iCs/>
                <w:color w:val="444444"/>
                <w:sz w:val="18"/>
                <w:szCs w:val="18"/>
              </w:rPr>
              <w:t xml:space="preserve">Fitting </w:t>
            </w:r>
            <w:proofErr w:type="spellStart"/>
            <w:proofErr w:type="gramStart"/>
            <w:r>
              <w:rPr>
                <w:i/>
                <w:iCs/>
                <w:color w:val="444444"/>
                <w:sz w:val="18"/>
                <w:szCs w:val="18"/>
              </w:rPr>
              <w:t>glm</w:t>
            </w:r>
            <w:proofErr w:type="spellEnd"/>
            <w:r>
              <w:rPr>
                <w:i/>
                <w:iCs/>
                <w:color w:val="444444"/>
                <w:sz w:val="18"/>
                <w:szCs w:val="18"/>
              </w:rPr>
              <w:t>(</w:t>
            </w:r>
            <w:proofErr w:type="gramEnd"/>
            <w:r>
              <w:rPr>
                <w:i/>
                <w:iCs/>
                <w:color w:val="444444"/>
                <w:sz w:val="18"/>
                <w:szCs w:val="18"/>
              </w:rPr>
              <w:t xml:space="preserve">); ROC curves with </w:t>
            </w:r>
            <w:proofErr w:type="spellStart"/>
            <w:r>
              <w:rPr>
                <w:i/>
                <w:iCs/>
                <w:color w:val="444444"/>
                <w:sz w:val="18"/>
                <w:szCs w:val="18"/>
              </w:rPr>
              <w:t>pROC</w:t>
            </w:r>
            <w:proofErr w:type="spellEnd"/>
            <w:r>
              <w:rPr>
                <w:i/>
                <w:iCs/>
                <w:color w:val="444444"/>
                <w:sz w:val="18"/>
                <w:szCs w:val="18"/>
              </w:rPr>
              <w:t>; AUC; applying to a disease outcome dataset.</w:t>
            </w:r>
          </w:p>
        </w:tc>
      </w:tr>
      <w:tr w:rsidR="004E37CE" w14:paraId="19E9BB8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82" w14:textId="77777777" w:rsidR="004E37CE" w:rsidRDefault="0029241E">
            <w:pPr>
              <w:jc w:val="center"/>
            </w:pPr>
            <w:r>
              <w:rPr>
                <w:b/>
                <w:bCs/>
                <w:color w:val="000000"/>
                <w:sz w:val="20"/>
                <w:szCs w:val="20"/>
              </w:rPr>
              <w:t>Thu Day 9</w:t>
            </w:r>
          </w:p>
        </w:tc>
        <w:tc>
          <w:tcPr>
            <w:tcW w:w="42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9BB83" w14:textId="77777777" w:rsidR="004E37CE" w:rsidRDefault="0029241E">
            <w:pPr>
              <w:spacing w:before="40"/>
            </w:pPr>
            <w:r>
              <w:rPr>
                <w:b/>
                <w:bCs/>
                <w:sz w:val="20"/>
                <w:szCs w:val="20"/>
              </w:rPr>
              <w:t>Survival Analysis</w:t>
            </w:r>
          </w:p>
          <w:p w14:paraId="19E9BB84" w14:textId="77777777" w:rsidR="004E37CE" w:rsidRDefault="0029241E">
            <w:pPr>
              <w:spacing w:before="20" w:after="40"/>
            </w:pPr>
            <w:r>
              <w:rPr>
                <w:i/>
                <w:iCs/>
                <w:color w:val="444444"/>
                <w:sz w:val="18"/>
                <w:szCs w:val="18"/>
              </w:rPr>
              <w:t>Censoring; Kaplan-Meier estimator; log-rank test; Cox proportional hazards model.</w:t>
            </w:r>
          </w:p>
        </w:tc>
        <w:tc>
          <w:tcPr>
            <w:tcW w:w="423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E9BB85" w14:textId="77777777" w:rsidR="004E37CE" w:rsidRDefault="0029241E">
            <w:pPr>
              <w:spacing w:before="40"/>
            </w:pPr>
            <w:r>
              <w:rPr>
                <w:b/>
                <w:bCs/>
                <w:sz w:val="20"/>
                <w:szCs w:val="20"/>
              </w:rPr>
              <w:t>Survival Analysis Lab</w:t>
            </w:r>
          </w:p>
          <w:p w14:paraId="19E9BB86" w14:textId="77777777" w:rsidR="004E37CE" w:rsidRDefault="0029241E">
            <w:pPr>
              <w:spacing w:before="20" w:after="40"/>
            </w:pPr>
            <w:r>
              <w:rPr>
                <w:i/>
                <w:iCs/>
                <w:color w:val="444444"/>
                <w:sz w:val="18"/>
                <w:szCs w:val="18"/>
              </w:rPr>
              <w:t xml:space="preserve">KM curves with </w:t>
            </w:r>
            <w:proofErr w:type="spellStart"/>
            <w:r>
              <w:rPr>
                <w:i/>
                <w:iCs/>
                <w:color w:val="444444"/>
                <w:sz w:val="18"/>
                <w:szCs w:val="18"/>
              </w:rPr>
              <w:t>survminer</w:t>
            </w:r>
            <w:proofErr w:type="spellEnd"/>
            <w:r>
              <w:rPr>
                <w:i/>
                <w:iCs/>
                <w:color w:val="444444"/>
                <w:sz w:val="18"/>
                <w:szCs w:val="18"/>
              </w:rPr>
              <w:t xml:space="preserve">; log-rank tests; fitting </w:t>
            </w:r>
            <w:proofErr w:type="spellStart"/>
            <w:proofErr w:type="gramStart"/>
            <w:r>
              <w:rPr>
                <w:i/>
                <w:iCs/>
                <w:color w:val="444444"/>
                <w:sz w:val="18"/>
                <w:szCs w:val="18"/>
              </w:rPr>
              <w:t>coxph</w:t>
            </w:r>
            <w:proofErr w:type="spellEnd"/>
            <w:r>
              <w:rPr>
                <w:i/>
                <w:iCs/>
                <w:color w:val="444444"/>
                <w:sz w:val="18"/>
                <w:szCs w:val="18"/>
              </w:rPr>
              <w:t>(</w:t>
            </w:r>
            <w:proofErr w:type="gramEnd"/>
            <w:r>
              <w:rPr>
                <w:i/>
                <w:iCs/>
                <w:color w:val="444444"/>
                <w:sz w:val="18"/>
                <w:szCs w:val="18"/>
              </w:rPr>
              <w:t>); visualizing hazard ratios.</w:t>
            </w:r>
          </w:p>
        </w:tc>
      </w:tr>
      <w:tr w:rsidR="004E37CE" w14:paraId="19E9BB8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88" w14:textId="77777777" w:rsidR="004E37CE" w:rsidRDefault="0029241E">
            <w:pPr>
              <w:jc w:val="center"/>
            </w:pPr>
            <w:r>
              <w:rPr>
                <w:b/>
                <w:bCs/>
                <w:color w:val="000000"/>
                <w:sz w:val="20"/>
                <w:szCs w:val="20"/>
              </w:rPr>
              <w:t>Fri Day 10</w:t>
            </w:r>
          </w:p>
        </w:tc>
        <w:tc>
          <w:tcPr>
            <w:tcW w:w="423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19E9BB89" w14:textId="77777777" w:rsidR="004E37CE" w:rsidRDefault="0029241E">
            <w:pPr>
              <w:spacing w:before="40"/>
            </w:pPr>
            <w:r>
              <w:rPr>
                <w:b/>
                <w:bCs/>
                <w:sz w:val="20"/>
                <w:szCs w:val="20"/>
              </w:rPr>
              <w:t>Mixed Models and Clustered Data</w:t>
            </w:r>
          </w:p>
          <w:p w14:paraId="19E9BB8A" w14:textId="77777777" w:rsidR="004E37CE" w:rsidRDefault="0029241E">
            <w:pPr>
              <w:spacing w:before="20" w:after="40"/>
            </w:pPr>
            <w:r>
              <w:rPr>
                <w:i/>
                <w:iCs/>
                <w:color w:val="444444"/>
                <w:sz w:val="18"/>
                <w:szCs w:val="18"/>
              </w:rPr>
              <w:t>Random intercepts and slopes; fixed vs. random effects; ICC; model comparison.</w:t>
            </w:r>
          </w:p>
        </w:tc>
        <w:tc>
          <w:tcPr>
            <w:tcW w:w="4230" w:type="dxa"/>
            <w:tcBorders>
              <w:top w:val="single" w:sz="1" w:space="0" w:color="CCCCCC"/>
              <w:left w:val="single" w:sz="1" w:space="0" w:color="CCCCCC"/>
              <w:bottom w:val="single" w:sz="1" w:space="0" w:color="CCCCCC"/>
              <w:right w:val="single" w:sz="1" w:space="0" w:color="CCCCCC"/>
            </w:tcBorders>
            <w:shd w:val="clear" w:color="auto" w:fill="FEF7E8"/>
            <w:tcMar>
              <w:top w:w="80" w:type="dxa"/>
              <w:left w:w="120" w:type="dxa"/>
              <w:bottom w:w="80" w:type="dxa"/>
              <w:right w:w="120" w:type="dxa"/>
            </w:tcMar>
          </w:tcPr>
          <w:p w14:paraId="19E9BB8B" w14:textId="77777777" w:rsidR="004E37CE" w:rsidRDefault="0029241E">
            <w:pPr>
              <w:spacing w:before="40"/>
            </w:pPr>
            <w:r>
              <w:rPr>
                <w:b/>
                <w:bCs/>
                <w:sz w:val="20"/>
                <w:szCs w:val="20"/>
              </w:rPr>
              <w:t>Mixed Models Lab</w:t>
            </w:r>
          </w:p>
          <w:p w14:paraId="19E9BB8C" w14:textId="77777777" w:rsidR="004E37CE" w:rsidRDefault="0029241E">
            <w:pPr>
              <w:spacing w:before="20" w:after="40"/>
            </w:pPr>
            <w:r>
              <w:rPr>
                <w:i/>
                <w:iCs/>
                <w:color w:val="444444"/>
                <w:sz w:val="18"/>
                <w:szCs w:val="18"/>
              </w:rPr>
              <w:t>Fitting lme</w:t>
            </w:r>
            <w:proofErr w:type="gramStart"/>
            <w:r>
              <w:rPr>
                <w:i/>
                <w:iCs/>
                <w:color w:val="444444"/>
                <w:sz w:val="18"/>
                <w:szCs w:val="18"/>
              </w:rPr>
              <w:t>4::</w:t>
            </w:r>
            <w:proofErr w:type="spellStart"/>
            <w:r>
              <w:rPr>
                <w:i/>
                <w:iCs/>
                <w:color w:val="444444"/>
                <w:sz w:val="18"/>
                <w:szCs w:val="18"/>
              </w:rPr>
              <w:t>lmer</w:t>
            </w:r>
            <w:proofErr w:type="spellEnd"/>
            <w:r>
              <w:rPr>
                <w:i/>
                <w:iCs/>
                <w:color w:val="444444"/>
                <w:sz w:val="18"/>
                <w:szCs w:val="18"/>
              </w:rPr>
              <w:t>(</w:t>
            </w:r>
            <w:proofErr w:type="gramEnd"/>
            <w:r>
              <w:rPr>
                <w:i/>
                <w:iCs/>
                <w:color w:val="444444"/>
                <w:sz w:val="18"/>
                <w:szCs w:val="18"/>
              </w:rPr>
              <w:t xml:space="preserve">) and </w:t>
            </w:r>
            <w:proofErr w:type="spellStart"/>
            <w:proofErr w:type="gramStart"/>
            <w:r>
              <w:rPr>
                <w:i/>
                <w:iCs/>
                <w:color w:val="444444"/>
                <w:sz w:val="18"/>
                <w:szCs w:val="18"/>
              </w:rPr>
              <w:t>glmer</w:t>
            </w:r>
            <w:proofErr w:type="spellEnd"/>
            <w:r>
              <w:rPr>
                <w:i/>
                <w:iCs/>
                <w:color w:val="444444"/>
                <w:sz w:val="18"/>
                <w:szCs w:val="18"/>
              </w:rPr>
              <w:t>(</w:t>
            </w:r>
            <w:proofErr w:type="gramEnd"/>
            <w:r>
              <w:rPr>
                <w:i/>
                <w:iCs/>
                <w:color w:val="444444"/>
                <w:sz w:val="18"/>
                <w:szCs w:val="18"/>
              </w:rPr>
              <w:t>); random effect structures; applying to longitudinal data.</w:t>
            </w:r>
          </w:p>
        </w:tc>
      </w:tr>
      <w:tr w:rsidR="004E37CE" w14:paraId="19E9BB8F" w14:textId="77777777">
        <w:tc>
          <w:tcPr>
            <w:tcW w:w="0" w:type="auto"/>
            <w:gridSpan w:val="3"/>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9E9BB8E" w14:textId="77777777" w:rsidR="004E37CE" w:rsidRDefault="0029241E">
            <w:r>
              <w:rPr>
                <w:b/>
                <w:bCs/>
                <w:color w:val="FFFFFF"/>
              </w:rPr>
              <w:t xml:space="preserve">WEEK 3 — Bioinformatics and High-Dimensional </w:t>
            </w:r>
            <w:proofErr w:type="gramStart"/>
            <w:r>
              <w:rPr>
                <w:b/>
                <w:bCs/>
                <w:color w:val="FFFFFF"/>
              </w:rPr>
              <w:t>Data  |</w:t>
            </w:r>
            <w:proofErr w:type="gramEnd"/>
            <w:r>
              <w:rPr>
                <w:b/>
                <w:bCs/>
                <w:color w:val="FFFFFF"/>
              </w:rPr>
              <w:t xml:space="preserve">  June 15–19, 2026</w:t>
            </w:r>
          </w:p>
        </w:tc>
      </w:tr>
      <w:tr w:rsidR="004E37CE" w14:paraId="19E9BB9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90" w14:textId="77777777" w:rsidR="004E37CE" w:rsidRDefault="0029241E">
            <w:pPr>
              <w:jc w:val="center"/>
            </w:pPr>
            <w:r>
              <w:rPr>
                <w:b/>
                <w:bCs/>
                <w:color w:val="000000"/>
                <w:sz w:val="20"/>
                <w:szCs w:val="20"/>
              </w:rPr>
              <w:t>Mon Day 11</w:t>
            </w:r>
          </w:p>
        </w:tc>
        <w:tc>
          <w:tcPr>
            <w:tcW w:w="42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9BB91" w14:textId="77777777" w:rsidR="004E37CE" w:rsidRDefault="0029241E">
            <w:pPr>
              <w:spacing w:before="40"/>
            </w:pPr>
            <w:r>
              <w:rPr>
                <w:b/>
                <w:bCs/>
                <w:sz w:val="20"/>
                <w:szCs w:val="20"/>
              </w:rPr>
              <w:t>Genomics Data: Structure, Formats, and Public Databases</w:t>
            </w:r>
          </w:p>
          <w:p w14:paraId="19E9BB92" w14:textId="77777777" w:rsidR="004E37CE" w:rsidRDefault="0029241E">
            <w:pPr>
              <w:spacing w:before="20" w:after="40"/>
            </w:pPr>
            <w:r>
              <w:rPr>
                <w:i/>
                <w:iCs/>
                <w:color w:val="444444"/>
                <w:sz w:val="18"/>
                <w:szCs w:val="18"/>
              </w:rPr>
              <w:t>FASTQ, BAM, VCF, count matrices; NCBI/GEO/</w:t>
            </w:r>
            <w:proofErr w:type="spellStart"/>
            <w:r>
              <w:rPr>
                <w:i/>
                <w:iCs/>
                <w:color w:val="444444"/>
                <w:sz w:val="18"/>
                <w:szCs w:val="18"/>
              </w:rPr>
              <w:t>dbGaP</w:t>
            </w:r>
            <w:proofErr w:type="spellEnd"/>
            <w:r>
              <w:rPr>
                <w:i/>
                <w:iCs/>
                <w:color w:val="444444"/>
                <w:sz w:val="18"/>
                <w:szCs w:val="18"/>
              </w:rPr>
              <w:t>; data provenance.</w:t>
            </w:r>
          </w:p>
        </w:tc>
        <w:tc>
          <w:tcPr>
            <w:tcW w:w="423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E9BB93" w14:textId="77777777" w:rsidR="004E37CE" w:rsidRDefault="0029241E">
            <w:pPr>
              <w:spacing w:before="40"/>
            </w:pPr>
            <w:r>
              <w:rPr>
                <w:b/>
                <w:bCs/>
                <w:sz w:val="20"/>
                <w:szCs w:val="20"/>
              </w:rPr>
              <w:t>Accessing Public Genomics Data</w:t>
            </w:r>
          </w:p>
          <w:p w14:paraId="19E9BB94" w14:textId="77777777" w:rsidR="004E37CE" w:rsidRDefault="0029241E">
            <w:pPr>
              <w:spacing w:before="20" w:after="40"/>
            </w:pPr>
            <w:proofErr w:type="spellStart"/>
            <w:r>
              <w:rPr>
                <w:i/>
                <w:iCs/>
                <w:color w:val="444444"/>
                <w:sz w:val="18"/>
                <w:szCs w:val="18"/>
              </w:rPr>
              <w:t>GEOquery</w:t>
            </w:r>
            <w:proofErr w:type="spellEnd"/>
            <w:r>
              <w:rPr>
                <w:i/>
                <w:iCs/>
                <w:color w:val="444444"/>
                <w:sz w:val="18"/>
                <w:szCs w:val="18"/>
              </w:rPr>
              <w:t xml:space="preserve"> and </w:t>
            </w:r>
            <w:proofErr w:type="spellStart"/>
            <w:r>
              <w:rPr>
                <w:i/>
                <w:iCs/>
                <w:color w:val="444444"/>
                <w:sz w:val="18"/>
                <w:szCs w:val="18"/>
              </w:rPr>
              <w:t>Biobase</w:t>
            </w:r>
            <w:proofErr w:type="spellEnd"/>
            <w:r>
              <w:rPr>
                <w:i/>
                <w:iCs/>
                <w:color w:val="444444"/>
                <w:sz w:val="18"/>
                <w:szCs w:val="18"/>
              </w:rPr>
              <w:t>; retrieving expression datasets; metadata; quality EDA.</w:t>
            </w:r>
          </w:p>
        </w:tc>
      </w:tr>
      <w:tr w:rsidR="004E37CE" w14:paraId="19E9BB9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96" w14:textId="77777777" w:rsidR="004E37CE" w:rsidRDefault="0029241E">
            <w:pPr>
              <w:jc w:val="center"/>
            </w:pPr>
            <w:r>
              <w:rPr>
                <w:b/>
                <w:bCs/>
                <w:color w:val="000000"/>
                <w:sz w:val="20"/>
                <w:szCs w:val="20"/>
              </w:rPr>
              <w:t>Tue Day 12</w:t>
            </w:r>
          </w:p>
        </w:tc>
        <w:tc>
          <w:tcPr>
            <w:tcW w:w="423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19E9BB97" w14:textId="77777777" w:rsidR="004E37CE" w:rsidRDefault="0029241E">
            <w:pPr>
              <w:spacing w:before="40"/>
            </w:pPr>
            <w:r>
              <w:rPr>
                <w:b/>
                <w:bCs/>
                <w:sz w:val="20"/>
                <w:szCs w:val="20"/>
              </w:rPr>
              <w:t>Differential Expression Analysis</w:t>
            </w:r>
          </w:p>
          <w:p w14:paraId="19E9BB98" w14:textId="77777777" w:rsidR="004E37CE" w:rsidRDefault="0029241E">
            <w:pPr>
              <w:spacing w:before="20" w:after="40"/>
            </w:pPr>
            <w:r>
              <w:rPr>
                <w:i/>
                <w:iCs/>
                <w:color w:val="444444"/>
                <w:sz w:val="18"/>
                <w:szCs w:val="18"/>
              </w:rPr>
              <w:t>RNA-seq workflow; negative binomial models; DESeq2/</w:t>
            </w:r>
            <w:proofErr w:type="spellStart"/>
            <w:r>
              <w:rPr>
                <w:i/>
                <w:iCs/>
                <w:color w:val="444444"/>
                <w:sz w:val="18"/>
                <w:szCs w:val="18"/>
              </w:rPr>
              <w:t>edgeR</w:t>
            </w:r>
            <w:proofErr w:type="spellEnd"/>
            <w:r>
              <w:rPr>
                <w:i/>
                <w:iCs/>
                <w:color w:val="444444"/>
                <w:sz w:val="18"/>
                <w:szCs w:val="18"/>
              </w:rPr>
              <w:t>; normalization.</w:t>
            </w:r>
          </w:p>
        </w:tc>
        <w:tc>
          <w:tcPr>
            <w:tcW w:w="4230" w:type="dxa"/>
            <w:tcBorders>
              <w:top w:val="single" w:sz="1" w:space="0" w:color="CCCCCC"/>
              <w:left w:val="single" w:sz="1" w:space="0" w:color="CCCCCC"/>
              <w:bottom w:val="single" w:sz="1" w:space="0" w:color="CCCCCC"/>
              <w:right w:val="single" w:sz="1" w:space="0" w:color="CCCCCC"/>
            </w:tcBorders>
            <w:shd w:val="clear" w:color="auto" w:fill="FEF7E8"/>
            <w:tcMar>
              <w:top w:w="80" w:type="dxa"/>
              <w:left w:w="120" w:type="dxa"/>
              <w:bottom w:w="80" w:type="dxa"/>
              <w:right w:w="120" w:type="dxa"/>
            </w:tcMar>
          </w:tcPr>
          <w:p w14:paraId="19E9BB99" w14:textId="77777777" w:rsidR="004E37CE" w:rsidRDefault="0029241E">
            <w:pPr>
              <w:spacing w:before="40"/>
            </w:pPr>
            <w:r>
              <w:rPr>
                <w:b/>
                <w:bCs/>
                <w:sz w:val="20"/>
                <w:szCs w:val="20"/>
              </w:rPr>
              <w:t>DESeq2 Lab</w:t>
            </w:r>
          </w:p>
          <w:p w14:paraId="19E9BB9A" w14:textId="77777777" w:rsidR="004E37CE" w:rsidRDefault="0029241E">
            <w:pPr>
              <w:spacing w:before="20" w:after="40"/>
            </w:pPr>
            <w:r>
              <w:rPr>
                <w:i/>
                <w:iCs/>
                <w:color w:val="444444"/>
                <w:sz w:val="18"/>
                <w:szCs w:val="18"/>
              </w:rPr>
              <w:t>Full DESeq2 workflow; size factor normalization; dispersion estimation; results tables.</w:t>
            </w:r>
          </w:p>
        </w:tc>
      </w:tr>
      <w:tr w:rsidR="004E37CE" w14:paraId="19E9BBA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9C" w14:textId="77777777" w:rsidR="004E37CE" w:rsidRDefault="0029241E">
            <w:pPr>
              <w:jc w:val="center"/>
            </w:pPr>
            <w:r>
              <w:rPr>
                <w:b/>
                <w:bCs/>
                <w:color w:val="000000"/>
                <w:sz w:val="20"/>
                <w:szCs w:val="20"/>
              </w:rPr>
              <w:t>Wed Day 13</w:t>
            </w:r>
          </w:p>
        </w:tc>
        <w:tc>
          <w:tcPr>
            <w:tcW w:w="42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9BB9D" w14:textId="77777777" w:rsidR="004E37CE" w:rsidRDefault="0029241E">
            <w:pPr>
              <w:spacing w:before="40"/>
            </w:pPr>
            <w:r>
              <w:rPr>
                <w:b/>
                <w:bCs/>
                <w:sz w:val="20"/>
                <w:szCs w:val="20"/>
              </w:rPr>
              <w:t>Multiple Testing, FDR, and Visualization</w:t>
            </w:r>
          </w:p>
          <w:p w14:paraId="19E9BB9E" w14:textId="77777777" w:rsidR="004E37CE" w:rsidRDefault="0029241E">
            <w:pPr>
              <w:spacing w:before="20" w:after="40"/>
            </w:pPr>
            <w:r>
              <w:rPr>
                <w:i/>
                <w:iCs/>
                <w:color w:val="444444"/>
                <w:sz w:val="18"/>
                <w:szCs w:val="18"/>
              </w:rPr>
              <w:lastRenderedPageBreak/>
              <w:t>FWER vs. FDR; Bonferroni; Benjamini-Hochberg; q-values; volcano and MA plots.</w:t>
            </w:r>
          </w:p>
        </w:tc>
        <w:tc>
          <w:tcPr>
            <w:tcW w:w="423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E9BB9F" w14:textId="77777777" w:rsidR="004E37CE" w:rsidRDefault="0029241E">
            <w:pPr>
              <w:spacing w:before="40"/>
            </w:pPr>
            <w:r>
              <w:rPr>
                <w:b/>
                <w:bCs/>
                <w:sz w:val="20"/>
                <w:szCs w:val="20"/>
              </w:rPr>
              <w:lastRenderedPageBreak/>
              <w:t>Multiple Testing and Visualization Lab</w:t>
            </w:r>
          </w:p>
          <w:p w14:paraId="19E9BBA0" w14:textId="77777777" w:rsidR="004E37CE" w:rsidRDefault="0029241E">
            <w:pPr>
              <w:spacing w:before="20" w:after="40"/>
            </w:pPr>
            <w:proofErr w:type="spellStart"/>
            <w:proofErr w:type="gramStart"/>
            <w:r>
              <w:rPr>
                <w:i/>
                <w:iCs/>
                <w:color w:val="444444"/>
                <w:sz w:val="18"/>
                <w:szCs w:val="18"/>
              </w:rPr>
              <w:lastRenderedPageBreak/>
              <w:t>p.adjust</w:t>
            </w:r>
            <w:proofErr w:type="spellEnd"/>
            <w:proofErr w:type="gramEnd"/>
            <w:r>
              <w:rPr>
                <w:i/>
                <w:iCs/>
                <w:color w:val="444444"/>
                <w:sz w:val="18"/>
                <w:szCs w:val="18"/>
              </w:rPr>
              <w:t xml:space="preserve">(); volcano and MA plots; hierarchical clustering; </w:t>
            </w:r>
            <w:proofErr w:type="spellStart"/>
            <w:r>
              <w:rPr>
                <w:i/>
                <w:iCs/>
                <w:color w:val="444444"/>
                <w:sz w:val="18"/>
                <w:szCs w:val="18"/>
              </w:rPr>
              <w:t>pheatmap</w:t>
            </w:r>
            <w:proofErr w:type="spellEnd"/>
            <w:r>
              <w:rPr>
                <w:i/>
                <w:iCs/>
                <w:color w:val="444444"/>
                <w:sz w:val="18"/>
                <w:szCs w:val="18"/>
              </w:rPr>
              <w:t>/</w:t>
            </w:r>
            <w:proofErr w:type="spellStart"/>
            <w:r>
              <w:rPr>
                <w:i/>
                <w:iCs/>
                <w:color w:val="444444"/>
                <w:sz w:val="18"/>
                <w:szCs w:val="18"/>
              </w:rPr>
              <w:t>ComplexHeatmap</w:t>
            </w:r>
            <w:proofErr w:type="spellEnd"/>
            <w:r>
              <w:rPr>
                <w:i/>
                <w:iCs/>
                <w:color w:val="444444"/>
                <w:sz w:val="18"/>
                <w:szCs w:val="18"/>
              </w:rPr>
              <w:t>.</w:t>
            </w:r>
          </w:p>
        </w:tc>
      </w:tr>
      <w:tr w:rsidR="004E37CE" w14:paraId="19E9BBA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A2" w14:textId="77777777" w:rsidR="004E37CE" w:rsidRDefault="0029241E">
            <w:pPr>
              <w:jc w:val="center"/>
            </w:pPr>
            <w:r>
              <w:rPr>
                <w:b/>
                <w:bCs/>
                <w:color w:val="000000"/>
                <w:sz w:val="20"/>
                <w:szCs w:val="20"/>
              </w:rPr>
              <w:lastRenderedPageBreak/>
              <w:t>Thu Day 14</w:t>
            </w:r>
          </w:p>
        </w:tc>
        <w:tc>
          <w:tcPr>
            <w:tcW w:w="4230" w:type="dxa"/>
            <w:tcBorders>
              <w:top w:val="single" w:sz="1" w:space="0" w:color="CCCCCC"/>
              <w:left w:val="single" w:sz="1" w:space="0" w:color="CCCCCC"/>
              <w:bottom w:val="single" w:sz="1" w:space="0" w:color="CCCCCC"/>
              <w:right w:val="single" w:sz="1" w:space="0" w:color="CCCCCC"/>
            </w:tcBorders>
            <w:shd w:val="clear" w:color="auto" w:fill="E8F1FA"/>
            <w:tcMar>
              <w:top w:w="80" w:type="dxa"/>
              <w:left w:w="120" w:type="dxa"/>
              <w:bottom w:w="80" w:type="dxa"/>
              <w:right w:w="120" w:type="dxa"/>
            </w:tcMar>
          </w:tcPr>
          <w:p w14:paraId="19E9BBA3" w14:textId="77777777" w:rsidR="004E37CE" w:rsidRDefault="0029241E">
            <w:pPr>
              <w:spacing w:before="40"/>
            </w:pPr>
            <w:r>
              <w:rPr>
                <w:b/>
                <w:bCs/>
                <w:sz w:val="20"/>
                <w:szCs w:val="20"/>
              </w:rPr>
              <w:t>Dimensionality Reduction and Penalized Regression</w:t>
            </w:r>
          </w:p>
          <w:p w14:paraId="19E9BBA4" w14:textId="77777777" w:rsidR="004E37CE" w:rsidRDefault="0029241E">
            <w:pPr>
              <w:spacing w:before="20" w:after="40"/>
            </w:pPr>
            <w:r>
              <w:rPr>
                <w:i/>
                <w:iCs/>
                <w:color w:val="444444"/>
                <w:sz w:val="18"/>
                <w:szCs w:val="18"/>
              </w:rPr>
              <w:t>PCA geometry; scree plots; LASSO/ridge/elastic net; cross-validated lambda selection.</w:t>
            </w:r>
          </w:p>
        </w:tc>
        <w:tc>
          <w:tcPr>
            <w:tcW w:w="4230" w:type="dxa"/>
            <w:tcBorders>
              <w:top w:val="single" w:sz="1" w:space="0" w:color="CCCCCC"/>
              <w:left w:val="single" w:sz="1" w:space="0" w:color="CCCCCC"/>
              <w:bottom w:val="single" w:sz="1" w:space="0" w:color="CCCCCC"/>
              <w:right w:val="single" w:sz="1" w:space="0" w:color="CCCCCC"/>
            </w:tcBorders>
            <w:shd w:val="clear" w:color="auto" w:fill="FEF7E8"/>
            <w:tcMar>
              <w:top w:w="80" w:type="dxa"/>
              <w:left w:w="120" w:type="dxa"/>
              <w:bottom w:w="80" w:type="dxa"/>
              <w:right w:w="120" w:type="dxa"/>
            </w:tcMar>
          </w:tcPr>
          <w:p w14:paraId="19E9BBA5" w14:textId="77777777" w:rsidR="004E37CE" w:rsidRDefault="0029241E">
            <w:pPr>
              <w:spacing w:before="40"/>
            </w:pPr>
            <w:r>
              <w:rPr>
                <w:b/>
                <w:bCs/>
                <w:sz w:val="20"/>
                <w:szCs w:val="20"/>
              </w:rPr>
              <w:t xml:space="preserve">PCA and </w:t>
            </w:r>
            <w:proofErr w:type="spellStart"/>
            <w:r>
              <w:rPr>
                <w:b/>
                <w:bCs/>
                <w:sz w:val="20"/>
                <w:szCs w:val="20"/>
              </w:rPr>
              <w:t>glmnet</w:t>
            </w:r>
            <w:proofErr w:type="spellEnd"/>
            <w:r>
              <w:rPr>
                <w:b/>
                <w:bCs/>
                <w:sz w:val="20"/>
                <w:szCs w:val="20"/>
              </w:rPr>
              <w:t xml:space="preserve"> Lab</w:t>
            </w:r>
          </w:p>
          <w:p w14:paraId="19E9BBA6" w14:textId="77777777" w:rsidR="004E37CE" w:rsidRDefault="0029241E">
            <w:pPr>
              <w:spacing w:before="20" w:after="40"/>
            </w:pPr>
            <w:proofErr w:type="spellStart"/>
            <w:proofErr w:type="gramStart"/>
            <w:r>
              <w:rPr>
                <w:i/>
                <w:iCs/>
                <w:color w:val="444444"/>
                <w:sz w:val="18"/>
                <w:szCs w:val="18"/>
              </w:rPr>
              <w:t>prcomp</w:t>
            </w:r>
            <w:proofErr w:type="spellEnd"/>
            <w:r>
              <w:rPr>
                <w:i/>
                <w:iCs/>
                <w:color w:val="444444"/>
                <w:sz w:val="18"/>
                <w:szCs w:val="18"/>
              </w:rPr>
              <w:t>(</w:t>
            </w:r>
            <w:proofErr w:type="gramEnd"/>
            <w:r>
              <w:rPr>
                <w:i/>
                <w:iCs/>
                <w:color w:val="444444"/>
                <w:sz w:val="18"/>
                <w:szCs w:val="18"/>
              </w:rPr>
              <w:t xml:space="preserve">); </w:t>
            </w:r>
            <w:proofErr w:type="spellStart"/>
            <w:r>
              <w:rPr>
                <w:i/>
                <w:iCs/>
                <w:color w:val="444444"/>
                <w:sz w:val="18"/>
                <w:szCs w:val="18"/>
              </w:rPr>
              <w:t>factoextra</w:t>
            </w:r>
            <w:proofErr w:type="spellEnd"/>
            <w:r>
              <w:rPr>
                <w:i/>
                <w:iCs/>
                <w:color w:val="444444"/>
                <w:sz w:val="18"/>
                <w:szCs w:val="18"/>
              </w:rPr>
              <w:t xml:space="preserve">; </w:t>
            </w:r>
            <w:proofErr w:type="spellStart"/>
            <w:r>
              <w:rPr>
                <w:i/>
                <w:iCs/>
                <w:color w:val="444444"/>
                <w:sz w:val="18"/>
                <w:szCs w:val="18"/>
              </w:rPr>
              <w:t>glmnet</w:t>
            </w:r>
            <w:proofErr w:type="spellEnd"/>
            <w:r>
              <w:rPr>
                <w:i/>
                <w:iCs/>
                <w:color w:val="444444"/>
                <w:sz w:val="18"/>
                <w:szCs w:val="18"/>
              </w:rPr>
              <w:t>; coefficient path plots; interpreting sparse solutions.</w:t>
            </w:r>
          </w:p>
        </w:tc>
      </w:tr>
      <w:tr w:rsidR="004E37CE" w14:paraId="19E9BBA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A8" w14:textId="77777777" w:rsidR="004E37CE" w:rsidRDefault="0029241E">
            <w:pPr>
              <w:jc w:val="center"/>
            </w:pPr>
            <w:r>
              <w:rPr>
                <w:b/>
                <w:bCs/>
                <w:color w:val="000000"/>
                <w:sz w:val="20"/>
                <w:szCs w:val="20"/>
              </w:rPr>
              <w:t>Fri Day 15</w:t>
            </w:r>
          </w:p>
        </w:tc>
        <w:tc>
          <w:tcPr>
            <w:tcW w:w="42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E9BBA9" w14:textId="77777777" w:rsidR="004E37CE" w:rsidRDefault="0029241E">
            <w:pPr>
              <w:spacing w:before="40"/>
            </w:pPr>
            <w:r>
              <w:rPr>
                <w:b/>
                <w:bCs/>
                <w:sz w:val="20"/>
                <w:szCs w:val="20"/>
              </w:rPr>
              <w:t>Reproducible Research and Course Capstone</w:t>
            </w:r>
          </w:p>
          <w:p w14:paraId="19E9BBAA" w14:textId="77777777" w:rsidR="004E37CE" w:rsidRDefault="0029241E">
            <w:pPr>
              <w:spacing w:before="20" w:after="40"/>
            </w:pPr>
            <w:r>
              <w:rPr>
                <w:i/>
                <w:iCs/>
                <w:color w:val="444444"/>
                <w:sz w:val="18"/>
                <w:szCs w:val="18"/>
              </w:rPr>
              <w:t>Quarto for reproducible reporting; literate programming; project organization; version control.</w:t>
            </w:r>
          </w:p>
        </w:tc>
        <w:tc>
          <w:tcPr>
            <w:tcW w:w="423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E9BBAB" w14:textId="77777777" w:rsidR="004E37CE" w:rsidRDefault="0029241E">
            <w:pPr>
              <w:spacing w:before="40"/>
            </w:pPr>
            <w:r>
              <w:rPr>
                <w:b/>
                <w:bCs/>
                <w:sz w:val="20"/>
                <w:szCs w:val="20"/>
              </w:rPr>
              <w:t>Capstone Lab and Presentations</w:t>
            </w:r>
          </w:p>
          <w:p w14:paraId="19E9BBAC" w14:textId="77777777" w:rsidR="004E37CE" w:rsidRDefault="0029241E">
            <w:pPr>
              <w:spacing w:before="20" w:after="40"/>
            </w:pPr>
            <w:r>
              <w:rPr>
                <w:i/>
                <w:iCs/>
                <w:color w:val="444444"/>
                <w:sz w:val="18"/>
                <w:szCs w:val="18"/>
              </w:rPr>
              <w:t>Groups produce a reproducible Quarto report integrating course skills; brief group presentations.</w:t>
            </w:r>
          </w:p>
        </w:tc>
      </w:tr>
    </w:tbl>
    <w:p w14:paraId="19E9BBAE" w14:textId="77777777" w:rsidR="004E37CE" w:rsidRDefault="004E37CE">
      <w:pPr>
        <w:spacing w:before="160" w:after="60"/>
      </w:pPr>
    </w:p>
    <w:p w14:paraId="19E9BBAF" w14:textId="77777777" w:rsidR="004E37CE" w:rsidRDefault="004E37CE">
      <w:pPr>
        <w:pBdr>
          <w:bottom w:val="single" w:sz="6" w:space="1" w:color="2E75B6"/>
        </w:pBdr>
        <w:spacing w:before="120" w:after="120"/>
      </w:pPr>
    </w:p>
    <w:p w14:paraId="19E9BBB0" w14:textId="77777777" w:rsidR="004E37CE" w:rsidRDefault="0029241E">
      <w:pPr>
        <w:pStyle w:val="Heading1"/>
      </w:pPr>
      <w:r>
        <w:t>Lab Assignments</w:t>
      </w:r>
    </w:p>
    <w:p w14:paraId="19E9BBB1" w14:textId="77777777" w:rsidR="004E37CE" w:rsidRDefault="0029241E">
      <w:pPr>
        <w:spacing w:before="60" w:after="60"/>
      </w:pPr>
      <w:r>
        <w:t>The following labs constitute the assessed work for the course. All labs are submitted as rendered Quarto (.html) files. The capstone project (Day 15) counts as two credits.</w:t>
      </w:r>
    </w:p>
    <w:p w14:paraId="19E9BBB2" w14:textId="77777777" w:rsidR="004E37CE" w:rsidRDefault="004E37CE">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6660"/>
      </w:tblGrid>
      <w:tr w:rsidR="004E37CE" w14:paraId="19E9BBB6"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B3" w14:textId="77777777" w:rsidR="004E37CE" w:rsidRDefault="0029241E">
            <w:pPr>
              <w:jc w:val="center"/>
            </w:pPr>
            <w:r>
              <w:rPr>
                <w:b/>
                <w:bCs/>
                <w:color w:val="FFFFFF"/>
                <w:sz w:val="20"/>
                <w:szCs w:val="20"/>
              </w:rPr>
              <w:t>Week</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B4" w14:textId="77777777" w:rsidR="004E37CE" w:rsidRDefault="0029241E">
            <w:pPr>
              <w:jc w:val="center"/>
            </w:pPr>
            <w:r>
              <w:rPr>
                <w:b/>
                <w:bCs/>
                <w:color w:val="FFFFFF"/>
                <w:sz w:val="20"/>
                <w:szCs w:val="20"/>
              </w:rPr>
              <w:t>Day</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B5" w14:textId="77777777" w:rsidR="004E37CE" w:rsidRDefault="0029241E">
            <w:pPr>
              <w:jc w:val="center"/>
            </w:pPr>
            <w:r>
              <w:rPr>
                <w:b/>
                <w:bCs/>
                <w:color w:val="FFFFFF"/>
                <w:sz w:val="20"/>
                <w:szCs w:val="20"/>
              </w:rPr>
              <w:t>Lab Title</w:t>
            </w:r>
          </w:p>
        </w:tc>
      </w:tr>
      <w:tr w:rsidR="004E37CE" w14:paraId="19E9BBB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B7" w14:textId="77777777" w:rsidR="004E37CE" w:rsidRDefault="0029241E">
            <w:pPr>
              <w:jc w:val="center"/>
            </w:pPr>
            <w:r>
              <w:rPr>
                <w:color w:val="000000"/>
                <w:sz w:val="20"/>
                <w:szCs w:val="20"/>
              </w:rPr>
              <w:t>Week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B8" w14:textId="77777777" w:rsidR="004E37CE" w:rsidRDefault="0029241E">
            <w:pPr>
              <w:jc w:val="center"/>
            </w:pPr>
            <w:r>
              <w:rPr>
                <w:color w:val="000000"/>
                <w:sz w:val="20"/>
                <w:szCs w:val="20"/>
              </w:rPr>
              <w:t>Day 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B9" w14:textId="77777777" w:rsidR="004E37CE" w:rsidRDefault="0029241E">
            <w:r>
              <w:rPr>
                <w:color w:val="000000"/>
                <w:sz w:val="20"/>
                <w:szCs w:val="20"/>
              </w:rPr>
              <w:t>Getting Started with R and RStudio</w:t>
            </w:r>
          </w:p>
        </w:tc>
      </w:tr>
      <w:tr w:rsidR="004E37CE" w14:paraId="19E9BBB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BB" w14:textId="77777777" w:rsidR="004E37CE" w:rsidRDefault="0029241E">
            <w:pPr>
              <w:jc w:val="center"/>
            </w:pPr>
            <w:r>
              <w:rPr>
                <w:color w:val="000000"/>
                <w:sz w:val="20"/>
                <w:szCs w:val="20"/>
              </w:rPr>
              <w:t>Week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BC" w14:textId="77777777" w:rsidR="004E37CE" w:rsidRDefault="0029241E">
            <w:pPr>
              <w:jc w:val="center"/>
            </w:pPr>
            <w:r>
              <w:rPr>
                <w:color w:val="000000"/>
                <w:sz w:val="20"/>
                <w:szCs w:val="20"/>
              </w:rPr>
              <w:t>Day 2</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BD" w14:textId="77777777" w:rsidR="004E37CE" w:rsidRDefault="0029241E">
            <w:r>
              <w:rPr>
                <w:color w:val="000000"/>
                <w:sz w:val="20"/>
                <w:szCs w:val="20"/>
              </w:rPr>
              <w:t>Working with Data in R</w:t>
            </w:r>
          </w:p>
        </w:tc>
      </w:tr>
      <w:tr w:rsidR="004E37CE" w14:paraId="19E9BBC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BF" w14:textId="77777777" w:rsidR="004E37CE" w:rsidRDefault="0029241E">
            <w:pPr>
              <w:jc w:val="center"/>
            </w:pPr>
            <w:r>
              <w:rPr>
                <w:color w:val="000000"/>
                <w:sz w:val="20"/>
                <w:szCs w:val="20"/>
              </w:rPr>
              <w:t>Week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C0" w14:textId="77777777" w:rsidR="004E37CE" w:rsidRDefault="0029241E">
            <w:pPr>
              <w:jc w:val="center"/>
            </w:pPr>
            <w:r>
              <w:rPr>
                <w:color w:val="000000"/>
                <w:sz w:val="20"/>
                <w:szCs w:val="20"/>
              </w:rPr>
              <w:t>Day 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C1" w14:textId="77777777" w:rsidR="004E37CE" w:rsidRDefault="0029241E">
            <w:proofErr w:type="spellStart"/>
            <w:r>
              <w:rPr>
                <w:color w:val="000000"/>
                <w:sz w:val="20"/>
                <w:szCs w:val="20"/>
              </w:rPr>
              <w:t>Tidyverse</w:t>
            </w:r>
            <w:proofErr w:type="spellEnd"/>
            <w:r>
              <w:rPr>
                <w:color w:val="000000"/>
                <w:sz w:val="20"/>
                <w:szCs w:val="20"/>
              </w:rPr>
              <w:t>, Tidy Data, and Joining Lab</w:t>
            </w:r>
          </w:p>
        </w:tc>
      </w:tr>
      <w:tr w:rsidR="004E37CE" w14:paraId="19E9BBC6"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C3" w14:textId="77777777" w:rsidR="004E37CE" w:rsidRDefault="0029241E">
            <w:pPr>
              <w:jc w:val="center"/>
            </w:pPr>
            <w:r>
              <w:rPr>
                <w:color w:val="000000"/>
                <w:sz w:val="20"/>
                <w:szCs w:val="20"/>
              </w:rPr>
              <w:t>Week 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C4" w14:textId="77777777" w:rsidR="004E37CE" w:rsidRDefault="0029241E">
            <w:pPr>
              <w:jc w:val="center"/>
            </w:pPr>
            <w:r>
              <w:rPr>
                <w:color w:val="000000"/>
                <w:sz w:val="20"/>
                <w:szCs w:val="20"/>
              </w:rPr>
              <w:t>Day 4</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C5" w14:textId="77777777" w:rsidR="004E37CE" w:rsidRDefault="0029241E">
            <w:r>
              <w:rPr>
                <w:color w:val="000000"/>
                <w:sz w:val="20"/>
                <w:szCs w:val="20"/>
              </w:rPr>
              <w:t>Data Visualization with ggplot2 Lab</w:t>
            </w:r>
          </w:p>
        </w:tc>
      </w:tr>
      <w:tr w:rsidR="004E37CE" w14:paraId="19E9BBC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C7" w14:textId="77777777" w:rsidR="004E37CE" w:rsidRDefault="0029241E">
            <w:pPr>
              <w:jc w:val="center"/>
            </w:pPr>
            <w:r>
              <w:rPr>
                <w:color w:val="000000"/>
                <w:sz w:val="20"/>
                <w:szCs w:val="20"/>
              </w:rPr>
              <w:t>Week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C8" w14:textId="77777777" w:rsidR="004E37CE" w:rsidRDefault="0029241E">
            <w:pPr>
              <w:jc w:val="center"/>
            </w:pPr>
            <w:r>
              <w:rPr>
                <w:color w:val="000000"/>
                <w:sz w:val="20"/>
                <w:szCs w:val="20"/>
              </w:rPr>
              <w:t>Day 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C9" w14:textId="77777777" w:rsidR="004E37CE" w:rsidRDefault="0029241E">
            <w:r>
              <w:rPr>
                <w:color w:val="000000"/>
                <w:sz w:val="20"/>
                <w:szCs w:val="20"/>
              </w:rPr>
              <w:t>Simulation and Inference Lab</w:t>
            </w:r>
          </w:p>
        </w:tc>
      </w:tr>
      <w:tr w:rsidR="004E37CE" w14:paraId="19E9BBC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CB" w14:textId="77777777" w:rsidR="004E37CE" w:rsidRDefault="0029241E">
            <w:pPr>
              <w:jc w:val="center"/>
            </w:pPr>
            <w:r>
              <w:rPr>
                <w:color w:val="000000"/>
                <w:sz w:val="20"/>
                <w:szCs w:val="20"/>
              </w:rPr>
              <w:t>Week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CC" w14:textId="77777777" w:rsidR="004E37CE" w:rsidRDefault="0029241E">
            <w:pPr>
              <w:jc w:val="center"/>
            </w:pPr>
            <w:r>
              <w:rPr>
                <w:color w:val="000000"/>
                <w:sz w:val="20"/>
                <w:szCs w:val="20"/>
              </w:rPr>
              <w:t>Day 6</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CD" w14:textId="77777777" w:rsidR="004E37CE" w:rsidRDefault="0029241E">
            <w:r>
              <w:rPr>
                <w:color w:val="000000"/>
                <w:sz w:val="20"/>
                <w:szCs w:val="20"/>
              </w:rPr>
              <w:t>Linear Regression Lab</w:t>
            </w:r>
          </w:p>
        </w:tc>
      </w:tr>
      <w:tr w:rsidR="004E37CE" w14:paraId="19E9BBD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CF" w14:textId="77777777" w:rsidR="004E37CE" w:rsidRDefault="0029241E">
            <w:pPr>
              <w:jc w:val="center"/>
            </w:pPr>
            <w:r>
              <w:rPr>
                <w:color w:val="000000"/>
                <w:sz w:val="20"/>
                <w:szCs w:val="20"/>
              </w:rPr>
              <w:t>Week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D0" w14:textId="77777777" w:rsidR="004E37CE" w:rsidRDefault="0029241E">
            <w:pPr>
              <w:jc w:val="center"/>
            </w:pPr>
            <w:r>
              <w:rPr>
                <w:color w:val="000000"/>
                <w:sz w:val="20"/>
                <w:szCs w:val="20"/>
              </w:rPr>
              <w:t>Day 7</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D1" w14:textId="77777777" w:rsidR="004E37CE" w:rsidRDefault="0029241E">
            <w:r>
              <w:rPr>
                <w:color w:val="000000"/>
                <w:sz w:val="20"/>
                <w:szCs w:val="20"/>
              </w:rPr>
              <w:t>Model Selection and Cross-Validation Lab</w:t>
            </w:r>
          </w:p>
        </w:tc>
      </w:tr>
      <w:tr w:rsidR="004E37CE" w14:paraId="19E9BBD6"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D3" w14:textId="77777777" w:rsidR="004E37CE" w:rsidRDefault="0029241E">
            <w:pPr>
              <w:jc w:val="center"/>
            </w:pPr>
            <w:r>
              <w:rPr>
                <w:color w:val="000000"/>
                <w:sz w:val="20"/>
                <w:szCs w:val="20"/>
              </w:rPr>
              <w:t>Week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D4" w14:textId="77777777" w:rsidR="004E37CE" w:rsidRDefault="0029241E">
            <w:pPr>
              <w:jc w:val="center"/>
            </w:pPr>
            <w:r>
              <w:rPr>
                <w:color w:val="000000"/>
                <w:sz w:val="20"/>
                <w:szCs w:val="20"/>
              </w:rPr>
              <w:t>Day 8</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D5" w14:textId="77777777" w:rsidR="004E37CE" w:rsidRDefault="0029241E">
            <w:r>
              <w:rPr>
                <w:color w:val="000000"/>
                <w:sz w:val="20"/>
                <w:szCs w:val="20"/>
              </w:rPr>
              <w:t>Logistic Regression Lab</w:t>
            </w:r>
          </w:p>
        </w:tc>
      </w:tr>
      <w:tr w:rsidR="004E37CE" w14:paraId="19E9BBD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D7" w14:textId="77777777" w:rsidR="004E37CE" w:rsidRDefault="0029241E">
            <w:pPr>
              <w:jc w:val="center"/>
            </w:pPr>
            <w:r>
              <w:rPr>
                <w:color w:val="000000"/>
                <w:sz w:val="20"/>
                <w:szCs w:val="20"/>
              </w:rPr>
              <w:t>Week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D8" w14:textId="77777777" w:rsidR="004E37CE" w:rsidRDefault="0029241E">
            <w:pPr>
              <w:jc w:val="center"/>
            </w:pPr>
            <w:r>
              <w:rPr>
                <w:color w:val="000000"/>
                <w:sz w:val="20"/>
                <w:szCs w:val="20"/>
              </w:rPr>
              <w:t>Day 9</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D9" w14:textId="77777777" w:rsidR="004E37CE" w:rsidRDefault="0029241E">
            <w:r>
              <w:rPr>
                <w:color w:val="000000"/>
                <w:sz w:val="20"/>
                <w:szCs w:val="20"/>
              </w:rPr>
              <w:t>Survival Analysis Lab</w:t>
            </w:r>
          </w:p>
        </w:tc>
      </w:tr>
      <w:tr w:rsidR="004E37CE" w14:paraId="19E9BBD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DB" w14:textId="77777777" w:rsidR="004E37CE" w:rsidRDefault="0029241E">
            <w:pPr>
              <w:jc w:val="center"/>
            </w:pPr>
            <w:r>
              <w:rPr>
                <w:color w:val="000000"/>
                <w:sz w:val="20"/>
                <w:szCs w:val="20"/>
              </w:rPr>
              <w:t>Week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DC" w14:textId="77777777" w:rsidR="004E37CE" w:rsidRDefault="0029241E">
            <w:pPr>
              <w:jc w:val="center"/>
            </w:pPr>
            <w:r>
              <w:rPr>
                <w:color w:val="000000"/>
                <w:sz w:val="20"/>
                <w:szCs w:val="20"/>
              </w:rPr>
              <w:t>Day 10</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DD" w14:textId="77777777" w:rsidR="004E37CE" w:rsidRDefault="0029241E">
            <w:r>
              <w:rPr>
                <w:color w:val="000000"/>
                <w:sz w:val="20"/>
                <w:szCs w:val="20"/>
              </w:rPr>
              <w:t>Mixed Models Lab</w:t>
            </w:r>
          </w:p>
        </w:tc>
      </w:tr>
      <w:tr w:rsidR="004E37CE" w14:paraId="19E9BBE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DF" w14:textId="77777777" w:rsidR="004E37CE" w:rsidRDefault="0029241E">
            <w:pPr>
              <w:jc w:val="center"/>
            </w:pPr>
            <w:r>
              <w:rPr>
                <w:color w:val="000000"/>
                <w:sz w:val="20"/>
                <w:szCs w:val="20"/>
              </w:rPr>
              <w:t>Week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E0" w14:textId="77777777" w:rsidR="004E37CE" w:rsidRDefault="0029241E">
            <w:pPr>
              <w:jc w:val="center"/>
            </w:pPr>
            <w:r>
              <w:rPr>
                <w:color w:val="000000"/>
                <w:sz w:val="20"/>
                <w:szCs w:val="20"/>
              </w:rPr>
              <w:t>Day 11</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E1" w14:textId="77777777" w:rsidR="004E37CE" w:rsidRDefault="0029241E">
            <w:r>
              <w:rPr>
                <w:color w:val="000000"/>
                <w:sz w:val="20"/>
                <w:szCs w:val="20"/>
              </w:rPr>
              <w:t>Accessing Public Genomics Data Lab</w:t>
            </w:r>
          </w:p>
        </w:tc>
      </w:tr>
      <w:tr w:rsidR="004E37CE" w14:paraId="19E9BBE6"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E3" w14:textId="77777777" w:rsidR="004E37CE" w:rsidRDefault="0029241E">
            <w:pPr>
              <w:jc w:val="center"/>
            </w:pPr>
            <w:r>
              <w:rPr>
                <w:color w:val="000000"/>
                <w:sz w:val="20"/>
                <w:szCs w:val="20"/>
              </w:rPr>
              <w:t>Week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E4" w14:textId="77777777" w:rsidR="004E37CE" w:rsidRDefault="0029241E">
            <w:pPr>
              <w:jc w:val="center"/>
            </w:pPr>
            <w:r>
              <w:rPr>
                <w:color w:val="000000"/>
                <w:sz w:val="20"/>
                <w:szCs w:val="20"/>
              </w:rPr>
              <w:t>Day 12</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E5" w14:textId="77777777" w:rsidR="004E37CE" w:rsidRDefault="0029241E">
            <w:r>
              <w:rPr>
                <w:color w:val="000000"/>
                <w:sz w:val="20"/>
                <w:szCs w:val="20"/>
              </w:rPr>
              <w:t>DESeq2 Differential Expression Lab</w:t>
            </w:r>
          </w:p>
        </w:tc>
      </w:tr>
      <w:tr w:rsidR="004E37CE" w14:paraId="19E9BB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E7" w14:textId="77777777" w:rsidR="004E37CE" w:rsidRDefault="0029241E">
            <w:pPr>
              <w:jc w:val="center"/>
            </w:pPr>
            <w:r>
              <w:rPr>
                <w:color w:val="000000"/>
                <w:sz w:val="20"/>
                <w:szCs w:val="20"/>
              </w:rPr>
              <w:t>Week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E8" w14:textId="77777777" w:rsidR="004E37CE" w:rsidRDefault="0029241E">
            <w:pPr>
              <w:jc w:val="center"/>
            </w:pPr>
            <w:r>
              <w:rPr>
                <w:color w:val="000000"/>
                <w:sz w:val="20"/>
                <w:szCs w:val="20"/>
              </w:rPr>
              <w:t>Day 13</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E9" w14:textId="77777777" w:rsidR="004E37CE" w:rsidRDefault="0029241E">
            <w:r>
              <w:rPr>
                <w:color w:val="000000"/>
                <w:sz w:val="20"/>
                <w:szCs w:val="20"/>
              </w:rPr>
              <w:t>Multiple Testing and Visualization Lab</w:t>
            </w:r>
          </w:p>
        </w:tc>
      </w:tr>
      <w:tr w:rsidR="004E37CE" w14:paraId="19E9BBE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EB" w14:textId="77777777" w:rsidR="004E37CE" w:rsidRDefault="0029241E">
            <w:pPr>
              <w:jc w:val="center"/>
            </w:pPr>
            <w:r>
              <w:rPr>
                <w:color w:val="000000"/>
                <w:sz w:val="20"/>
                <w:szCs w:val="20"/>
              </w:rPr>
              <w:t>Week 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EC" w14:textId="77777777" w:rsidR="004E37CE" w:rsidRDefault="0029241E">
            <w:pPr>
              <w:jc w:val="center"/>
            </w:pPr>
            <w:r>
              <w:rPr>
                <w:color w:val="000000"/>
                <w:sz w:val="20"/>
                <w:szCs w:val="20"/>
              </w:rPr>
              <w:t>Day 14</w:t>
            </w:r>
          </w:p>
        </w:tc>
        <w:tc>
          <w:tcPr>
            <w:tcW w:w="6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9BBED" w14:textId="77777777" w:rsidR="004E37CE" w:rsidRDefault="0029241E">
            <w:r>
              <w:rPr>
                <w:color w:val="000000"/>
                <w:sz w:val="20"/>
                <w:szCs w:val="20"/>
              </w:rPr>
              <w:t>PCA and Penalized Regression Lab</w:t>
            </w:r>
          </w:p>
        </w:tc>
      </w:tr>
      <w:tr w:rsidR="004E37CE" w14:paraId="19E9BBF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EF" w14:textId="77777777" w:rsidR="004E37CE" w:rsidRDefault="0029241E">
            <w:pPr>
              <w:jc w:val="center"/>
            </w:pPr>
            <w:r>
              <w:rPr>
                <w:color w:val="000000"/>
                <w:sz w:val="20"/>
                <w:szCs w:val="20"/>
              </w:rPr>
              <w:t>Week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F0" w14:textId="77777777" w:rsidR="004E37CE" w:rsidRDefault="0029241E">
            <w:pPr>
              <w:jc w:val="center"/>
            </w:pPr>
            <w:r>
              <w:rPr>
                <w:color w:val="000000"/>
                <w:sz w:val="20"/>
                <w:szCs w:val="20"/>
              </w:rPr>
              <w:t>Day 15</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BBF1" w14:textId="77777777" w:rsidR="004E37CE" w:rsidRDefault="0029241E">
            <w:r>
              <w:rPr>
                <w:color w:val="000000"/>
                <w:sz w:val="20"/>
                <w:szCs w:val="20"/>
              </w:rPr>
              <w:t>Capstone Project and Presentations (2 credits)</w:t>
            </w:r>
          </w:p>
        </w:tc>
      </w:tr>
    </w:tbl>
    <w:p w14:paraId="19E9BBF5" w14:textId="77777777" w:rsidR="004E37CE" w:rsidRDefault="0029241E">
      <w:pPr>
        <w:pStyle w:val="Heading1"/>
      </w:pPr>
      <w:r>
        <w:t>Class Communication</w:t>
      </w:r>
    </w:p>
    <w:p w14:paraId="621414C4" w14:textId="77777777" w:rsidR="00AF395D" w:rsidRDefault="0029241E">
      <w:pPr>
        <w:spacing w:before="60" w:after="60"/>
      </w:pPr>
      <w:r>
        <w:lastRenderedPageBreak/>
        <w:t>For questions about course content or logistics, please email the instructor or teaching assistant</w:t>
      </w:r>
      <w:r w:rsidR="004843F9">
        <w:t xml:space="preserve"> (</w:t>
      </w:r>
      <w:hyperlink r:id="rId12" w:history="1">
        <w:r w:rsidR="004843F9" w:rsidRPr="001822DC">
          <w:rPr>
            <w:rStyle w:val="Hyperlink"/>
          </w:rPr>
          <w:t>mclaina@mailbox.sc.edu</w:t>
        </w:r>
      </w:hyperlink>
      <w:r w:rsidR="004843F9">
        <w:t>). Also, for class wide announcements I will use the slack channel for the workshop. I link to join is given below</w:t>
      </w:r>
      <w:r w:rsidR="00AF395D">
        <w:t>:</w:t>
      </w:r>
    </w:p>
    <w:p w14:paraId="2B7B3F10" w14:textId="0B414581" w:rsidR="004843F9" w:rsidRDefault="004843F9">
      <w:pPr>
        <w:spacing w:before="60" w:after="60"/>
      </w:pPr>
      <w:hyperlink r:id="rId13" w:history="1">
        <w:r w:rsidRPr="001822DC">
          <w:rPr>
            <w:rStyle w:val="Hyperlink"/>
          </w:rPr>
          <w:t>https://join.slack.com/t/scinbrebiosta-uqz5646/shared_invite/zt-3y5zlnhf4-7cLFKbi2dfUiyq86OLa8Lw</w:t>
        </w:r>
      </w:hyperlink>
      <w:r>
        <w:t xml:space="preserve"> </w:t>
      </w:r>
    </w:p>
    <w:p w14:paraId="19E9BBF8" w14:textId="77777777" w:rsidR="004E37CE" w:rsidRDefault="004E37CE">
      <w:pPr>
        <w:spacing w:before="160" w:after="60"/>
      </w:pPr>
    </w:p>
    <w:p w14:paraId="19E9BBFA" w14:textId="77777777" w:rsidR="004E37CE" w:rsidRDefault="0029241E">
      <w:pPr>
        <w:pStyle w:val="Heading1"/>
      </w:pPr>
      <w:r>
        <w:t>University Policies</w:t>
      </w:r>
    </w:p>
    <w:p w14:paraId="19E9BBFB" w14:textId="77777777" w:rsidR="004E37CE" w:rsidRDefault="004E37C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E37CE" w14:paraId="19E9BBF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FC" w14:textId="77777777" w:rsidR="004E37CE" w:rsidRDefault="0029241E">
            <w:pPr>
              <w:jc w:val="center"/>
            </w:pPr>
            <w:r>
              <w:rPr>
                <w:b/>
                <w:bCs/>
                <w:color w:val="FFFFFF"/>
                <w:sz w:val="20"/>
                <w:szCs w:val="20"/>
              </w:rPr>
              <w:t>Policy</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E9BBFD" w14:textId="77777777" w:rsidR="004E37CE" w:rsidRDefault="0029241E">
            <w:pPr>
              <w:jc w:val="center"/>
            </w:pPr>
            <w:r>
              <w:rPr>
                <w:b/>
                <w:bCs/>
                <w:color w:val="FFFFFF"/>
                <w:sz w:val="20"/>
                <w:szCs w:val="20"/>
              </w:rPr>
              <w:t>Statement</w:t>
            </w:r>
          </w:p>
        </w:tc>
      </w:tr>
      <w:tr w:rsidR="004E37CE" w14:paraId="19E9BC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9BBFF" w14:textId="77777777" w:rsidR="004E37CE" w:rsidRDefault="0029241E">
            <w:r>
              <w:rPr>
                <w:b/>
                <w:bCs/>
                <w:color w:val="000000"/>
                <w:sz w:val="20"/>
                <w:szCs w:val="20"/>
              </w:rPr>
              <w:t>Classroom Conduct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9BC00" w14:textId="77777777" w:rsidR="004E37CE" w:rsidRDefault="0029241E">
            <w:pPr>
              <w:spacing w:before="60" w:after="60"/>
            </w:pPr>
            <w:r>
              <w:rPr>
                <w:sz w:val="20"/>
                <w:szCs w:val="20"/>
              </w:rPr>
              <w:t>This workshop will be conducted in an atmosphere of mutual respect. Active participation in discussions is encouraged. The conflict of ideas is welcomed; disruptive or disrespectful conduct is not. Participants are expected to engage constructively with each other and with the instructor at all times.</w:t>
            </w:r>
          </w:p>
        </w:tc>
      </w:tr>
      <w:tr w:rsidR="004E37CE" w14:paraId="19E9BC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9BC02" w14:textId="77777777" w:rsidR="004E37CE" w:rsidRDefault="0029241E">
            <w:r>
              <w:rPr>
                <w:b/>
                <w:bCs/>
                <w:color w:val="000000"/>
                <w:sz w:val="20"/>
                <w:szCs w:val="20"/>
              </w:rPr>
              <w:t>Academic Integrity</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9BC03" w14:textId="77777777" w:rsidR="004E37CE" w:rsidRDefault="0029241E">
            <w:pPr>
              <w:spacing w:before="60" w:after="60"/>
            </w:pPr>
            <w:r>
              <w:rPr>
                <w:sz w:val="20"/>
                <w:szCs w:val="20"/>
              </w:rPr>
              <w:t>Participants are expected to do their own work on individual lab assignments. Collaboration is encouraged during labs, but submitted documents must reflect each participant's own analysis and written interpretation. The capstone project is explicitly a group assignment. All participants are expected to adhere to the University of South Carolina Carolinian Creed (www.sa.sc.edu/creed/).</w:t>
            </w:r>
          </w:p>
        </w:tc>
      </w:tr>
      <w:tr w:rsidR="004E37CE" w14:paraId="19E9BC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9BC05" w14:textId="77777777" w:rsidR="004E37CE" w:rsidRDefault="0029241E">
            <w:r>
              <w:rPr>
                <w:b/>
                <w:bCs/>
                <w:color w:val="000000"/>
                <w:sz w:val="20"/>
                <w:szCs w:val="20"/>
              </w:rPr>
              <w:t>Accessibility and Disability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9BC06" w14:textId="77777777" w:rsidR="004E37CE" w:rsidRDefault="0029241E">
            <w:pPr>
              <w:spacing w:before="60" w:after="60"/>
            </w:pPr>
            <w:r>
              <w:rPr>
                <w:sz w:val="20"/>
                <w:szCs w:val="20"/>
              </w:rPr>
              <w:t>The USC Arnold School of Public Health is committed to providing equitable access to learning opportunities for all participants. If you have, or think you may have, a disability (e.g., mental health, attentional, learning, chronic health, sensory, or physical), please contact the instructor so that a confidential discussion regarding reasonable accommodations can take place.</w:t>
            </w:r>
          </w:p>
        </w:tc>
      </w:tr>
      <w:tr w:rsidR="004E37CE" w14:paraId="19E9BC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9BC08" w14:textId="77777777" w:rsidR="004E37CE" w:rsidRDefault="0029241E">
            <w:r>
              <w:rPr>
                <w:b/>
                <w:bCs/>
                <w:color w:val="000000"/>
                <w:sz w:val="20"/>
                <w:szCs w:val="20"/>
              </w:rPr>
              <w:t>Diversity and Inclusion</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9BC09" w14:textId="77777777" w:rsidR="004E37CE" w:rsidRDefault="0029241E">
            <w:pPr>
              <w:spacing w:before="60" w:after="60"/>
            </w:pPr>
            <w:r>
              <w:rPr>
                <w:sz w:val="20"/>
                <w:szCs w:val="20"/>
              </w:rPr>
              <w:t>The University of South Carolina provides equal access to and opportunity in its programs and facilities without regard to race, color, creed, religion, national origin, gender, age, marital status, disability, public assistance status, veteran status, sexual orientation, gender identity, or gender expression.</w:t>
            </w:r>
          </w:p>
        </w:tc>
      </w:tr>
      <w:tr w:rsidR="004E37CE" w14:paraId="19E9BC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9BC0B" w14:textId="77777777" w:rsidR="004E37CE" w:rsidRDefault="0029241E">
            <w:r>
              <w:rPr>
                <w:b/>
                <w:bCs/>
                <w:color w:val="000000"/>
                <w:sz w:val="20"/>
                <w:szCs w:val="20"/>
              </w:rPr>
              <w:t>Title IX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9BC0C" w14:textId="77777777" w:rsidR="004E37CE" w:rsidRDefault="0029241E">
            <w:pPr>
              <w:spacing w:before="60" w:after="60"/>
            </w:pPr>
            <w:r>
              <w:rPr>
                <w:sz w:val="20"/>
                <w:szCs w:val="20"/>
              </w:rPr>
              <w:t xml:space="preserve">This course affirms equality and respect for all gendered identities and expressions. Please do not hesitate to correct the instructor regarding your preferred gender pronoun and/or name. The instructor is committed to maintaining an environment free from discrimination and </w:t>
            </w:r>
            <w:proofErr w:type="gramStart"/>
            <w:r>
              <w:rPr>
                <w:sz w:val="20"/>
                <w:szCs w:val="20"/>
              </w:rPr>
              <w:t>harassment, and</w:t>
            </w:r>
            <w:proofErr w:type="gramEnd"/>
            <w:r>
              <w:rPr>
                <w:sz w:val="20"/>
                <w:szCs w:val="20"/>
              </w:rPr>
              <w:t xml:space="preserve"> is obligated to report information provided about situations involving sexual harassment or assault consistent with Title IX policy.</w:t>
            </w:r>
          </w:p>
        </w:tc>
      </w:tr>
      <w:tr w:rsidR="004E37CE" w14:paraId="19E9BC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9BC0E" w14:textId="77777777" w:rsidR="004E37CE" w:rsidRDefault="0029241E">
            <w:r>
              <w:rPr>
                <w:b/>
                <w:bCs/>
                <w:color w:val="000000"/>
                <w:sz w:val="20"/>
                <w:szCs w:val="20"/>
              </w:rPr>
              <w:t>Sexual Harassment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9BC0F" w14:textId="77777777" w:rsidR="004E37CE" w:rsidRDefault="0029241E">
            <w:pPr>
              <w:spacing w:before="60" w:after="60"/>
            </w:pPr>
            <w:r>
              <w:rPr>
                <w:sz w:val="20"/>
                <w:szCs w:val="20"/>
              </w:rPr>
              <w:t>Sexual harassment means unwelcome sexual advances, requests for sexual favors, and other verbal or physical conduct of a sexual nature that unreasonably interferes with an individual's work or academic performance or creates an intimidating, hostile, or offensive environment. Such behavior is not acceptable. For more information, consult the USC Equal Opportunity Programs Policy.</w:t>
            </w:r>
          </w:p>
        </w:tc>
      </w:tr>
    </w:tbl>
    <w:p w14:paraId="19E9BC11" w14:textId="77777777" w:rsidR="004E37CE" w:rsidRDefault="004E37CE">
      <w:pPr>
        <w:spacing w:before="200" w:after="80"/>
      </w:pPr>
    </w:p>
    <w:p w14:paraId="19E9BC12" w14:textId="77777777" w:rsidR="004E37CE" w:rsidRDefault="0029241E">
      <w:pPr>
        <w:jc w:val="center"/>
      </w:pPr>
      <w:r>
        <w:rPr>
          <w:i/>
          <w:iCs/>
          <w:color w:val="888888"/>
          <w:sz w:val="18"/>
          <w:szCs w:val="18"/>
        </w:rPr>
        <w:t xml:space="preserve">SC INBRE Biostatistics Summer Intensive </w:t>
      </w:r>
      <w:proofErr w:type="gramStart"/>
      <w:r>
        <w:rPr>
          <w:i/>
          <w:iCs/>
          <w:color w:val="888888"/>
          <w:sz w:val="18"/>
          <w:szCs w:val="18"/>
        </w:rPr>
        <w:t>2026  |</w:t>
      </w:r>
      <w:proofErr w:type="gramEnd"/>
      <w:r>
        <w:rPr>
          <w:i/>
          <w:iCs/>
          <w:color w:val="888888"/>
          <w:sz w:val="18"/>
          <w:szCs w:val="18"/>
        </w:rPr>
        <w:t xml:space="preserve">  University of South </w:t>
      </w:r>
      <w:proofErr w:type="gramStart"/>
      <w:r>
        <w:rPr>
          <w:i/>
          <w:iCs/>
          <w:color w:val="888888"/>
          <w:sz w:val="18"/>
          <w:szCs w:val="18"/>
        </w:rPr>
        <w:t>Carolina  |</w:t>
      </w:r>
      <w:proofErr w:type="gramEnd"/>
      <w:r>
        <w:rPr>
          <w:i/>
          <w:iCs/>
          <w:color w:val="888888"/>
          <w:sz w:val="18"/>
          <w:szCs w:val="18"/>
        </w:rPr>
        <w:t xml:space="preserve">  Arnold School of Public Health</w:t>
      </w:r>
    </w:p>
    <w:sectPr w:rsidR="004E37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7CCA"/>
    <w:multiLevelType w:val="hybridMultilevel"/>
    <w:tmpl w:val="3DDA4C1A"/>
    <w:lvl w:ilvl="0" w:tplc="FDEAA0FA">
      <w:start w:val="1"/>
      <w:numFmt w:val="decimal"/>
      <w:lvlText w:val="%1."/>
      <w:lvlJc w:val="left"/>
      <w:pPr>
        <w:ind w:left="720" w:hanging="360"/>
      </w:pPr>
    </w:lvl>
    <w:lvl w:ilvl="1" w:tplc="25D6D830">
      <w:numFmt w:val="decimal"/>
      <w:lvlText w:val=""/>
      <w:lvlJc w:val="left"/>
    </w:lvl>
    <w:lvl w:ilvl="2" w:tplc="345034E6">
      <w:numFmt w:val="decimal"/>
      <w:lvlText w:val=""/>
      <w:lvlJc w:val="left"/>
    </w:lvl>
    <w:lvl w:ilvl="3" w:tplc="C4FA4632">
      <w:numFmt w:val="decimal"/>
      <w:lvlText w:val=""/>
      <w:lvlJc w:val="left"/>
    </w:lvl>
    <w:lvl w:ilvl="4" w:tplc="67080CAC">
      <w:numFmt w:val="decimal"/>
      <w:lvlText w:val=""/>
      <w:lvlJc w:val="left"/>
    </w:lvl>
    <w:lvl w:ilvl="5" w:tplc="7F2052E6">
      <w:numFmt w:val="decimal"/>
      <w:lvlText w:val=""/>
      <w:lvlJc w:val="left"/>
    </w:lvl>
    <w:lvl w:ilvl="6" w:tplc="939ADF36">
      <w:numFmt w:val="decimal"/>
      <w:lvlText w:val=""/>
      <w:lvlJc w:val="left"/>
    </w:lvl>
    <w:lvl w:ilvl="7" w:tplc="C8B424C6">
      <w:numFmt w:val="decimal"/>
      <w:lvlText w:val=""/>
      <w:lvlJc w:val="left"/>
    </w:lvl>
    <w:lvl w:ilvl="8" w:tplc="28EA02B4">
      <w:numFmt w:val="decimal"/>
      <w:lvlText w:val=""/>
      <w:lvlJc w:val="left"/>
    </w:lvl>
  </w:abstractNum>
  <w:abstractNum w:abstractNumId="1" w15:restartNumberingAfterBreak="0">
    <w:nsid w:val="36B15A2F"/>
    <w:multiLevelType w:val="hybridMultilevel"/>
    <w:tmpl w:val="F8E884CE"/>
    <w:lvl w:ilvl="0" w:tplc="44F6EAC4">
      <w:start w:val="1"/>
      <w:numFmt w:val="bullet"/>
      <w:lvlText w:val="●"/>
      <w:lvlJc w:val="left"/>
      <w:pPr>
        <w:ind w:left="720" w:hanging="360"/>
      </w:pPr>
    </w:lvl>
    <w:lvl w:ilvl="1" w:tplc="F6F23AF0">
      <w:start w:val="1"/>
      <w:numFmt w:val="bullet"/>
      <w:lvlText w:val="○"/>
      <w:lvlJc w:val="left"/>
      <w:pPr>
        <w:ind w:left="1440" w:hanging="360"/>
      </w:pPr>
    </w:lvl>
    <w:lvl w:ilvl="2" w:tplc="7910F1A0">
      <w:start w:val="1"/>
      <w:numFmt w:val="bullet"/>
      <w:lvlText w:val="■"/>
      <w:lvlJc w:val="left"/>
      <w:pPr>
        <w:ind w:left="2160" w:hanging="360"/>
      </w:pPr>
    </w:lvl>
    <w:lvl w:ilvl="3" w:tplc="3FC86E30">
      <w:start w:val="1"/>
      <w:numFmt w:val="bullet"/>
      <w:lvlText w:val="●"/>
      <w:lvlJc w:val="left"/>
      <w:pPr>
        <w:ind w:left="2880" w:hanging="360"/>
      </w:pPr>
    </w:lvl>
    <w:lvl w:ilvl="4" w:tplc="B7C23CFE">
      <w:start w:val="1"/>
      <w:numFmt w:val="bullet"/>
      <w:lvlText w:val="○"/>
      <w:lvlJc w:val="left"/>
      <w:pPr>
        <w:ind w:left="3600" w:hanging="360"/>
      </w:pPr>
    </w:lvl>
    <w:lvl w:ilvl="5" w:tplc="5C3866FC">
      <w:start w:val="1"/>
      <w:numFmt w:val="bullet"/>
      <w:lvlText w:val="■"/>
      <w:lvlJc w:val="left"/>
      <w:pPr>
        <w:ind w:left="4320" w:hanging="360"/>
      </w:pPr>
    </w:lvl>
    <w:lvl w:ilvl="6" w:tplc="512C67F2">
      <w:start w:val="1"/>
      <w:numFmt w:val="bullet"/>
      <w:lvlText w:val="●"/>
      <w:lvlJc w:val="left"/>
      <w:pPr>
        <w:ind w:left="5040" w:hanging="360"/>
      </w:pPr>
    </w:lvl>
    <w:lvl w:ilvl="7" w:tplc="15DE3682">
      <w:start w:val="1"/>
      <w:numFmt w:val="bullet"/>
      <w:lvlText w:val="●"/>
      <w:lvlJc w:val="left"/>
      <w:pPr>
        <w:ind w:left="5760" w:hanging="360"/>
      </w:pPr>
    </w:lvl>
    <w:lvl w:ilvl="8" w:tplc="74B478F0">
      <w:start w:val="1"/>
      <w:numFmt w:val="bullet"/>
      <w:lvlText w:val="●"/>
      <w:lvlJc w:val="left"/>
      <w:pPr>
        <w:ind w:left="6480" w:hanging="360"/>
      </w:pPr>
    </w:lvl>
  </w:abstractNum>
  <w:abstractNum w:abstractNumId="2" w15:restartNumberingAfterBreak="0">
    <w:nsid w:val="79EE6877"/>
    <w:multiLevelType w:val="hybridMultilevel"/>
    <w:tmpl w:val="BB0C4DC6"/>
    <w:lvl w:ilvl="0" w:tplc="1FD6A41C">
      <w:start w:val="1"/>
      <w:numFmt w:val="bullet"/>
      <w:lvlText w:val="•"/>
      <w:lvlJc w:val="left"/>
      <w:pPr>
        <w:ind w:left="720" w:hanging="360"/>
      </w:pPr>
    </w:lvl>
    <w:lvl w:ilvl="1" w:tplc="45703416">
      <w:numFmt w:val="decimal"/>
      <w:lvlText w:val=""/>
      <w:lvlJc w:val="left"/>
    </w:lvl>
    <w:lvl w:ilvl="2" w:tplc="80F49FAE">
      <w:numFmt w:val="decimal"/>
      <w:lvlText w:val=""/>
      <w:lvlJc w:val="left"/>
    </w:lvl>
    <w:lvl w:ilvl="3" w:tplc="509AB7B4">
      <w:numFmt w:val="decimal"/>
      <w:lvlText w:val=""/>
      <w:lvlJc w:val="left"/>
    </w:lvl>
    <w:lvl w:ilvl="4" w:tplc="23C6AE54">
      <w:numFmt w:val="decimal"/>
      <w:lvlText w:val=""/>
      <w:lvlJc w:val="left"/>
    </w:lvl>
    <w:lvl w:ilvl="5" w:tplc="782CC84A">
      <w:numFmt w:val="decimal"/>
      <w:lvlText w:val=""/>
      <w:lvlJc w:val="left"/>
    </w:lvl>
    <w:lvl w:ilvl="6" w:tplc="365CC458">
      <w:numFmt w:val="decimal"/>
      <w:lvlText w:val=""/>
      <w:lvlJc w:val="left"/>
    </w:lvl>
    <w:lvl w:ilvl="7" w:tplc="DC183056">
      <w:numFmt w:val="decimal"/>
      <w:lvlText w:val=""/>
      <w:lvlJc w:val="left"/>
    </w:lvl>
    <w:lvl w:ilvl="8" w:tplc="B60EAB5C">
      <w:numFmt w:val="decimal"/>
      <w:lvlText w:val=""/>
      <w:lvlJc w:val="left"/>
    </w:lvl>
  </w:abstractNum>
  <w:num w:numId="1" w16cid:durableId="1693921697">
    <w:abstractNumId w:val="1"/>
    <w:lvlOverride w:ilvl="0">
      <w:startOverride w:val="1"/>
    </w:lvlOverride>
  </w:num>
  <w:num w:numId="2" w16cid:durableId="10120273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7CE"/>
    <w:rsid w:val="002179DA"/>
    <w:rsid w:val="0029241E"/>
    <w:rsid w:val="004843F9"/>
    <w:rsid w:val="004E37CE"/>
    <w:rsid w:val="006349A0"/>
    <w:rsid w:val="00A22F86"/>
    <w:rsid w:val="00AF395D"/>
    <w:rsid w:val="00DA7B82"/>
    <w:rsid w:val="00E45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9BAD8"/>
  <w15:docId w15:val="{049AB54A-D757-C441-8E5E-1A8445DB3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843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nbre.org/learning/bids-tutorials-and-workshops/2026-summer-workshop" TargetMode="External"/><Relationship Id="rId13" Type="http://schemas.openxmlformats.org/officeDocument/2006/relationships/hyperlink" Target="https://join.slack.com/t/scinbrebiosta-uqz5646/shared_invite/zt-3y5zlnhf4-7cLFKbi2dfUiyq86OLa8Lw" TargetMode="External"/><Relationship Id="rId3" Type="http://schemas.openxmlformats.org/officeDocument/2006/relationships/settings" Target="settings.xml"/><Relationship Id="rId7" Type="http://schemas.openxmlformats.org/officeDocument/2006/relationships/hyperlink" Target="mailto:ELAINAKM@email.sc.edu" TargetMode="External"/><Relationship Id="rId12" Type="http://schemas.openxmlformats.org/officeDocument/2006/relationships/hyperlink" Target="mailto:mclaina@mailbox.sc.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anan@email.sc.edu" TargetMode="External"/><Relationship Id="rId11" Type="http://schemas.openxmlformats.org/officeDocument/2006/relationships/hyperlink" Target="https://posit.co/download/rstudio-desktop" TargetMode="External"/><Relationship Id="rId5" Type="http://schemas.openxmlformats.org/officeDocument/2006/relationships/hyperlink" Target="mailto:mclaina@mailbox.sc.edu" TargetMode="External"/><Relationship Id="rId15" Type="http://schemas.openxmlformats.org/officeDocument/2006/relationships/theme" Target="theme/theme1.xml"/><Relationship Id="rId10" Type="http://schemas.openxmlformats.org/officeDocument/2006/relationships/hyperlink" Target="https://cran.r-project.org" TargetMode="External"/><Relationship Id="rId4" Type="http://schemas.openxmlformats.org/officeDocument/2006/relationships/webSettings" Target="webSettings.xml"/><Relationship Id="rId9" Type="http://schemas.openxmlformats.org/officeDocument/2006/relationships/hyperlink" Target="https://github.com/alexmclain/INBRE-Bios-Summer-2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Mclain, Alexander</cp:lastModifiedBy>
  <cp:revision>6</cp:revision>
  <dcterms:created xsi:type="dcterms:W3CDTF">2026-05-27T16:15:00Z</dcterms:created>
  <dcterms:modified xsi:type="dcterms:W3CDTF">2026-06-08T17:10:00Z</dcterms:modified>
</cp:coreProperties>
</file>