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6E82" w14:textId="77777777" w:rsidR="00287A00" w:rsidRDefault="00287A00" w:rsidP="00287A00">
      <w:pPr>
        <w:pStyle w:val="1"/>
        <w:widowControl w:val="0"/>
        <w:ind w:left="4536"/>
        <w:jc w:val="both"/>
        <w:rPr>
          <w:rFonts w:eastAsia="Times New Roman"/>
          <w:bCs/>
          <w:i/>
        </w:rPr>
      </w:pPr>
      <w:r>
        <w:rPr>
          <w:rFonts w:eastAsia="Times New Roman"/>
          <w:bCs/>
          <w:i/>
        </w:rPr>
        <w:t>Мелешко О.В., студент кафедри програмних засобів і технологій, Херсонський національний технічний університет,  м. Херсон, Україна</w:t>
      </w:r>
    </w:p>
    <w:p w14:paraId="4A204A17" w14:textId="77777777" w:rsidR="00287A00" w:rsidRDefault="00287A00" w:rsidP="00287A00">
      <w:pPr>
        <w:pStyle w:val="1"/>
        <w:widowControl w:val="0"/>
        <w:ind w:left="4536"/>
        <w:jc w:val="both"/>
        <w:rPr>
          <w:rFonts w:eastAsia="Times New Roman"/>
          <w:bCs/>
          <w:i/>
        </w:rPr>
      </w:pPr>
      <w:r>
        <w:rPr>
          <w:rFonts w:eastAsia="Times New Roman"/>
          <w:bCs/>
          <w:i/>
        </w:rPr>
        <w:t xml:space="preserve">Огнєва О.Є., к.т.н., доцент кафедри програмних засобів і технологій, Херсонський національний технічний університет,  м. Херсон, Україна </w:t>
      </w:r>
    </w:p>
    <w:p w14:paraId="53C73E87" w14:textId="77777777" w:rsidR="00287A00" w:rsidRDefault="00287A00" w:rsidP="00287A00">
      <w:pPr>
        <w:pStyle w:val="1"/>
        <w:widowControl w:val="0"/>
        <w:ind w:firstLine="567"/>
        <w:jc w:val="both"/>
        <w:rPr>
          <w:rFonts w:eastAsia="Times New Roman"/>
          <w:bCs/>
          <w:i/>
          <w:color w:val="FF0000"/>
        </w:rPr>
      </w:pPr>
    </w:p>
    <w:p w14:paraId="1DB6A9A5" w14:textId="0FA329AE" w:rsidR="00287A00" w:rsidRDefault="002825CF" w:rsidP="002825CF">
      <w:pPr>
        <w:pStyle w:val="1"/>
        <w:widowControl w:val="0"/>
        <w:ind w:firstLine="567"/>
        <w:rPr>
          <w:rFonts w:eastAsia="Times New Roman"/>
          <w:b/>
          <w:bCs/>
          <w:caps/>
        </w:rPr>
      </w:pPr>
      <w:r>
        <w:rPr>
          <w:rFonts w:eastAsia="Times New Roman"/>
          <w:b/>
          <w:bCs/>
          <w:caps/>
        </w:rPr>
        <w:t>АНАЛІЗ СУЧАСНИХ ТЕХНОЛОГІЙ ДЛЯ ВІЗУАЛІЗАЦІЇ КОМП’ЮТЕРНОЇ ГРАФІКИ</w:t>
      </w:r>
    </w:p>
    <w:p w14:paraId="0396E84D" w14:textId="77777777" w:rsidR="00287A00" w:rsidRDefault="00287A00" w:rsidP="00287A00">
      <w:pPr>
        <w:pStyle w:val="1"/>
        <w:widowControl w:val="0"/>
        <w:ind w:firstLine="567"/>
        <w:rPr>
          <w:rFonts w:eastAsia="Times New Roman"/>
          <w:b/>
          <w:bCs/>
          <w:caps/>
          <w:color w:val="FF0000"/>
        </w:rPr>
      </w:pPr>
    </w:p>
    <w:p w14:paraId="4F5A7EC7" w14:textId="77777777" w:rsidR="00287A00" w:rsidRDefault="00287A00" w:rsidP="00287A00">
      <w:pPr>
        <w:pStyle w:val="1"/>
        <w:widowControl w:val="0"/>
        <w:ind w:firstLine="567"/>
        <w:rPr>
          <w:rFonts w:eastAsia="Times New Roman"/>
          <w:b/>
          <w:bCs/>
          <w:caps/>
        </w:rPr>
      </w:pPr>
    </w:p>
    <w:p w14:paraId="3FACDC70" w14:textId="280B228D" w:rsidR="001E714B" w:rsidRDefault="001F54CB" w:rsidP="001E714B">
      <w:pPr>
        <w:pStyle w:val="1"/>
        <w:widowControl w:val="0"/>
        <w:ind w:firstLine="709"/>
        <w:jc w:val="both"/>
        <w:rPr>
          <w:rFonts w:eastAsia="Times New Roman"/>
          <w:lang w:val="en-US"/>
        </w:rPr>
      </w:pPr>
      <w:r>
        <w:rPr>
          <w:rFonts w:eastAsia="Times New Roman"/>
        </w:rPr>
        <w:t>Комп’ютерна графіка та візуалізація є важливим напрямком в галузі Інформаційних Технологій</w:t>
      </w:r>
      <w:r w:rsidR="00046919">
        <w:rPr>
          <w:rFonts w:eastAsia="Times New Roman"/>
        </w:rPr>
        <w:t>, а також невід’ємною частиною сучасного життя. Працюють з комп’ютерною графікою не тільки професійні дизайнери й художники. З комерційною метою на певних підприємствах</w:t>
      </w:r>
      <w:r w:rsidR="00DB26B4">
        <w:rPr>
          <w:rFonts w:eastAsia="Times New Roman"/>
        </w:rPr>
        <w:t xml:space="preserve"> іноді виникає необхідність створення рекламних оголошень в газетах і журналах, випуск рекламних листівок і буклетів. Сучасні технології візуалізації комп’ютерної графіки широко використовуються для створення мультимедійних програм. Робота над графікою займає до 90% робочого часу програмістських колективів, які спеціалізуються</w:t>
      </w:r>
      <w:r w:rsidR="001E714B">
        <w:rPr>
          <w:rFonts w:eastAsia="Times New Roman"/>
        </w:rPr>
        <w:t xml:space="preserve"> на випуску програм масового використання </w:t>
      </w:r>
      <w:r w:rsidR="001E714B">
        <w:rPr>
          <w:rFonts w:eastAsia="Times New Roman"/>
          <w:lang w:val="en-US"/>
        </w:rPr>
        <w:t>[1].</w:t>
      </w:r>
    </w:p>
    <w:p w14:paraId="17E81567" w14:textId="77777777" w:rsidR="00BE0D38" w:rsidRDefault="0063173F" w:rsidP="00150CA7">
      <w:pPr>
        <w:pStyle w:val="1"/>
        <w:widowControl w:val="0"/>
        <w:ind w:firstLine="709"/>
        <w:jc w:val="both"/>
        <w:rPr>
          <w:rFonts w:eastAsia="Times New Roman"/>
        </w:rPr>
      </w:pPr>
      <w:r>
        <w:rPr>
          <w:rFonts w:eastAsia="Times New Roman"/>
        </w:rPr>
        <w:t>Наразі існує велика кількість технологій та інструментів візуалізації даних, які можна розподілити за визначеними критеріями: доступність (вільний, безкоштовний доступ), основні функції (набір функцій для здійснення візуалізації), вимоги до встановлення (особливості архітектури ОС, об’єм пам’яті, дозволи, що надаються програмі тощо).</w:t>
      </w:r>
    </w:p>
    <w:p w14:paraId="1497E0F3" w14:textId="2635F767" w:rsidR="0098597D" w:rsidRDefault="00715B4B" w:rsidP="0098597D">
      <w:pPr>
        <w:pStyle w:val="1"/>
        <w:widowControl w:val="0"/>
        <w:ind w:firstLine="709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Простою і доступною технологією візуалізації є програма </w:t>
      </w:r>
      <w:r>
        <w:rPr>
          <w:rFonts w:eastAsia="Times New Roman"/>
          <w:lang w:val="en-US"/>
        </w:rPr>
        <w:t>Power Point</w:t>
      </w:r>
      <w:r>
        <w:rPr>
          <w:rFonts w:eastAsia="Times New Roman"/>
        </w:rPr>
        <w:t xml:space="preserve">, а безпосередньо інструментом візуалізації – інфографіка цієї програми. </w:t>
      </w:r>
      <w:r>
        <w:rPr>
          <w:rFonts w:eastAsia="Times New Roman"/>
          <w:lang w:val="en-US"/>
        </w:rPr>
        <w:t xml:space="preserve">Power Point </w:t>
      </w:r>
      <w:r>
        <w:rPr>
          <w:rFonts w:eastAsia="Times New Roman"/>
        </w:rPr>
        <w:t>дає можливість створення не тільки стандартних графіків і діаграм</w:t>
      </w:r>
      <w:r w:rsidR="00BE0D38">
        <w:rPr>
          <w:rFonts w:eastAsia="Times New Roman"/>
        </w:rPr>
        <w:t xml:space="preserve"> (зображення відсоткових співвідношень, відношень (</w:t>
      </w:r>
      <w:r w:rsidR="00BE0D38">
        <w:rPr>
          <w:rFonts w:eastAsia="Times New Roman"/>
          <w:lang w:val="en-US"/>
        </w:rPr>
        <w:t>&lt;,=,&gt;…</w:t>
      </w:r>
      <w:r w:rsidR="00BE0D38">
        <w:rPr>
          <w:rFonts w:eastAsia="Times New Roman"/>
        </w:rPr>
        <w:t>)</w:t>
      </w:r>
      <w:r>
        <w:rPr>
          <w:rFonts w:eastAsia="Times New Roman"/>
        </w:rPr>
        <w:t>,</w:t>
      </w:r>
      <w:r w:rsidR="00BE0D38">
        <w:rPr>
          <w:rFonts w:eastAsia="Times New Roman"/>
          <w:lang w:val="en-US"/>
        </w:rPr>
        <w:t xml:space="preserve"> </w:t>
      </w:r>
      <w:r w:rsidR="00BE0D38">
        <w:rPr>
          <w:rFonts w:eastAsia="Times New Roman"/>
        </w:rPr>
        <w:t>динамічних процесів),</w:t>
      </w:r>
      <w:r>
        <w:rPr>
          <w:rFonts w:eastAsia="Times New Roman"/>
        </w:rPr>
        <w:t xml:space="preserve"> а й</w:t>
      </w:r>
      <w:r w:rsidR="00BE0D38">
        <w:rPr>
          <w:rFonts w:eastAsia="Times New Roman"/>
        </w:rPr>
        <w:t xml:space="preserve"> складних схем для зображення якісних даних: процесів, зв’язків між елементами, послідовних етапів. Переваги технологій </w:t>
      </w:r>
      <w:r w:rsidR="00BE0D38">
        <w:rPr>
          <w:rFonts w:eastAsia="Times New Roman"/>
          <w:lang w:val="en-US"/>
        </w:rPr>
        <w:t>Power Point</w:t>
      </w:r>
      <w:r w:rsidR="00735327">
        <w:rPr>
          <w:rFonts w:eastAsia="Times New Roman"/>
        </w:rPr>
        <w:t xml:space="preserve">: </w:t>
      </w:r>
      <w:r w:rsidR="00BE0D38">
        <w:rPr>
          <w:rFonts w:eastAsia="Times New Roman"/>
        </w:rPr>
        <w:t xml:space="preserve">безкоштовний доступ до </w:t>
      </w:r>
      <w:r w:rsidR="00735327">
        <w:rPr>
          <w:rFonts w:eastAsia="Times New Roman"/>
        </w:rPr>
        <w:t>інструментів візуалізації, достатній набір функцій, відсутність особливих вимог до встановлення. Недолік – обмеженість виражальних засобів: невеликий вибір графіків, відсутність нестандартних шаблонів, необхідність додатково шукати зображення. Але існують сайти</w:t>
      </w:r>
      <w:r w:rsidR="0098597D">
        <w:rPr>
          <w:rFonts w:eastAsia="Times New Roman"/>
        </w:rPr>
        <w:t xml:space="preserve"> з готовими шаблонами для </w:t>
      </w:r>
      <w:r w:rsidR="0098597D">
        <w:rPr>
          <w:rFonts w:eastAsia="Times New Roman"/>
          <w:lang w:val="en-US"/>
        </w:rPr>
        <w:t>Power Point</w:t>
      </w:r>
      <w:r w:rsidR="0098597D">
        <w:rPr>
          <w:rFonts w:eastAsia="Times New Roman"/>
        </w:rPr>
        <w:t xml:space="preserve">, створені професійними дизайнерами: </w:t>
      </w:r>
      <w:r w:rsidR="0098597D">
        <w:rPr>
          <w:rFonts w:eastAsia="Times New Roman"/>
          <w:lang w:val="en-US"/>
        </w:rPr>
        <w:t xml:space="preserve">slidesgo.com, 24slides.com, free-powerpoint-templates-design.com </w:t>
      </w:r>
      <w:r w:rsidR="0098597D">
        <w:rPr>
          <w:rFonts w:eastAsia="Times New Roman"/>
        </w:rPr>
        <w:t xml:space="preserve">тощо </w:t>
      </w:r>
      <w:r w:rsidR="0098597D">
        <w:rPr>
          <w:rFonts w:eastAsia="Times New Roman"/>
          <w:lang w:val="en-US"/>
        </w:rPr>
        <w:t>[2].</w:t>
      </w:r>
    </w:p>
    <w:p w14:paraId="7F60E8C1" w14:textId="0844422A" w:rsidR="00726828" w:rsidRDefault="00726828" w:rsidP="0098597D">
      <w:pPr>
        <w:pStyle w:val="1"/>
        <w:widowControl w:val="0"/>
        <w:ind w:firstLine="709"/>
        <w:jc w:val="both"/>
        <w:rPr>
          <w:rFonts w:eastAsia="Times New Roman"/>
        </w:rPr>
      </w:pPr>
      <w:r>
        <w:rPr>
          <w:rFonts w:eastAsia="Times New Roman"/>
        </w:rPr>
        <w:t>Для створення певного виду графіки (слайди, інфографіка, плакати, колажі, звіти, резюме, листівки, графіка до соцмереж тощо) можна використовувати технології роботи з візуалізацією на спеціальних сайтах</w:t>
      </w:r>
      <w:r w:rsidR="00327BA8">
        <w:rPr>
          <w:rFonts w:eastAsia="Times New Roman"/>
        </w:rPr>
        <w:t xml:space="preserve"> (</w:t>
      </w:r>
      <w:r w:rsidR="00327BA8" w:rsidRPr="00327BA8">
        <w:rPr>
          <w:rFonts w:eastAsia="Times New Roman"/>
        </w:rPr>
        <w:t>canva.com, piktochart.com, infogram.com, visme.co</w:t>
      </w:r>
      <w:r w:rsidR="00327BA8">
        <w:rPr>
          <w:rFonts w:eastAsia="Times New Roman"/>
          <w:lang w:val="en-US"/>
        </w:rPr>
        <w:t>m</w:t>
      </w:r>
      <w:r w:rsidR="00327BA8" w:rsidRPr="00327BA8">
        <w:rPr>
          <w:rFonts w:eastAsia="Times New Roman"/>
        </w:rPr>
        <w:t>, venngage.com</w:t>
      </w:r>
      <w:r w:rsidR="00327BA8">
        <w:rPr>
          <w:rFonts w:eastAsia="Times New Roman"/>
        </w:rPr>
        <w:t>)</w:t>
      </w:r>
      <w:r>
        <w:rPr>
          <w:rFonts w:eastAsia="Times New Roman"/>
        </w:rPr>
        <w:t>, створених для роботи з якісною графікою непрофесійних дизайнерів, так звані онлайн-сервіси для створення інфографіки. Більшість</w:t>
      </w:r>
      <w:r w:rsidR="002D79EA">
        <w:rPr>
          <w:rFonts w:eastAsia="Times New Roman"/>
        </w:rPr>
        <w:t xml:space="preserve"> таких сайтів</w:t>
      </w:r>
      <w:r>
        <w:rPr>
          <w:rFonts w:eastAsia="Times New Roman"/>
        </w:rPr>
        <w:t xml:space="preserve"> </w:t>
      </w:r>
      <w:r w:rsidR="002D79EA">
        <w:rPr>
          <w:rFonts w:eastAsia="Times New Roman"/>
        </w:rPr>
        <w:t>є у вільному доступі, проте існують і платні версії (вирізняються додатковими функціями, недоступними звичайному користувачеві, наприклад, опублікув</w:t>
      </w:r>
      <w:r w:rsidR="00327BA8">
        <w:rPr>
          <w:rFonts w:eastAsia="Times New Roman"/>
        </w:rPr>
        <w:t>ання</w:t>
      </w:r>
      <w:r w:rsidR="002D79EA">
        <w:rPr>
          <w:rFonts w:eastAsia="Times New Roman"/>
        </w:rPr>
        <w:t xml:space="preserve"> результат</w:t>
      </w:r>
      <w:r w:rsidR="00327BA8">
        <w:rPr>
          <w:rFonts w:eastAsia="Times New Roman"/>
        </w:rPr>
        <w:t>у</w:t>
      </w:r>
      <w:r w:rsidR="002D79EA">
        <w:rPr>
          <w:rFonts w:eastAsia="Times New Roman"/>
        </w:rPr>
        <w:t xml:space="preserve"> роботи онлайн</w:t>
      </w:r>
      <w:r w:rsidR="00327BA8">
        <w:rPr>
          <w:rFonts w:eastAsia="Times New Roman"/>
        </w:rPr>
        <w:t>, необмежена кількість створюваних робіт і завантажуваних елементів, завантаження</w:t>
      </w:r>
      <w:r w:rsidR="00160ABD">
        <w:rPr>
          <w:rFonts w:eastAsia="Times New Roman"/>
        </w:rPr>
        <w:t xml:space="preserve"> готових матеріалів у високій якості тощо</w:t>
      </w:r>
      <w:r w:rsidR="002D79EA">
        <w:rPr>
          <w:rFonts w:eastAsia="Times New Roman"/>
        </w:rPr>
        <w:t>). Переваги конструкторів графіки: можливість створювати якісний контент, цікавий дизайн, великий вибір шаблонів для візуалізації різних типів даних</w:t>
      </w:r>
      <w:r w:rsidR="00327BA8">
        <w:rPr>
          <w:rFonts w:eastAsia="Times New Roman"/>
        </w:rPr>
        <w:t xml:space="preserve">, швидкий доступ, можливість створення інтерактивного й анімаційного продукту. Недоліки: мовна недоступність (російськомовний інтерфейс наявний лише на </w:t>
      </w:r>
      <w:r w:rsidR="00327BA8" w:rsidRPr="00327BA8">
        <w:rPr>
          <w:rFonts w:eastAsia="Times New Roman"/>
        </w:rPr>
        <w:t>canva.com</w:t>
      </w:r>
      <w:r w:rsidR="00327BA8">
        <w:rPr>
          <w:rFonts w:eastAsia="Times New Roman"/>
        </w:rPr>
        <w:t xml:space="preserve"> і </w:t>
      </w:r>
      <w:r w:rsidR="00327BA8" w:rsidRPr="00327BA8">
        <w:rPr>
          <w:rFonts w:eastAsia="Times New Roman"/>
        </w:rPr>
        <w:t>venngage.com</w:t>
      </w:r>
      <w:r w:rsidR="00327BA8">
        <w:rPr>
          <w:rFonts w:eastAsia="Times New Roman"/>
        </w:rPr>
        <w:t>), обмеження певних функцій в безкоштовних версіях,</w:t>
      </w:r>
      <w:r w:rsidR="00160ABD">
        <w:rPr>
          <w:rFonts w:eastAsia="Times New Roman"/>
        </w:rPr>
        <w:t xml:space="preserve"> при наявності оригінальних шрифтів не всі підтримують кирилицю (найбільша бібліотека шрифтів – </w:t>
      </w:r>
      <w:r w:rsidR="00160ABD" w:rsidRPr="00327BA8">
        <w:rPr>
          <w:rFonts w:eastAsia="Times New Roman"/>
        </w:rPr>
        <w:t>canva.com</w:t>
      </w:r>
      <w:r w:rsidR="00160ABD">
        <w:rPr>
          <w:rFonts w:eastAsia="Times New Roman"/>
        </w:rPr>
        <w:t>)</w:t>
      </w:r>
      <w:r w:rsidR="008C6EC2">
        <w:rPr>
          <w:rFonts w:eastAsia="Times New Roman"/>
        </w:rPr>
        <w:t xml:space="preserve"> </w:t>
      </w:r>
      <w:r w:rsidR="008C6EC2">
        <w:rPr>
          <w:rFonts w:eastAsia="Times New Roman"/>
          <w:lang w:val="en-US"/>
        </w:rPr>
        <w:t>[2]</w:t>
      </w:r>
      <w:r w:rsidR="00160ABD">
        <w:rPr>
          <w:rFonts w:eastAsia="Times New Roman"/>
        </w:rPr>
        <w:t>.</w:t>
      </w:r>
    </w:p>
    <w:p w14:paraId="0372BFDC" w14:textId="53F925F6" w:rsidR="00160ABD" w:rsidRDefault="00160ABD" w:rsidP="0098597D">
      <w:pPr>
        <w:pStyle w:val="1"/>
        <w:widowControl w:val="0"/>
        <w:ind w:firstLine="709"/>
        <w:jc w:val="both"/>
        <w:rPr>
          <w:rFonts w:eastAsia="Times New Roman"/>
        </w:rPr>
      </w:pPr>
      <w:r>
        <w:rPr>
          <w:rFonts w:eastAsia="Times New Roman"/>
        </w:rPr>
        <w:t>Інструменти й технології для окремих видів візуалізаці</w:t>
      </w:r>
      <w:r w:rsidR="008C6EC2">
        <w:rPr>
          <w:rFonts w:eastAsia="Times New Roman"/>
        </w:rPr>
        <w:t xml:space="preserve">ї використовуються для створення інфографіки з певною метою, залежно від характеру поставленого завдання. Наприклад, зв’язати ідеї (створити інтелект-карту) можна на безкоштовному сайті </w:t>
      </w:r>
      <w:r w:rsidR="008C6EC2">
        <w:rPr>
          <w:rFonts w:eastAsia="Times New Roman"/>
          <w:lang w:val="en-US"/>
        </w:rPr>
        <w:t>mindmup.com</w:t>
      </w:r>
      <w:r w:rsidR="008C6EC2">
        <w:rPr>
          <w:rFonts w:eastAsia="Times New Roman"/>
        </w:rPr>
        <w:t xml:space="preserve">. Додатковими перевагами цього сервісу є необов’язковість авторизації (створення аккаунту) для роботи з діаграмами зв’язків і можливість завантажити власну карту в потрібному форматі. Також можна створити схему на </w:t>
      </w:r>
      <w:r w:rsidR="008C6EC2">
        <w:rPr>
          <w:rFonts w:eastAsia="Times New Roman"/>
          <w:lang w:val="en-US"/>
        </w:rPr>
        <w:t>lucidchart.com</w:t>
      </w:r>
      <w:r w:rsidR="008C6EC2">
        <w:rPr>
          <w:rFonts w:eastAsia="Times New Roman"/>
        </w:rPr>
        <w:t>. Попри невелику кількість декоративних засобів</w:t>
      </w:r>
      <w:r w:rsidR="00F21B85">
        <w:rPr>
          <w:rFonts w:eastAsia="Times New Roman"/>
        </w:rPr>
        <w:t xml:space="preserve">, шрифтів і графічних можливостей, є достатня кількість </w:t>
      </w:r>
      <w:r w:rsidR="00F21B85">
        <w:rPr>
          <w:rFonts w:eastAsia="Times New Roman"/>
        </w:rPr>
        <w:lastRenderedPageBreak/>
        <w:t xml:space="preserve">шаблонів популярних схем для редагування онлайн, можливість завантаження готової графіки. Щоб намалювати хмару слів, можна скористатися технологіями сервісу </w:t>
      </w:r>
      <w:r w:rsidR="00F21B85">
        <w:rPr>
          <w:rFonts w:eastAsia="Times New Roman"/>
          <w:lang w:val="en-US"/>
        </w:rPr>
        <w:t>wordclouds.com.</w:t>
      </w:r>
      <w:r w:rsidR="00F21B85">
        <w:rPr>
          <w:rFonts w:eastAsia="Times New Roman"/>
        </w:rPr>
        <w:t xml:space="preserve"> Основними перевагами </w:t>
      </w:r>
      <w:r w:rsidR="00F21B85">
        <w:rPr>
          <w:rFonts w:eastAsia="Times New Roman"/>
          <w:lang w:val="en-US"/>
        </w:rPr>
        <w:t>wordclouds.com</w:t>
      </w:r>
      <w:r w:rsidR="00F21B85">
        <w:rPr>
          <w:rFonts w:eastAsia="Times New Roman"/>
        </w:rPr>
        <w:t xml:space="preserve"> є безкоштовний доступ, простота в користуванні й потужність обробки інформації</w:t>
      </w:r>
      <w:r w:rsidR="00C5768A">
        <w:rPr>
          <w:rFonts w:eastAsia="Times New Roman"/>
        </w:rPr>
        <w:t xml:space="preserve"> </w:t>
      </w:r>
      <w:r w:rsidR="00C5768A">
        <w:rPr>
          <w:rFonts w:eastAsia="Times New Roman"/>
          <w:lang w:val="en-US"/>
        </w:rPr>
        <w:t>[2]</w:t>
      </w:r>
      <w:r w:rsidR="00F21B85">
        <w:rPr>
          <w:rFonts w:eastAsia="Times New Roman"/>
        </w:rPr>
        <w:t>.</w:t>
      </w:r>
    </w:p>
    <w:p w14:paraId="2237DA5A" w14:textId="55097573" w:rsidR="00F21B85" w:rsidRPr="00C5768A" w:rsidRDefault="00C5768A" w:rsidP="0098597D">
      <w:pPr>
        <w:pStyle w:val="1"/>
        <w:widowControl w:val="0"/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Отже, для візуалізації невеликого об’єму даних й простого представлення результатів краще скористатися інфографікою в </w:t>
      </w:r>
      <w:r>
        <w:rPr>
          <w:rFonts w:eastAsia="Times New Roman"/>
          <w:lang w:val="en-US"/>
        </w:rPr>
        <w:t xml:space="preserve">Power Point. </w:t>
      </w:r>
      <w:r>
        <w:rPr>
          <w:rFonts w:eastAsia="Times New Roman"/>
        </w:rPr>
        <w:t>Якщо виникає необхідність візуалізації певного типу даних з оригінальним представлення результатів, то краще скористатися технологіями онлайн-сервісів для створення інфографіки. В іншому випадку, для створення</w:t>
      </w:r>
      <w:r w:rsidR="00AA6E24">
        <w:rPr>
          <w:rFonts w:eastAsia="Times New Roman"/>
        </w:rPr>
        <w:t xml:space="preserve"> визначеного виду візуалізації й обробки значного об’єму даних, краще застосувати інструменти й технології для окремих видів візуалізації. </w:t>
      </w:r>
    </w:p>
    <w:p w14:paraId="36E1A6D2" w14:textId="77777777" w:rsidR="00287A00" w:rsidRDefault="00287A00" w:rsidP="00287A00">
      <w:pPr>
        <w:pStyle w:val="a3"/>
        <w:ind w:right="-669"/>
        <w:jc w:val="center"/>
        <w:rPr>
          <w:sz w:val="24"/>
          <w:szCs w:val="24"/>
          <w:lang w:val="en-US"/>
        </w:rPr>
      </w:pPr>
    </w:p>
    <w:p w14:paraId="09C991AC" w14:textId="77777777" w:rsidR="00287A00" w:rsidRDefault="00287A00" w:rsidP="00287A00">
      <w:pPr>
        <w:pStyle w:val="a3"/>
        <w:ind w:right="-671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ПЕРЕЛІК ПОСИЛАНЬ:</w:t>
      </w:r>
    </w:p>
    <w:p w14:paraId="14E61C9F" w14:textId="38A124A0" w:rsidR="00287A00" w:rsidRPr="00AA628D" w:rsidRDefault="00287A00" w:rsidP="00287A00">
      <w:pPr>
        <w:pStyle w:val="a3"/>
        <w:ind w:right="-671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A628D">
        <w:rPr>
          <w:sz w:val="24"/>
          <w:szCs w:val="24"/>
        </w:rPr>
        <w:t xml:space="preserve">Комп’ютерна графіка </w:t>
      </w:r>
      <w:r w:rsidR="00AA628D">
        <w:rPr>
          <w:sz w:val="24"/>
          <w:szCs w:val="24"/>
          <w:lang w:val="en-US"/>
        </w:rPr>
        <w:t>[</w:t>
      </w:r>
      <w:r w:rsidR="00AA628D">
        <w:rPr>
          <w:sz w:val="24"/>
          <w:szCs w:val="24"/>
        </w:rPr>
        <w:t>Електронний ресурс</w:t>
      </w:r>
      <w:r w:rsidR="00AA628D">
        <w:rPr>
          <w:sz w:val="24"/>
          <w:szCs w:val="24"/>
          <w:lang w:val="en-US"/>
        </w:rPr>
        <w:t>]</w:t>
      </w:r>
      <w:r w:rsidR="00AA628D">
        <w:rPr>
          <w:sz w:val="24"/>
          <w:szCs w:val="24"/>
        </w:rPr>
        <w:t xml:space="preserve"> – Режим доступу</w:t>
      </w:r>
      <w:r w:rsidR="001F54CB">
        <w:rPr>
          <w:sz w:val="24"/>
          <w:szCs w:val="24"/>
        </w:rPr>
        <w:t xml:space="preserve"> до ресурсу: </w:t>
      </w:r>
      <w:r w:rsidR="001F54CB" w:rsidRPr="001F54CB">
        <w:rPr>
          <w:sz w:val="24"/>
          <w:szCs w:val="24"/>
        </w:rPr>
        <w:t>https://uk.wikipedia.org/wiki/%D0%9A%D0%BE%D0%BC%D0%BF%27%D1%8E%D1%82%D0%B5%D1%80%D0%BD%D0%B0_%D0%B3%D1%80%D0%B0%D1%84%D1%96%D0%BA%D0%B0</w:t>
      </w:r>
    </w:p>
    <w:p w14:paraId="01C20FE1" w14:textId="57EDFAAD" w:rsidR="00667CCD" w:rsidRPr="00AA6E24" w:rsidRDefault="00287A00" w:rsidP="00AA6E24">
      <w:pPr>
        <w:pStyle w:val="a3"/>
        <w:ind w:right="-671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  <w:lang w:val="ru-RU"/>
        </w:rPr>
        <w:t xml:space="preserve"> </w:t>
      </w:r>
      <w:r w:rsidR="0098597D">
        <w:rPr>
          <w:sz w:val="24"/>
          <w:szCs w:val="24"/>
          <w:lang w:val="ru-RU"/>
        </w:rPr>
        <w:t>Современные инструменты визуализации</w:t>
      </w:r>
      <w:r w:rsidR="0098597D">
        <w:rPr>
          <w:sz w:val="24"/>
          <w:szCs w:val="24"/>
          <w:lang w:val="en-US"/>
        </w:rPr>
        <w:t xml:space="preserve"> [</w:t>
      </w:r>
      <w:r w:rsidR="0098597D">
        <w:rPr>
          <w:sz w:val="24"/>
          <w:szCs w:val="24"/>
        </w:rPr>
        <w:t>Електронний ресурс</w:t>
      </w:r>
      <w:r w:rsidR="0098597D">
        <w:rPr>
          <w:sz w:val="24"/>
          <w:szCs w:val="24"/>
          <w:lang w:val="en-US"/>
        </w:rPr>
        <w:t>]</w:t>
      </w:r>
      <w:r w:rsidR="0098597D">
        <w:rPr>
          <w:sz w:val="24"/>
          <w:szCs w:val="24"/>
        </w:rPr>
        <w:t xml:space="preserve"> – Режим доступу до ресурсу: </w:t>
      </w:r>
      <w:r w:rsidR="0098597D" w:rsidRPr="0098597D">
        <w:rPr>
          <w:sz w:val="24"/>
          <w:szCs w:val="24"/>
        </w:rPr>
        <w:t>https://4brain.ru/blog/sovremennye-instrumenty-vizualizacii/</w:t>
      </w:r>
      <w:bookmarkStart w:id="0" w:name="_GoBack"/>
      <w:bookmarkEnd w:id="0"/>
    </w:p>
    <w:sectPr w:rsidR="00667CCD" w:rsidRPr="00AA6E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0282F"/>
    <w:multiLevelType w:val="hybridMultilevel"/>
    <w:tmpl w:val="26D4F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36"/>
    <w:rsid w:val="00046919"/>
    <w:rsid w:val="00150CA7"/>
    <w:rsid w:val="00160ABD"/>
    <w:rsid w:val="001E714B"/>
    <w:rsid w:val="001F54CB"/>
    <w:rsid w:val="002825CF"/>
    <w:rsid w:val="00287A00"/>
    <w:rsid w:val="002D79EA"/>
    <w:rsid w:val="00327BA8"/>
    <w:rsid w:val="0063173F"/>
    <w:rsid w:val="00667CCD"/>
    <w:rsid w:val="00715B4B"/>
    <w:rsid w:val="00726828"/>
    <w:rsid w:val="00735327"/>
    <w:rsid w:val="00886545"/>
    <w:rsid w:val="008C6EC2"/>
    <w:rsid w:val="0098597D"/>
    <w:rsid w:val="00AA628D"/>
    <w:rsid w:val="00AA6E24"/>
    <w:rsid w:val="00B80236"/>
    <w:rsid w:val="00BE0D38"/>
    <w:rsid w:val="00C5768A"/>
    <w:rsid w:val="00C803FD"/>
    <w:rsid w:val="00DB26B4"/>
    <w:rsid w:val="00E73336"/>
    <w:rsid w:val="00F2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095D"/>
  <w15:chartTrackingRefBased/>
  <w15:docId w15:val="{3755B124-687D-4686-9B94-00642097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A0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87A00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287A00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Абзац списка Знак"/>
    <w:link w:val="a6"/>
    <w:uiPriority w:val="34"/>
    <w:locked/>
    <w:rsid w:val="00287A00"/>
    <w:rPr>
      <w:rFonts w:ascii="Arial" w:eastAsia="Arial" w:hAnsi="Arial" w:cs="Arial"/>
      <w:lang w:eastAsia="uk-UA"/>
    </w:rPr>
  </w:style>
  <w:style w:type="paragraph" w:styleId="a6">
    <w:name w:val="List Paragraph"/>
    <w:basedOn w:val="a"/>
    <w:link w:val="a5"/>
    <w:uiPriority w:val="34"/>
    <w:qFormat/>
    <w:rsid w:val="00287A00"/>
    <w:pPr>
      <w:spacing w:after="0" w:line="276" w:lineRule="auto"/>
      <w:ind w:left="720"/>
      <w:contextualSpacing/>
    </w:pPr>
    <w:rPr>
      <w:rFonts w:ascii="Arial" w:eastAsia="Arial" w:hAnsi="Arial" w:cs="Arial"/>
      <w:lang w:val="uk-UA" w:eastAsia="uk-UA"/>
    </w:rPr>
  </w:style>
  <w:style w:type="paragraph" w:customStyle="1" w:styleId="1">
    <w:name w:val="Основной текст1"/>
    <w:basedOn w:val="a"/>
    <w:rsid w:val="00287A00"/>
    <w:pPr>
      <w:autoSpaceDE w:val="0"/>
      <w:autoSpaceDN w:val="0"/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character" w:customStyle="1" w:styleId="a7">
    <w:name w:val="МойОсновнойСтиль Знак"/>
    <w:link w:val="a8"/>
    <w:locked/>
    <w:rsid w:val="00287A00"/>
    <w:rPr>
      <w:rFonts w:ascii="Droid Sans Fallback" w:eastAsia="Droid Sans Fallback" w:hAnsi="Droid Sans Fallback"/>
      <w:bCs/>
      <w:iCs/>
      <w:color w:val="00000A"/>
      <w:sz w:val="28"/>
      <w:szCs w:val="28"/>
    </w:rPr>
  </w:style>
  <w:style w:type="paragraph" w:customStyle="1" w:styleId="a8">
    <w:name w:val="МойОсновнойСтиль"/>
    <w:basedOn w:val="a"/>
    <w:link w:val="a7"/>
    <w:qFormat/>
    <w:rsid w:val="00287A00"/>
    <w:pPr>
      <w:suppressAutoHyphens/>
      <w:spacing w:after="0" w:line="360" w:lineRule="auto"/>
      <w:ind w:firstLine="709"/>
      <w:jc w:val="both"/>
    </w:pPr>
    <w:rPr>
      <w:rFonts w:ascii="Droid Sans Fallback" w:eastAsia="Droid Sans Fallback" w:hAnsi="Droid Sans Fallback"/>
      <w:bCs/>
      <w:iCs/>
      <w:color w:val="00000A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BB47-B708-4184-831F-9CA5D58B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Мелешко</dc:creator>
  <cp:keywords/>
  <dc:description/>
  <cp:lastModifiedBy>Олександр Мелешко</cp:lastModifiedBy>
  <cp:revision>7</cp:revision>
  <dcterms:created xsi:type="dcterms:W3CDTF">2021-11-28T09:37:00Z</dcterms:created>
  <dcterms:modified xsi:type="dcterms:W3CDTF">2021-11-28T13:50:00Z</dcterms:modified>
</cp:coreProperties>
</file>