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Aide-mémoire</w:t>
      </w:r>
      <w:r>
        <w:t xml:space="preserve"> </w:t>
      </w:r>
      <w:r>
        <w:t xml:space="preserve">:</w:t>
      </w:r>
      <w:r>
        <w:t xml:space="preserve"> </w:t>
      </w:r>
      <w:r>
        <w:t xml:space="preserve">Statistiques,</w:t>
      </w:r>
      <w:r>
        <w:t xml:space="preserve"> </w:t>
      </w:r>
      <w:r>
        <w:t xml:space="preserve">Visualisation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&amp;</w:t>
      </w:r>
      <w:r>
        <w:t xml:space="preserve"> </w:t>
      </w:r>
      <w:r>
        <w:t xml:space="preserve">Système</w:t>
      </w:r>
      <w:r>
        <w:t xml:space="preserve"> </w:t>
      </w:r>
      <w:r>
        <w:t xml:space="preserve">d’Information</w:t>
      </w:r>
      <w:r>
        <w:t xml:space="preserve"> </w:t>
      </w:r>
      <w:r>
        <w:t xml:space="preserve">Géographique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Mérot</w:t>
      </w:r>
    </w:p>
    <w:p>
      <w:pPr>
        <w:pStyle w:val="Date"/>
      </w:pPr>
      <w:r>
        <w:t xml:space="preserve">Modifié</w:t>
      </w:r>
      <w:r>
        <w:t xml:space="preserve"> </w:t>
      </w:r>
      <w:r>
        <w:t xml:space="preserve">le</w:t>
      </w:r>
      <w:r>
        <w:t xml:space="preserve"> </w:t>
      </w:r>
      <w:r>
        <w:t xml:space="preserve">:</w:t>
      </w:r>
      <w:r>
        <w:t xml:space="preserve"> </w:t>
      </w:r>
      <w:r>
        <w:t xml:space="preserve">2020-07-18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r-markdown"/>
      <w:r>
        <w:t xml:space="preserve">R Markdown</w:t>
      </w:r>
      <w:bookmarkEnd w:id="22"/>
    </w:p>
    <w:p>
      <w:pPr>
        <w:pStyle w:val="Heading2"/>
      </w:pPr>
      <w:bookmarkStart w:id="23" w:name="pourquoi-r-markdown"/>
      <w:r>
        <w:t xml:space="preserve">Pourquoi R Markdown ?</w:t>
      </w:r>
      <w:bookmarkEnd w:id="23"/>
    </w:p>
    <w:p>
      <w:pPr>
        <w:pStyle w:val="FirstParagraph"/>
      </w:pPr>
      <w:r>
        <w:t xml:space="preserve">R Markdown est un format de fichier (à l’extension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) fournissant un cadre</w:t>
      </w:r>
      <w:r>
        <w:t xml:space="preserve"> </w:t>
      </w:r>
      <w:r>
        <w:t xml:space="preserve">de création pour faire des rapports scientifiques automatisés. Ces documents</w:t>
      </w:r>
      <w:r>
        <w:t xml:space="preserve"> </w:t>
      </w:r>
      <w:r>
        <w:t xml:space="preserve">peuvent ainsi être totalement reproductibles et plusieurs formats de rendu</w:t>
      </w:r>
      <w:r>
        <w:t xml:space="preserve"> </w:t>
      </w:r>
      <w:r>
        <w:t xml:space="preserve">finale (statiques ou dynamiques) sont supportés.</w:t>
      </w:r>
    </w:p>
    <w:p>
      <w:pPr>
        <w:pStyle w:val="BodyText"/>
      </w:pPr>
      <w:r>
        <w:t xml:space="preserve">Le fichier est écrit via le langage Markdown et des sections de code R peuvent y</w:t>
      </w:r>
      <w:r>
        <w:t xml:space="preserve"> </w:t>
      </w:r>
      <w:r>
        <w:t xml:space="preserve">être insérées facilement (ainsi que du code écrit via d’autres langages tels</w:t>
      </w:r>
      <w:r>
        <w:t xml:space="preserve"> </w:t>
      </w:r>
      <w:r>
        <w:t xml:space="preserve">que Python ou SQL). Cela offre une syntaxe facile à lire et à écrire tout en</w:t>
      </w:r>
      <w:r>
        <w:t xml:space="preserve"> </w:t>
      </w:r>
      <w:r>
        <w:t xml:space="preserve">permettant de générer un rapport structuré et élégant.</w:t>
      </w:r>
    </w:p>
    <w:p>
      <w:pPr>
        <w:pStyle w:val="BodyText"/>
      </w:pPr>
      <w:r>
        <w:t xml:space="preserve">Pour que cela fonctionne, R Markdown est lié à deux packages :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et le</w:t>
      </w:r>
      <w:r>
        <w:t xml:space="preserve"> </w:t>
      </w:r>
      <w:r>
        <w:t xml:space="preserve">convertisseur universel de document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  <w:r>
        <w:br/>
      </w:r>
      <w:r>
        <w:t xml:space="preserve">Le package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permet la création, à partir du fichier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d’un fichier</w:t>
      </w:r>
      <w:r>
        <w:t xml:space="preserve"> </w:t>
      </w:r>
      <w:r>
        <w:t xml:space="preserve">au format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contenant le code et sa sortie. Ce fichier est alors converti</w:t>
      </w:r>
      <w:r>
        <w:t xml:space="preserve"> </w:t>
      </w:r>
      <w:r>
        <w:t xml:space="preserve">dans le format voulu de rendu final via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(</w:t>
      </w:r>
      <w:r>
        <w:rPr>
          <w:rStyle w:val="VerbatimChar"/>
        </w:rPr>
        <w:t xml:space="preserve">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 etc.).</w:t>
      </w:r>
    </w:p>
    <w:p>
      <w:pPr>
        <w:pStyle w:val="CaptionedFigure"/>
      </w:pPr>
      <w:r>
        <w:drawing>
          <wp:inline>
            <wp:extent cx="5334000" cy="902792"/>
            <wp:effectExtent b="0" l="0" r="0" t="0"/>
            <wp:docPr descr="Source : https://rmarkdown.rstudio.com/lesson-2.html" title="" id="1" name="Picture"/>
            <a:graphic>
              <a:graphicData uri="http://schemas.openxmlformats.org/drawingml/2006/picture">
                <pic:pic>
                  <pic:nvPicPr>
                    <pic:cNvPr descr="image/rmarkdown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Source :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https://rmarkdown.rstudio.com/lesson-2.html</w:t>
        </w:r>
      </w:hyperlink>
    </w:p>
    <w:p>
      <w:pPr>
        <w:pStyle w:val="BodyText"/>
      </w:pPr>
      <w:r>
        <w:t xml:space="preserve">Toutes mes notes seront donc écrites via R Markdown, et cette section intégrera</w:t>
      </w:r>
      <w:r>
        <w:t xml:space="preserve"> </w:t>
      </w:r>
      <w:r>
        <w:t xml:space="preserve">tous les tips intéressants que je rencontre au fur et à mesure des besoins</w:t>
      </w:r>
      <w:r>
        <w:t xml:space="preserve"> </w:t>
      </w:r>
      <w:r>
        <w:t xml:space="preserve">pendant l’écriture de ma auto-formation.</w:t>
      </w:r>
    </w:p>
    <w:p>
      <w:pPr>
        <w:pStyle w:val="Heading1"/>
      </w:pPr>
      <w:bookmarkStart w:id="26" w:name="statistique"/>
      <w:r>
        <w:t xml:space="preserve">Statistique</w:t>
      </w:r>
      <w:bookmarkEnd w:id="26"/>
    </w:p>
    <w:p>
      <w:pPr>
        <w:pStyle w:val="Heading1"/>
      </w:pPr>
      <w:bookmarkStart w:id="27" w:name="système-dinformation-géographique"/>
      <w:r>
        <w:t xml:space="preserve">Système d’’Information Géographique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5" Target="https://rmarkdown.rstudio.com/lesson-2.html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rmarkdown.rstudio.com/lesson-2.html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Aide-mémoire : Statistiques, Visualisation des données &amp; Système d’Information Géographique</dc:title>
  <dc:creator>Alexis Mérot</dc:creator>
  <dc:description>Description</dc:description>
  <cp:keywords/>
  <dcterms:created xsi:type="dcterms:W3CDTF">2020-07-18T12:26:59Z</dcterms:created>
  <dcterms:modified xsi:type="dcterms:W3CDTF">2020-07-18T12:26:59Z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Modifié le : 2020-07-18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