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Милёхин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НПМмд-02-21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]</m:t>
        </m:r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(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1" w:name="выполнение-работы"/>
    <w:p>
      <w:pPr>
        <w:pStyle w:val="Heading1"/>
      </w:pPr>
      <w:r>
        <w:t xml:space="preserve">Выполнение работы</w:t>
      </w:r>
    </w:p>
    <w:bookmarkStart w:id="27" w:name="реализация-алгоритмов-на-языке-python"/>
    <w:p>
      <w:pPr>
        <w:pStyle w:val="Heading2"/>
      </w:pP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#Algorithm 1</w:t>
      </w:r>
      <w:r>
        <w:br/>
      </w:r>
      <w:r>
        <w:rPr>
          <w:rStyle w:val="VerbatimChar"/>
        </w:rPr>
        <w:t xml:space="preserve">u = "25534"</w:t>
      </w:r>
      <w:r>
        <w:br/>
      </w:r>
      <w:r>
        <w:rPr>
          <w:rStyle w:val="VerbatimChar"/>
        </w:rPr>
        <w:t xml:space="preserve">v = "34789"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w.append((int(u[n-i]) + int(v[n-i]) + k) % b)</w:t>
      </w:r>
      <w:r>
        <w:br/>
      </w:r>
      <w:r>
        <w:rPr>
          <w:rStyle w:val="VerbatimChar"/>
        </w:rPr>
        <w:t xml:space="preserve">    k = (int(u[n-i]) + int(v[n-i]) + k) // 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#Algorithm 2</w:t>
      </w:r>
      <w:r>
        <w:br/>
      </w:r>
      <w:r>
        <w:rPr>
          <w:rStyle w:val="VerbatimChar"/>
        </w:rPr>
        <w:t xml:space="preserve">u = "45678"</w:t>
      </w:r>
      <w:r>
        <w:br/>
      </w:r>
      <w:r>
        <w:rPr>
          <w:rStyle w:val="VerbatimChar"/>
        </w:rPr>
        <w:t xml:space="preserve">v = "23456"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w.append((int(u[n-i]) - int(v[n-i]) +  k) % b)</w:t>
      </w:r>
      <w:r>
        <w:br/>
      </w:r>
      <w:r>
        <w:rPr>
          <w:rStyle w:val="VerbatimChar"/>
        </w:rPr>
        <w:t xml:space="preserve">    k = (int(u[n-i]) - int(v[n-i]) + k) // 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#Algorithm 3</w:t>
      </w:r>
      <w:r>
        <w:br/>
      </w:r>
      <w:r>
        <w:rPr>
          <w:rStyle w:val="VerbatimChar"/>
        </w:rPr>
        <w:t xml:space="preserve">u = "123450"</w:t>
      </w:r>
      <w:r>
        <w:br/>
      </w:r>
      <w:r>
        <w:rPr>
          <w:rStyle w:val="VerbatimChar"/>
        </w:rPr>
        <w:t xml:space="preserve">v = "7895"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 - 1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w[i+j] + k</w:t>
      </w:r>
      <w:r>
        <w:br/>
      </w:r>
      <w:r>
        <w:rPr>
          <w:rStyle w:val="VerbatimChar"/>
        </w:rPr>
        <w:t xml:space="preserve">    w[i+j]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#Algorithm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"6780"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 &gt; n or m-s1+i1 &gt; m or n-i1 &lt; 0 or m-s1+i1&lt; 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rPr>
          <w:rStyle w:val="VerbatimChar"/>
        </w:rPr>
        <w:t xml:space="preserve">#Algorithm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 * 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 * b + int(u[i-1]))/int(v[t]))</w:t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 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0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206831"/>
            <wp:effectExtent b="0" l="0" r="0" t="0"/>
            <wp:docPr descr="Пример работы алгоритмов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6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Пример работы алгоритмов</w:t>
      </w:r>
    </w:p>
    <w:bookmarkEnd w:id="30"/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изучил алгоритмы целочисленной арифметики, а также реализовал их программно на языке Python.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</w:pPr>
      <w:hyperlink r:id="rId33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</w:pPr>
      <w:hyperlink r:id="rId34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Милёхин Александр НПМмд-02-21</dc:creator>
  <dc:language>ru-RU</dc:language>
  <cp:keywords/>
  <dcterms:created xsi:type="dcterms:W3CDTF">2022-03-04T13:23:05Z</dcterms:created>
  <dcterms:modified xsi:type="dcterms:W3CDTF">2022-03-04T13:23:05Z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ocumentclass">
    <vt:lpwstr>scrreprt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of">
    <vt:lpwstr>True</vt:lpwstr>
  </property>
  <property fmtid="{D5CDD505-2E9C-101B-9397-08002B2CF9AE}" pid="11" name="mainfont">
    <vt:lpwstr>PT Serif</vt:lpwstr>
  </property>
  <property fmtid="{D5CDD505-2E9C-101B-9397-08002B2CF9AE}" pid="12" name="mainfontoptions">
    <vt:lpwstr>Ligatures=TeX</vt:lpwstr>
  </property>
  <property fmtid="{D5CDD505-2E9C-101B-9397-08002B2CF9AE}" pid="13" name="monofont">
    <vt:lpwstr>PT Mono</vt:lpwstr>
  </property>
  <property fmtid="{D5CDD505-2E9C-101B-9397-08002B2CF9AE}" pid="14" name="monofontoptions">
    <vt:lpwstr>Scale=MatchLowercase,Scale=0.9</vt:lpwstr>
  </property>
  <property fmtid="{D5CDD505-2E9C-101B-9397-08002B2CF9AE}" pid="15" name="papersize">
    <vt:lpwstr>a4</vt:lpwstr>
  </property>
  <property fmtid="{D5CDD505-2E9C-101B-9397-08002B2CF9AE}" pid="16" name="polyglossia-lang">
    <vt:lpwstr/>
  </property>
  <property fmtid="{D5CDD505-2E9C-101B-9397-08002B2CF9AE}" pid="17" name="polyglossia-otherlangs">
    <vt:lpwstr/>
  </property>
  <property fmtid="{D5CDD505-2E9C-101B-9397-08002B2CF9AE}" pid="18" name="romanfont">
    <vt:lpwstr>PT Serif</vt:lpwstr>
  </property>
  <property fmtid="{D5CDD505-2E9C-101B-9397-08002B2CF9AE}" pid="19" name="romanfontoptions">
    <vt:lpwstr>Ligatures=TeX</vt:lpwstr>
  </property>
  <property fmtid="{D5CDD505-2E9C-101B-9397-08002B2CF9AE}" pid="20" name="sansfont">
    <vt:lpwstr>PT Sans</vt:lpwstr>
  </property>
  <property fmtid="{D5CDD505-2E9C-101B-9397-08002B2CF9AE}" pid="21" name="sansfontoptions">
    <vt:lpwstr>Ligatures=TeX,Scale=MatchLowercase</vt:lpwstr>
  </property>
  <property fmtid="{D5CDD505-2E9C-101B-9397-08002B2CF9AE}" pid="22" name="subtitle">
    <vt:lpwstr>Целочисленная арифметика многократной точности</vt:lpwstr>
  </property>
  <property fmtid="{D5CDD505-2E9C-101B-9397-08002B2CF9AE}" pid="23" name="toc">
    <vt:lpwstr>True</vt:lpwstr>
  </property>
  <property fmtid="{D5CDD505-2E9C-101B-9397-08002B2CF9AE}" pid="24" name="toc-title">
    <vt:lpwstr>Содержание</vt:lpwstr>
  </property>
  <property fmtid="{D5CDD505-2E9C-101B-9397-08002B2CF9AE}" pid="25" name="toc_depth">
    <vt:lpwstr>2</vt:lpwstr>
  </property>
</Properties>
</file>