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72AB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1. Variables de la Red Bayesiana</w:t>
      </w:r>
    </w:p>
    <w:p w14:paraId="1A4E06E1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1.1 Variables de las Rondas</w:t>
      </w:r>
    </w:p>
    <w:p w14:paraId="3E6AA9C6" w14:textId="085AD7D8" w:rsidR="0084490A" w:rsidRPr="0084490A" w:rsidRDefault="0084490A" w:rsidP="0084490A">
      <w:pPr>
        <w:numPr>
          <w:ilvl w:val="0"/>
          <w:numId w:val="1"/>
        </w:numPr>
        <w:rPr>
          <w:lang w:val="en-ES"/>
        </w:rPr>
      </w:pPr>
      <w:r w:rsidRPr="0084490A">
        <w:rPr>
          <w:lang w:val="en-ES"/>
        </w:rPr>
        <w:t>R</w:t>
      </w:r>
      <w:r>
        <w:rPr>
          <w:lang w:val="en-ES"/>
        </w:rPr>
        <w:t>onda</w:t>
      </w:r>
      <w:r>
        <w:rPr>
          <w:vertAlign w:val="subscript"/>
          <w:lang w:val="en-ES"/>
        </w:rPr>
        <w:t>i</w:t>
      </w:r>
      <w:r w:rsidRPr="0084490A">
        <w:rPr>
          <w:rFonts w:ascii="Arial" w:hAnsi="Arial" w:cs="Arial"/>
          <w:lang w:val="en-ES"/>
        </w:rPr>
        <w:t>​</w:t>
      </w:r>
      <w:r w:rsidRPr="0084490A">
        <w:rPr>
          <w:lang w:val="en-ES"/>
        </w:rPr>
        <w:t>: Resultado de la ronda i, donde i=1,2,…,n−1.</w:t>
      </w:r>
      <w:r w:rsidRPr="0084490A">
        <w:rPr>
          <w:lang w:val="en-ES"/>
        </w:rPr>
        <w:br/>
        <w:t>Cada variable R</w:t>
      </w:r>
      <w:r>
        <w:rPr>
          <w:lang w:val="en-ES"/>
        </w:rPr>
        <w:t>onda</w:t>
      </w:r>
      <w:r>
        <w:rPr>
          <w:vertAlign w:val="subscript"/>
          <w:lang w:val="en-ES"/>
        </w:rPr>
        <w:t>i</w:t>
      </w:r>
      <w:r w:rsidRPr="0084490A">
        <w:rPr>
          <w:rFonts w:ascii="Arial" w:hAnsi="Arial" w:cs="Arial"/>
          <w:lang w:val="en-ES"/>
        </w:rPr>
        <w:t>​</w:t>
      </w:r>
      <w:r w:rsidRPr="0084490A">
        <w:rPr>
          <w:lang w:val="en-ES"/>
        </w:rPr>
        <w:t xml:space="preserve"> toma valores que indican qué equipo ganó en esa ronda.</w:t>
      </w:r>
    </w:p>
    <w:p w14:paraId="1C3A7227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1.2 Variable del Ganador Final</w:t>
      </w:r>
    </w:p>
    <w:p w14:paraId="0939F340" w14:textId="3CBC9D38" w:rsidR="0084490A" w:rsidRPr="0084490A" w:rsidRDefault="0084490A" w:rsidP="0084490A">
      <w:pPr>
        <w:numPr>
          <w:ilvl w:val="0"/>
          <w:numId w:val="2"/>
        </w:numPr>
        <w:rPr>
          <w:lang w:val="en-ES"/>
        </w:rPr>
      </w:pPr>
      <w:r w:rsidRPr="0084490A">
        <w:rPr>
          <w:lang w:val="en-ES"/>
        </w:rPr>
        <w:t>G</w:t>
      </w:r>
      <w:r>
        <w:rPr>
          <w:lang w:val="en-ES"/>
        </w:rPr>
        <w:t>anador</w:t>
      </w:r>
      <w:r w:rsidRPr="0084490A">
        <w:rPr>
          <w:lang w:val="en-ES"/>
        </w:rPr>
        <w:t>: Ganador del torneo (G</w:t>
      </w:r>
      <w:r>
        <w:rPr>
          <w:lang w:val="en-ES"/>
        </w:rPr>
        <w:t xml:space="preserve">anador </w:t>
      </w:r>
      <w:r w:rsidRPr="0084490A">
        <w:rPr>
          <w:rFonts w:ascii="Cambria Math" w:hAnsi="Cambria Math" w:cs="Cambria Math"/>
          <w:lang w:val="en-ES"/>
        </w:rPr>
        <w:t>∈</w:t>
      </w:r>
      <w:r>
        <w:rPr>
          <w:rFonts w:ascii="Cambria Math" w:hAnsi="Cambria Math" w:cs="Cambria Math"/>
          <w:lang w:val="en-ES"/>
        </w:rPr>
        <w:t xml:space="preserve"> </w:t>
      </w:r>
      <w:r w:rsidRPr="0084490A">
        <w:rPr>
          <w:lang w:val="en-ES"/>
        </w:rPr>
        <w:t>{A,B,C,…,n}</w:t>
      </w:r>
      <w:r>
        <w:rPr>
          <w:lang w:val="en-ES"/>
        </w:rPr>
        <w:t>.</w:t>
      </w:r>
    </w:p>
    <w:p w14:paraId="0F3590C1" w14:textId="781F42E1" w:rsidR="0084490A" w:rsidRDefault="0084490A" w:rsidP="0084490A">
      <w:pPr>
        <w:rPr>
          <w:lang w:val="en-ES"/>
        </w:rPr>
      </w:pPr>
      <w:r w:rsidRPr="0084490A">
        <w:rPr>
          <w:lang w:val="en-ES"/>
        </w:rPr>
        <w:t>G</w:t>
      </w:r>
      <w:r>
        <w:rPr>
          <w:lang w:val="en-ES"/>
        </w:rPr>
        <w:t>anador</w:t>
      </w:r>
      <w:r w:rsidRPr="0084490A">
        <w:rPr>
          <w:lang w:val="en-ES"/>
        </w:rPr>
        <w:t xml:space="preserve"> depende de los resultados acumulados de las rondas (R</w:t>
      </w:r>
      <w:r>
        <w:rPr>
          <w:lang w:val="en-ES"/>
        </w:rPr>
        <w:t>onda</w:t>
      </w:r>
      <w:r>
        <w:rPr>
          <w:vertAlign w:val="subscript"/>
          <w:lang w:val="en-ES"/>
        </w:rPr>
        <w:t>1</w:t>
      </w:r>
      <w:r w:rsidRPr="0084490A">
        <w:rPr>
          <w:lang w:val="en-ES"/>
        </w:rPr>
        <w:t>,R</w:t>
      </w:r>
      <w:r>
        <w:rPr>
          <w:lang w:val="en-ES"/>
        </w:rPr>
        <w:t>onda</w:t>
      </w:r>
      <w:r>
        <w:rPr>
          <w:vertAlign w:val="subscript"/>
          <w:lang w:val="en-ES"/>
        </w:rPr>
        <w:t>2</w:t>
      </w:r>
      <w:r w:rsidRPr="0084490A">
        <w:rPr>
          <w:lang w:val="en-ES"/>
        </w:rPr>
        <w:t>,…,R</w:t>
      </w:r>
      <w:r>
        <w:rPr>
          <w:lang w:val="en-ES"/>
        </w:rPr>
        <w:t>onda</w:t>
      </w:r>
      <w:r>
        <w:rPr>
          <w:vertAlign w:val="subscript"/>
          <w:lang w:val="en-ES"/>
        </w:rPr>
        <w:t>n-1</w:t>
      </w:r>
      <w:r>
        <w:rPr>
          <w:lang w:val="en-ES"/>
        </w:rPr>
        <w:t>.</w:t>
      </w:r>
    </w:p>
    <w:p w14:paraId="0B9E277A" w14:textId="77777777" w:rsidR="0084490A" w:rsidRDefault="0084490A" w:rsidP="0084490A">
      <w:pPr>
        <w:rPr>
          <w:lang w:val="en-ES"/>
        </w:rPr>
      </w:pPr>
    </w:p>
    <w:p w14:paraId="01E17351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2. Arcos de la Red</w:t>
      </w:r>
    </w:p>
    <w:p w14:paraId="4111A0E6" w14:textId="4446A0D5" w:rsidR="0084490A" w:rsidRPr="0084490A" w:rsidRDefault="0084490A" w:rsidP="0084490A">
      <w:pPr>
        <w:numPr>
          <w:ilvl w:val="0"/>
          <w:numId w:val="3"/>
        </w:numPr>
        <w:rPr>
          <w:lang w:val="en-ES"/>
        </w:rPr>
      </w:pPr>
      <w:r w:rsidRPr="0084490A">
        <w:rPr>
          <w:lang w:val="en-ES"/>
        </w:rPr>
        <w:t>Cada ronda (R</w:t>
      </w:r>
      <w:r>
        <w:rPr>
          <w:lang w:val="en-ES"/>
        </w:rPr>
        <w:t>onda</w:t>
      </w:r>
      <w:r>
        <w:rPr>
          <w:vertAlign w:val="subscript"/>
          <w:lang w:val="en-ES"/>
        </w:rPr>
        <w:t>i</w:t>
      </w:r>
      <w:r w:rsidRPr="0084490A">
        <w:rPr>
          <w:rFonts w:ascii="Arial" w:hAnsi="Arial" w:cs="Arial"/>
          <w:lang w:val="en-ES"/>
        </w:rPr>
        <w:t>​​</w:t>
      </w:r>
      <w:r w:rsidRPr="0084490A">
        <w:rPr>
          <w:lang w:val="en-ES"/>
        </w:rPr>
        <w:t>) afecta directamente al ganador final (G</w:t>
      </w:r>
      <w:r>
        <w:rPr>
          <w:lang w:val="en-ES"/>
        </w:rPr>
        <w:t>anador</w:t>
      </w:r>
      <w:r w:rsidRPr="0084490A">
        <w:rPr>
          <w:lang w:val="en-ES"/>
        </w:rPr>
        <w:t>).</w:t>
      </w:r>
    </w:p>
    <w:p w14:paraId="5C56736B" w14:textId="77777777" w:rsidR="0084490A" w:rsidRDefault="0084490A" w:rsidP="0084490A">
      <w:pPr>
        <w:numPr>
          <w:ilvl w:val="0"/>
          <w:numId w:val="3"/>
        </w:numPr>
        <w:rPr>
          <w:lang w:val="en-ES"/>
        </w:rPr>
      </w:pPr>
      <w:r w:rsidRPr="0084490A">
        <w:rPr>
          <w:lang w:val="en-ES"/>
        </w:rPr>
        <w:t>No hay dependencias directas entre rondas, ya que estas son independientes en el modelo.</w:t>
      </w:r>
    </w:p>
    <w:p w14:paraId="40E2333B" w14:textId="77777777" w:rsidR="0084490A" w:rsidRDefault="0084490A" w:rsidP="0084490A">
      <w:pPr>
        <w:rPr>
          <w:lang w:val="en-ES"/>
        </w:rPr>
      </w:pPr>
    </w:p>
    <w:p w14:paraId="0ABF279F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3. Tablas de Probabilidad (CPTs)</w:t>
      </w:r>
    </w:p>
    <w:p w14:paraId="625FAEF0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3.1 Probabilidades Iniciales de las Rondas</w:t>
      </w:r>
    </w:p>
    <w:p w14:paraId="0BC72587" w14:textId="77777777" w:rsidR="0084490A" w:rsidRPr="0084490A" w:rsidRDefault="0084490A" w:rsidP="0084490A">
      <w:pPr>
        <w:rPr>
          <w:lang w:val="en-ES"/>
        </w:rPr>
      </w:pPr>
      <w:r w:rsidRPr="0084490A">
        <w:rPr>
          <w:lang w:val="en-ES"/>
        </w:rPr>
        <w:t xml:space="preserve">Las probabilidades iniciales de cada ronda se asignan basándose en la fuerza relativa de los equipos. </w:t>
      </w:r>
    </w:p>
    <w:p w14:paraId="085BEF90" w14:textId="77777777" w:rsidR="0084490A" w:rsidRPr="0084490A" w:rsidRDefault="0084490A" w:rsidP="0084490A">
      <w:pPr>
        <w:rPr>
          <w:b/>
          <w:bCs/>
          <w:lang w:val="en-ES"/>
        </w:rPr>
      </w:pPr>
      <w:r w:rsidRPr="0084490A">
        <w:rPr>
          <w:b/>
          <w:bCs/>
          <w:lang w:val="en-ES"/>
        </w:rPr>
        <w:t>3.2 Ganador del Torneo</w:t>
      </w:r>
    </w:p>
    <w:p w14:paraId="4A021624" w14:textId="77777777" w:rsidR="0084490A" w:rsidRPr="0084490A" w:rsidRDefault="0084490A" w:rsidP="0084490A">
      <w:pPr>
        <w:rPr>
          <w:lang w:val="en-ES"/>
        </w:rPr>
      </w:pPr>
      <w:r w:rsidRPr="0084490A">
        <w:rPr>
          <w:lang w:val="en-ES"/>
        </w:rPr>
        <w:t>La probabilidad de que un equipo GGG sea el ganador depende del número de rondas que ganó. Esto se define en la CPT de GGG:</w:t>
      </w:r>
    </w:p>
    <w:p w14:paraId="4D185113" w14:textId="56CF3C9D" w:rsidR="0084490A" w:rsidRPr="0084490A" w:rsidRDefault="0084490A" w:rsidP="0084490A">
      <w:pPr>
        <w:numPr>
          <w:ilvl w:val="0"/>
          <w:numId w:val="4"/>
        </w:numPr>
        <w:rPr>
          <w:lang w:val="en-ES"/>
        </w:rPr>
      </w:pPr>
      <w:r w:rsidRPr="0084490A">
        <w:rPr>
          <w:lang w:val="en-ES"/>
        </w:rPr>
        <w:t>P(G</w:t>
      </w:r>
      <w:r>
        <w:rPr>
          <w:lang w:val="en-ES"/>
        </w:rPr>
        <w:t>anador</w:t>
      </w:r>
      <w:r w:rsidRPr="0084490A">
        <w:rPr>
          <w:lang w:val="en-ES"/>
        </w:rPr>
        <w:t>=A)=1: Si A ganó más rondas que los demás equipos.</w:t>
      </w:r>
    </w:p>
    <w:p w14:paraId="25ED64B8" w14:textId="77777777" w:rsidR="0084490A" w:rsidRPr="0084490A" w:rsidRDefault="0084490A" w:rsidP="0084490A">
      <w:pPr>
        <w:rPr>
          <w:lang w:val="en-ES"/>
        </w:rPr>
      </w:pPr>
    </w:p>
    <w:p w14:paraId="0B91BBAC" w14:textId="77777777" w:rsidR="0084490A" w:rsidRPr="0084490A" w:rsidRDefault="0084490A" w:rsidP="0084490A">
      <w:pPr>
        <w:rPr>
          <w:lang w:val="en-ES"/>
        </w:rPr>
      </w:pPr>
    </w:p>
    <w:p w14:paraId="1646DD81" w14:textId="77777777" w:rsidR="00C045F7" w:rsidRPr="0084490A" w:rsidRDefault="00C045F7">
      <w:pPr>
        <w:rPr>
          <w:lang w:val="en-ES"/>
        </w:rPr>
      </w:pPr>
    </w:p>
    <w:sectPr w:rsidR="00C045F7" w:rsidRPr="008449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FA44B" w14:textId="77777777" w:rsidR="005615CC" w:rsidRDefault="005615CC" w:rsidP="0084490A">
      <w:r>
        <w:separator/>
      </w:r>
    </w:p>
  </w:endnote>
  <w:endnote w:type="continuationSeparator" w:id="0">
    <w:p w14:paraId="2C80AE96" w14:textId="77777777" w:rsidR="005615CC" w:rsidRDefault="005615CC" w:rsidP="0084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6F455" w14:textId="77777777" w:rsidR="005615CC" w:rsidRDefault="005615CC" w:rsidP="0084490A">
      <w:r>
        <w:separator/>
      </w:r>
    </w:p>
  </w:footnote>
  <w:footnote w:type="continuationSeparator" w:id="0">
    <w:p w14:paraId="0B1CD4E5" w14:textId="77777777" w:rsidR="005615CC" w:rsidRDefault="005615CC" w:rsidP="0084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D5306" w14:textId="6252BA6F" w:rsidR="0084490A" w:rsidRDefault="0084490A" w:rsidP="0084490A">
    <w:pPr>
      <w:pStyle w:val="Header"/>
      <w:jc w:val="right"/>
    </w:pPr>
    <w:r>
      <w:t xml:space="preserve">Alex </w:t>
    </w:r>
    <w:proofErr w:type="spellStart"/>
    <w:r>
      <w:t>Mitjans</w:t>
    </w:r>
    <w:proofErr w:type="spellEnd"/>
    <w:r>
      <w:t xml:space="preserve"> </w:t>
    </w:r>
    <w:proofErr w:type="spellStart"/>
    <w:r>
      <w:t>Llorach</w:t>
    </w:r>
    <w:proofErr w:type="spellEnd"/>
  </w:p>
  <w:p w14:paraId="65D5609F" w14:textId="70310786" w:rsidR="0084490A" w:rsidRDefault="0084490A" w:rsidP="0084490A">
    <w:pPr>
      <w:pStyle w:val="Header"/>
      <w:jc w:val="right"/>
    </w:pPr>
    <w:r>
      <w:t>CSI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B7B8B"/>
    <w:multiLevelType w:val="multilevel"/>
    <w:tmpl w:val="B54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E0A7E"/>
    <w:multiLevelType w:val="multilevel"/>
    <w:tmpl w:val="5DB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A4DD7"/>
    <w:multiLevelType w:val="multilevel"/>
    <w:tmpl w:val="DA8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02E50"/>
    <w:multiLevelType w:val="multilevel"/>
    <w:tmpl w:val="C43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073400">
    <w:abstractNumId w:val="1"/>
  </w:num>
  <w:num w:numId="2" w16cid:durableId="1129326188">
    <w:abstractNumId w:val="2"/>
  </w:num>
  <w:num w:numId="3" w16cid:durableId="1430388794">
    <w:abstractNumId w:val="3"/>
  </w:num>
  <w:num w:numId="4" w16cid:durableId="117985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A"/>
    <w:rsid w:val="00190762"/>
    <w:rsid w:val="005615CC"/>
    <w:rsid w:val="006C62FE"/>
    <w:rsid w:val="0084490A"/>
    <w:rsid w:val="00C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88DDF"/>
  <w15:chartTrackingRefBased/>
  <w15:docId w15:val="{DB1BC311-193B-A846-9F16-1314847D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44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44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4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449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49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9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49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90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Àlex Mitjans</dc:creator>
  <cp:keywords/>
  <dc:description/>
  <cp:lastModifiedBy>Àlex Mitjans</cp:lastModifiedBy>
  <cp:revision>1</cp:revision>
  <dcterms:created xsi:type="dcterms:W3CDTF">2024-11-23T15:01:00Z</dcterms:created>
  <dcterms:modified xsi:type="dcterms:W3CDTF">2024-11-23T15:07:00Z</dcterms:modified>
</cp:coreProperties>
</file>