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D57B" w14:textId="09C0EA92" w:rsidR="00A70EA2" w:rsidRPr="00947189" w:rsidRDefault="006B22DB" w:rsidP="00947189">
      <w:pPr>
        <w:pStyle w:val="IntroHeadings"/>
      </w:pPr>
      <w:bookmarkStart w:id="0" w:name="_Toc1809794865"/>
      <w:bookmarkStart w:id="1" w:name="_Toc1464735133"/>
      <w:r>
        <w:t>Overview</w:t>
      </w:r>
      <w:bookmarkEnd w:id="0"/>
      <w:bookmarkEnd w:id="1"/>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41"/>
        <w:gridCol w:w="7209"/>
      </w:tblGrid>
      <w:tr w:rsidR="00B11974" w:rsidRPr="00EF756F" w14:paraId="4CF4811F" w14:textId="77777777" w:rsidTr="562346BD">
        <w:tc>
          <w:tcPr>
            <w:tcW w:w="1145" w:type="pct"/>
            <w:shd w:val="clear" w:color="auto" w:fill="D9D9D9" w:themeFill="background1" w:themeFillShade="D9"/>
          </w:tcPr>
          <w:p w14:paraId="549D14B9" w14:textId="77777777" w:rsidR="00EF756F" w:rsidRPr="006268D6" w:rsidRDefault="00EF756F" w:rsidP="00ED02B6">
            <w:pPr>
              <w:pStyle w:val="TableHeader"/>
              <w:keepNext w:val="0"/>
              <w:keepLines w:val="0"/>
            </w:pPr>
            <w:r>
              <w:t>Purpose</w:t>
            </w:r>
          </w:p>
        </w:tc>
        <w:tc>
          <w:tcPr>
            <w:tcW w:w="3855" w:type="pct"/>
          </w:tcPr>
          <w:p w14:paraId="3E1BD62E" w14:textId="5E867703" w:rsidR="00EF756F" w:rsidRPr="009918BE" w:rsidRDefault="00017398" w:rsidP="0043010D">
            <w:pPr>
              <w:pStyle w:val="BodyText"/>
              <w:jc w:val="both"/>
            </w:pPr>
            <w:r>
              <w:t xml:space="preserve">The purpose of this document is to define the standardized procedure for configuring the Advanced Process Control (APC) system following successful installation within approved virtual machine (VM) environments and associated supporting platforms. This </w:t>
            </w:r>
            <w:r w:rsidR="65DE1A76">
              <w:t>document</w:t>
            </w:r>
            <w:r>
              <w:t xml:space="preserve"> ensures that APC software components are configured in a controlled, consistent, and compliant manner based on the selected APC solution to support engineering validation and production readiness.</w:t>
            </w:r>
          </w:p>
        </w:tc>
      </w:tr>
      <w:tr w:rsidR="00B11974" w:rsidRPr="00EF756F" w14:paraId="1BB9446A" w14:textId="77777777" w:rsidTr="562346BD">
        <w:tc>
          <w:tcPr>
            <w:tcW w:w="1145" w:type="pct"/>
            <w:shd w:val="clear" w:color="auto" w:fill="D9D9D9" w:themeFill="background1" w:themeFillShade="D9"/>
          </w:tcPr>
          <w:p w14:paraId="5B0A5701" w14:textId="77777777" w:rsidR="00EF756F" w:rsidRPr="00EF756F" w:rsidRDefault="00EF756F" w:rsidP="00ED02B6">
            <w:pPr>
              <w:pStyle w:val="TableHeader"/>
              <w:keepNext w:val="0"/>
              <w:keepLines w:val="0"/>
            </w:pPr>
            <w:r w:rsidRPr="00EF756F">
              <w:t>Scope</w:t>
            </w:r>
          </w:p>
        </w:tc>
        <w:tc>
          <w:tcPr>
            <w:tcW w:w="3855" w:type="pct"/>
          </w:tcPr>
          <w:p w14:paraId="3CE16C7D" w14:textId="77777777" w:rsidR="00EF756F" w:rsidRDefault="0043010D" w:rsidP="0043010D">
            <w:pPr>
              <w:pStyle w:val="BodyText"/>
              <w:jc w:val="both"/>
            </w:pPr>
            <w:r w:rsidRPr="0043010D">
              <w:t>This SOP applies to the configuration of the APC system across Medtronic manufacturing sites. It establishes a standardized, global approach for configuring APC platform components deployed within approved VM environments, as well as associated APC applications installed on external engineering or production systems, to ensure system integrity, interoperability, and readiness for execution.</w:t>
            </w:r>
          </w:p>
          <w:p w14:paraId="32BBA156" w14:textId="77777777" w:rsidR="007F4D1D" w:rsidRPr="007F4D1D" w:rsidRDefault="007F4D1D" w:rsidP="007F4D1D">
            <w:pPr>
              <w:pStyle w:val="BodyText"/>
              <w:jc w:val="both"/>
              <w:rPr>
                <w:u w:val="single"/>
              </w:rPr>
            </w:pPr>
            <w:r w:rsidRPr="007F4D1D">
              <w:rPr>
                <w:b/>
                <w:bCs/>
                <w:u w:val="single"/>
              </w:rPr>
              <w:t>In Scope:</w:t>
            </w:r>
          </w:p>
          <w:p w14:paraId="632923D3" w14:textId="5B7F16DE" w:rsidR="007F4D1D" w:rsidRPr="007F4D1D" w:rsidRDefault="007F4D1D" w:rsidP="004B77C0">
            <w:pPr>
              <w:pStyle w:val="BodyText"/>
              <w:numPr>
                <w:ilvl w:val="0"/>
                <w:numId w:val="9"/>
              </w:numPr>
              <w:jc w:val="both"/>
            </w:pPr>
            <w:r w:rsidRPr="007F4D1D">
              <w:t>Configuration of APC system components deployed within approved VM environments based on the selected APC solution</w:t>
            </w:r>
            <w:r>
              <w:t>.</w:t>
            </w:r>
          </w:p>
          <w:p w14:paraId="0E4D9678" w14:textId="2B64F7B1" w:rsidR="007F4D1D" w:rsidRPr="007F4D1D" w:rsidRDefault="007F4D1D" w:rsidP="004B77C0">
            <w:pPr>
              <w:pStyle w:val="BodyText"/>
              <w:numPr>
                <w:ilvl w:val="0"/>
                <w:numId w:val="9"/>
              </w:numPr>
              <w:jc w:val="both"/>
            </w:pPr>
            <w:r w:rsidRPr="007F4D1D">
              <w:t>Configuration of supporting APC applications installed outside the APC VM, as applicable to the selected APC solution</w:t>
            </w:r>
            <w:r>
              <w:t>.</w:t>
            </w:r>
          </w:p>
          <w:p w14:paraId="51923D7A" w14:textId="4538B42D" w:rsidR="007F4D1D" w:rsidRPr="007F4D1D" w:rsidRDefault="007F4D1D" w:rsidP="004B77C0">
            <w:pPr>
              <w:pStyle w:val="BodyText"/>
              <w:numPr>
                <w:ilvl w:val="0"/>
                <w:numId w:val="9"/>
              </w:numPr>
              <w:jc w:val="both"/>
            </w:pPr>
            <w:r w:rsidRPr="007F4D1D">
              <w:t>APC system backup and restore activities</w:t>
            </w:r>
            <w:r>
              <w:t>.</w:t>
            </w:r>
          </w:p>
          <w:p w14:paraId="724D60E3" w14:textId="73BD6E2D" w:rsidR="007F4D1D" w:rsidRPr="007F4D1D" w:rsidRDefault="007F4D1D" w:rsidP="004B77C0">
            <w:pPr>
              <w:pStyle w:val="BodyText"/>
              <w:numPr>
                <w:ilvl w:val="0"/>
                <w:numId w:val="9"/>
              </w:numPr>
              <w:jc w:val="both"/>
            </w:pPr>
            <w:r w:rsidRPr="007F4D1D">
              <w:t>Verification of configuration completion and documentation of configuration readiness</w:t>
            </w:r>
            <w:r>
              <w:t>.</w:t>
            </w:r>
          </w:p>
          <w:p w14:paraId="1D8AD010" w14:textId="77777777" w:rsidR="007F4D1D" w:rsidRPr="007F4D1D" w:rsidRDefault="007F4D1D" w:rsidP="007F4D1D">
            <w:pPr>
              <w:pStyle w:val="BodyText"/>
              <w:jc w:val="both"/>
              <w:rPr>
                <w:u w:val="single"/>
              </w:rPr>
            </w:pPr>
            <w:r w:rsidRPr="007F4D1D">
              <w:rPr>
                <w:b/>
                <w:bCs/>
                <w:u w:val="single"/>
              </w:rPr>
              <w:t>Out of Scope:</w:t>
            </w:r>
          </w:p>
          <w:p w14:paraId="715CC95B" w14:textId="359D2D1F" w:rsidR="007F4D1D" w:rsidRPr="007F4D1D" w:rsidRDefault="007F4D1D" w:rsidP="004B77C0">
            <w:pPr>
              <w:pStyle w:val="BodyText"/>
              <w:numPr>
                <w:ilvl w:val="0"/>
                <w:numId w:val="10"/>
              </w:numPr>
              <w:jc w:val="both"/>
            </w:pPr>
            <w:r w:rsidRPr="007F4D1D">
              <w:t>Installation of APC software components</w:t>
            </w:r>
            <w:r>
              <w:t>.</w:t>
            </w:r>
          </w:p>
          <w:p w14:paraId="0FA59635" w14:textId="3F8B07BF" w:rsidR="007F4D1D" w:rsidRPr="007F4D1D" w:rsidRDefault="007F4D1D" w:rsidP="004B77C0">
            <w:pPr>
              <w:pStyle w:val="BodyText"/>
              <w:numPr>
                <w:ilvl w:val="0"/>
                <w:numId w:val="10"/>
              </w:numPr>
              <w:jc w:val="both"/>
            </w:pPr>
            <w:r w:rsidRPr="007F4D1D">
              <w:t>Verification of software installation</w:t>
            </w:r>
          </w:p>
          <w:p w14:paraId="5E802354" w14:textId="53B4FF0E" w:rsidR="007F4D1D" w:rsidRPr="007F4D1D" w:rsidRDefault="007F4D1D" w:rsidP="004B77C0">
            <w:pPr>
              <w:pStyle w:val="BodyText"/>
              <w:numPr>
                <w:ilvl w:val="0"/>
                <w:numId w:val="10"/>
              </w:numPr>
              <w:jc w:val="both"/>
            </w:pPr>
            <w:r w:rsidRPr="007F4D1D">
              <w:t>Operational use of the APC system in production</w:t>
            </w:r>
            <w:r>
              <w:t>.</w:t>
            </w:r>
          </w:p>
          <w:p w14:paraId="22EDE6BA" w14:textId="4236AFD8" w:rsidR="007F4D1D" w:rsidRPr="009918BE" w:rsidRDefault="007F4D1D" w:rsidP="004B77C0">
            <w:pPr>
              <w:pStyle w:val="BodyText"/>
              <w:numPr>
                <w:ilvl w:val="0"/>
                <w:numId w:val="10"/>
              </w:numPr>
              <w:jc w:val="both"/>
            </w:pPr>
            <w:r w:rsidRPr="007F4D1D">
              <w:t>Process-specific execution logic beyond baseline configuration</w:t>
            </w:r>
            <w:r>
              <w:t>.</w:t>
            </w:r>
          </w:p>
        </w:tc>
      </w:tr>
      <w:tr w:rsidR="00B11974" w:rsidRPr="00EF756F" w14:paraId="753F4B51" w14:textId="77777777" w:rsidTr="562346BD">
        <w:tc>
          <w:tcPr>
            <w:tcW w:w="1145" w:type="pct"/>
            <w:shd w:val="clear" w:color="auto" w:fill="D9D9D9" w:themeFill="background1" w:themeFillShade="D9"/>
          </w:tcPr>
          <w:p w14:paraId="2D825DFE" w14:textId="77777777" w:rsidR="00EF756F" w:rsidRPr="00EF756F" w:rsidRDefault="00EF756F" w:rsidP="00ED02B6">
            <w:pPr>
              <w:pStyle w:val="TableHeader"/>
              <w:keepNext w:val="0"/>
              <w:keepLines w:val="0"/>
            </w:pPr>
            <w:r w:rsidRPr="00EF756F">
              <w:t>Roles</w:t>
            </w:r>
          </w:p>
        </w:tc>
        <w:tc>
          <w:tcPr>
            <w:tcW w:w="3855" w:type="pct"/>
          </w:tcPr>
          <w:p w14:paraId="7AB7B8F3" w14:textId="79EF5BE6" w:rsidR="006A2A2D" w:rsidRPr="009918BE" w:rsidRDefault="00A942DA" w:rsidP="0043010D">
            <w:pPr>
              <w:pStyle w:val="BodyText"/>
              <w:jc w:val="both"/>
            </w:pPr>
            <w:r w:rsidRPr="006F2438">
              <w:rPr>
                <w:rFonts w:ascii="Calibri" w:hAnsi="Calibri" w:cs="Calibri"/>
              </w:rPr>
              <w:t>Manufacturing Engineer</w:t>
            </w:r>
            <w:r>
              <w:rPr>
                <w:rFonts w:ascii="Calibri" w:hAnsi="Calibri" w:cs="Calibri"/>
              </w:rPr>
              <w:t>, System Engineer, Process Engineer,</w:t>
            </w:r>
            <w:r w:rsidR="00D71AC8">
              <w:rPr>
                <w:rFonts w:ascii="Calibri" w:hAnsi="Calibri" w:cs="Calibri"/>
              </w:rPr>
              <w:t xml:space="preserve"> </w:t>
            </w:r>
            <w:r>
              <w:rPr>
                <w:rFonts w:ascii="Calibri" w:hAnsi="Calibri" w:cs="Calibri"/>
              </w:rPr>
              <w:t>Quality Engineer, Quality Application Specialist</w:t>
            </w:r>
          </w:p>
        </w:tc>
      </w:tr>
    </w:tbl>
    <w:p w14:paraId="1C5A79FF" w14:textId="77777777" w:rsidR="007F4D1D" w:rsidRDefault="007F4D1D" w:rsidP="00D71AC8"/>
    <w:p w14:paraId="5BD51F35" w14:textId="2EC338B7" w:rsidR="47BE1999" w:rsidRDefault="47BE1999">
      <w:r>
        <w:br w:type="page"/>
      </w:r>
    </w:p>
    <w:p w14:paraId="70B7C380" w14:textId="709F1D91" w:rsidR="2C346E44" w:rsidRDefault="2C346E44" w:rsidP="2B36E252">
      <w:pPr>
        <w:pStyle w:val="IntroHeadings"/>
      </w:pPr>
      <w:bookmarkStart w:id="2" w:name="_Toc918756577"/>
      <w:r>
        <w:lastRenderedPageBreak/>
        <w:t>Table of Contents</w:t>
      </w:r>
      <w:bookmarkEnd w:id="2"/>
    </w:p>
    <w:p w14:paraId="1AD91613" w14:textId="5026D020" w:rsidR="00817337" w:rsidRDefault="00817337" w:rsidP="6F94FD45">
      <w:pPr>
        <w:pStyle w:val="TOC1"/>
        <w:rPr>
          <w:rFonts w:asciiTheme="minorHAnsi" w:hAnsiTheme="minorHAnsi"/>
          <w:b w:val="0"/>
          <w:sz w:val="24"/>
          <w:szCs w:val="24"/>
        </w:rPr>
      </w:pPr>
      <w:r>
        <w:fldChar w:fldCharType="begin"/>
      </w:r>
      <w:r>
        <w:instrText xml:space="preserve"> TOC \h \z \t "Heading 1,2,Heading 2,3,Section Heading,1" </w:instrText>
      </w:r>
      <w:r>
        <w:fldChar w:fldCharType="separate"/>
      </w:r>
      <w:hyperlink w:anchor="_Toc230855535">
        <w:r w:rsidR="007018C3" w:rsidRPr="6F94FD45">
          <w:rPr>
            <w:rStyle w:val="Hyperlink"/>
          </w:rPr>
          <w:t>Terms and Definitions</w:t>
        </w:r>
        <w:r>
          <w:tab/>
        </w:r>
        <w:r>
          <w:fldChar w:fldCharType="begin"/>
        </w:r>
        <w:r>
          <w:instrText xml:space="preserve"> PAGEREF _Toc230855535 \h </w:instrText>
        </w:r>
        <w:r>
          <w:fldChar w:fldCharType="separate"/>
        </w:r>
        <w:r w:rsidR="005E6B47">
          <w:t>3</w:t>
        </w:r>
        <w:r>
          <w:fldChar w:fldCharType="end"/>
        </w:r>
      </w:hyperlink>
    </w:p>
    <w:p w14:paraId="5962ACE5" w14:textId="4E9EC82D" w:rsidR="007018C3" w:rsidRDefault="007018C3" w:rsidP="6F94FD45">
      <w:pPr>
        <w:pStyle w:val="TOC1"/>
        <w:rPr>
          <w:rFonts w:asciiTheme="minorHAnsi" w:hAnsiTheme="minorHAnsi"/>
          <w:b w:val="0"/>
          <w:sz w:val="24"/>
          <w:szCs w:val="24"/>
        </w:rPr>
      </w:pPr>
      <w:hyperlink w:anchor="_Toc230855536">
        <w:r w:rsidRPr="6F94FD45">
          <w:rPr>
            <w:rStyle w:val="Hyperlink"/>
          </w:rPr>
          <w:t>Process Overview</w:t>
        </w:r>
        <w:r>
          <w:tab/>
        </w:r>
        <w:r>
          <w:fldChar w:fldCharType="begin"/>
        </w:r>
        <w:r>
          <w:instrText xml:space="preserve"> PAGEREF _Toc230855536 \h </w:instrText>
        </w:r>
        <w:r>
          <w:fldChar w:fldCharType="separate"/>
        </w:r>
        <w:r w:rsidR="005E6B47">
          <w:t>4</w:t>
        </w:r>
        <w:r>
          <w:fldChar w:fldCharType="end"/>
        </w:r>
      </w:hyperlink>
    </w:p>
    <w:p w14:paraId="2FDB9C6A" w14:textId="0995B551" w:rsidR="007018C3" w:rsidRDefault="007018C3" w:rsidP="6F94FD45">
      <w:pPr>
        <w:pStyle w:val="TOC1"/>
        <w:rPr>
          <w:rFonts w:asciiTheme="minorHAnsi" w:hAnsiTheme="minorHAnsi"/>
          <w:b w:val="0"/>
          <w:sz w:val="24"/>
          <w:szCs w:val="24"/>
        </w:rPr>
      </w:pPr>
      <w:hyperlink w:anchor="_Toc230855537">
        <w:r w:rsidRPr="6F94FD45">
          <w:rPr>
            <w:rStyle w:val="Hyperlink"/>
          </w:rPr>
          <w:t>Process Detail</w:t>
        </w:r>
        <w:r>
          <w:tab/>
        </w:r>
        <w:r>
          <w:fldChar w:fldCharType="begin"/>
        </w:r>
        <w:r>
          <w:instrText xml:space="preserve"> PAGEREF _Toc230855537 \h </w:instrText>
        </w:r>
        <w:r>
          <w:fldChar w:fldCharType="separate"/>
        </w:r>
        <w:r w:rsidR="005E6B47">
          <w:t>5</w:t>
        </w:r>
        <w:r>
          <w:fldChar w:fldCharType="end"/>
        </w:r>
      </w:hyperlink>
    </w:p>
    <w:p w14:paraId="2980613E" w14:textId="724363CF" w:rsidR="007018C3" w:rsidRDefault="007018C3" w:rsidP="6F94FD45">
      <w:pPr>
        <w:pStyle w:val="TOC2"/>
        <w:rPr>
          <w:rFonts w:asciiTheme="minorHAnsi" w:hAnsiTheme="minorHAnsi"/>
          <w:sz w:val="24"/>
          <w:szCs w:val="24"/>
        </w:rPr>
      </w:pPr>
      <w:hyperlink w:anchor="_Toc230855538">
        <w:r w:rsidRPr="6F94FD45">
          <w:rPr>
            <w:rStyle w:val="Hyperlink"/>
          </w:rPr>
          <w:t>1.</w:t>
        </w:r>
        <w:r>
          <w:tab/>
        </w:r>
        <w:r w:rsidRPr="6F94FD45">
          <w:rPr>
            <w:rStyle w:val="Hyperlink"/>
          </w:rPr>
          <w:t>Configuration Prerequisites</w:t>
        </w:r>
        <w:r>
          <w:tab/>
        </w:r>
        <w:r>
          <w:fldChar w:fldCharType="begin"/>
        </w:r>
        <w:r>
          <w:instrText xml:space="preserve"> PAGEREF _Toc230855538 \h </w:instrText>
        </w:r>
        <w:r>
          <w:fldChar w:fldCharType="separate"/>
        </w:r>
        <w:r w:rsidR="005E6B47">
          <w:t>5</w:t>
        </w:r>
        <w:r>
          <w:fldChar w:fldCharType="end"/>
        </w:r>
      </w:hyperlink>
    </w:p>
    <w:p w14:paraId="443EE227" w14:textId="54BC0503" w:rsidR="007018C3" w:rsidRDefault="007018C3" w:rsidP="6F94FD45">
      <w:pPr>
        <w:pStyle w:val="TOC2"/>
        <w:rPr>
          <w:rFonts w:asciiTheme="minorHAnsi" w:hAnsiTheme="minorHAnsi"/>
          <w:sz w:val="24"/>
          <w:szCs w:val="24"/>
        </w:rPr>
      </w:pPr>
      <w:hyperlink w:anchor="_Toc230855539">
        <w:r w:rsidRPr="6F94FD45">
          <w:rPr>
            <w:rStyle w:val="Hyperlink"/>
          </w:rPr>
          <w:t>2.</w:t>
        </w:r>
        <w:r>
          <w:tab/>
        </w:r>
        <w:r w:rsidRPr="6F94FD45">
          <w:rPr>
            <w:rStyle w:val="Hyperlink"/>
          </w:rPr>
          <w:t>APC Solution Configuration</w:t>
        </w:r>
        <w:r>
          <w:tab/>
        </w:r>
        <w:r>
          <w:fldChar w:fldCharType="begin"/>
        </w:r>
        <w:r>
          <w:instrText xml:space="preserve"> PAGEREF _Toc230855539 \h </w:instrText>
        </w:r>
        <w:r>
          <w:fldChar w:fldCharType="separate"/>
        </w:r>
        <w:r w:rsidR="005E6B47">
          <w:t>6</w:t>
        </w:r>
        <w:r>
          <w:fldChar w:fldCharType="end"/>
        </w:r>
      </w:hyperlink>
    </w:p>
    <w:p w14:paraId="57C3D722" w14:textId="18BFCD9F" w:rsidR="007018C3" w:rsidRDefault="007018C3" w:rsidP="6F94FD45">
      <w:pPr>
        <w:pStyle w:val="TOC3"/>
        <w:tabs>
          <w:tab w:val="left" w:pos="960"/>
          <w:tab w:val="right" w:leader="dot" w:pos="9350"/>
        </w:tabs>
        <w:rPr>
          <w:noProof/>
          <w:sz w:val="24"/>
          <w:szCs w:val="24"/>
        </w:rPr>
      </w:pPr>
      <w:hyperlink w:anchor="_Toc230855540">
        <w:r w:rsidRPr="6F94FD45">
          <w:rPr>
            <w:rStyle w:val="Hyperlink"/>
            <w:noProof/>
          </w:rPr>
          <w:t>2.1</w:t>
        </w:r>
        <w:r>
          <w:rPr>
            <w:noProof/>
          </w:rPr>
          <w:tab/>
        </w:r>
        <w:r w:rsidRPr="6F94FD45">
          <w:rPr>
            <w:rStyle w:val="Hyperlink"/>
            <w:noProof/>
          </w:rPr>
          <w:t>Closed-Loop Correction (CLC) – Solution Configuration</w:t>
        </w:r>
        <w:r>
          <w:rPr>
            <w:noProof/>
          </w:rPr>
          <w:tab/>
        </w:r>
        <w:r w:rsidRPr="6F94FD45">
          <w:rPr>
            <w:noProof/>
          </w:rPr>
          <w:fldChar w:fldCharType="begin"/>
        </w:r>
        <w:r w:rsidRPr="6F94FD45">
          <w:rPr>
            <w:noProof/>
          </w:rPr>
          <w:instrText xml:space="preserve"> PAGEREF _Toc230855540 \h </w:instrText>
        </w:r>
        <w:r w:rsidRPr="6F94FD45">
          <w:rPr>
            <w:noProof/>
          </w:rPr>
        </w:r>
        <w:r w:rsidRPr="6F94FD45">
          <w:rPr>
            <w:noProof/>
          </w:rPr>
          <w:fldChar w:fldCharType="separate"/>
        </w:r>
        <w:r w:rsidR="005E6B47">
          <w:rPr>
            <w:noProof/>
          </w:rPr>
          <w:t>6</w:t>
        </w:r>
        <w:r w:rsidRPr="6F94FD45">
          <w:rPr>
            <w:noProof/>
          </w:rPr>
          <w:fldChar w:fldCharType="end"/>
        </w:r>
      </w:hyperlink>
    </w:p>
    <w:p w14:paraId="0BA74D54" w14:textId="0FAD60D5" w:rsidR="007018C3" w:rsidRDefault="007018C3" w:rsidP="6F94FD45">
      <w:pPr>
        <w:pStyle w:val="TOC2"/>
        <w:rPr>
          <w:rFonts w:asciiTheme="minorHAnsi" w:hAnsiTheme="minorHAnsi"/>
          <w:sz w:val="24"/>
          <w:szCs w:val="24"/>
        </w:rPr>
      </w:pPr>
      <w:hyperlink w:anchor="_Toc230855541">
        <w:r w:rsidRPr="6F94FD45">
          <w:rPr>
            <w:rStyle w:val="Hyperlink"/>
          </w:rPr>
          <w:t>3.</w:t>
        </w:r>
        <w:r>
          <w:tab/>
        </w:r>
        <w:r w:rsidRPr="6F94FD45">
          <w:rPr>
            <w:rStyle w:val="Hyperlink"/>
          </w:rPr>
          <w:t>Other APC Applications Configuration</w:t>
        </w:r>
        <w:r>
          <w:tab/>
        </w:r>
        <w:r>
          <w:fldChar w:fldCharType="begin"/>
        </w:r>
        <w:r>
          <w:instrText xml:space="preserve"> PAGEREF _Toc230855541 \h </w:instrText>
        </w:r>
        <w:r>
          <w:fldChar w:fldCharType="separate"/>
        </w:r>
        <w:r w:rsidR="005E6B47">
          <w:t>50</w:t>
        </w:r>
        <w:r>
          <w:fldChar w:fldCharType="end"/>
        </w:r>
      </w:hyperlink>
    </w:p>
    <w:p w14:paraId="12EE380D" w14:textId="5BB95392" w:rsidR="007018C3" w:rsidRDefault="007018C3" w:rsidP="6F94FD45">
      <w:pPr>
        <w:pStyle w:val="TOC3"/>
        <w:tabs>
          <w:tab w:val="left" w:pos="960"/>
          <w:tab w:val="right" w:leader="dot" w:pos="9350"/>
        </w:tabs>
        <w:rPr>
          <w:noProof/>
          <w:sz w:val="24"/>
          <w:szCs w:val="24"/>
        </w:rPr>
      </w:pPr>
      <w:hyperlink w:anchor="_Toc230855542">
        <w:r w:rsidRPr="6F94FD45">
          <w:rPr>
            <w:rStyle w:val="Hyperlink"/>
            <w:noProof/>
          </w:rPr>
          <w:t>3.1</w:t>
        </w:r>
        <w:r>
          <w:rPr>
            <w:noProof/>
          </w:rPr>
          <w:tab/>
        </w:r>
        <w:r w:rsidRPr="6F94FD45">
          <w:rPr>
            <w:rStyle w:val="Hyperlink"/>
            <w:noProof/>
          </w:rPr>
          <w:t>Import Configuration</w:t>
        </w:r>
        <w:r>
          <w:rPr>
            <w:noProof/>
          </w:rPr>
          <w:tab/>
        </w:r>
        <w:r w:rsidRPr="6F94FD45">
          <w:rPr>
            <w:noProof/>
          </w:rPr>
          <w:fldChar w:fldCharType="begin"/>
        </w:r>
        <w:r w:rsidRPr="6F94FD45">
          <w:rPr>
            <w:noProof/>
          </w:rPr>
          <w:instrText xml:space="preserve"> PAGEREF _Toc230855542 \h </w:instrText>
        </w:r>
        <w:r w:rsidRPr="6F94FD45">
          <w:rPr>
            <w:noProof/>
          </w:rPr>
        </w:r>
        <w:r w:rsidRPr="6F94FD45">
          <w:rPr>
            <w:noProof/>
          </w:rPr>
          <w:fldChar w:fldCharType="separate"/>
        </w:r>
        <w:r w:rsidR="005E6B47">
          <w:rPr>
            <w:noProof/>
          </w:rPr>
          <w:t>51</w:t>
        </w:r>
        <w:r w:rsidRPr="6F94FD45">
          <w:rPr>
            <w:noProof/>
          </w:rPr>
          <w:fldChar w:fldCharType="end"/>
        </w:r>
      </w:hyperlink>
    </w:p>
    <w:p w14:paraId="0053CAEA" w14:textId="3EB85104" w:rsidR="007018C3" w:rsidRDefault="007018C3" w:rsidP="6F94FD45">
      <w:pPr>
        <w:pStyle w:val="TOC3"/>
        <w:tabs>
          <w:tab w:val="left" w:pos="960"/>
          <w:tab w:val="right" w:leader="dot" w:pos="9350"/>
        </w:tabs>
        <w:rPr>
          <w:noProof/>
          <w:sz w:val="24"/>
          <w:szCs w:val="24"/>
        </w:rPr>
      </w:pPr>
      <w:hyperlink w:anchor="_Toc230855543">
        <w:r w:rsidRPr="6F94FD45">
          <w:rPr>
            <w:rStyle w:val="Hyperlink"/>
            <w:noProof/>
          </w:rPr>
          <w:t>3.2</w:t>
        </w:r>
        <w:r>
          <w:rPr>
            <w:noProof/>
          </w:rPr>
          <w:tab/>
        </w:r>
        <w:r w:rsidRPr="6F94FD45">
          <w:rPr>
            <w:rStyle w:val="Hyperlink"/>
            <w:noProof/>
          </w:rPr>
          <w:t>Measurement UI</w:t>
        </w:r>
        <w:r>
          <w:rPr>
            <w:noProof/>
          </w:rPr>
          <w:tab/>
        </w:r>
        <w:r w:rsidRPr="6F94FD45">
          <w:rPr>
            <w:noProof/>
          </w:rPr>
          <w:fldChar w:fldCharType="begin"/>
        </w:r>
        <w:r w:rsidRPr="6F94FD45">
          <w:rPr>
            <w:noProof/>
          </w:rPr>
          <w:instrText xml:space="preserve"> PAGEREF _Toc230855543 \h </w:instrText>
        </w:r>
        <w:r w:rsidRPr="6F94FD45">
          <w:rPr>
            <w:noProof/>
          </w:rPr>
        </w:r>
        <w:r w:rsidRPr="6F94FD45">
          <w:rPr>
            <w:noProof/>
          </w:rPr>
          <w:fldChar w:fldCharType="separate"/>
        </w:r>
        <w:r w:rsidR="005E6B47">
          <w:rPr>
            <w:noProof/>
          </w:rPr>
          <w:t>52</w:t>
        </w:r>
        <w:r w:rsidRPr="6F94FD45">
          <w:rPr>
            <w:noProof/>
          </w:rPr>
          <w:fldChar w:fldCharType="end"/>
        </w:r>
      </w:hyperlink>
    </w:p>
    <w:p w14:paraId="31F1A9F8" w14:textId="2459B9DC" w:rsidR="007018C3" w:rsidRDefault="007018C3" w:rsidP="6F94FD45">
      <w:pPr>
        <w:pStyle w:val="TOC2"/>
        <w:rPr>
          <w:rFonts w:asciiTheme="minorHAnsi" w:hAnsiTheme="minorHAnsi"/>
          <w:sz w:val="24"/>
          <w:szCs w:val="24"/>
        </w:rPr>
      </w:pPr>
      <w:hyperlink w:anchor="_Toc230855544">
        <w:r w:rsidRPr="6F94FD45">
          <w:rPr>
            <w:rStyle w:val="Hyperlink"/>
          </w:rPr>
          <w:t>4.</w:t>
        </w:r>
        <w:r>
          <w:tab/>
        </w:r>
        <w:r w:rsidRPr="6F94FD45">
          <w:rPr>
            <w:rStyle w:val="Hyperlink"/>
          </w:rPr>
          <w:t>APC System Backup and Restore</w:t>
        </w:r>
        <w:r>
          <w:tab/>
        </w:r>
        <w:r>
          <w:fldChar w:fldCharType="begin"/>
        </w:r>
        <w:r>
          <w:instrText xml:space="preserve"> PAGEREF _Toc230855544 \h </w:instrText>
        </w:r>
        <w:r>
          <w:fldChar w:fldCharType="separate"/>
        </w:r>
        <w:r w:rsidR="005E6B47">
          <w:t>54</w:t>
        </w:r>
        <w:r>
          <w:fldChar w:fldCharType="end"/>
        </w:r>
      </w:hyperlink>
    </w:p>
    <w:p w14:paraId="3EC86B75" w14:textId="62807B03" w:rsidR="007018C3" w:rsidRDefault="007018C3" w:rsidP="6F94FD45">
      <w:pPr>
        <w:pStyle w:val="TOC3"/>
        <w:tabs>
          <w:tab w:val="left" w:pos="960"/>
          <w:tab w:val="right" w:leader="dot" w:pos="9350"/>
        </w:tabs>
        <w:rPr>
          <w:noProof/>
          <w:sz w:val="24"/>
          <w:szCs w:val="24"/>
        </w:rPr>
      </w:pPr>
      <w:hyperlink w:anchor="_Toc230855545">
        <w:r w:rsidRPr="6F94FD45">
          <w:rPr>
            <w:rStyle w:val="Hyperlink"/>
            <w:noProof/>
          </w:rPr>
          <w:t>4.1</w:t>
        </w:r>
        <w:r>
          <w:rPr>
            <w:noProof/>
          </w:rPr>
          <w:tab/>
        </w:r>
        <w:r w:rsidRPr="6F94FD45">
          <w:rPr>
            <w:rStyle w:val="Hyperlink"/>
            <w:noProof/>
          </w:rPr>
          <w:t>Backup Strategy</w:t>
        </w:r>
        <w:r>
          <w:rPr>
            <w:noProof/>
          </w:rPr>
          <w:tab/>
        </w:r>
        <w:r w:rsidRPr="6F94FD45">
          <w:rPr>
            <w:noProof/>
          </w:rPr>
          <w:fldChar w:fldCharType="begin"/>
        </w:r>
        <w:r w:rsidRPr="6F94FD45">
          <w:rPr>
            <w:noProof/>
          </w:rPr>
          <w:instrText xml:space="preserve"> PAGEREF _Toc230855545 \h </w:instrText>
        </w:r>
        <w:r w:rsidRPr="6F94FD45">
          <w:rPr>
            <w:noProof/>
          </w:rPr>
        </w:r>
        <w:r w:rsidRPr="6F94FD45">
          <w:rPr>
            <w:noProof/>
          </w:rPr>
          <w:fldChar w:fldCharType="separate"/>
        </w:r>
        <w:r w:rsidR="005E6B47">
          <w:rPr>
            <w:noProof/>
          </w:rPr>
          <w:t>55</w:t>
        </w:r>
        <w:r w:rsidRPr="6F94FD45">
          <w:rPr>
            <w:noProof/>
          </w:rPr>
          <w:fldChar w:fldCharType="end"/>
        </w:r>
      </w:hyperlink>
    </w:p>
    <w:p w14:paraId="0EA45A03" w14:textId="44D61E4A" w:rsidR="007018C3" w:rsidRDefault="007018C3" w:rsidP="6F94FD45">
      <w:pPr>
        <w:pStyle w:val="TOC3"/>
        <w:tabs>
          <w:tab w:val="left" w:pos="960"/>
          <w:tab w:val="right" w:leader="dot" w:pos="9350"/>
        </w:tabs>
        <w:rPr>
          <w:noProof/>
          <w:sz w:val="24"/>
          <w:szCs w:val="24"/>
        </w:rPr>
      </w:pPr>
      <w:hyperlink w:anchor="_Toc230855546">
        <w:r w:rsidRPr="6F94FD45">
          <w:rPr>
            <w:rStyle w:val="Hyperlink"/>
            <w:noProof/>
          </w:rPr>
          <w:t>4.2</w:t>
        </w:r>
        <w:r>
          <w:rPr>
            <w:noProof/>
          </w:rPr>
          <w:tab/>
        </w:r>
        <w:r w:rsidRPr="6F94FD45">
          <w:rPr>
            <w:rStyle w:val="Hyperlink"/>
            <w:noProof/>
          </w:rPr>
          <w:t>Restore Strategy</w:t>
        </w:r>
        <w:r>
          <w:rPr>
            <w:noProof/>
          </w:rPr>
          <w:tab/>
        </w:r>
        <w:r w:rsidRPr="6F94FD45">
          <w:rPr>
            <w:noProof/>
          </w:rPr>
          <w:fldChar w:fldCharType="begin"/>
        </w:r>
        <w:r w:rsidRPr="6F94FD45">
          <w:rPr>
            <w:noProof/>
          </w:rPr>
          <w:instrText xml:space="preserve"> PAGEREF _Toc230855546 \h </w:instrText>
        </w:r>
        <w:r w:rsidRPr="6F94FD45">
          <w:rPr>
            <w:noProof/>
          </w:rPr>
        </w:r>
        <w:r w:rsidRPr="6F94FD45">
          <w:rPr>
            <w:noProof/>
          </w:rPr>
          <w:fldChar w:fldCharType="separate"/>
        </w:r>
        <w:r w:rsidR="005E6B47">
          <w:rPr>
            <w:noProof/>
          </w:rPr>
          <w:t>64</w:t>
        </w:r>
        <w:r w:rsidRPr="6F94FD45">
          <w:rPr>
            <w:noProof/>
          </w:rPr>
          <w:fldChar w:fldCharType="end"/>
        </w:r>
      </w:hyperlink>
    </w:p>
    <w:p w14:paraId="57F199C3" w14:textId="7E5B20F8" w:rsidR="007018C3" w:rsidRDefault="007018C3" w:rsidP="6F94FD45">
      <w:pPr>
        <w:pStyle w:val="TOC2"/>
        <w:rPr>
          <w:rFonts w:asciiTheme="minorHAnsi" w:hAnsiTheme="minorHAnsi"/>
          <w:sz w:val="24"/>
          <w:szCs w:val="24"/>
        </w:rPr>
      </w:pPr>
      <w:hyperlink w:anchor="_Toc230855547">
        <w:r w:rsidRPr="6F94FD45">
          <w:rPr>
            <w:rStyle w:val="Hyperlink"/>
          </w:rPr>
          <w:t>5.</w:t>
        </w:r>
        <w:r>
          <w:tab/>
        </w:r>
        <w:r w:rsidRPr="6F94FD45">
          <w:rPr>
            <w:rStyle w:val="Hyperlink"/>
          </w:rPr>
          <w:t>Configuration Verification</w:t>
        </w:r>
        <w:r>
          <w:tab/>
        </w:r>
        <w:r>
          <w:fldChar w:fldCharType="begin"/>
        </w:r>
        <w:r>
          <w:instrText xml:space="preserve"> PAGEREF _Toc230855547 \h </w:instrText>
        </w:r>
        <w:r>
          <w:fldChar w:fldCharType="separate"/>
        </w:r>
        <w:r w:rsidR="005E6B47">
          <w:t>77</w:t>
        </w:r>
        <w:r>
          <w:fldChar w:fldCharType="end"/>
        </w:r>
      </w:hyperlink>
    </w:p>
    <w:p w14:paraId="4EFB5874" w14:textId="457C7903" w:rsidR="007018C3" w:rsidRDefault="007018C3" w:rsidP="6F94FD45">
      <w:pPr>
        <w:pStyle w:val="TOC2"/>
        <w:rPr>
          <w:rFonts w:asciiTheme="minorHAnsi" w:hAnsiTheme="minorHAnsi"/>
          <w:sz w:val="24"/>
          <w:szCs w:val="24"/>
        </w:rPr>
      </w:pPr>
      <w:hyperlink w:anchor="_Toc230855548">
        <w:r w:rsidRPr="6F94FD45">
          <w:rPr>
            <w:rStyle w:val="Hyperlink"/>
          </w:rPr>
          <w:t>6.</w:t>
        </w:r>
        <w:r>
          <w:tab/>
        </w:r>
        <w:r w:rsidRPr="6F94FD45">
          <w:rPr>
            <w:rStyle w:val="Hyperlink"/>
          </w:rPr>
          <w:t>APC System Update and Import Management</w:t>
        </w:r>
        <w:r>
          <w:tab/>
        </w:r>
        <w:r>
          <w:fldChar w:fldCharType="begin"/>
        </w:r>
        <w:r>
          <w:instrText xml:space="preserve"> PAGEREF _Toc230855548 \h </w:instrText>
        </w:r>
        <w:r>
          <w:fldChar w:fldCharType="separate"/>
        </w:r>
        <w:r w:rsidR="005E6B47">
          <w:t>78</w:t>
        </w:r>
        <w:r>
          <w:fldChar w:fldCharType="end"/>
        </w:r>
      </w:hyperlink>
    </w:p>
    <w:p w14:paraId="65521EA4" w14:textId="2B2BB3A6" w:rsidR="007018C3" w:rsidRDefault="007018C3" w:rsidP="6F94FD45">
      <w:pPr>
        <w:pStyle w:val="TOC1"/>
        <w:rPr>
          <w:rFonts w:asciiTheme="minorHAnsi" w:hAnsiTheme="minorHAnsi"/>
          <w:b w:val="0"/>
          <w:sz w:val="24"/>
          <w:szCs w:val="24"/>
        </w:rPr>
      </w:pPr>
      <w:hyperlink w:anchor="_Toc230855549">
        <w:r w:rsidRPr="6F94FD45">
          <w:rPr>
            <w:rStyle w:val="Hyperlink"/>
          </w:rPr>
          <w:t>References</w:t>
        </w:r>
        <w:r>
          <w:tab/>
        </w:r>
        <w:r>
          <w:fldChar w:fldCharType="begin"/>
        </w:r>
        <w:r>
          <w:instrText xml:space="preserve"> PAGEREF _Toc230855549 \h </w:instrText>
        </w:r>
        <w:r>
          <w:fldChar w:fldCharType="separate"/>
        </w:r>
        <w:r w:rsidR="005E6B47">
          <w:t>79</w:t>
        </w:r>
        <w:r>
          <w:fldChar w:fldCharType="end"/>
        </w:r>
      </w:hyperlink>
    </w:p>
    <w:p w14:paraId="1D6F971E" w14:textId="5D7DFD78" w:rsidR="007018C3" w:rsidRDefault="007018C3" w:rsidP="6F94FD45">
      <w:pPr>
        <w:pStyle w:val="TOC1"/>
        <w:rPr>
          <w:rFonts w:asciiTheme="minorHAnsi" w:hAnsiTheme="minorHAnsi"/>
          <w:b w:val="0"/>
          <w:sz w:val="24"/>
          <w:szCs w:val="24"/>
        </w:rPr>
      </w:pPr>
      <w:hyperlink w:anchor="_Toc230855550">
        <w:r w:rsidRPr="6F94FD45">
          <w:rPr>
            <w:rStyle w:val="Hyperlink"/>
          </w:rPr>
          <w:t>Quality Records</w:t>
        </w:r>
        <w:r>
          <w:tab/>
        </w:r>
        <w:r>
          <w:fldChar w:fldCharType="begin"/>
        </w:r>
        <w:r>
          <w:instrText xml:space="preserve"> PAGEREF _Toc230855550 \h </w:instrText>
        </w:r>
        <w:r>
          <w:fldChar w:fldCharType="separate"/>
        </w:r>
        <w:r w:rsidR="005E6B47">
          <w:t>79</w:t>
        </w:r>
        <w:r>
          <w:fldChar w:fldCharType="end"/>
        </w:r>
      </w:hyperlink>
    </w:p>
    <w:p w14:paraId="34D2E3E0" w14:textId="2F7D549E" w:rsidR="562346BD" w:rsidRDefault="562346BD" w:rsidP="562346BD">
      <w:pPr>
        <w:pStyle w:val="BodyText"/>
        <w:rPr>
          <w:noProof/>
        </w:rPr>
      </w:pPr>
    </w:p>
    <w:p w14:paraId="77BA7293" w14:textId="3088A59B" w:rsidR="00023ABB" w:rsidRDefault="00817337" w:rsidP="00023ABB">
      <w:r>
        <w:fldChar w:fldCharType="end"/>
      </w:r>
      <w:bookmarkStart w:id="3" w:name="_Toc536618143"/>
    </w:p>
    <w:p w14:paraId="6E55934D" w14:textId="77777777" w:rsidR="00023ABB" w:rsidRDefault="00023ABB" w:rsidP="00023ABB"/>
    <w:p w14:paraId="1367BAB7" w14:textId="77777777" w:rsidR="00023ABB" w:rsidRDefault="00023ABB" w:rsidP="00023ABB"/>
    <w:p w14:paraId="05EAE11E" w14:textId="77777777" w:rsidR="00023ABB" w:rsidRDefault="00023ABB" w:rsidP="00023ABB"/>
    <w:p w14:paraId="69C6ED9F" w14:textId="77777777" w:rsidR="00023ABB" w:rsidRDefault="00023ABB" w:rsidP="00023ABB"/>
    <w:p w14:paraId="2C442EF2" w14:textId="77777777" w:rsidR="00023ABB" w:rsidRDefault="00023ABB" w:rsidP="00023ABB"/>
    <w:p w14:paraId="2F7FC847" w14:textId="77777777" w:rsidR="00023ABB" w:rsidRDefault="00023ABB" w:rsidP="00023ABB"/>
    <w:p w14:paraId="4893B0E5" w14:textId="77777777" w:rsidR="00023ABB" w:rsidRDefault="00023ABB" w:rsidP="00023ABB"/>
    <w:p w14:paraId="461B888B" w14:textId="17B5B619" w:rsidR="00C31A84" w:rsidRDefault="00C31A84" w:rsidP="00F363E3">
      <w:pPr>
        <w:pStyle w:val="SectionHeading"/>
      </w:pPr>
      <w:bookmarkStart w:id="4" w:name="_Toc230855535"/>
      <w:r>
        <w:lastRenderedPageBreak/>
        <w:t>Terms and Definitions</w:t>
      </w:r>
      <w:bookmarkEnd w:id="3"/>
      <w:bookmarkEnd w:id="4"/>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70"/>
        <w:gridCol w:w="5955"/>
        <w:gridCol w:w="1825"/>
      </w:tblGrid>
      <w:tr w:rsidR="00C31A84" w14:paraId="745B26A7" w14:textId="77777777" w:rsidTr="562346BD">
        <w:trPr>
          <w:cantSplit/>
          <w:tblHeader/>
        </w:trPr>
        <w:tc>
          <w:tcPr>
            <w:tcW w:w="809" w:type="pct"/>
            <w:shd w:val="clear" w:color="auto" w:fill="D9D9D9" w:themeFill="background1" w:themeFillShade="D9"/>
          </w:tcPr>
          <w:p w14:paraId="29522074" w14:textId="59631C11" w:rsidR="00C31A84" w:rsidRDefault="00C31A84" w:rsidP="00C31A84">
            <w:pPr>
              <w:pStyle w:val="TableHeader"/>
            </w:pPr>
            <w:r>
              <w:t>Term</w:t>
            </w:r>
          </w:p>
        </w:tc>
        <w:tc>
          <w:tcPr>
            <w:tcW w:w="3200" w:type="pct"/>
            <w:shd w:val="clear" w:color="auto" w:fill="D9D9D9" w:themeFill="background1" w:themeFillShade="D9"/>
          </w:tcPr>
          <w:p w14:paraId="4EB3C174" w14:textId="77777777" w:rsidR="00C31A84" w:rsidRDefault="00C31A84" w:rsidP="00C31A84">
            <w:pPr>
              <w:pStyle w:val="TableHeader"/>
            </w:pPr>
            <w:r>
              <w:t>Definition</w:t>
            </w:r>
          </w:p>
        </w:tc>
        <w:tc>
          <w:tcPr>
            <w:tcW w:w="991" w:type="pct"/>
            <w:shd w:val="clear" w:color="auto" w:fill="D9D9D9" w:themeFill="background1" w:themeFillShade="D9"/>
          </w:tcPr>
          <w:p w14:paraId="61116BA3" w14:textId="77777777" w:rsidR="00C31A84" w:rsidRDefault="00C31A84" w:rsidP="00C31A84">
            <w:pPr>
              <w:pStyle w:val="TableHeader"/>
            </w:pPr>
            <w:r>
              <w:t>Source</w:t>
            </w:r>
          </w:p>
        </w:tc>
      </w:tr>
      <w:tr w:rsidR="00B43F3C" w:rsidRPr="00E4218C" w14:paraId="756190DC" w14:textId="77777777" w:rsidTr="562346BD">
        <w:tc>
          <w:tcPr>
            <w:tcW w:w="809" w:type="pct"/>
            <w:vAlign w:val="center"/>
          </w:tcPr>
          <w:p w14:paraId="67E6B7B9" w14:textId="15CE0498" w:rsidR="00B43F3C" w:rsidRPr="00B83E6B" w:rsidRDefault="00B43F3C" w:rsidP="000F5CD9">
            <w:pPr>
              <w:pStyle w:val="BodyText"/>
              <w:jc w:val="center"/>
            </w:pPr>
            <w:r>
              <w:t>ACW</w:t>
            </w:r>
          </w:p>
        </w:tc>
        <w:tc>
          <w:tcPr>
            <w:tcW w:w="3200" w:type="pct"/>
          </w:tcPr>
          <w:p w14:paraId="19231325" w14:textId="1B930001" w:rsidR="00B43F3C" w:rsidRPr="00B83E6B" w:rsidRDefault="00B43F3C" w:rsidP="00431864">
            <w:pPr>
              <w:pStyle w:val="BodyText"/>
              <w:jc w:val="both"/>
            </w:pPr>
            <w:r>
              <w:t>Asset Configuration Worksheet</w:t>
            </w:r>
          </w:p>
        </w:tc>
        <w:tc>
          <w:tcPr>
            <w:tcW w:w="991" w:type="pct"/>
          </w:tcPr>
          <w:p w14:paraId="71A22B3C" w14:textId="7173F675" w:rsidR="00B43F3C" w:rsidRPr="00827133" w:rsidRDefault="00B43F3C" w:rsidP="00B43F3C">
            <w:pPr>
              <w:pStyle w:val="BodyText"/>
              <w:jc w:val="center"/>
            </w:pPr>
            <w:r>
              <w:t>Medtronic</w:t>
            </w:r>
          </w:p>
        </w:tc>
      </w:tr>
      <w:tr w:rsidR="00B43F3C" w:rsidRPr="00E4218C" w14:paraId="4C46B46F" w14:textId="77777777" w:rsidTr="562346BD">
        <w:tc>
          <w:tcPr>
            <w:tcW w:w="809" w:type="pct"/>
            <w:vAlign w:val="center"/>
          </w:tcPr>
          <w:p w14:paraId="3AFF2FB3" w14:textId="08C2ED61" w:rsidR="00B43F3C" w:rsidRPr="00B83E6B" w:rsidRDefault="00B43F3C" w:rsidP="000F5CD9">
            <w:pPr>
              <w:pStyle w:val="BodyText"/>
              <w:jc w:val="center"/>
            </w:pPr>
            <w:r>
              <w:t>APC</w:t>
            </w:r>
          </w:p>
        </w:tc>
        <w:tc>
          <w:tcPr>
            <w:tcW w:w="3200" w:type="pct"/>
          </w:tcPr>
          <w:p w14:paraId="1AFAEC04" w14:textId="391953EB" w:rsidR="00B43F3C" w:rsidRPr="00B83E6B" w:rsidRDefault="00B43F3C" w:rsidP="00431864">
            <w:pPr>
              <w:pStyle w:val="BodyText"/>
              <w:jc w:val="both"/>
            </w:pPr>
            <w:r>
              <w:t>Advanced Process Control</w:t>
            </w:r>
          </w:p>
        </w:tc>
        <w:tc>
          <w:tcPr>
            <w:tcW w:w="991" w:type="pct"/>
          </w:tcPr>
          <w:p w14:paraId="4F6E0F1D" w14:textId="1BB52242" w:rsidR="00B43F3C" w:rsidRPr="00827133" w:rsidRDefault="00B43F3C" w:rsidP="00B43F3C">
            <w:pPr>
              <w:pStyle w:val="BodyText"/>
              <w:jc w:val="center"/>
            </w:pPr>
            <w:r>
              <w:t>Medtronic</w:t>
            </w:r>
          </w:p>
        </w:tc>
      </w:tr>
      <w:tr w:rsidR="00B43F3C" w:rsidRPr="00E4218C" w14:paraId="6435895D" w14:textId="77777777" w:rsidTr="562346BD">
        <w:tc>
          <w:tcPr>
            <w:tcW w:w="809" w:type="pct"/>
            <w:vAlign w:val="center"/>
          </w:tcPr>
          <w:p w14:paraId="448E6DAB" w14:textId="74E3ABB2" w:rsidR="00B43F3C" w:rsidRDefault="00B43F3C" w:rsidP="000F5CD9">
            <w:pPr>
              <w:pStyle w:val="BodyText"/>
              <w:jc w:val="center"/>
            </w:pPr>
            <w:r>
              <w:t>CCW</w:t>
            </w:r>
          </w:p>
        </w:tc>
        <w:tc>
          <w:tcPr>
            <w:tcW w:w="3200" w:type="pct"/>
          </w:tcPr>
          <w:p w14:paraId="27121369" w14:textId="5D3EAF9E" w:rsidR="00B43F3C" w:rsidRDefault="00B43F3C" w:rsidP="00431864">
            <w:pPr>
              <w:pStyle w:val="BodyText"/>
              <w:jc w:val="both"/>
            </w:pPr>
            <w:r>
              <w:t>Control Criteria Workbook</w:t>
            </w:r>
          </w:p>
        </w:tc>
        <w:tc>
          <w:tcPr>
            <w:tcW w:w="991" w:type="pct"/>
          </w:tcPr>
          <w:p w14:paraId="7B7F7843" w14:textId="48E4263A" w:rsidR="00B43F3C" w:rsidRDefault="00B43F3C" w:rsidP="00B43F3C">
            <w:pPr>
              <w:pStyle w:val="BodyText"/>
              <w:jc w:val="center"/>
            </w:pPr>
            <w:r>
              <w:t>Medtronic</w:t>
            </w:r>
          </w:p>
        </w:tc>
      </w:tr>
      <w:tr w:rsidR="00B43F3C" w:rsidRPr="00E4218C" w14:paraId="101E8AC7" w14:textId="77777777" w:rsidTr="562346BD">
        <w:tc>
          <w:tcPr>
            <w:tcW w:w="809" w:type="pct"/>
            <w:vAlign w:val="center"/>
          </w:tcPr>
          <w:p w14:paraId="2BC5C069" w14:textId="7EBE9BC7" w:rsidR="00B43F3C" w:rsidRDefault="00B43F3C" w:rsidP="000F5CD9">
            <w:pPr>
              <w:pStyle w:val="BodyText"/>
              <w:jc w:val="center"/>
            </w:pPr>
            <w:r w:rsidRPr="00AF471C">
              <w:t>Change Management</w:t>
            </w:r>
          </w:p>
        </w:tc>
        <w:tc>
          <w:tcPr>
            <w:tcW w:w="3200" w:type="pct"/>
          </w:tcPr>
          <w:p w14:paraId="5C734666" w14:textId="716B16ED" w:rsidR="00B43F3C" w:rsidRDefault="00B43F3C" w:rsidP="00431864">
            <w:pPr>
              <w:pStyle w:val="BodyText"/>
              <w:jc w:val="both"/>
            </w:pPr>
            <w:r w:rsidRPr="00AF471C">
              <w:t>Process by which qualified representatives from appropriate disciplines review proposed or actual changes to a computer system. The objective is to document the changes and ensure the system maintains its state of control and its validation status.</w:t>
            </w:r>
          </w:p>
        </w:tc>
        <w:tc>
          <w:tcPr>
            <w:tcW w:w="991" w:type="pct"/>
            <w:vAlign w:val="center"/>
          </w:tcPr>
          <w:p w14:paraId="4D60A81F" w14:textId="345B8932" w:rsidR="00B43F3C" w:rsidRDefault="00B43F3C" w:rsidP="00B43F3C">
            <w:pPr>
              <w:pStyle w:val="BodyText"/>
              <w:jc w:val="center"/>
            </w:pPr>
            <w:r>
              <w:t>Medtronic</w:t>
            </w:r>
          </w:p>
        </w:tc>
      </w:tr>
      <w:tr w:rsidR="00B43F3C" w:rsidRPr="00E4218C" w14:paraId="52DE85CD" w14:textId="77777777" w:rsidTr="562346BD">
        <w:tc>
          <w:tcPr>
            <w:tcW w:w="809" w:type="pct"/>
            <w:vAlign w:val="center"/>
          </w:tcPr>
          <w:p w14:paraId="3DB060B6" w14:textId="3DBFF12D" w:rsidR="00B43F3C" w:rsidRPr="00AF471C" w:rsidRDefault="00B43F3C" w:rsidP="000F5CD9">
            <w:pPr>
              <w:pStyle w:val="BodyText"/>
              <w:jc w:val="center"/>
            </w:pPr>
            <w:r>
              <w:t>CHMI</w:t>
            </w:r>
          </w:p>
        </w:tc>
        <w:tc>
          <w:tcPr>
            <w:tcW w:w="3200" w:type="pct"/>
          </w:tcPr>
          <w:p w14:paraId="327B050D" w14:textId="07940DD0" w:rsidR="00B43F3C" w:rsidRPr="00AF471C" w:rsidRDefault="00B43F3C" w:rsidP="00431864">
            <w:pPr>
              <w:pStyle w:val="BodyText"/>
              <w:jc w:val="both"/>
            </w:pPr>
            <w:r>
              <w:t>Compact Human Machine Interface</w:t>
            </w:r>
          </w:p>
        </w:tc>
        <w:tc>
          <w:tcPr>
            <w:tcW w:w="991" w:type="pct"/>
          </w:tcPr>
          <w:p w14:paraId="347DA2E2" w14:textId="55E29C75" w:rsidR="00B43F3C" w:rsidRDefault="00B43F3C" w:rsidP="00B43F3C">
            <w:pPr>
              <w:pStyle w:val="BodyText"/>
              <w:jc w:val="center"/>
            </w:pPr>
            <w:r>
              <w:t>ABB</w:t>
            </w:r>
          </w:p>
        </w:tc>
      </w:tr>
      <w:tr w:rsidR="00B43F3C" w:rsidRPr="00E4218C" w14:paraId="3E0E96B1" w14:textId="77777777" w:rsidTr="562346BD">
        <w:tc>
          <w:tcPr>
            <w:tcW w:w="809" w:type="pct"/>
            <w:vAlign w:val="center"/>
          </w:tcPr>
          <w:p w14:paraId="66D017A1" w14:textId="50B7C8DC" w:rsidR="00B43F3C" w:rsidRDefault="00B43F3C" w:rsidP="000F5CD9">
            <w:pPr>
              <w:pStyle w:val="BodyText"/>
              <w:jc w:val="center"/>
            </w:pPr>
            <w:r>
              <w:t>CLC</w:t>
            </w:r>
          </w:p>
        </w:tc>
        <w:tc>
          <w:tcPr>
            <w:tcW w:w="3200" w:type="pct"/>
          </w:tcPr>
          <w:p w14:paraId="582779BE" w14:textId="35A1817B" w:rsidR="00B43F3C" w:rsidRDefault="00B43F3C" w:rsidP="00431864">
            <w:pPr>
              <w:pStyle w:val="BodyText"/>
              <w:jc w:val="both"/>
            </w:pPr>
            <w:r>
              <w:t>Closed Loop Correction</w:t>
            </w:r>
          </w:p>
        </w:tc>
        <w:tc>
          <w:tcPr>
            <w:tcW w:w="991" w:type="pct"/>
          </w:tcPr>
          <w:p w14:paraId="7D764A55" w14:textId="0FF11232" w:rsidR="00B43F3C" w:rsidRDefault="00B43F3C" w:rsidP="00B43F3C">
            <w:pPr>
              <w:pStyle w:val="BodyText"/>
              <w:jc w:val="center"/>
            </w:pPr>
            <w:r>
              <w:t>Medtronic</w:t>
            </w:r>
          </w:p>
        </w:tc>
      </w:tr>
      <w:tr w:rsidR="00B43F3C" w:rsidRPr="00E4218C" w14:paraId="14C99F00" w14:textId="77777777" w:rsidTr="562346BD">
        <w:tc>
          <w:tcPr>
            <w:tcW w:w="809" w:type="pct"/>
            <w:vAlign w:val="center"/>
          </w:tcPr>
          <w:p w14:paraId="7FF3CDE4" w14:textId="15E58FF4" w:rsidR="00B43F3C" w:rsidRDefault="00B43F3C" w:rsidP="000F5CD9">
            <w:pPr>
              <w:pStyle w:val="BodyText"/>
              <w:jc w:val="center"/>
            </w:pPr>
            <w:r>
              <w:t>Development Team</w:t>
            </w:r>
          </w:p>
        </w:tc>
        <w:tc>
          <w:tcPr>
            <w:tcW w:w="3200" w:type="pct"/>
          </w:tcPr>
          <w:p w14:paraId="22D04C06" w14:textId="77777777" w:rsidR="00B43F3C" w:rsidRPr="00E10CC6" w:rsidRDefault="00B43F3C" w:rsidP="00431864">
            <w:pPr>
              <w:pStyle w:val="BodyText"/>
              <w:jc w:val="both"/>
            </w:pPr>
            <w:r w:rsidRPr="00FF6120">
              <w:t>Qualified individuals from functional</w:t>
            </w:r>
            <w:r>
              <w:t xml:space="preserve"> </w:t>
            </w:r>
            <w:r w:rsidRPr="00FF6120">
              <w:t>areas who are directly</w:t>
            </w:r>
            <w:r>
              <w:t xml:space="preserve"> </w:t>
            </w:r>
            <w:r w:rsidRPr="00FF6120">
              <w:t>responsible</w:t>
            </w:r>
            <w:r>
              <w:t xml:space="preserve"> </w:t>
            </w:r>
            <w:r w:rsidRPr="00FF6120">
              <w:t>for planning, executing, or providing</w:t>
            </w:r>
            <w:r>
              <w:t xml:space="preserve"> </w:t>
            </w:r>
            <w:r w:rsidRPr="00E10CC6">
              <w:t>required deliverables for</w:t>
            </w:r>
            <w:r>
              <w:t xml:space="preserve"> APC development and system implementation</w:t>
            </w:r>
            <w:r w:rsidRPr="00E10CC6">
              <w:t xml:space="preserve"> including Process Owner, and Technical Leads</w:t>
            </w:r>
            <w:r>
              <w:t xml:space="preserve"> </w:t>
            </w:r>
            <w:r w:rsidRPr="00E10CC6">
              <w:t>or Subject Matter Experts (SMEs).</w:t>
            </w:r>
          </w:p>
          <w:p w14:paraId="2C01477D" w14:textId="77777777" w:rsidR="00B43F3C" w:rsidRDefault="00B43F3C" w:rsidP="00431864">
            <w:pPr>
              <w:pStyle w:val="BodyText"/>
              <w:jc w:val="both"/>
            </w:pPr>
            <w:r w:rsidRPr="00E10CC6">
              <w:t>See below for examples:</w:t>
            </w:r>
          </w:p>
          <w:p w14:paraId="482060EC" w14:textId="77777777" w:rsidR="00B43F3C" w:rsidRDefault="00B43F3C" w:rsidP="0069690B">
            <w:pPr>
              <w:pStyle w:val="BodyText"/>
              <w:numPr>
                <w:ilvl w:val="0"/>
                <w:numId w:val="72"/>
              </w:numPr>
              <w:jc w:val="both"/>
            </w:pPr>
            <w:r w:rsidRPr="4B7CEC3B">
              <w:t>Manufacturing Engineer</w:t>
            </w:r>
            <w:r>
              <w:t xml:space="preserve"> / </w:t>
            </w:r>
            <w:r w:rsidRPr="4B7CEC3B">
              <w:t>System Engineer</w:t>
            </w:r>
            <w:r>
              <w:t xml:space="preserve">/ </w:t>
            </w:r>
            <w:r w:rsidRPr="4B7CEC3B">
              <w:t>Process Engineer</w:t>
            </w:r>
          </w:p>
          <w:p w14:paraId="1D3327C3" w14:textId="77777777" w:rsidR="00B43F3C" w:rsidRDefault="00B43F3C" w:rsidP="0069690B">
            <w:pPr>
              <w:pStyle w:val="BodyText"/>
              <w:numPr>
                <w:ilvl w:val="0"/>
                <w:numId w:val="72"/>
              </w:numPr>
              <w:jc w:val="both"/>
            </w:pPr>
            <w:r w:rsidRPr="4B7CEC3B">
              <w:t>Quality Application Specialist</w:t>
            </w:r>
            <w:r>
              <w:t xml:space="preserve"> / </w:t>
            </w:r>
            <w:r w:rsidRPr="4B7CEC3B">
              <w:t>Quality Engineer</w:t>
            </w:r>
          </w:p>
          <w:p w14:paraId="38A7DCC6" w14:textId="77777777" w:rsidR="000F5CD9" w:rsidRDefault="00B43F3C" w:rsidP="0069690B">
            <w:pPr>
              <w:pStyle w:val="BodyText"/>
              <w:numPr>
                <w:ilvl w:val="0"/>
                <w:numId w:val="72"/>
              </w:numPr>
              <w:jc w:val="both"/>
            </w:pPr>
            <w:r w:rsidRPr="4B7CEC3B">
              <w:t>IT Technical Analyst</w:t>
            </w:r>
          </w:p>
          <w:p w14:paraId="472EAC46" w14:textId="5C475C2C" w:rsidR="00B43F3C" w:rsidRDefault="00B43F3C" w:rsidP="0069690B">
            <w:pPr>
              <w:pStyle w:val="BodyText"/>
              <w:numPr>
                <w:ilvl w:val="0"/>
                <w:numId w:val="72"/>
              </w:numPr>
              <w:jc w:val="both"/>
            </w:pPr>
            <w:r w:rsidRPr="4B7CEC3B">
              <w:t>Engineering Technician</w:t>
            </w:r>
            <w:r>
              <w:t xml:space="preserve"> / </w:t>
            </w:r>
            <w:r w:rsidRPr="4B7CEC3B">
              <w:t>CNC Programmer</w:t>
            </w:r>
          </w:p>
        </w:tc>
        <w:tc>
          <w:tcPr>
            <w:tcW w:w="991" w:type="pct"/>
            <w:vAlign w:val="center"/>
          </w:tcPr>
          <w:p w14:paraId="6493CA6D" w14:textId="6D243544" w:rsidR="00B43F3C" w:rsidRDefault="00B43F3C" w:rsidP="00B43F3C">
            <w:pPr>
              <w:pStyle w:val="BodyText"/>
              <w:jc w:val="center"/>
            </w:pPr>
            <w:r>
              <w:t>Medtronic</w:t>
            </w:r>
          </w:p>
        </w:tc>
      </w:tr>
      <w:tr w:rsidR="00B43F3C" w:rsidRPr="00E4218C" w14:paraId="45F9DB70" w14:textId="77777777" w:rsidTr="562346BD">
        <w:tc>
          <w:tcPr>
            <w:tcW w:w="809" w:type="pct"/>
            <w:vAlign w:val="center"/>
          </w:tcPr>
          <w:p w14:paraId="1B67CABF" w14:textId="1D64313B" w:rsidR="00B43F3C" w:rsidRDefault="00B43F3C" w:rsidP="000F5CD9">
            <w:pPr>
              <w:pStyle w:val="BodyText"/>
              <w:jc w:val="center"/>
            </w:pPr>
            <w:r>
              <w:t>DOC</w:t>
            </w:r>
          </w:p>
        </w:tc>
        <w:tc>
          <w:tcPr>
            <w:tcW w:w="3200" w:type="pct"/>
          </w:tcPr>
          <w:p w14:paraId="77D9D467" w14:textId="27C15A3C" w:rsidR="00B43F3C" w:rsidRPr="00FF6120" w:rsidRDefault="00B43F3C" w:rsidP="00431864">
            <w:pPr>
              <w:pStyle w:val="Header"/>
              <w:jc w:val="both"/>
            </w:pPr>
            <w:r>
              <w:t>Dynamic Offset Calculation</w:t>
            </w:r>
          </w:p>
        </w:tc>
        <w:tc>
          <w:tcPr>
            <w:tcW w:w="991" w:type="pct"/>
            <w:vAlign w:val="center"/>
          </w:tcPr>
          <w:p w14:paraId="7AB67D82" w14:textId="3FAF734F" w:rsidR="00B43F3C" w:rsidRDefault="00B43F3C" w:rsidP="00B43F3C">
            <w:pPr>
              <w:pStyle w:val="BodyText"/>
              <w:jc w:val="center"/>
            </w:pPr>
            <w:r>
              <w:t>Medtronic</w:t>
            </w:r>
          </w:p>
        </w:tc>
      </w:tr>
      <w:tr w:rsidR="00B43F3C" w:rsidRPr="00E4218C" w14:paraId="3FEF83FD" w14:textId="77777777" w:rsidTr="562346BD">
        <w:tc>
          <w:tcPr>
            <w:tcW w:w="809" w:type="pct"/>
            <w:vAlign w:val="center"/>
          </w:tcPr>
          <w:p w14:paraId="55A98DF6" w14:textId="62A75B32" w:rsidR="00B43F3C" w:rsidRDefault="00B43F3C" w:rsidP="000F5CD9">
            <w:pPr>
              <w:pStyle w:val="BodyText"/>
              <w:jc w:val="center"/>
            </w:pPr>
            <w:r>
              <w:t>DOCW</w:t>
            </w:r>
          </w:p>
        </w:tc>
        <w:tc>
          <w:tcPr>
            <w:tcW w:w="3200" w:type="pct"/>
          </w:tcPr>
          <w:p w14:paraId="64B7F29A" w14:textId="496288A5" w:rsidR="00B43F3C" w:rsidRDefault="00B43F3C" w:rsidP="00431864">
            <w:pPr>
              <w:pStyle w:val="Header"/>
              <w:jc w:val="both"/>
            </w:pPr>
            <w:r>
              <w:t>Dynamic Offset Calculation Workbook</w:t>
            </w:r>
          </w:p>
        </w:tc>
        <w:tc>
          <w:tcPr>
            <w:tcW w:w="991" w:type="pct"/>
            <w:vAlign w:val="center"/>
          </w:tcPr>
          <w:p w14:paraId="7FE2EEC9" w14:textId="642108F7" w:rsidR="00B43F3C" w:rsidRDefault="00B43F3C" w:rsidP="00B43F3C">
            <w:pPr>
              <w:pStyle w:val="BodyText"/>
              <w:jc w:val="center"/>
            </w:pPr>
            <w:r>
              <w:t>Medtronic</w:t>
            </w:r>
          </w:p>
        </w:tc>
      </w:tr>
      <w:tr w:rsidR="00B43F3C" w:rsidRPr="00E4218C" w14:paraId="451E6F5A" w14:textId="77777777" w:rsidTr="562346BD">
        <w:tc>
          <w:tcPr>
            <w:tcW w:w="809" w:type="pct"/>
            <w:vAlign w:val="center"/>
          </w:tcPr>
          <w:p w14:paraId="502365EC" w14:textId="3BA2B97F" w:rsidR="00B43F3C" w:rsidRDefault="00B43F3C" w:rsidP="000F5CD9">
            <w:pPr>
              <w:pStyle w:val="BodyText"/>
              <w:jc w:val="center"/>
            </w:pPr>
            <w:proofErr w:type="gramStart"/>
            <w:r>
              <w:t>Document  Author</w:t>
            </w:r>
            <w:proofErr w:type="gramEnd"/>
          </w:p>
        </w:tc>
        <w:tc>
          <w:tcPr>
            <w:tcW w:w="3200" w:type="pct"/>
          </w:tcPr>
          <w:p w14:paraId="7909ECB1" w14:textId="6CB302E4" w:rsidR="00B43F3C" w:rsidRDefault="00B43F3C" w:rsidP="00431864">
            <w:pPr>
              <w:pStyle w:val="Header"/>
              <w:jc w:val="both"/>
            </w:pPr>
            <w:r w:rsidRPr="00F97D4F">
              <w:t>The member of the Development</w:t>
            </w:r>
            <w:r>
              <w:t xml:space="preserve"> </w:t>
            </w:r>
            <w:proofErr w:type="gramStart"/>
            <w:r w:rsidRPr="00F97D4F">
              <w:t>Team who</w:t>
            </w:r>
            <w:proofErr w:type="gramEnd"/>
            <w:r w:rsidRPr="00F97D4F">
              <w:t xml:space="preserve"> is responsible for writing</w:t>
            </w:r>
            <w:r>
              <w:t xml:space="preserve"> </w:t>
            </w:r>
            <w:r w:rsidRPr="00F97D4F">
              <w:t>the document, in collaboration with</w:t>
            </w:r>
            <w:r>
              <w:t xml:space="preserve"> </w:t>
            </w:r>
            <w:r w:rsidRPr="00F97D4F">
              <w:t>the team (e.g., Document Owner).</w:t>
            </w:r>
          </w:p>
        </w:tc>
        <w:tc>
          <w:tcPr>
            <w:tcW w:w="991" w:type="pct"/>
            <w:vAlign w:val="center"/>
          </w:tcPr>
          <w:p w14:paraId="0CCA39F7" w14:textId="2A82E927" w:rsidR="00B43F3C" w:rsidRDefault="00B43F3C" w:rsidP="00B43F3C">
            <w:pPr>
              <w:pStyle w:val="BodyText"/>
              <w:jc w:val="center"/>
            </w:pPr>
            <w:r>
              <w:t>Medtronic</w:t>
            </w:r>
          </w:p>
        </w:tc>
      </w:tr>
      <w:tr w:rsidR="00B43F3C" w:rsidRPr="00E4218C" w14:paraId="2B23C4E2" w14:textId="77777777" w:rsidTr="562346BD">
        <w:tc>
          <w:tcPr>
            <w:tcW w:w="809" w:type="pct"/>
            <w:vAlign w:val="center"/>
          </w:tcPr>
          <w:p w14:paraId="578427AB" w14:textId="1644CD00" w:rsidR="00B43F3C" w:rsidRDefault="00B43F3C" w:rsidP="000F5CD9">
            <w:pPr>
              <w:pStyle w:val="BodyText"/>
              <w:jc w:val="center"/>
            </w:pPr>
            <w:r>
              <w:t>Independent Reviewer</w:t>
            </w:r>
          </w:p>
        </w:tc>
        <w:tc>
          <w:tcPr>
            <w:tcW w:w="3200" w:type="pct"/>
          </w:tcPr>
          <w:p w14:paraId="03F2BFCA" w14:textId="687923A2" w:rsidR="00B43F3C" w:rsidRPr="00F97D4F" w:rsidRDefault="00B43F3C" w:rsidP="00431864">
            <w:pPr>
              <w:pStyle w:val="Header"/>
              <w:jc w:val="both"/>
            </w:pPr>
            <w:r w:rsidRPr="002710FE">
              <w:t>Any individual (typically part of the</w:t>
            </w:r>
            <w:r>
              <w:t xml:space="preserve"> </w:t>
            </w:r>
            <w:r w:rsidRPr="002710FE">
              <w:t>Development Team), other than the</w:t>
            </w:r>
            <w:r>
              <w:t xml:space="preserve"> </w:t>
            </w:r>
            <w:r w:rsidRPr="002710FE">
              <w:t>Author, who has expertise to</w:t>
            </w:r>
            <w:r>
              <w:t xml:space="preserve"> </w:t>
            </w:r>
            <w:r w:rsidRPr="002710FE">
              <w:t>perform an effective, impartial</w:t>
            </w:r>
            <w:r>
              <w:t xml:space="preserve"> </w:t>
            </w:r>
            <w:r w:rsidRPr="002710FE">
              <w:t>technical review of the document.</w:t>
            </w:r>
          </w:p>
        </w:tc>
        <w:tc>
          <w:tcPr>
            <w:tcW w:w="991" w:type="pct"/>
            <w:vAlign w:val="center"/>
          </w:tcPr>
          <w:p w14:paraId="12B454BE" w14:textId="0A58E542" w:rsidR="00B43F3C" w:rsidRDefault="00B43F3C" w:rsidP="00B43F3C">
            <w:pPr>
              <w:pStyle w:val="BodyText"/>
              <w:jc w:val="center"/>
            </w:pPr>
            <w:r>
              <w:t>Medtronic</w:t>
            </w:r>
          </w:p>
        </w:tc>
      </w:tr>
      <w:tr w:rsidR="00B43F3C" w:rsidRPr="00E4218C" w14:paraId="615EC128" w14:textId="77777777" w:rsidTr="562346BD">
        <w:tc>
          <w:tcPr>
            <w:tcW w:w="809" w:type="pct"/>
            <w:vAlign w:val="center"/>
          </w:tcPr>
          <w:p w14:paraId="67FCE2FD" w14:textId="0B24FBF8" w:rsidR="00B43F3C" w:rsidRDefault="00B43F3C" w:rsidP="000F5CD9">
            <w:pPr>
              <w:pStyle w:val="BodyText"/>
              <w:jc w:val="center"/>
            </w:pPr>
            <w:r>
              <w:t>OPC UA</w:t>
            </w:r>
          </w:p>
        </w:tc>
        <w:tc>
          <w:tcPr>
            <w:tcW w:w="3200" w:type="pct"/>
          </w:tcPr>
          <w:p w14:paraId="6B9CEDEE" w14:textId="24E303CE" w:rsidR="00B43F3C" w:rsidRPr="002710FE" w:rsidRDefault="00B43F3C" w:rsidP="00431864">
            <w:pPr>
              <w:pStyle w:val="Header"/>
              <w:jc w:val="both"/>
            </w:pPr>
            <w:r>
              <w:t>Open Platform Communications Unified Architecture</w:t>
            </w:r>
          </w:p>
        </w:tc>
        <w:tc>
          <w:tcPr>
            <w:tcW w:w="991" w:type="pct"/>
          </w:tcPr>
          <w:p w14:paraId="7E60C47C" w14:textId="3415BDD8" w:rsidR="00B43F3C" w:rsidRDefault="00B43F3C" w:rsidP="00B43F3C">
            <w:pPr>
              <w:pStyle w:val="BodyText"/>
              <w:jc w:val="center"/>
            </w:pPr>
            <w:r>
              <w:t>Medtronic</w:t>
            </w:r>
          </w:p>
        </w:tc>
      </w:tr>
      <w:tr w:rsidR="00B43F3C" w:rsidRPr="00E4218C" w14:paraId="1DBDD5E7" w14:textId="77777777" w:rsidTr="562346BD">
        <w:tc>
          <w:tcPr>
            <w:tcW w:w="809" w:type="pct"/>
            <w:vAlign w:val="center"/>
          </w:tcPr>
          <w:p w14:paraId="47493C1D" w14:textId="16C3B458" w:rsidR="00B43F3C" w:rsidRDefault="00B43F3C" w:rsidP="000F5CD9">
            <w:pPr>
              <w:pStyle w:val="BodyText"/>
              <w:jc w:val="center"/>
            </w:pPr>
            <w:r>
              <w:t>PCW</w:t>
            </w:r>
          </w:p>
        </w:tc>
        <w:tc>
          <w:tcPr>
            <w:tcW w:w="3200" w:type="pct"/>
          </w:tcPr>
          <w:p w14:paraId="5F94106E" w14:textId="6CEA5B00" w:rsidR="00B43F3C" w:rsidRDefault="00B43F3C" w:rsidP="00431864">
            <w:pPr>
              <w:pStyle w:val="Header"/>
              <w:jc w:val="both"/>
            </w:pPr>
            <w:r>
              <w:t>Product Configuration Workbook</w:t>
            </w:r>
          </w:p>
        </w:tc>
        <w:tc>
          <w:tcPr>
            <w:tcW w:w="991" w:type="pct"/>
          </w:tcPr>
          <w:p w14:paraId="4E473B61" w14:textId="75B1F054" w:rsidR="00B43F3C" w:rsidRDefault="00B43F3C" w:rsidP="00B43F3C">
            <w:pPr>
              <w:pStyle w:val="BodyText"/>
              <w:jc w:val="center"/>
            </w:pPr>
            <w:r>
              <w:t>Medtronic</w:t>
            </w:r>
          </w:p>
        </w:tc>
      </w:tr>
      <w:tr w:rsidR="00B43F3C" w:rsidRPr="00E4218C" w14:paraId="587D466A" w14:textId="77777777" w:rsidTr="562346BD">
        <w:tc>
          <w:tcPr>
            <w:tcW w:w="809" w:type="pct"/>
            <w:vAlign w:val="center"/>
          </w:tcPr>
          <w:p w14:paraId="590344CC" w14:textId="77777777" w:rsidR="00B43F3C" w:rsidRPr="00E46EDA" w:rsidRDefault="00B43F3C" w:rsidP="000F5CD9">
            <w:pPr>
              <w:pStyle w:val="BodyText"/>
              <w:jc w:val="center"/>
            </w:pPr>
            <w:r w:rsidRPr="00E46EDA">
              <w:t>Quality</w:t>
            </w:r>
          </w:p>
          <w:p w14:paraId="0208C239" w14:textId="6D731C59" w:rsidR="00B43F3C" w:rsidRDefault="00B43F3C" w:rsidP="000F5CD9">
            <w:pPr>
              <w:pStyle w:val="BodyText"/>
              <w:jc w:val="center"/>
            </w:pPr>
            <w:r w:rsidRPr="00E46EDA">
              <w:t>Representative</w:t>
            </w:r>
          </w:p>
        </w:tc>
        <w:tc>
          <w:tcPr>
            <w:tcW w:w="3200" w:type="pct"/>
          </w:tcPr>
          <w:p w14:paraId="250FB244" w14:textId="74138527" w:rsidR="00B43F3C" w:rsidRDefault="00B43F3C" w:rsidP="00431864">
            <w:pPr>
              <w:pStyle w:val="Header"/>
              <w:jc w:val="both"/>
            </w:pPr>
            <w:r w:rsidRPr="00E46EDA">
              <w:t>Any individual in Quality who is</w:t>
            </w:r>
            <w:r>
              <w:t xml:space="preserve"> </w:t>
            </w:r>
            <w:r w:rsidRPr="00E46EDA">
              <w:t>qualified to review the document</w:t>
            </w:r>
            <w:r>
              <w:t xml:space="preserve"> </w:t>
            </w:r>
            <w:r w:rsidRPr="00E46EDA">
              <w:t xml:space="preserve">content for compliance </w:t>
            </w:r>
            <w:proofErr w:type="gramStart"/>
            <w:r w:rsidRPr="00E46EDA">
              <w:t>to</w:t>
            </w:r>
            <w:proofErr w:type="gramEnd"/>
            <w:r>
              <w:t xml:space="preserve"> </w:t>
            </w:r>
            <w:proofErr w:type="gramStart"/>
            <w:r w:rsidRPr="00E46EDA">
              <w:t>regulations, and</w:t>
            </w:r>
            <w:proofErr w:type="gramEnd"/>
            <w:r w:rsidRPr="00E46EDA">
              <w:t xml:space="preserve"> QMS standards and</w:t>
            </w:r>
            <w:r>
              <w:t xml:space="preserve"> </w:t>
            </w:r>
            <w:r w:rsidRPr="00E46EDA">
              <w:t>internal requirements.</w:t>
            </w:r>
          </w:p>
        </w:tc>
        <w:tc>
          <w:tcPr>
            <w:tcW w:w="991" w:type="pct"/>
            <w:vAlign w:val="center"/>
          </w:tcPr>
          <w:p w14:paraId="66369EF7" w14:textId="2BE82F11" w:rsidR="00B43F3C" w:rsidRDefault="00B43F3C" w:rsidP="00B43F3C">
            <w:pPr>
              <w:pStyle w:val="BodyText"/>
              <w:jc w:val="center"/>
            </w:pPr>
            <w:r>
              <w:t>Medtronic</w:t>
            </w:r>
          </w:p>
        </w:tc>
      </w:tr>
      <w:tr w:rsidR="00B43F3C" w:rsidRPr="00E4218C" w14:paraId="42FBF982" w14:textId="77777777" w:rsidTr="562346BD">
        <w:tc>
          <w:tcPr>
            <w:tcW w:w="809" w:type="pct"/>
            <w:vAlign w:val="center"/>
          </w:tcPr>
          <w:p w14:paraId="1FEF8E81" w14:textId="579FD6BA" w:rsidR="00B43F3C" w:rsidRPr="00E46EDA" w:rsidRDefault="00B43F3C" w:rsidP="000F5CD9">
            <w:pPr>
              <w:pStyle w:val="Header"/>
              <w:jc w:val="center"/>
            </w:pPr>
            <w:r>
              <w:lastRenderedPageBreak/>
              <w:t>SINC</w:t>
            </w:r>
          </w:p>
        </w:tc>
        <w:tc>
          <w:tcPr>
            <w:tcW w:w="3200" w:type="pct"/>
          </w:tcPr>
          <w:p w14:paraId="443ABA36" w14:textId="29FD89FE" w:rsidR="00B43F3C" w:rsidRPr="00E46EDA" w:rsidRDefault="00B43F3C" w:rsidP="00431864">
            <w:pPr>
              <w:pStyle w:val="Header"/>
              <w:jc w:val="both"/>
            </w:pPr>
            <w:r>
              <w:t>Smart Integrated Normalized Communication</w:t>
            </w:r>
          </w:p>
        </w:tc>
        <w:tc>
          <w:tcPr>
            <w:tcW w:w="991" w:type="pct"/>
          </w:tcPr>
          <w:p w14:paraId="1C06912C" w14:textId="7EA3A8BD" w:rsidR="00B43F3C" w:rsidRDefault="00B43F3C" w:rsidP="00B43F3C">
            <w:pPr>
              <w:pStyle w:val="BodyText"/>
              <w:jc w:val="center"/>
            </w:pPr>
            <w:r>
              <w:t>Medtronic</w:t>
            </w:r>
          </w:p>
        </w:tc>
      </w:tr>
      <w:tr w:rsidR="00B43F3C" w:rsidRPr="00E4218C" w14:paraId="5019563A" w14:textId="77777777" w:rsidTr="562346BD">
        <w:tc>
          <w:tcPr>
            <w:tcW w:w="809" w:type="pct"/>
            <w:vAlign w:val="center"/>
          </w:tcPr>
          <w:p w14:paraId="4469D7E6" w14:textId="770DD100" w:rsidR="00B43F3C" w:rsidRDefault="00B43F3C" w:rsidP="000F5CD9">
            <w:pPr>
              <w:pStyle w:val="Header"/>
              <w:jc w:val="center"/>
            </w:pPr>
            <w:r w:rsidRPr="00CE5A37">
              <w:t>Tester</w:t>
            </w:r>
          </w:p>
        </w:tc>
        <w:tc>
          <w:tcPr>
            <w:tcW w:w="3200" w:type="pct"/>
          </w:tcPr>
          <w:p w14:paraId="2B8C7802" w14:textId="6817D659" w:rsidR="00B43F3C" w:rsidRDefault="00B43F3C" w:rsidP="00431864">
            <w:pPr>
              <w:pStyle w:val="Header"/>
              <w:jc w:val="both"/>
            </w:pPr>
            <w:r w:rsidRPr="00CE5A37">
              <w:t>Individual who is responsible for</w:t>
            </w:r>
            <w:r>
              <w:t xml:space="preserve"> </w:t>
            </w:r>
            <w:r w:rsidRPr="00CE5A37">
              <w:t xml:space="preserve">performing the </w:t>
            </w:r>
            <w:r>
              <w:t xml:space="preserve">verifications that are required to execute a </w:t>
            </w:r>
            <w:r w:rsidRPr="00CE5A37">
              <w:t>Verification Record</w:t>
            </w:r>
            <w:r>
              <w:t xml:space="preserve">. </w:t>
            </w:r>
          </w:p>
        </w:tc>
        <w:tc>
          <w:tcPr>
            <w:tcW w:w="991" w:type="pct"/>
            <w:vAlign w:val="center"/>
          </w:tcPr>
          <w:p w14:paraId="46E4BC51" w14:textId="7586FD27" w:rsidR="00B43F3C" w:rsidRDefault="00B43F3C" w:rsidP="00B43F3C">
            <w:pPr>
              <w:pStyle w:val="BodyText"/>
              <w:jc w:val="center"/>
            </w:pPr>
            <w:r>
              <w:t>Medtronic</w:t>
            </w:r>
          </w:p>
        </w:tc>
      </w:tr>
      <w:tr w:rsidR="00B43F3C" w:rsidRPr="00E4218C" w14:paraId="6D6BF3BE" w14:textId="77777777" w:rsidTr="562346BD">
        <w:tc>
          <w:tcPr>
            <w:tcW w:w="809" w:type="pct"/>
            <w:vAlign w:val="center"/>
          </w:tcPr>
          <w:p w14:paraId="63058A59" w14:textId="6172B4E9" w:rsidR="00B43F3C" w:rsidRPr="00CE5A37" w:rsidRDefault="00B43F3C" w:rsidP="000F5CD9">
            <w:pPr>
              <w:pStyle w:val="Header"/>
              <w:jc w:val="center"/>
            </w:pPr>
            <w:r>
              <w:t>TSDB</w:t>
            </w:r>
          </w:p>
        </w:tc>
        <w:tc>
          <w:tcPr>
            <w:tcW w:w="3200" w:type="pct"/>
          </w:tcPr>
          <w:p w14:paraId="6699693F" w14:textId="08933646" w:rsidR="00B43F3C" w:rsidRPr="00CE5A37" w:rsidRDefault="00B43F3C" w:rsidP="00431864">
            <w:pPr>
              <w:pStyle w:val="Header"/>
              <w:jc w:val="both"/>
            </w:pPr>
            <w:r>
              <w:t>Timescale Database</w:t>
            </w:r>
          </w:p>
        </w:tc>
        <w:tc>
          <w:tcPr>
            <w:tcW w:w="991" w:type="pct"/>
          </w:tcPr>
          <w:p w14:paraId="26678BD3" w14:textId="1295D6ED" w:rsidR="00B43F3C" w:rsidRDefault="00B43F3C" w:rsidP="00B43F3C">
            <w:pPr>
              <w:pStyle w:val="BodyText"/>
              <w:jc w:val="center"/>
            </w:pPr>
            <w:r>
              <w:t>Medtronic</w:t>
            </w:r>
          </w:p>
        </w:tc>
      </w:tr>
      <w:tr w:rsidR="00B43F3C" w:rsidRPr="00E4218C" w14:paraId="16A10536" w14:textId="77777777" w:rsidTr="562346BD">
        <w:tc>
          <w:tcPr>
            <w:tcW w:w="809" w:type="pct"/>
            <w:vAlign w:val="center"/>
          </w:tcPr>
          <w:p w14:paraId="691B9696" w14:textId="3A51B0B3" w:rsidR="00B43F3C" w:rsidRDefault="00B43F3C" w:rsidP="000F5CD9">
            <w:pPr>
              <w:pStyle w:val="Header"/>
              <w:jc w:val="center"/>
            </w:pPr>
            <w:r>
              <w:t>UI</w:t>
            </w:r>
          </w:p>
        </w:tc>
        <w:tc>
          <w:tcPr>
            <w:tcW w:w="3200" w:type="pct"/>
          </w:tcPr>
          <w:p w14:paraId="626CD8C6" w14:textId="6AF492D3" w:rsidR="00B43F3C" w:rsidRDefault="00B43F3C" w:rsidP="00431864">
            <w:pPr>
              <w:pStyle w:val="Header"/>
              <w:jc w:val="both"/>
            </w:pPr>
            <w:r>
              <w:t xml:space="preserve">User Interface </w:t>
            </w:r>
          </w:p>
        </w:tc>
        <w:tc>
          <w:tcPr>
            <w:tcW w:w="991" w:type="pct"/>
          </w:tcPr>
          <w:p w14:paraId="04C50D6F" w14:textId="43B193A6" w:rsidR="00B43F3C" w:rsidRDefault="00B43F3C" w:rsidP="00B43F3C">
            <w:pPr>
              <w:pStyle w:val="BodyText"/>
              <w:jc w:val="center"/>
            </w:pPr>
            <w:r>
              <w:t>Medtronic</w:t>
            </w:r>
          </w:p>
        </w:tc>
      </w:tr>
      <w:tr w:rsidR="00B43F3C" w:rsidRPr="00E4218C" w14:paraId="28DFBC68" w14:textId="77777777" w:rsidTr="562346BD">
        <w:tc>
          <w:tcPr>
            <w:tcW w:w="809" w:type="pct"/>
          </w:tcPr>
          <w:p w14:paraId="1C613112" w14:textId="2A4BA465" w:rsidR="00B43F3C" w:rsidRDefault="00B43F3C" w:rsidP="00B43F3C">
            <w:pPr>
              <w:pStyle w:val="Header"/>
              <w:jc w:val="center"/>
            </w:pPr>
            <w:r>
              <w:t>VM</w:t>
            </w:r>
          </w:p>
        </w:tc>
        <w:tc>
          <w:tcPr>
            <w:tcW w:w="3200" w:type="pct"/>
          </w:tcPr>
          <w:p w14:paraId="57A430B1" w14:textId="32EE7C87" w:rsidR="00B43F3C" w:rsidRDefault="00B43F3C" w:rsidP="00431864">
            <w:pPr>
              <w:pStyle w:val="Header"/>
              <w:jc w:val="both"/>
            </w:pPr>
            <w:r>
              <w:t>Virtual Machine</w:t>
            </w:r>
          </w:p>
        </w:tc>
        <w:tc>
          <w:tcPr>
            <w:tcW w:w="991" w:type="pct"/>
          </w:tcPr>
          <w:p w14:paraId="50ECD622" w14:textId="022C059D" w:rsidR="00B43F3C" w:rsidRDefault="00B43F3C" w:rsidP="00B43F3C">
            <w:pPr>
              <w:pStyle w:val="BodyText"/>
              <w:jc w:val="center"/>
            </w:pPr>
            <w:r>
              <w:t>Medtronic</w:t>
            </w:r>
          </w:p>
        </w:tc>
      </w:tr>
    </w:tbl>
    <w:p w14:paraId="0A847173" w14:textId="77777777" w:rsidR="003C3BBC" w:rsidRDefault="003C3BBC" w:rsidP="002A0119"/>
    <w:p w14:paraId="38E56B83" w14:textId="77777777" w:rsidR="005E6B47" w:rsidRDefault="005E6B47" w:rsidP="002A0119"/>
    <w:p w14:paraId="772F1802" w14:textId="77777777" w:rsidR="005E6B47" w:rsidRDefault="005E6B47" w:rsidP="002A0119"/>
    <w:p w14:paraId="208BC323" w14:textId="77777777" w:rsidR="005E6B47" w:rsidRDefault="005E6B47" w:rsidP="002A0119"/>
    <w:p w14:paraId="5CAB5D6D" w14:textId="77777777" w:rsidR="005E6B47" w:rsidRDefault="005E6B47" w:rsidP="002A0119"/>
    <w:p w14:paraId="6EEBED58" w14:textId="77777777" w:rsidR="005E6B47" w:rsidRDefault="005E6B47" w:rsidP="002A0119"/>
    <w:p w14:paraId="0831360A" w14:textId="77777777" w:rsidR="005E6B47" w:rsidRDefault="005E6B47" w:rsidP="002A0119"/>
    <w:p w14:paraId="24A70736" w14:textId="77777777" w:rsidR="005E6B47" w:rsidRDefault="005E6B47" w:rsidP="002A0119"/>
    <w:p w14:paraId="72B2AB88" w14:textId="77777777" w:rsidR="005E6B47" w:rsidRDefault="005E6B47" w:rsidP="002A0119"/>
    <w:p w14:paraId="7F7C1BB9" w14:textId="77777777" w:rsidR="005E6B47" w:rsidRDefault="005E6B47" w:rsidP="002A0119"/>
    <w:p w14:paraId="7DC1F808" w14:textId="77777777" w:rsidR="005E6B47" w:rsidRDefault="005E6B47" w:rsidP="002A0119"/>
    <w:p w14:paraId="1C18D76A" w14:textId="77777777" w:rsidR="005E6B47" w:rsidRDefault="005E6B47" w:rsidP="002A0119"/>
    <w:p w14:paraId="0FEBD780" w14:textId="77777777" w:rsidR="005E6B47" w:rsidRDefault="005E6B47" w:rsidP="002A0119"/>
    <w:p w14:paraId="02747BC9" w14:textId="77777777" w:rsidR="005E6B47" w:rsidRDefault="005E6B47" w:rsidP="002A0119"/>
    <w:p w14:paraId="0585BEFA" w14:textId="7333111E" w:rsidR="00F363E3" w:rsidRDefault="00F363E3" w:rsidP="00F363E3">
      <w:pPr>
        <w:pStyle w:val="SectionHeading"/>
      </w:pPr>
      <w:bookmarkStart w:id="5" w:name="_Toc230855536"/>
      <w:r>
        <w:lastRenderedPageBreak/>
        <w:t>Process Overview</w:t>
      </w:r>
      <w:bookmarkEnd w:id="5"/>
    </w:p>
    <w:p w14:paraId="01523F01" w14:textId="73ECD114" w:rsidR="00670387" w:rsidRPr="00F62754" w:rsidRDefault="006A3E1E" w:rsidP="00670387">
      <w:pPr>
        <w:pStyle w:val="ListBullet"/>
        <w:numPr>
          <w:ilvl w:val="0"/>
          <w:numId w:val="0"/>
        </w:numPr>
        <w:ind w:left="360" w:hanging="360"/>
        <w:rPr>
          <w:rStyle w:val="BodyTextChar"/>
        </w:rPr>
      </w:pPr>
      <w:r>
        <w:rPr>
          <w:noProof/>
          <w:color w:val="4F81BD" w:themeColor="accent1"/>
        </w:rPr>
        <w:drawing>
          <wp:inline distT="0" distB="0" distL="0" distR="0" wp14:anchorId="4E4F77DC" wp14:editId="289C705B">
            <wp:extent cx="5899785" cy="474452"/>
            <wp:effectExtent l="0" t="0" r="43815" b="1905"/>
            <wp:docPr id="1" name="Diagram 1" descr="This sample process-flow diagram in SmartArt allows for easy editing."/>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670387">
        <w:rPr>
          <w:noProof/>
          <w:color w:val="4F81BD" w:themeColor="accent1"/>
        </w:rPr>
        <mc:AlternateContent>
          <mc:Choice Requires="wpc">
            <w:drawing>
              <wp:inline distT="0" distB="0" distL="0" distR="0" wp14:anchorId="777F24FF" wp14:editId="52C2C9C9">
                <wp:extent cx="5903595" cy="1129509"/>
                <wp:effectExtent l="0" t="0" r="1905" b="0"/>
                <wp:docPr id="33" name="Canvas 33" descr="List inputs of the process in the left text box and outputs of the process in the right text box."/>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2" name="Text Box 42"/>
                        <wps:cNvSpPr txBox="1"/>
                        <wps:spPr>
                          <a:xfrm>
                            <a:off x="0" y="36576"/>
                            <a:ext cx="1709530" cy="1020943"/>
                          </a:xfrm>
                          <a:prstGeom prst="rect">
                            <a:avLst/>
                          </a:prstGeom>
                          <a:solidFill>
                            <a:schemeClr val="lt1"/>
                          </a:solidFill>
                          <a:ln w="6350">
                            <a:noFill/>
                          </a:ln>
                        </wps:spPr>
                        <wps:txbx>
                          <w:txbxContent>
                            <w:p w14:paraId="2E912082" w14:textId="5D50A830" w:rsidR="00223723" w:rsidRPr="00744329" w:rsidRDefault="002A0119" w:rsidP="002A0119">
                              <w:pPr>
                                <w:pStyle w:val="InputOutput"/>
                              </w:pPr>
                              <w:r w:rsidRPr="002A0119">
                                <w:t>Approved APC system installation</w:t>
                              </w:r>
                            </w:p>
                            <w:p w14:paraId="0D62ECF3" w14:textId="62F7E2E9" w:rsidR="00223723" w:rsidRDefault="00CA6C05" w:rsidP="004B77C0">
                              <w:pPr>
                                <w:pStyle w:val="ListParagraph"/>
                                <w:numPr>
                                  <w:ilvl w:val="0"/>
                                  <w:numId w:val="5"/>
                                </w:numPr>
                                <w:spacing w:line="240" w:lineRule="auto"/>
                                <w:ind w:left="187" w:hanging="187"/>
                                <w:rPr>
                                  <w:sz w:val="18"/>
                                  <w:szCs w:val="18"/>
                                </w:rPr>
                              </w:pPr>
                              <w:r w:rsidRPr="00CA6C05">
                                <w:rPr>
                                  <w:sz w:val="18"/>
                                  <w:szCs w:val="18"/>
                                </w:rPr>
                                <w:t>Selected APC Solution</w:t>
                              </w:r>
                            </w:p>
                            <w:p w14:paraId="6D9D00EE" w14:textId="75FC246E" w:rsidR="00A96189" w:rsidRPr="00B83E6B" w:rsidRDefault="00A96189" w:rsidP="004B77C0">
                              <w:pPr>
                                <w:pStyle w:val="ListParagraph"/>
                                <w:numPr>
                                  <w:ilvl w:val="0"/>
                                  <w:numId w:val="5"/>
                                </w:numPr>
                                <w:spacing w:line="240" w:lineRule="auto"/>
                                <w:ind w:left="187" w:hanging="187"/>
                                <w:rPr>
                                  <w:sz w:val="18"/>
                                  <w:szCs w:val="18"/>
                                </w:rPr>
                              </w:pPr>
                              <w:r w:rsidRPr="00A96189">
                                <w:rPr>
                                  <w:sz w:val="18"/>
                                  <w:szCs w:val="18"/>
                                </w:rPr>
                                <w:t>Required configuration artifacts (licenses, configuration files</w:t>
                              </w:r>
                              <w:r>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4527123" y="28197"/>
                            <a:ext cx="1372758" cy="1093766"/>
                          </a:xfrm>
                          <a:prstGeom prst="rect">
                            <a:avLst/>
                          </a:prstGeom>
                          <a:solidFill>
                            <a:schemeClr val="lt1"/>
                          </a:solidFill>
                          <a:ln w="6350">
                            <a:noFill/>
                          </a:ln>
                        </wps:spPr>
                        <wps:txbx>
                          <w:txbxContent>
                            <w:p w14:paraId="36F9716F" w14:textId="6B03EE83" w:rsidR="00B74EC7" w:rsidRDefault="005B2B66" w:rsidP="005B2B66">
                              <w:pPr>
                                <w:pStyle w:val="InputOutput"/>
                              </w:pPr>
                              <w:r w:rsidRPr="005B2B66">
                                <w:t>Configured APC system aligned to the selected APC solution</w:t>
                              </w:r>
                            </w:p>
                            <w:p w14:paraId="6F3514BF" w14:textId="4AEEC754" w:rsidR="00930E26" w:rsidRDefault="00930E26" w:rsidP="00930E26">
                              <w:pPr>
                                <w:pStyle w:val="InputOutput"/>
                              </w:pPr>
                              <w:r w:rsidRPr="00930E26">
                                <w:t>Configuration backup</w:t>
                              </w:r>
                              <w:r>
                                <w:t>s</w:t>
                              </w:r>
                            </w:p>
                            <w:p w14:paraId="485C4AAC" w14:textId="57F50E5E" w:rsidR="005B2B66" w:rsidRPr="00B83E6B" w:rsidRDefault="00930E26" w:rsidP="00930E26">
                              <w:pPr>
                                <w:pStyle w:val="InputOutput"/>
                              </w:pPr>
                              <w:r w:rsidRPr="00930E26">
                                <w:t>Completed Configuration Verification Checklist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77F24FF" id="Canvas 33" o:spid="_x0000_s1026" editas="canvas" alt="List inputs of the process in the left text box and outputs of the process in the right text box." style="width:464.85pt;height:88.95pt;mso-position-horizontal-relative:char;mso-position-vertical-relative:line" coordsize="59035,1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List inputs of the process in the left text box and outputs of the process in the right text box." style="position:absolute;width:59035;height:11290;visibility:visible;mso-wrap-style:square" filled="t">
                  <v:fill o:detectmouseclick="t"/>
                  <v:path o:connecttype="none"/>
                </v:shape>
                <v:shapetype id="_x0000_t202" coordsize="21600,21600" o:spt="202" path="m,l,21600r21600,l21600,xe">
                  <v:stroke joinstyle="miter"/>
                  <v:path gradientshapeok="t" o:connecttype="rect"/>
                </v:shapetype>
                <v:shape id="Text Box 42" o:spid="_x0000_s1028" type="#_x0000_t202" style="position:absolute;top:365;width:17095;height:10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" fillcolor="white [3201]" stroked="f" strokeweight=".5pt">
                  <v:textbox>
                    <w:txbxContent>
                      <w:p w14:paraId="2E912082" w14:textId="5D50A830" w:rsidR="00223723" w:rsidRPr="00744329" w:rsidRDefault="002A0119" w:rsidP="002A0119">
                        <w:pPr>
                          <w:pStyle w:val="InputOutput"/>
                        </w:pPr>
                        <w:r w:rsidRPr="002A0119">
                          <w:t>Approved APC system installation</w:t>
                        </w:r>
                      </w:p>
                      <w:p w14:paraId="0D62ECF3" w14:textId="62F7E2E9" w:rsidR="00223723" w:rsidRDefault="00CA6C05" w:rsidP="004B77C0">
                        <w:pPr>
                          <w:pStyle w:val="ListParagraph"/>
                          <w:numPr>
                            <w:ilvl w:val="0"/>
                            <w:numId w:val="5"/>
                          </w:numPr>
                          <w:spacing w:line="240" w:lineRule="auto"/>
                          <w:ind w:left="187" w:hanging="187"/>
                          <w:rPr>
                            <w:sz w:val="18"/>
                            <w:szCs w:val="18"/>
                          </w:rPr>
                        </w:pPr>
                        <w:r w:rsidRPr="00CA6C05">
                          <w:rPr>
                            <w:sz w:val="18"/>
                            <w:szCs w:val="18"/>
                          </w:rPr>
                          <w:t>Selected APC Solution</w:t>
                        </w:r>
                      </w:p>
                      <w:p w14:paraId="6D9D00EE" w14:textId="75FC246E" w:rsidR="00A96189" w:rsidRPr="00B83E6B" w:rsidRDefault="00A96189" w:rsidP="004B77C0">
                        <w:pPr>
                          <w:pStyle w:val="ListParagraph"/>
                          <w:numPr>
                            <w:ilvl w:val="0"/>
                            <w:numId w:val="5"/>
                          </w:numPr>
                          <w:spacing w:line="240" w:lineRule="auto"/>
                          <w:ind w:left="187" w:hanging="187"/>
                          <w:rPr>
                            <w:sz w:val="18"/>
                            <w:szCs w:val="18"/>
                          </w:rPr>
                        </w:pPr>
                        <w:r w:rsidRPr="00A96189">
                          <w:rPr>
                            <w:sz w:val="18"/>
                            <w:szCs w:val="18"/>
                          </w:rPr>
                          <w:t>Required configuration artifacts (licenses, configuration files</w:t>
                        </w:r>
                        <w:r>
                          <w:rPr>
                            <w:sz w:val="18"/>
                            <w:szCs w:val="18"/>
                          </w:rPr>
                          <w:t>)</w:t>
                        </w:r>
                      </w:p>
                    </w:txbxContent>
                  </v:textbox>
                </v:shape>
                <v:shape id="Text Box 43" o:spid="_x0000_s1029" type="#_x0000_t202" style="position:absolute;left:45271;top:281;width:13727;height:10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" fillcolor="white [3201]" stroked="f" strokeweight=".5pt">
                  <v:textbox>
                    <w:txbxContent>
                      <w:p w14:paraId="36F9716F" w14:textId="6B03EE83" w:rsidR="00B74EC7" w:rsidRDefault="005B2B66" w:rsidP="005B2B66">
                        <w:pPr>
                          <w:pStyle w:val="InputOutput"/>
                        </w:pPr>
                        <w:r w:rsidRPr="005B2B66">
                          <w:t>Configured APC system aligned to the selected APC solution</w:t>
                        </w:r>
                      </w:p>
                      <w:p w14:paraId="6F3514BF" w14:textId="4AEEC754" w:rsidR="00930E26" w:rsidRDefault="00930E26" w:rsidP="00930E26">
                        <w:pPr>
                          <w:pStyle w:val="InputOutput"/>
                        </w:pPr>
                        <w:r w:rsidRPr="00930E26">
                          <w:t>Configuration backup</w:t>
                        </w:r>
                        <w:r>
                          <w:t>s</w:t>
                        </w:r>
                      </w:p>
                      <w:p w14:paraId="485C4AAC" w14:textId="57F50E5E" w:rsidR="005B2B66" w:rsidRPr="00B83E6B" w:rsidRDefault="00930E26" w:rsidP="00930E26">
                        <w:pPr>
                          <w:pStyle w:val="InputOutput"/>
                        </w:pPr>
                        <w:r w:rsidRPr="00930E26">
                          <w:t>Completed Configuration Verification Checklist</w:t>
                        </w:r>
                      </w:p>
                    </w:txbxContent>
                  </v:textbox>
                </v:shape>
                <w10:anchorlock/>
              </v:group>
            </w:pict>
          </mc:Fallback>
        </mc:AlternateContent>
      </w:r>
    </w:p>
    <w:p w14:paraId="0D941677" w14:textId="77777777" w:rsidR="00E11FE0" w:rsidRDefault="00E11FE0" w:rsidP="00E11FE0"/>
    <w:p w14:paraId="4B050673" w14:textId="77777777" w:rsidR="00E11FE0" w:rsidRDefault="00E11FE0" w:rsidP="00E11FE0"/>
    <w:p w14:paraId="037B8B78" w14:textId="77777777" w:rsidR="00E11FE0" w:rsidRDefault="00E11FE0" w:rsidP="00E11FE0"/>
    <w:p w14:paraId="2AD6AE51" w14:textId="77777777" w:rsidR="00E11FE0" w:rsidRDefault="00E11FE0" w:rsidP="00E11FE0"/>
    <w:p w14:paraId="1699049C" w14:textId="77777777" w:rsidR="00E11FE0" w:rsidRDefault="00E11FE0" w:rsidP="00E11FE0"/>
    <w:p w14:paraId="01D8517E" w14:textId="77777777" w:rsidR="005E6B47" w:rsidRDefault="005E6B47" w:rsidP="00E11FE0"/>
    <w:p w14:paraId="6C3800EE" w14:textId="77777777" w:rsidR="005E6B47" w:rsidRDefault="005E6B47" w:rsidP="00E11FE0"/>
    <w:p w14:paraId="02D4A6DB" w14:textId="77777777" w:rsidR="005E6B47" w:rsidRDefault="005E6B47" w:rsidP="00E11FE0"/>
    <w:p w14:paraId="4F246312" w14:textId="77777777" w:rsidR="005E6B47" w:rsidRDefault="005E6B47" w:rsidP="00E11FE0"/>
    <w:p w14:paraId="1D8AE265" w14:textId="77777777" w:rsidR="005E6B47" w:rsidRDefault="005E6B47" w:rsidP="00E11FE0"/>
    <w:p w14:paraId="6F692CD3" w14:textId="77777777" w:rsidR="005E6B47" w:rsidRDefault="005E6B47" w:rsidP="00E11FE0"/>
    <w:p w14:paraId="0551DF11" w14:textId="77777777" w:rsidR="00E11FE0" w:rsidRDefault="00E11FE0" w:rsidP="00E11FE0"/>
    <w:p w14:paraId="3D5E1A71" w14:textId="1AB0BC0C" w:rsidR="00E7100F" w:rsidRPr="00467EEF" w:rsidRDefault="00B90625" w:rsidP="004A645F">
      <w:pPr>
        <w:pStyle w:val="SectionHeading"/>
      </w:pPr>
      <w:bookmarkStart w:id="6" w:name="_Toc230855537"/>
      <w:r>
        <w:lastRenderedPageBreak/>
        <w:t>Process Detail</w:t>
      </w:r>
      <w:bookmarkEnd w:id="6"/>
    </w:p>
    <w:p w14:paraId="69AC43A9" w14:textId="3E307212" w:rsidR="23587A3A" w:rsidRDefault="00B87115" w:rsidP="6F94FD45">
      <w:pPr>
        <w:pStyle w:val="Heading1"/>
        <w:pBdr>
          <w:bottom w:val="single" w:sz="4" w:space="1" w:color="7F7F7F"/>
        </w:pBdr>
      </w:pPr>
      <w:bookmarkStart w:id="7" w:name="_Toc230855538"/>
      <w:r>
        <w:t>Configuration Prerequisites</w:t>
      </w:r>
      <w:bookmarkEnd w:id="7"/>
      <w:r>
        <w:t xml:space="preserve"> </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2A0A20" w14:paraId="76D9033C" w14:textId="77777777" w:rsidTr="562346BD">
        <w:trPr>
          <w:cantSplit/>
          <w:tblHeader/>
        </w:trPr>
        <w:tc>
          <w:tcPr>
            <w:tcW w:w="546" w:type="pct"/>
            <w:shd w:val="clear" w:color="auto" w:fill="D9D9D9" w:themeFill="background1" w:themeFillShade="D9"/>
          </w:tcPr>
          <w:p w14:paraId="2DF3B322" w14:textId="77777777" w:rsidR="002A0A20" w:rsidRDefault="002A0A20" w:rsidP="009A460F">
            <w:pPr>
              <w:pStyle w:val="TableHeader"/>
            </w:pPr>
            <w:r>
              <w:t>Step</w:t>
            </w:r>
          </w:p>
        </w:tc>
        <w:tc>
          <w:tcPr>
            <w:tcW w:w="1258" w:type="pct"/>
            <w:shd w:val="clear" w:color="auto" w:fill="D9D9D9" w:themeFill="background1" w:themeFillShade="D9"/>
          </w:tcPr>
          <w:p w14:paraId="792BE362" w14:textId="77777777" w:rsidR="002A0A20" w:rsidRDefault="002A0A20" w:rsidP="009A460F">
            <w:pPr>
              <w:pStyle w:val="TableHeader"/>
            </w:pPr>
            <w:r>
              <w:t>Role</w:t>
            </w:r>
          </w:p>
        </w:tc>
        <w:tc>
          <w:tcPr>
            <w:tcW w:w="3196" w:type="pct"/>
            <w:shd w:val="clear" w:color="auto" w:fill="D9D9D9" w:themeFill="background1" w:themeFillShade="D9"/>
          </w:tcPr>
          <w:p w14:paraId="23BF241C" w14:textId="77777777" w:rsidR="002A0A20" w:rsidRDefault="002A0A20" w:rsidP="009A460F">
            <w:pPr>
              <w:pStyle w:val="TableHeader"/>
            </w:pPr>
            <w:r>
              <w:t>Action</w:t>
            </w:r>
          </w:p>
        </w:tc>
      </w:tr>
      <w:tr w:rsidR="002A0A20" w14:paraId="38A54C2E" w14:textId="77777777" w:rsidTr="562346BD">
        <w:tc>
          <w:tcPr>
            <w:tcW w:w="546" w:type="pct"/>
          </w:tcPr>
          <w:p w14:paraId="7E5E166B" w14:textId="77777777" w:rsidR="002A0A20" w:rsidRDefault="002A0A20" w:rsidP="002A0A20">
            <w:pPr>
              <w:pStyle w:val="ListNumber"/>
            </w:pPr>
          </w:p>
        </w:tc>
        <w:tc>
          <w:tcPr>
            <w:tcW w:w="1258" w:type="pct"/>
            <w:vMerge w:val="restart"/>
            <w:vAlign w:val="center"/>
          </w:tcPr>
          <w:p w14:paraId="7A8F105C" w14:textId="1EEB2869" w:rsidR="002A0A20" w:rsidRPr="009708BC" w:rsidRDefault="002A0A20"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5D73A59C" w14:textId="78B12ABA" w:rsidR="002A0A20" w:rsidRDefault="00C0741A" w:rsidP="00C0741A">
            <w:pPr>
              <w:pStyle w:val="BodyText"/>
              <w:jc w:val="both"/>
            </w:pPr>
            <w:r w:rsidRPr="00C0741A">
              <w:t>This section defines the minimum prerequisites required prior to initiating configuration of the Advanced Process Control (APC) system.</w:t>
            </w:r>
          </w:p>
        </w:tc>
      </w:tr>
      <w:tr w:rsidR="002A0A20" w14:paraId="7A93870B" w14:textId="77777777" w:rsidTr="562346BD">
        <w:tc>
          <w:tcPr>
            <w:tcW w:w="546" w:type="pct"/>
          </w:tcPr>
          <w:p w14:paraId="386859E0" w14:textId="77777777" w:rsidR="002A0A20" w:rsidRDefault="002A0A20" w:rsidP="002A0A20">
            <w:pPr>
              <w:pStyle w:val="ListNumber"/>
            </w:pPr>
          </w:p>
        </w:tc>
        <w:tc>
          <w:tcPr>
            <w:tcW w:w="1258" w:type="pct"/>
            <w:vMerge/>
          </w:tcPr>
          <w:p w14:paraId="164CC610" w14:textId="77777777" w:rsidR="002A0A20" w:rsidRPr="00B76D56" w:rsidRDefault="002A0A20" w:rsidP="009A460F">
            <w:pPr>
              <w:pStyle w:val="BodyText"/>
            </w:pPr>
          </w:p>
        </w:tc>
        <w:tc>
          <w:tcPr>
            <w:tcW w:w="3196" w:type="pct"/>
            <w:vAlign w:val="center"/>
          </w:tcPr>
          <w:p w14:paraId="3FDF74E0" w14:textId="72293D81" w:rsidR="002A0A20" w:rsidRDefault="00BB4FA9" w:rsidP="008D47B8">
            <w:pPr>
              <w:pStyle w:val="BodyText"/>
              <w:jc w:val="both"/>
            </w:pPr>
            <w:r>
              <w:t xml:space="preserve">Verify that APC system installation has been completed and approved in accordance with </w:t>
            </w:r>
            <w:r w:rsidRPr="562346BD">
              <w:rPr>
                <w:b/>
                <w:bCs/>
              </w:rPr>
              <w:t xml:space="preserve">APC </w:t>
            </w:r>
            <w:r w:rsidR="21B9267C" w:rsidRPr="562346BD">
              <w:rPr>
                <w:b/>
                <w:bCs/>
              </w:rPr>
              <w:t xml:space="preserve">System </w:t>
            </w:r>
            <w:r w:rsidRPr="562346BD">
              <w:rPr>
                <w:b/>
                <w:bCs/>
              </w:rPr>
              <w:t>Installation (</w:t>
            </w:r>
            <w:r w:rsidR="00B03A28" w:rsidRPr="562346BD">
              <w:rPr>
                <w:b/>
                <w:bCs/>
              </w:rPr>
              <w:t>D01555599</w:t>
            </w:r>
            <w:r w:rsidRPr="562346BD">
              <w:rPr>
                <w:b/>
                <w:bCs/>
              </w:rPr>
              <w:t>)</w:t>
            </w:r>
            <w:r>
              <w:t xml:space="preserve">, including completion and approval of the </w:t>
            </w:r>
            <w:r w:rsidRPr="562346BD">
              <w:rPr>
                <w:b/>
                <w:bCs/>
              </w:rPr>
              <w:t>Installation Verification Checklist (</w:t>
            </w:r>
            <w:r w:rsidR="008D47B8" w:rsidRPr="562346BD">
              <w:rPr>
                <w:b/>
                <w:bCs/>
              </w:rPr>
              <w:t>D01555616</w:t>
            </w:r>
            <w:r w:rsidRPr="562346BD">
              <w:rPr>
                <w:b/>
                <w:bCs/>
              </w:rPr>
              <w:t>)</w:t>
            </w:r>
            <w:r>
              <w:t>, and that the approved APC virtual machine (VM) is operational, accessible, and approved for configuration activities.</w:t>
            </w:r>
          </w:p>
        </w:tc>
      </w:tr>
      <w:tr w:rsidR="004F0328" w14:paraId="30EA6099" w14:textId="77777777" w:rsidTr="562346BD">
        <w:tc>
          <w:tcPr>
            <w:tcW w:w="546" w:type="pct"/>
          </w:tcPr>
          <w:p w14:paraId="53E9EC0B" w14:textId="77777777" w:rsidR="004F0328" w:rsidRDefault="004F0328" w:rsidP="002A0A20">
            <w:pPr>
              <w:pStyle w:val="ListNumber"/>
            </w:pPr>
          </w:p>
        </w:tc>
        <w:tc>
          <w:tcPr>
            <w:tcW w:w="1258" w:type="pct"/>
            <w:vMerge/>
          </w:tcPr>
          <w:p w14:paraId="50114FEA" w14:textId="77777777" w:rsidR="004F0328" w:rsidRPr="00B76D56" w:rsidRDefault="004F0328" w:rsidP="009A460F">
            <w:pPr>
              <w:pStyle w:val="BodyText"/>
            </w:pPr>
          </w:p>
        </w:tc>
        <w:tc>
          <w:tcPr>
            <w:tcW w:w="3196" w:type="pct"/>
            <w:vAlign w:val="center"/>
          </w:tcPr>
          <w:p w14:paraId="4333AFC1" w14:textId="244AD95C" w:rsidR="004F0328" w:rsidRPr="00BB4FA9" w:rsidRDefault="004F0328" w:rsidP="004F0328">
            <w:pPr>
              <w:pStyle w:val="BodyText"/>
              <w:jc w:val="both"/>
            </w:pPr>
            <w:r w:rsidRPr="004F0328">
              <w:t xml:space="preserve">Confirm that the approved </w:t>
            </w:r>
            <w:r w:rsidRPr="004F0328">
              <w:rPr>
                <w:b/>
                <w:bCs/>
              </w:rPr>
              <w:t>APC System Version</w:t>
            </w:r>
            <w:r w:rsidRPr="004F0328">
              <w:t xml:space="preserve"> and the </w:t>
            </w:r>
            <w:r w:rsidRPr="004F0328">
              <w:rPr>
                <w:b/>
                <w:bCs/>
              </w:rPr>
              <w:t>APC solution to be configured</w:t>
            </w:r>
            <w:r w:rsidRPr="004F0328">
              <w:t xml:space="preserve"> (e.g., Closed-Loop Correction) have been identified and documented.</w:t>
            </w:r>
          </w:p>
        </w:tc>
      </w:tr>
      <w:tr w:rsidR="002A0A20" w14:paraId="57961245" w14:textId="77777777" w:rsidTr="562346BD">
        <w:tc>
          <w:tcPr>
            <w:tcW w:w="546" w:type="pct"/>
          </w:tcPr>
          <w:p w14:paraId="08B0B0C1" w14:textId="77777777" w:rsidR="002A0A20" w:rsidRDefault="002A0A20" w:rsidP="002A0A20">
            <w:pPr>
              <w:pStyle w:val="ListNumber"/>
            </w:pPr>
          </w:p>
        </w:tc>
        <w:tc>
          <w:tcPr>
            <w:tcW w:w="1258" w:type="pct"/>
            <w:vMerge/>
          </w:tcPr>
          <w:p w14:paraId="7D79840C" w14:textId="77777777" w:rsidR="002A0A20" w:rsidRPr="00B76D56" w:rsidRDefault="002A0A20" w:rsidP="009A460F">
            <w:pPr>
              <w:pStyle w:val="BodyText"/>
            </w:pPr>
          </w:p>
        </w:tc>
        <w:tc>
          <w:tcPr>
            <w:tcW w:w="3196" w:type="pct"/>
            <w:vAlign w:val="center"/>
          </w:tcPr>
          <w:p w14:paraId="39CBB972" w14:textId="4D50EC7D" w:rsidR="002A0A20" w:rsidRPr="00751D0D" w:rsidRDefault="2E604685" w:rsidP="008332BA">
            <w:pPr>
              <w:pStyle w:val="BodyText"/>
              <w:jc w:val="both"/>
            </w:pPr>
            <w:r>
              <w:t xml:space="preserve">Confirm that configuration activities are authorized through the approved change control mechanism (RCH workflow) in accordance with </w:t>
            </w:r>
            <w:r w:rsidRPr="562346BD">
              <w:rPr>
                <w:b/>
                <w:bCs/>
              </w:rPr>
              <w:t>APC System Change Management (D01458108)</w:t>
            </w:r>
            <w:r>
              <w:t xml:space="preserve">, when </w:t>
            </w:r>
            <w:r w:rsidR="1EFF2697">
              <w:t>applicable. Confirm</w:t>
            </w:r>
            <w:r>
              <w:t xml:space="preserve"> that configuration activities are authorized through the approved change control </w:t>
            </w:r>
            <w:r w:rsidR="2137D019">
              <w:t>mechanism in</w:t>
            </w:r>
            <w:r>
              <w:t xml:space="preserve"> accordance with </w:t>
            </w:r>
            <w:r w:rsidRPr="562346BD">
              <w:rPr>
                <w:b/>
                <w:bCs/>
              </w:rPr>
              <w:t>APC System Change Management (D01458108)</w:t>
            </w:r>
            <w:r>
              <w:t>, when applicable.</w:t>
            </w:r>
          </w:p>
        </w:tc>
      </w:tr>
    </w:tbl>
    <w:p w14:paraId="0E994B92" w14:textId="77777777" w:rsidR="006A4752" w:rsidRDefault="006A4752" w:rsidP="006A4752">
      <w:bookmarkStart w:id="8" w:name="_Toc230855539"/>
    </w:p>
    <w:p w14:paraId="3664BD3C" w14:textId="77777777" w:rsidR="006A4752" w:rsidRDefault="006A4752" w:rsidP="006A4752"/>
    <w:p w14:paraId="47214494" w14:textId="77777777" w:rsidR="006A4752" w:rsidRDefault="006A4752" w:rsidP="006A4752"/>
    <w:p w14:paraId="4C964DDD" w14:textId="77777777" w:rsidR="006A4752" w:rsidRDefault="006A4752" w:rsidP="006A4752"/>
    <w:p w14:paraId="578D4006" w14:textId="77777777" w:rsidR="006A4752" w:rsidRDefault="006A4752" w:rsidP="006A4752"/>
    <w:p w14:paraId="3FE74F29" w14:textId="77777777" w:rsidR="006A4752" w:rsidRDefault="006A4752" w:rsidP="006A4752"/>
    <w:p w14:paraId="6B8A333B" w14:textId="673C47BF" w:rsidR="00E722BF" w:rsidRDefault="003A5FA5" w:rsidP="003A5FA5">
      <w:pPr>
        <w:pStyle w:val="Heading1"/>
      </w:pPr>
      <w:r>
        <w:lastRenderedPageBreak/>
        <w:t>APC Solution Configuration</w:t>
      </w:r>
      <w:bookmarkEnd w:id="8"/>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315C4E" w14:paraId="0DCBEB51" w14:textId="77777777" w:rsidTr="009A460F">
        <w:trPr>
          <w:cantSplit/>
          <w:tblHeader/>
        </w:trPr>
        <w:tc>
          <w:tcPr>
            <w:tcW w:w="546" w:type="pct"/>
            <w:shd w:val="clear" w:color="auto" w:fill="D9D9D9" w:themeFill="background1" w:themeFillShade="D9"/>
          </w:tcPr>
          <w:p w14:paraId="45242AA1" w14:textId="77777777" w:rsidR="00315C4E" w:rsidRDefault="00315C4E" w:rsidP="009A460F">
            <w:pPr>
              <w:pStyle w:val="TableHeader"/>
            </w:pPr>
            <w:r>
              <w:t>Step</w:t>
            </w:r>
          </w:p>
        </w:tc>
        <w:tc>
          <w:tcPr>
            <w:tcW w:w="1258" w:type="pct"/>
            <w:shd w:val="clear" w:color="auto" w:fill="D9D9D9" w:themeFill="background1" w:themeFillShade="D9"/>
          </w:tcPr>
          <w:p w14:paraId="178442D9" w14:textId="77777777" w:rsidR="00315C4E" w:rsidRDefault="00315C4E" w:rsidP="009A460F">
            <w:pPr>
              <w:pStyle w:val="TableHeader"/>
            </w:pPr>
            <w:r>
              <w:t>Role</w:t>
            </w:r>
          </w:p>
        </w:tc>
        <w:tc>
          <w:tcPr>
            <w:tcW w:w="3196" w:type="pct"/>
            <w:shd w:val="clear" w:color="auto" w:fill="D9D9D9" w:themeFill="background1" w:themeFillShade="D9"/>
          </w:tcPr>
          <w:p w14:paraId="480548F0" w14:textId="77777777" w:rsidR="00315C4E" w:rsidRDefault="00315C4E" w:rsidP="009A460F">
            <w:pPr>
              <w:pStyle w:val="TableHeader"/>
            </w:pPr>
            <w:r>
              <w:t>Action</w:t>
            </w:r>
          </w:p>
        </w:tc>
      </w:tr>
      <w:tr w:rsidR="00315C4E" w14:paraId="047279E4" w14:textId="77777777" w:rsidTr="009A460F">
        <w:tc>
          <w:tcPr>
            <w:tcW w:w="546" w:type="pct"/>
          </w:tcPr>
          <w:p w14:paraId="630F4AE1" w14:textId="77777777" w:rsidR="00315C4E" w:rsidRDefault="00315C4E" w:rsidP="004B77C0">
            <w:pPr>
              <w:pStyle w:val="ListNumber"/>
              <w:numPr>
                <w:ilvl w:val="0"/>
                <w:numId w:val="11"/>
              </w:numPr>
            </w:pPr>
          </w:p>
        </w:tc>
        <w:tc>
          <w:tcPr>
            <w:tcW w:w="1258" w:type="pct"/>
            <w:vMerge w:val="restart"/>
            <w:vAlign w:val="center"/>
          </w:tcPr>
          <w:p w14:paraId="5CB88C61" w14:textId="77777777" w:rsidR="00315C4E" w:rsidRPr="009708BC" w:rsidRDefault="00315C4E"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2EEE3BA2" w14:textId="3F447EF1" w:rsidR="00315C4E" w:rsidRDefault="00336840" w:rsidP="00336840">
            <w:pPr>
              <w:pStyle w:val="BodyText"/>
              <w:jc w:val="both"/>
            </w:pPr>
            <w:r w:rsidRPr="00336840">
              <w:t>This section defines the standardized steps required to configure an Advanced Process Control (APC) solution following successful system installation and installation verification.</w:t>
            </w:r>
          </w:p>
        </w:tc>
      </w:tr>
      <w:tr w:rsidR="00315C4E" w14:paraId="377704D3" w14:textId="77777777" w:rsidTr="009A460F">
        <w:tc>
          <w:tcPr>
            <w:tcW w:w="546" w:type="pct"/>
          </w:tcPr>
          <w:p w14:paraId="36BAD09B" w14:textId="77777777" w:rsidR="00315C4E" w:rsidRDefault="00315C4E" w:rsidP="009A460F">
            <w:pPr>
              <w:pStyle w:val="ListNumber"/>
            </w:pPr>
          </w:p>
        </w:tc>
        <w:tc>
          <w:tcPr>
            <w:tcW w:w="1258" w:type="pct"/>
            <w:vMerge/>
          </w:tcPr>
          <w:p w14:paraId="37E1ADAA" w14:textId="77777777" w:rsidR="00315C4E" w:rsidRPr="00B76D56" w:rsidRDefault="00315C4E" w:rsidP="009A460F">
            <w:pPr>
              <w:pStyle w:val="BodyText"/>
            </w:pPr>
          </w:p>
        </w:tc>
        <w:tc>
          <w:tcPr>
            <w:tcW w:w="3196" w:type="pct"/>
            <w:vAlign w:val="center"/>
          </w:tcPr>
          <w:p w14:paraId="67D0270D" w14:textId="52CE5507" w:rsidR="00315C4E" w:rsidRDefault="00E11FE0" w:rsidP="00E11FE0">
            <w:pPr>
              <w:pStyle w:val="BodyText"/>
              <w:jc w:val="both"/>
            </w:pPr>
            <w:r w:rsidRPr="00E11FE0">
              <w:t>Configuration activities are performed based on the selected APC solution (e.g., Closed-Loop Correction) and include platform configuration, application integration, external system enablement, and solution-specific setup activities.</w:t>
            </w:r>
          </w:p>
        </w:tc>
      </w:tr>
      <w:tr w:rsidR="00315C4E" w14:paraId="154A0364" w14:textId="77777777" w:rsidTr="009A460F">
        <w:tc>
          <w:tcPr>
            <w:tcW w:w="546" w:type="pct"/>
          </w:tcPr>
          <w:p w14:paraId="6C00EA17" w14:textId="77777777" w:rsidR="00315C4E" w:rsidRDefault="00315C4E" w:rsidP="009A460F">
            <w:pPr>
              <w:pStyle w:val="ListNumber"/>
            </w:pPr>
          </w:p>
        </w:tc>
        <w:tc>
          <w:tcPr>
            <w:tcW w:w="1258" w:type="pct"/>
            <w:vMerge/>
          </w:tcPr>
          <w:p w14:paraId="7A217395" w14:textId="77777777" w:rsidR="00315C4E" w:rsidRPr="00B76D56" w:rsidRDefault="00315C4E" w:rsidP="009A460F">
            <w:pPr>
              <w:pStyle w:val="BodyText"/>
            </w:pPr>
          </w:p>
        </w:tc>
        <w:tc>
          <w:tcPr>
            <w:tcW w:w="3196" w:type="pct"/>
            <w:vAlign w:val="center"/>
          </w:tcPr>
          <w:p w14:paraId="705C0573" w14:textId="6348A7F8" w:rsidR="00315C4E" w:rsidRPr="00751D0D" w:rsidRDefault="00E11FE0" w:rsidP="00E11FE0">
            <w:pPr>
              <w:pStyle w:val="BodyText"/>
              <w:jc w:val="both"/>
            </w:pPr>
            <w:r w:rsidRPr="00E11FE0">
              <w:t>Detailed configuration steps are defined in the applicable solution subsections. Completion of this section establishes an operational APC solution ready for configuration verification and execution preparation.</w:t>
            </w:r>
          </w:p>
        </w:tc>
      </w:tr>
    </w:tbl>
    <w:p w14:paraId="609832FC" w14:textId="77777777" w:rsidR="00911ED6" w:rsidRDefault="00911ED6" w:rsidP="00315C4E"/>
    <w:p w14:paraId="11CA0A81" w14:textId="4E54BDE1" w:rsidR="006B29DF" w:rsidRDefault="006B29DF" w:rsidP="006B29DF">
      <w:pPr>
        <w:pStyle w:val="Heading2"/>
      </w:pPr>
      <w:bookmarkStart w:id="9" w:name="_Toc230855540"/>
      <w:r>
        <w:t>Closed-Loop Correction (CLC) – Solution Configuration</w:t>
      </w:r>
      <w:bookmarkEnd w:id="9"/>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8764D8" w14:paraId="089BE6ED" w14:textId="77777777" w:rsidTr="009A460F">
        <w:trPr>
          <w:cantSplit/>
          <w:tblHeader/>
        </w:trPr>
        <w:tc>
          <w:tcPr>
            <w:tcW w:w="546" w:type="pct"/>
            <w:shd w:val="clear" w:color="auto" w:fill="D9D9D9" w:themeFill="background1" w:themeFillShade="D9"/>
          </w:tcPr>
          <w:p w14:paraId="1E512667" w14:textId="77777777" w:rsidR="008764D8" w:rsidRDefault="008764D8" w:rsidP="009A460F">
            <w:pPr>
              <w:pStyle w:val="TableHeader"/>
            </w:pPr>
            <w:r>
              <w:t>Step</w:t>
            </w:r>
          </w:p>
        </w:tc>
        <w:tc>
          <w:tcPr>
            <w:tcW w:w="1258" w:type="pct"/>
            <w:shd w:val="clear" w:color="auto" w:fill="D9D9D9" w:themeFill="background1" w:themeFillShade="D9"/>
          </w:tcPr>
          <w:p w14:paraId="2A3AED4C" w14:textId="77777777" w:rsidR="008764D8" w:rsidRDefault="008764D8" w:rsidP="009A460F">
            <w:pPr>
              <w:pStyle w:val="TableHeader"/>
            </w:pPr>
            <w:r>
              <w:t>Role</w:t>
            </w:r>
          </w:p>
        </w:tc>
        <w:tc>
          <w:tcPr>
            <w:tcW w:w="3196" w:type="pct"/>
            <w:shd w:val="clear" w:color="auto" w:fill="D9D9D9" w:themeFill="background1" w:themeFillShade="D9"/>
          </w:tcPr>
          <w:p w14:paraId="31AE5912" w14:textId="77777777" w:rsidR="008764D8" w:rsidRDefault="008764D8" w:rsidP="009A460F">
            <w:pPr>
              <w:pStyle w:val="TableHeader"/>
            </w:pPr>
            <w:r>
              <w:t>Action</w:t>
            </w:r>
          </w:p>
        </w:tc>
      </w:tr>
      <w:tr w:rsidR="008764D8" w14:paraId="3E639732" w14:textId="77777777" w:rsidTr="009A460F">
        <w:tc>
          <w:tcPr>
            <w:tcW w:w="546" w:type="pct"/>
          </w:tcPr>
          <w:p w14:paraId="5FF6CE57" w14:textId="77777777" w:rsidR="008764D8" w:rsidRDefault="008764D8" w:rsidP="0069690B">
            <w:pPr>
              <w:pStyle w:val="ListNumber"/>
              <w:numPr>
                <w:ilvl w:val="0"/>
                <w:numId w:val="46"/>
              </w:numPr>
            </w:pPr>
          </w:p>
        </w:tc>
        <w:tc>
          <w:tcPr>
            <w:tcW w:w="1258" w:type="pct"/>
            <w:vMerge w:val="restart"/>
            <w:vAlign w:val="center"/>
          </w:tcPr>
          <w:p w14:paraId="1A56BAF2" w14:textId="77777777" w:rsidR="008764D8" w:rsidRPr="009708BC" w:rsidRDefault="008764D8"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0C4E9981" w14:textId="6773E451" w:rsidR="008764D8" w:rsidRDefault="00E24E2F" w:rsidP="00E24E2F">
            <w:pPr>
              <w:pStyle w:val="BodyText"/>
              <w:jc w:val="both"/>
            </w:pPr>
            <w:r w:rsidRPr="00E24E2F">
              <w:t>This section defines the configuration steps required to implement the Closed-Loop Correction (CLC) APC solution using the installed APC platform components.</w:t>
            </w:r>
          </w:p>
        </w:tc>
      </w:tr>
      <w:tr w:rsidR="008764D8" w14:paraId="02D0C779" w14:textId="77777777" w:rsidTr="009A460F">
        <w:tc>
          <w:tcPr>
            <w:tcW w:w="546" w:type="pct"/>
          </w:tcPr>
          <w:p w14:paraId="0DAC2EE3" w14:textId="77777777" w:rsidR="008764D8" w:rsidRDefault="008764D8" w:rsidP="009A460F">
            <w:pPr>
              <w:pStyle w:val="ListNumber"/>
            </w:pPr>
          </w:p>
        </w:tc>
        <w:tc>
          <w:tcPr>
            <w:tcW w:w="1258" w:type="pct"/>
            <w:vMerge/>
          </w:tcPr>
          <w:p w14:paraId="218F6626" w14:textId="77777777" w:rsidR="008764D8" w:rsidRPr="00B76D56" w:rsidRDefault="008764D8" w:rsidP="009A460F">
            <w:pPr>
              <w:pStyle w:val="BodyText"/>
            </w:pPr>
          </w:p>
        </w:tc>
        <w:tc>
          <w:tcPr>
            <w:tcW w:w="3196" w:type="pct"/>
            <w:vAlign w:val="center"/>
          </w:tcPr>
          <w:p w14:paraId="154E95AD" w14:textId="6CCEEDE3" w:rsidR="008764D8" w:rsidRDefault="00176F83" w:rsidP="00176F83">
            <w:pPr>
              <w:pStyle w:val="BodyText"/>
              <w:jc w:val="both"/>
            </w:pPr>
            <w:r w:rsidRPr="00176F83">
              <w:t xml:space="preserve">Configuration activities include </w:t>
            </w:r>
            <w:proofErr w:type="spellStart"/>
            <w:r w:rsidRPr="00176F83">
              <w:t>deviceWise</w:t>
            </w:r>
            <w:proofErr w:type="spellEnd"/>
            <w:r w:rsidRPr="00176F83">
              <w:t xml:space="preserve"> setup, Dynamic Offset </w:t>
            </w:r>
            <w:r w:rsidR="00BA653E">
              <w:t>Calculation</w:t>
            </w:r>
            <w:r w:rsidRPr="00176F83">
              <w:t xml:space="preserve"> (DOC) configuration, CNC connectivity enablement, data collection and analytics configuration, CHMI/APC UI integration, and supporting network connectivity.</w:t>
            </w:r>
          </w:p>
        </w:tc>
      </w:tr>
      <w:tr w:rsidR="008764D8" w14:paraId="2961FD04" w14:textId="77777777" w:rsidTr="009A460F">
        <w:tc>
          <w:tcPr>
            <w:tcW w:w="546" w:type="pct"/>
          </w:tcPr>
          <w:p w14:paraId="1E811439" w14:textId="77777777" w:rsidR="008764D8" w:rsidRDefault="008764D8" w:rsidP="009A460F">
            <w:pPr>
              <w:pStyle w:val="ListNumber"/>
            </w:pPr>
          </w:p>
        </w:tc>
        <w:tc>
          <w:tcPr>
            <w:tcW w:w="1258" w:type="pct"/>
            <w:vMerge/>
          </w:tcPr>
          <w:p w14:paraId="58F18914" w14:textId="77777777" w:rsidR="008764D8" w:rsidRPr="00B76D56" w:rsidRDefault="008764D8" w:rsidP="009A460F">
            <w:pPr>
              <w:pStyle w:val="BodyText"/>
            </w:pPr>
          </w:p>
        </w:tc>
        <w:tc>
          <w:tcPr>
            <w:tcW w:w="3196" w:type="pct"/>
            <w:vAlign w:val="center"/>
          </w:tcPr>
          <w:p w14:paraId="4524A1DA" w14:textId="739DF720" w:rsidR="008764D8" w:rsidRPr="00751D0D" w:rsidRDefault="00176F83" w:rsidP="00176F83">
            <w:pPr>
              <w:pStyle w:val="BodyText"/>
              <w:jc w:val="both"/>
            </w:pPr>
            <w:r w:rsidRPr="00176F83">
              <w:t>Each CLC solution component is configured in the subsections below. All subsections must be completed as applicable based on the deployed machines, assets, and process requirements.</w:t>
            </w:r>
          </w:p>
        </w:tc>
      </w:tr>
    </w:tbl>
    <w:p w14:paraId="67367864" w14:textId="77777777" w:rsidR="00B26AAA" w:rsidRDefault="00B26AAA" w:rsidP="00B26AAA">
      <w:pPr>
        <w:pStyle w:val="BodyText"/>
      </w:pPr>
    </w:p>
    <w:p w14:paraId="5D294D5C" w14:textId="77777777" w:rsidR="00FF02F3" w:rsidRDefault="00FF02F3" w:rsidP="00B26AAA">
      <w:pPr>
        <w:pStyle w:val="BodyText"/>
      </w:pPr>
    </w:p>
    <w:p w14:paraId="2603C759" w14:textId="77777777" w:rsidR="006A4752" w:rsidRDefault="006A4752" w:rsidP="00B26AAA">
      <w:pPr>
        <w:pStyle w:val="BodyText"/>
      </w:pPr>
    </w:p>
    <w:p w14:paraId="727C59F2" w14:textId="77777777" w:rsidR="006A4752" w:rsidRDefault="006A4752" w:rsidP="00B26AAA">
      <w:pPr>
        <w:pStyle w:val="BodyText"/>
      </w:pPr>
    </w:p>
    <w:p w14:paraId="62A2ACC3" w14:textId="77777777" w:rsidR="006A4752" w:rsidRDefault="006A4752" w:rsidP="00B26AAA">
      <w:pPr>
        <w:pStyle w:val="BodyText"/>
      </w:pPr>
    </w:p>
    <w:p w14:paraId="2F7923BB" w14:textId="77777777" w:rsidR="006A4752" w:rsidRDefault="006A4752" w:rsidP="00B26AAA">
      <w:pPr>
        <w:pStyle w:val="BodyText"/>
      </w:pPr>
    </w:p>
    <w:p w14:paraId="21419432" w14:textId="72364016" w:rsidR="00802B1B" w:rsidRDefault="00802B1B" w:rsidP="0047345A">
      <w:pPr>
        <w:pStyle w:val="Heading3"/>
      </w:pPr>
      <w:bookmarkStart w:id="10" w:name="_Toc47518065"/>
      <w:bookmarkStart w:id="11" w:name="_Toc1818242605"/>
      <w:r>
        <w:lastRenderedPageBreak/>
        <w:t>Asset Configuration Worksheet (ACW)</w:t>
      </w:r>
      <w:bookmarkEnd w:id="10"/>
      <w:bookmarkEnd w:id="11"/>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802B1B" w14:paraId="67F31855" w14:textId="77777777" w:rsidTr="562346BD">
        <w:trPr>
          <w:cantSplit/>
          <w:tblHeader/>
        </w:trPr>
        <w:tc>
          <w:tcPr>
            <w:tcW w:w="546" w:type="pct"/>
            <w:shd w:val="clear" w:color="auto" w:fill="D9D9D9" w:themeFill="background1" w:themeFillShade="D9"/>
          </w:tcPr>
          <w:p w14:paraId="3AE98BE3" w14:textId="77777777" w:rsidR="00802B1B" w:rsidRDefault="00802B1B" w:rsidP="00D63EDD">
            <w:pPr>
              <w:pStyle w:val="TableHeader"/>
            </w:pPr>
            <w:r>
              <w:t>Step</w:t>
            </w:r>
          </w:p>
        </w:tc>
        <w:tc>
          <w:tcPr>
            <w:tcW w:w="1258" w:type="pct"/>
            <w:shd w:val="clear" w:color="auto" w:fill="D9D9D9" w:themeFill="background1" w:themeFillShade="D9"/>
          </w:tcPr>
          <w:p w14:paraId="2CA8585C" w14:textId="77777777" w:rsidR="00802B1B" w:rsidRDefault="00802B1B" w:rsidP="00D63EDD">
            <w:pPr>
              <w:pStyle w:val="TableHeader"/>
            </w:pPr>
            <w:r>
              <w:t>Role</w:t>
            </w:r>
          </w:p>
        </w:tc>
        <w:tc>
          <w:tcPr>
            <w:tcW w:w="3196" w:type="pct"/>
            <w:shd w:val="clear" w:color="auto" w:fill="D9D9D9" w:themeFill="background1" w:themeFillShade="D9"/>
          </w:tcPr>
          <w:p w14:paraId="5152938B" w14:textId="77777777" w:rsidR="00802B1B" w:rsidRDefault="00802B1B" w:rsidP="00D63EDD">
            <w:pPr>
              <w:pStyle w:val="TableHeader"/>
            </w:pPr>
            <w:r>
              <w:t>Action</w:t>
            </w:r>
          </w:p>
        </w:tc>
      </w:tr>
      <w:tr w:rsidR="00FF02F3" w14:paraId="3A42DA8A" w14:textId="77777777" w:rsidTr="562346BD">
        <w:tc>
          <w:tcPr>
            <w:tcW w:w="546" w:type="pct"/>
          </w:tcPr>
          <w:p w14:paraId="73F950BD" w14:textId="77777777" w:rsidR="00FF02F3" w:rsidRDefault="00FF02F3" w:rsidP="00264A82">
            <w:pPr>
              <w:pStyle w:val="ListNumber"/>
              <w:numPr>
                <w:ilvl w:val="0"/>
                <w:numId w:val="12"/>
              </w:numPr>
            </w:pPr>
          </w:p>
        </w:tc>
        <w:tc>
          <w:tcPr>
            <w:tcW w:w="1258" w:type="pct"/>
            <w:vMerge w:val="restart"/>
            <w:vAlign w:val="center"/>
          </w:tcPr>
          <w:p w14:paraId="3E9B5706" w14:textId="77777777" w:rsidR="00FF02F3" w:rsidRPr="009708BC" w:rsidRDefault="00FF02F3" w:rsidP="00264A82">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68665E77" w14:textId="331345D4" w:rsidR="00FF02F3" w:rsidRDefault="00FF02F3" w:rsidP="00264A82">
            <w:pPr>
              <w:pStyle w:val="BodyText"/>
              <w:jc w:val="both"/>
            </w:pPr>
            <w:r w:rsidRPr="008A75D9">
              <w:t xml:space="preserve">This section defines the use of the </w:t>
            </w:r>
            <w:r w:rsidRPr="008A75D9">
              <w:rPr>
                <w:b/>
                <w:bCs/>
              </w:rPr>
              <w:t>Asset Configuration Worksheet (ACW) (D01555802)</w:t>
            </w:r>
            <w:r w:rsidRPr="008A75D9">
              <w:t xml:space="preserve"> to document machine asset parameters required for the deployment and configuration of the Closed-Loop Correction (CLC) solution. The ACW serves as the engineering reference for defining machine identifiers, network configuration, and communication parameters used by APC system components.</w:t>
            </w:r>
          </w:p>
        </w:tc>
      </w:tr>
      <w:tr w:rsidR="00FF02F3" w14:paraId="53BBEA54" w14:textId="77777777" w:rsidTr="562346BD">
        <w:tc>
          <w:tcPr>
            <w:tcW w:w="546" w:type="pct"/>
          </w:tcPr>
          <w:p w14:paraId="31C6BBC5" w14:textId="77777777" w:rsidR="00FF02F3" w:rsidRDefault="00FF02F3" w:rsidP="00264A82">
            <w:pPr>
              <w:pStyle w:val="ListNumber"/>
            </w:pPr>
          </w:p>
        </w:tc>
        <w:tc>
          <w:tcPr>
            <w:tcW w:w="1258" w:type="pct"/>
            <w:vMerge/>
          </w:tcPr>
          <w:p w14:paraId="301E5407" w14:textId="77777777" w:rsidR="00FF02F3" w:rsidRPr="00B76D56" w:rsidRDefault="00FF02F3" w:rsidP="00264A82">
            <w:pPr>
              <w:pStyle w:val="BodyText"/>
            </w:pPr>
          </w:p>
        </w:tc>
        <w:tc>
          <w:tcPr>
            <w:tcW w:w="3196" w:type="pct"/>
            <w:vAlign w:val="center"/>
          </w:tcPr>
          <w:p w14:paraId="168A53C2" w14:textId="1821FA45" w:rsidR="00FF02F3" w:rsidRPr="00A96971" w:rsidRDefault="00FF02F3" w:rsidP="00A344F8">
            <w:pPr>
              <w:pStyle w:val="BodyText"/>
              <w:jc w:val="both"/>
            </w:pPr>
            <w:r>
              <w:t xml:space="preserve">Complete the ACW to document all CNC machines and equipment assets that will interface with the APC system. </w:t>
            </w:r>
            <w:r w:rsidRPr="171C0DAA">
              <w:rPr>
                <w:b/>
                <w:bCs/>
              </w:rPr>
              <w:t xml:space="preserve">Each ACW shall correspond to a single asset family (e.g., </w:t>
            </w:r>
            <w:r>
              <w:t>CITIZEN_M32_IV, CITIZEN_L20X_IV</w:t>
            </w:r>
            <w:r w:rsidRPr="171C0DAA">
              <w:rPr>
                <w:b/>
                <w:bCs/>
              </w:rPr>
              <w:t>).</w:t>
            </w:r>
            <w:r>
              <w:t xml:space="preserve"> All assets listed within the worksheet shall belong to the same asset family to ensure consistent machine configuration and driver compatibility across the APC solution. Multiple ACWs may exist for a site if different machine platforms are deployed.</w:t>
            </w:r>
          </w:p>
        </w:tc>
      </w:tr>
      <w:tr w:rsidR="00FF02F3" w14:paraId="299F3BBB" w14:textId="77777777" w:rsidTr="00FF02F3">
        <w:tc>
          <w:tcPr>
            <w:tcW w:w="546" w:type="pct"/>
          </w:tcPr>
          <w:p w14:paraId="6B1982D6" w14:textId="77777777" w:rsidR="00FF02F3" w:rsidRDefault="00FF02F3" w:rsidP="00FF02F3">
            <w:pPr>
              <w:pStyle w:val="ListNumber"/>
            </w:pPr>
          </w:p>
        </w:tc>
        <w:tc>
          <w:tcPr>
            <w:tcW w:w="1258" w:type="pct"/>
            <w:vMerge w:val="restart"/>
            <w:vAlign w:val="center"/>
          </w:tcPr>
          <w:p w14:paraId="4CBD4247" w14:textId="5CA64EB9" w:rsidR="00FF02F3" w:rsidRPr="00B76D56" w:rsidRDefault="00FF02F3" w:rsidP="00FF02F3">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2B25DD38" w14:textId="77777777" w:rsidR="00FF02F3" w:rsidRDefault="00FF02F3" w:rsidP="00FF02F3">
            <w:pPr>
              <w:pStyle w:val="BodyText"/>
              <w:jc w:val="both"/>
            </w:pPr>
            <w:r w:rsidRPr="008A75D9">
              <w:t xml:space="preserve">Populate the required fields within the ACW including, but not limited to: </w:t>
            </w:r>
          </w:p>
          <w:p w14:paraId="29658EE7" w14:textId="459BBBCB" w:rsidR="00FF02F3" w:rsidRDefault="00FF02F3" w:rsidP="00FF02F3">
            <w:pPr>
              <w:pStyle w:val="BodyText"/>
              <w:numPr>
                <w:ilvl w:val="0"/>
                <w:numId w:val="88"/>
              </w:numPr>
              <w:jc w:val="both"/>
            </w:pPr>
            <w:r w:rsidRPr="008A75D9">
              <w:t xml:space="preserve">Machine Name </w:t>
            </w:r>
          </w:p>
          <w:p w14:paraId="55AAA7AB" w14:textId="77777777" w:rsidR="00FF02F3" w:rsidRDefault="00FF02F3" w:rsidP="00FF02F3">
            <w:pPr>
              <w:pStyle w:val="BodyText"/>
              <w:numPr>
                <w:ilvl w:val="0"/>
                <w:numId w:val="83"/>
              </w:numPr>
              <w:jc w:val="both"/>
            </w:pPr>
            <w:r w:rsidRPr="008A75D9">
              <w:t>Site</w:t>
            </w:r>
          </w:p>
          <w:p w14:paraId="31690420" w14:textId="77777777" w:rsidR="00FF02F3" w:rsidRDefault="00FF02F3" w:rsidP="00FF02F3">
            <w:pPr>
              <w:pStyle w:val="BodyText"/>
              <w:numPr>
                <w:ilvl w:val="0"/>
                <w:numId w:val="83"/>
              </w:numPr>
              <w:jc w:val="both"/>
            </w:pPr>
            <w:r w:rsidRPr="008A75D9">
              <w:t>Machine IP Address</w:t>
            </w:r>
          </w:p>
          <w:p w14:paraId="77744F62" w14:textId="77777777" w:rsidR="00FF02F3" w:rsidRDefault="00FF02F3" w:rsidP="00FF02F3">
            <w:pPr>
              <w:pStyle w:val="BodyText"/>
              <w:numPr>
                <w:ilvl w:val="0"/>
                <w:numId w:val="83"/>
              </w:numPr>
              <w:jc w:val="both"/>
            </w:pPr>
            <w:r w:rsidRPr="008A75D9">
              <w:t>Communication Port</w:t>
            </w:r>
          </w:p>
          <w:p w14:paraId="4D6DFD10" w14:textId="77777777" w:rsidR="00FF02F3" w:rsidRDefault="00FF02F3" w:rsidP="00FF02F3">
            <w:pPr>
              <w:pStyle w:val="BodyText"/>
              <w:numPr>
                <w:ilvl w:val="0"/>
                <w:numId w:val="83"/>
              </w:numPr>
              <w:jc w:val="both"/>
            </w:pPr>
            <w:proofErr w:type="spellStart"/>
            <w:r w:rsidRPr="008A75D9">
              <w:t>CNCnetPDM</w:t>
            </w:r>
            <w:proofErr w:type="spellEnd"/>
            <w:r w:rsidRPr="008A75D9">
              <w:t xml:space="preserve"> Driver or DLL Name (if applicable) </w:t>
            </w:r>
          </w:p>
          <w:p w14:paraId="13A4856C" w14:textId="11336CC7" w:rsidR="00FF02F3" w:rsidRPr="00A96971" w:rsidRDefault="00FF02F3" w:rsidP="00FF02F3">
            <w:pPr>
              <w:pStyle w:val="BodyText"/>
              <w:numPr>
                <w:ilvl w:val="0"/>
                <w:numId w:val="83"/>
              </w:numPr>
              <w:jc w:val="both"/>
            </w:pPr>
            <w:r>
              <w:t xml:space="preserve">Asset </w:t>
            </w:r>
            <w:r w:rsidRPr="008A75D9">
              <w:t xml:space="preserve">Family (e.g., </w:t>
            </w:r>
            <w:r w:rsidRPr="001F24CE">
              <w:t>CITIZEN_L20E_IV, CITIZEN_L20X_IV</w:t>
            </w:r>
            <w:r w:rsidRPr="008A75D9">
              <w:t>)</w:t>
            </w:r>
          </w:p>
        </w:tc>
      </w:tr>
      <w:tr w:rsidR="00FF02F3" w14:paraId="5015C4C4" w14:textId="77777777" w:rsidTr="562346BD">
        <w:trPr>
          <w:trHeight w:val="50"/>
        </w:trPr>
        <w:tc>
          <w:tcPr>
            <w:tcW w:w="546" w:type="pct"/>
          </w:tcPr>
          <w:p w14:paraId="5CC330F3" w14:textId="77777777" w:rsidR="00FF02F3" w:rsidRDefault="00FF02F3" w:rsidP="00FF02F3">
            <w:pPr>
              <w:pStyle w:val="ListNumber"/>
            </w:pPr>
          </w:p>
        </w:tc>
        <w:tc>
          <w:tcPr>
            <w:tcW w:w="1258" w:type="pct"/>
            <w:vMerge/>
          </w:tcPr>
          <w:p w14:paraId="4739C713" w14:textId="77777777" w:rsidR="00FF02F3" w:rsidRPr="00B76D56" w:rsidRDefault="00FF02F3" w:rsidP="00FF02F3">
            <w:pPr>
              <w:pStyle w:val="BodyText"/>
            </w:pPr>
          </w:p>
        </w:tc>
        <w:tc>
          <w:tcPr>
            <w:tcW w:w="3196" w:type="pct"/>
            <w:vAlign w:val="center"/>
          </w:tcPr>
          <w:p w14:paraId="0E96F3DB" w14:textId="4E36BE91" w:rsidR="00FF02F3" w:rsidRPr="00A96971" w:rsidRDefault="00FF02F3" w:rsidP="00FF02F3">
            <w:pPr>
              <w:pStyle w:val="BodyText"/>
              <w:jc w:val="both"/>
            </w:pPr>
            <w:r w:rsidRPr="008A75D9">
              <w:t xml:space="preserve">Verify that the machine asset identifiers defined in the ACW align with the asset naming conventions that will be used within APC system components including </w:t>
            </w:r>
            <w:proofErr w:type="spellStart"/>
            <w:r w:rsidRPr="008A75D9">
              <w:rPr>
                <w:b/>
                <w:bCs/>
              </w:rPr>
              <w:t>deviceWise</w:t>
            </w:r>
            <w:proofErr w:type="spellEnd"/>
            <w:r w:rsidRPr="008A75D9">
              <w:rPr>
                <w:b/>
                <w:bCs/>
              </w:rPr>
              <w:t xml:space="preserve">, </w:t>
            </w:r>
            <w:proofErr w:type="spellStart"/>
            <w:r w:rsidRPr="008A75D9">
              <w:rPr>
                <w:b/>
                <w:bCs/>
              </w:rPr>
              <w:t>CNCnetPDM</w:t>
            </w:r>
            <w:proofErr w:type="spellEnd"/>
            <w:r w:rsidRPr="008A75D9">
              <w:rPr>
                <w:b/>
                <w:bCs/>
              </w:rPr>
              <w:t>, Dynamic Offset Calculation (DOC), and Equipment Network Connectivity configurations</w:t>
            </w:r>
            <w:r w:rsidRPr="008A75D9">
              <w:t>.</w:t>
            </w:r>
          </w:p>
        </w:tc>
      </w:tr>
      <w:tr w:rsidR="00FF02F3" w14:paraId="47DD409D" w14:textId="77777777" w:rsidTr="562346BD">
        <w:trPr>
          <w:trHeight w:val="50"/>
        </w:trPr>
        <w:tc>
          <w:tcPr>
            <w:tcW w:w="546" w:type="pct"/>
          </w:tcPr>
          <w:p w14:paraId="018BCA75" w14:textId="77777777" w:rsidR="00FF02F3" w:rsidRDefault="00FF02F3" w:rsidP="00FF02F3">
            <w:pPr>
              <w:pStyle w:val="ListNumber"/>
            </w:pPr>
          </w:p>
        </w:tc>
        <w:tc>
          <w:tcPr>
            <w:tcW w:w="1258" w:type="pct"/>
            <w:vMerge/>
          </w:tcPr>
          <w:p w14:paraId="6AE29E94" w14:textId="16FDD227" w:rsidR="00FF02F3" w:rsidRPr="00B76D56" w:rsidRDefault="00FF02F3" w:rsidP="00FF02F3">
            <w:pPr>
              <w:pStyle w:val="BodyText"/>
            </w:pPr>
          </w:p>
        </w:tc>
        <w:tc>
          <w:tcPr>
            <w:tcW w:w="3196" w:type="pct"/>
            <w:vAlign w:val="center"/>
          </w:tcPr>
          <w:p w14:paraId="12EA76D3" w14:textId="50B1C71F" w:rsidR="00FF02F3" w:rsidRPr="008A75D9" w:rsidRDefault="00FF02F3" w:rsidP="00FF02F3">
            <w:pPr>
              <w:pStyle w:val="BodyText"/>
              <w:jc w:val="both"/>
            </w:pPr>
            <w:r>
              <w:t xml:space="preserve">Route the completed </w:t>
            </w:r>
            <w:r w:rsidRPr="562346BD">
              <w:rPr>
                <w:b/>
                <w:bCs/>
              </w:rPr>
              <w:t>Asset Configuration Worksheet (ACW)</w:t>
            </w:r>
            <w:r>
              <w:t xml:space="preserve"> for review and approval in accordance with </w:t>
            </w:r>
            <w:r w:rsidRPr="562346BD">
              <w:rPr>
                <w:b/>
                <w:bCs/>
              </w:rPr>
              <w:t>APC System Change Management (D01458108)</w:t>
            </w:r>
            <w:r>
              <w:t>, as applicable.</w:t>
            </w:r>
          </w:p>
        </w:tc>
      </w:tr>
      <w:tr w:rsidR="00FF02F3" w14:paraId="1DC1F40D" w14:textId="77777777" w:rsidTr="562346BD">
        <w:tc>
          <w:tcPr>
            <w:tcW w:w="546" w:type="pct"/>
          </w:tcPr>
          <w:p w14:paraId="15F2D339" w14:textId="77777777" w:rsidR="00FF02F3" w:rsidRDefault="00FF02F3" w:rsidP="00FF02F3">
            <w:pPr>
              <w:pStyle w:val="ListNumber"/>
            </w:pPr>
          </w:p>
        </w:tc>
        <w:tc>
          <w:tcPr>
            <w:tcW w:w="1258" w:type="pct"/>
            <w:vAlign w:val="center"/>
          </w:tcPr>
          <w:p w14:paraId="1F9DF572" w14:textId="608D66D1" w:rsidR="00FF02F3" w:rsidRPr="00B76D56" w:rsidRDefault="00FF02F3" w:rsidP="00FF02F3">
            <w:pPr>
              <w:pStyle w:val="BodyText"/>
              <w:jc w:val="center"/>
            </w:pPr>
            <w:r>
              <w:t>TSDB Admin</w:t>
            </w:r>
          </w:p>
        </w:tc>
        <w:tc>
          <w:tcPr>
            <w:tcW w:w="3196" w:type="pct"/>
            <w:vAlign w:val="center"/>
          </w:tcPr>
          <w:p w14:paraId="09DDD1B0" w14:textId="1BF7BB6B" w:rsidR="00FF02F3" w:rsidRPr="00D5462F" w:rsidRDefault="00FF02F3" w:rsidP="00FF02F3">
            <w:pPr>
              <w:pStyle w:val="BodyText"/>
              <w:jc w:val="both"/>
            </w:pPr>
            <w:r>
              <w:t xml:space="preserve">Identify the ACW files routed for deployment. Prior to import, verify that the change record has completed required approvals within the approval workflow and is authorized for implementation in accordance with </w:t>
            </w:r>
            <w:r w:rsidRPr="562346BD">
              <w:rPr>
                <w:b/>
                <w:bCs/>
              </w:rPr>
              <w:t>APC System Change Management (D01458108)</w:t>
            </w:r>
            <w:r>
              <w:t xml:space="preserve"> and </w:t>
            </w:r>
            <w:r w:rsidRPr="562346BD">
              <w:rPr>
                <w:b/>
                <w:bCs/>
              </w:rPr>
              <w:t>028-WI216 Manage Records.</w:t>
            </w:r>
          </w:p>
        </w:tc>
      </w:tr>
      <w:tr w:rsidR="006A4752" w14:paraId="66767B5A" w14:textId="77777777" w:rsidTr="562346BD">
        <w:tc>
          <w:tcPr>
            <w:tcW w:w="546" w:type="pct"/>
          </w:tcPr>
          <w:p w14:paraId="34BC6985" w14:textId="77777777" w:rsidR="006A4752" w:rsidRDefault="006A4752" w:rsidP="00FF02F3">
            <w:pPr>
              <w:pStyle w:val="ListNumber"/>
            </w:pPr>
          </w:p>
        </w:tc>
        <w:tc>
          <w:tcPr>
            <w:tcW w:w="1258" w:type="pct"/>
            <w:vMerge w:val="restart"/>
            <w:vAlign w:val="center"/>
          </w:tcPr>
          <w:p w14:paraId="3B28E224" w14:textId="078ED708" w:rsidR="006A4752" w:rsidRPr="00B76D56" w:rsidRDefault="006A4752" w:rsidP="00FF02F3">
            <w:pPr>
              <w:pStyle w:val="BodyText"/>
              <w:jc w:val="center"/>
            </w:pPr>
            <w:r>
              <w:t>TSDB Admin</w:t>
            </w:r>
          </w:p>
        </w:tc>
        <w:tc>
          <w:tcPr>
            <w:tcW w:w="3196" w:type="pct"/>
            <w:vAlign w:val="center"/>
          </w:tcPr>
          <w:p w14:paraId="2A785C37" w14:textId="5B97B61F" w:rsidR="006A4752" w:rsidRPr="00D5462F" w:rsidRDefault="006A4752" w:rsidP="00FF02F3">
            <w:pPr>
              <w:pStyle w:val="BodyText"/>
              <w:jc w:val="both"/>
            </w:pPr>
            <w:r w:rsidRPr="00331151">
              <w:t>Retrieve approved configuration files from change control.</w:t>
            </w:r>
          </w:p>
        </w:tc>
      </w:tr>
      <w:tr w:rsidR="006A4752" w14:paraId="1C605A73" w14:textId="77777777" w:rsidTr="562346BD">
        <w:tc>
          <w:tcPr>
            <w:tcW w:w="546" w:type="pct"/>
          </w:tcPr>
          <w:p w14:paraId="6A670F93" w14:textId="77777777" w:rsidR="006A4752" w:rsidRDefault="006A4752" w:rsidP="00FF02F3">
            <w:pPr>
              <w:pStyle w:val="ListNumber"/>
            </w:pPr>
          </w:p>
        </w:tc>
        <w:tc>
          <w:tcPr>
            <w:tcW w:w="1258" w:type="pct"/>
            <w:vMerge/>
          </w:tcPr>
          <w:p w14:paraId="0ECD591D" w14:textId="1B824D04" w:rsidR="006A4752" w:rsidRPr="00B76D56" w:rsidRDefault="006A4752" w:rsidP="00FF02F3">
            <w:pPr>
              <w:pStyle w:val="BodyText"/>
              <w:jc w:val="center"/>
            </w:pPr>
          </w:p>
        </w:tc>
        <w:tc>
          <w:tcPr>
            <w:tcW w:w="3196" w:type="pct"/>
            <w:vAlign w:val="center"/>
          </w:tcPr>
          <w:p w14:paraId="76E077C9" w14:textId="6632B42D" w:rsidR="006A4752" w:rsidRPr="00D5462F" w:rsidRDefault="006A4752" w:rsidP="00FF02F3">
            <w:pPr>
              <w:pStyle w:val="BodyText"/>
              <w:jc w:val="both"/>
            </w:pPr>
            <w:r w:rsidRPr="00331151">
              <w:t>Launch the Import Configuration application and authenticate with appropriate access.</w:t>
            </w:r>
          </w:p>
        </w:tc>
      </w:tr>
      <w:tr w:rsidR="006A4752" w14:paraId="2775FD49" w14:textId="77777777" w:rsidTr="562346BD">
        <w:trPr>
          <w:trHeight w:val="98"/>
        </w:trPr>
        <w:tc>
          <w:tcPr>
            <w:tcW w:w="546" w:type="pct"/>
          </w:tcPr>
          <w:p w14:paraId="0C4317A1" w14:textId="77777777" w:rsidR="006A4752" w:rsidRDefault="006A4752" w:rsidP="00FF02F3">
            <w:pPr>
              <w:pStyle w:val="ListNumber"/>
            </w:pPr>
          </w:p>
        </w:tc>
        <w:tc>
          <w:tcPr>
            <w:tcW w:w="1258" w:type="pct"/>
            <w:vMerge/>
          </w:tcPr>
          <w:p w14:paraId="04EE3E67" w14:textId="5D538CF5" w:rsidR="006A4752" w:rsidRPr="00B76D56" w:rsidRDefault="006A4752" w:rsidP="00FF02F3">
            <w:pPr>
              <w:pStyle w:val="BodyText"/>
              <w:jc w:val="center"/>
            </w:pPr>
          </w:p>
        </w:tc>
        <w:tc>
          <w:tcPr>
            <w:tcW w:w="3196" w:type="pct"/>
            <w:vAlign w:val="center"/>
          </w:tcPr>
          <w:p w14:paraId="42DCB0C3" w14:textId="558C862A" w:rsidR="006A4752" w:rsidRPr="00B23636" w:rsidRDefault="006A4752" w:rsidP="00FF02F3">
            <w:pPr>
              <w:pStyle w:val="BodyText"/>
              <w:jc w:val="both"/>
            </w:pPr>
            <w:r>
              <w:t xml:space="preserve">If </w:t>
            </w:r>
            <w:r w:rsidRPr="008B38F5">
              <w:rPr>
                <w:b/>
                <w:bCs/>
              </w:rPr>
              <w:t>Unable to Login</w:t>
            </w:r>
            <w:r w:rsidRPr="008B38F5">
              <w:t xml:space="preserve"> is indicated, verify user credentials and required access permissions, restart the application, and escalate to system administration support if the issue persists.</w:t>
            </w:r>
          </w:p>
        </w:tc>
      </w:tr>
      <w:tr w:rsidR="006A4752" w14:paraId="759E1FEC" w14:textId="77777777" w:rsidTr="562346BD">
        <w:trPr>
          <w:trHeight w:val="98"/>
        </w:trPr>
        <w:tc>
          <w:tcPr>
            <w:tcW w:w="546" w:type="pct"/>
          </w:tcPr>
          <w:p w14:paraId="7450B069" w14:textId="77777777" w:rsidR="006A4752" w:rsidRDefault="006A4752" w:rsidP="00FF02F3">
            <w:pPr>
              <w:pStyle w:val="ListNumber"/>
            </w:pPr>
          </w:p>
        </w:tc>
        <w:tc>
          <w:tcPr>
            <w:tcW w:w="1258" w:type="pct"/>
            <w:vMerge/>
          </w:tcPr>
          <w:p w14:paraId="568C9378" w14:textId="3238CECD" w:rsidR="006A4752" w:rsidRPr="00B76D56" w:rsidRDefault="006A4752" w:rsidP="00FF02F3">
            <w:pPr>
              <w:pStyle w:val="BodyText"/>
              <w:jc w:val="center"/>
            </w:pPr>
          </w:p>
        </w:tc>
        <w:tc>
          <w:tcPr>
            <w:tcW w:w="3196" w:type="pct"/>
            <w:vAlign w:val="center"/>
          </w:tcPr>
          <w:p w14:paraId="6A024F03" w14:textId="7B825ED8" w:rsidR="006A4752" w:rsidRPr="00D5462F" w:rsidRDefault="006A4752" w:rsidP="00FF02F3">
            <w:pPr>
              <w:pStyle w:val="BodyText"/>
              <w:jc w:val="both"/>
            </w:pPr>
            <w:r w:rsidRPr="00B23636">
              <w:t xml:space="preserve">Select the </w:t>
            </w:r>
            <w:r w:rsidRPr="00B23636">
              <w:rPr>
                <w:b/>
                <w:bCs/>
              </w:rPr>
              <w:t>Asset Configuration (ACW)</w:t>
            </w:r>
            <w:r w:rsidRPr="00B23636">
              <w:t xml:space="preserve"> import tab and load the approved ACW file for deployment.</w:t>
            </w:r>
          </w:p>
        </w:tc>
      </w:tr>
      <w:tr w:rsidR="006A4752" w14:paraId="57F1F4D1" w14:textId="77777777" w:rsidTr="562346BD">
        <w:trPr>
          <w:trHeight w:val="98"/>
        </w:trPr>
        <w:tc>
          <w:tcPr>
            <w:tcW w:w="546" w:type="pct"/>
          </w:tcPr>
          <w:p w14:paraId="49B5CBE8" w14:textId="77777777" w:rsidR="006A4752" w:rsidRDefault="006A4752" w:rsidP="00FF02F3">
            <w:pPr>
              <w:pStyle w:val="ListNumber"/>
            </w:pPr>
          </w:p>
        </w:tc>
        <w:tc>
          <w:tcPr>
            <w:tcW w:w="1258" w:type="pct"/>
            <w:vMerge/>
          </w:tcPr>
          <w:p w14:paraId="5E5C510E" w14:textId="401C1734" w:rsidR="006A4752" w:rsidRPr="00B76D56" w:rsidRDefault="006A4752" w:rsidP="00FF02F3">
            <w:pPr>
              <w:pStyle w:val="BodyText"/>
              <w:jc w:val="center"/>
            </w:pPr>
          </w:p>
        </w:tc>
        <w:tc>
          <w:tcPr>
            <w:tcW w:w="3196" w:type="pct"/>
            <w:vAlign w:val="center"/>
          </w:tcPr>
          <w:p w14:paraId="169E74C2" w14:textId="537D8652" w:rsidR="006A4752" w:rsidRPr="00D5462F" w:rsidRDefault="006A4752" w:rsidP="00FF02F3">
            <w:pPr>
              <w:pStyle w:val="BodyText"/>
              <w:jc w:val="both"/>
            </w:pPr>
            <w:r w:rsidRPr="00B23636">
              <w:t>Preview the imported data and verify that machine assets, network parameters, and asset family definitions are correctly detected.</w:t>
            </w:r>
          </w:p>
        </w:tc>
      </w:tr>
      <w:tr w:rsidR="006A4752" w14:paraId="1B953726" w14:textId="77777777" w:rsidTr="562346BD">
        <w:trPr>
          <w:trHeight w:val="98"/>
        </w:trPr>
        <w:tc>
          <w:tcPr>
            <w:tcW w:w="546" w:type="pct"/>
          </w:tcPr>
          <w:p w14:paraId="7849D48F" w14:textId="77777777" w:rsidR="006A4752" w:rsidRDefault="006A4752" w:rsidP="00FF02F3">
            <w:pPr>
              <w:pStyle w:val="ListNumber"/>
            </w:pPr>
          </w:p>
        </w:tc>
        <w:tc>
          <w:tcPr>
            <w:tcW w:w="1258" w:type="pct"/>
            <w:vMerge/>
          </w:tcPr>
          <w:p w14:paraId="436C5B99" w14:textId="6F122095" w:rsidR="006A4752" w:rsidRPr="00B76D56" w:rsidRDefault="006A4752" w:rsidP="00FF02F3">
            <w:pPr>
              <w:pStyle w:val="BodyText"/>
              <w:jc w:val="center"/>
            </w:pPr>
          </w:p>
        </w:tc>
        <w:tc>
          <w:tcPr>
            <w:tcW w:w="3196" w:type="pct"/>
            <w:vAlign w:val="center"/>
          </w:tcPr>
          <w:p w14:paraId="2F02DAEB" w14:textId="1196C964" w:rsidR="006A4752" w:rsidRPr="00D5462F" w:rsidRDefault="006A4752" w:rsidP="00FF02F3">
            <w:pPr>
              <w:pStyle w:val="BodyText"/>
              <w:jc w:val="both"/>
            </w:pPr>
            <w:r w:rsidRPr="00B23636">
              <w:t>Load the ACW data into the TSDB and review the application status to confirm successful registration of machine asset records.</w:t>
            </w:r>
          </w:p>
        </w:tc>
      </w:tr>
      <w:tr w:rsidR="006A4752" w14:paraId="39109A37" w14:textId="77777777" w:rsidTr="00FF02F3">
        <w:trPr>
          <w:trHeight w:val="98"/>
        </w:trPr>
        <w:tc>
          <w:tcPr>
            <w:tcW w:w="546" w:type="pct"/>
          </w:tcPr>
          <w:p w14:paraId="19D37561" w14:textId="77777777" w:rsidR="006A4752" w:rsidRDefault="006A4752" w:rsidP="00FF02F3">
            <w:pPr>
              <w:pStyle w:val="ListNumber"/>
            </w:pPr>
          </w:p>
        </w:tc>
        <w:tc>
          <w:tcPr>
            <w:tcW w:w="1258" w:type="pct"/>
            <w:vMerge/>
            <w:vAlign w:val="center"/>
          </w:tcPr>
          <w:p w14:paraId="604AC20F" w14:textId="3C83C758" w:rsidR="006A4752" w:rsidRPr="00B76D56" w:rsidRDefault="006A4752" w:rsidP="00FF02F3">
            <w:pPr>
              <w:pStyle w:val="BodyText"/>
              <w:jc w:val="center"/>
            </w:pPr>
          </w:p>
        </w:tc>
        <w:tc>
          <w:tcPr>
            <w:tcW w:w="3196" w:type="pct"/>
            <w:vAlign w:val="center"/>
          </w:tcPr>
          <w:p w14:paraId="2F039FA7" w14:textId="60B8AD62" w:rsidR="006A4752" w:rsidRPr="00D5462F" w:rsidRDefault="006A4752" w:rsidP="00FF02F3">
            <w:pPr>
              <w:pStyle w:val="BodyText"/>
              <w:jc w:val="both"/>
            </w:pPr>
            <w:r w:rsidRPr="00B23636">
              <w:t>Verify successful deployment by exporting or reviewing the database asset records to confirm that all machine definitions have been correctly registered.</w:t>
            </w:r>
          </w:p>
        </w:tc>
      </w:tr>
      <w:tr w:rsidR="00FF02F3" w14:paraId="21E5E654" w14:textId="77777777" w:rsidTr="562346BD">
        <w:tc>
          <w:tcPr>
            <w:tcW w:w="546" w:type="pct"/>
          </w:tcPr>
          <w:p w14:paraId="6E2A737C" w14:textId="77777777" w:rsidR="00FF02F3" w:rsidRDefault="00FF02F3" w:rsidP="00FF02F3">
            <w:pPr>
              <w:pStyle w:val="ListNumber"/>
            </w:pPr>
          </w:p>
        </w:tc>
        <w:tc>
          <w:tcPr>
            <w:tcW w:w="1258" w:type="pct"/>
            <w:vMerge w:val="restart"/>
            <w:vAlign w:val="center"/>
          </w:tcPr>
          <w:p w14:paraId="6D9D458B" w14:textId="113F6238" w:rsidR="00FF02F3" w:rsidRPr="00B76D56" w:rsidRDefault="00FF02F3" w:rsidP="00FF02F3">
            <w:pPr>
              <w:pStyle w:val="BodyText"/>
              <w:jc w:val="center"/>
            </w:pPr>
            <w:r w:rsidRPr="006F2438">
              <w:rPr>
                <w:rFonts w:ascii="Calibri" w:hAnsi="Calibri" w:cs="Calibri"/>
              </w:rPr>
              <w:t>Manufacturing Engineer</w:t>
            </w:r>
            <w:r>
              <w:rPr>
                <w:rFonts w:ascii="Calibri" w:hAnsi="Calibri" w:cs="Calibri"/>
              </w:rPr>
              <w:t>, System Engineer, Process Engineer, Quality Engineer, Quality Application Specialist</w:t>
            </w:r>
          </w:p>
        </w:tc>
        <w:tc>
          <w:tcPr>
            <w:tcW w:w="3196" w:type="pct"/>
            <w:vAlign w:val="center"/>
          </w:tcPr>
          <w:p w14:paraId="4581DC1C" w14:textId="2539A5AE" w:rsidR="00FF02F3" w:rsidRPr="00A96971" w:rsidRDefault="00FF02F3" w:rsidP="00FF02F3">
            <w:pPr>
              <w:pStyle w:val="BodyText"/>
              <w:jc w:val="both"/>
            </w:pPr>
            <w:r w:rsidRPr="008A75D9">
              <w:t>Use the completed ACW as the authoritative reference when configuring machine assets, communication drivers, and asset mappings within subsequent APC system configuration sections.</w:t>
            </w:r>
          </w:p>
        </w:tc>
      </w:tr>
      <w:tr w:rsidR="00FF02F3" w14:paraId="447B1BA6" w14:textId="77777777" w:rsidTr="562346BD">
        <w:tc>
          <w:tcPr>
            <w:tcW w:w="546" w:type="pct"/>
          </w:tcPr>
          <w:p w14:paraId="7FA3EA71" w14:textId="77777777" w:rsidR="00FF02F3" w:rsidRDefault="00FF02F3" w:rsidP="00FF02F3">
            <w:pPr>
              <w:pStyle w:val="ListNumber"/>
            </w:pPr>
          </w:p>
        </w:tc>
        <w:tc>
          <w:tcPr>
            <w:tcW w:w="1258" w:type="pct"/>
            <w:vMerge/>
          </w:tcPr>
          <w:p w14:paraId="4E65E244" w14:textId="77777777" w:rsidR="00FF02F3" w:rsidRPr="00B76D56" w:rsidRDefault="00FF02F3" w:rsidP="00FF02F3">
            <w:pPr>
              <w:pStyle w:val="BodyText"/>
            </w:pPr>
          </w:p>
        </w:tc>
        <w:tc>
          <w:tcPr>
            <w:tcW w:w="3196" w:type="pct"/>
            <w:vAlign w:val="center"/>
          </w:tcPr>
          <w:p w14:paraId="35A6363A" w14:textId="4BF491F5" w:rsidR="00FF02F3" w:rsidRPr="008A75D9" w:rsidRDefault="00FF02F3" w:rsidP="00FF02F3">
            <w:pPr>
              <w:pStyle w:val="BodyText"/>
              <w:jc w:val="both"/>
            </w:pPr>
            <w:r>
              <w:t xml:space="preserve">Ensure ACW deployment activities are performed in accordance with </w:t>
            </w:r>
            <w:r w:rsidRPr="562346BD">
              <w:rPr>
                <w:b/>
                <w:bCs/>
              </w:rPr>
              <w:t>APC System Change Management (D01458108)</w:t>
            </w:r>
            <w:r>
              <w:t>, when applicable. Maintain the approved ACW as part of the APC system engineering documentation and configuration records.</w:t>
            </w:r>
          </w:p>
        </w:tc>
      </w:tr>
    </w:tbl>
    <w:p w14:paraId="7251DA40" w14:textId="43CBABE8" w:rsidR="00BA60E7" w:rsidRDefault="00BA60E7" w:rsidP="6F94FD45">
      <w:pPr>
        <w:pStyle w:val="Heading4"/>
        <w:rPr>
          <w:rStyle w:val="Strong"/>
          <w:b/>
        </w:rPr>
      </w:pPr>
      <w:bookmarkStart w:id="12" w:name="_Toc11523834"/>
      <w:bookmarkStart w:id="13" w:name="_Toc1865053360"/>
      <w:r w:rsidRPr="6F94FD45">
        <w:rPr>
          <w:rStyle w:val="Strong"/>
          <w:b/>
        </w:rPr>
        <w:t>User Guide</w:t>
      </w:r>
      <w:bookmarkEnd w:id="12"/>
      <w:bookmarkEnd w:id="13"/>
    </w:p>
    <w:p w14:paraId="37C4B39C" w14:textId="77777777" w:rsidR="002414A2" w:rsidRDefault="00B7184B" w:rsidP="00B7184B">
      <w:pPr>
        <w:pStyle w:val="BodyText"/>
        <w:jc w:val="both"/>
      </w:pPr>
      <w:r>
        <w:t xml:space="preserve">This section provides guidance for completing the Asset Configuration Worksheet (ACW) using the approved template. The ACW defines the machine asset configuration required for deployment of the APC Closed-Loop Correction (CLC) solution. </w:t>
      </w:r>
    </w:p>
    <w:p w14:paraId="268CFF69" w14:textId="2A9F2E6C" w:rsidR="00B7184B" w:rsidRDefault="00B7184B" w:rsidP="00B7184B">
      <w:pPr>
        <w:pStyle w:val="BodyText"/>
        <w:jc w:val="both"/>
      </w:pPr>
      <w:r>
        <w:t xml:space="preserve">The instructions define how to populate the ACW tabs used to configure machine identification, asset status, network connectivity parameters, and machine communication settings required by APC system components including </w:t>
      </w:r>
      <w:proofErr w:type="spellStart"/>
      <w:r>
        <w:t>deviceWise</w:t>
      </w:r>
      <w:proofErr w:type="spellEnd"/>
      <w:r>
        <w:t xml:space="preserve">, </w:t>
      </w:r>
      <w:proofErr w:type="spellStart"/>
      <w:r>
        <w:t>CNCnetPDM</w:t>
      </w:r>
      <w:proofErr w:type="spellEnd"/>
      <w:r>
        <w:t>, Dynamic Offset Calculation (DOC), and Equipment Network Connectivity.</w:t>
      </w:r>
    </w:p>
    <w:p w14:paraId="51826A09" w14:textId="0A2F1B2A" w:rsidR="00566E6C" w:rsidRPr="00566E6C" w:rsidRDefault="00B7184B" w:rsidP="00B7184B">
      <w:pPr>
        <w:pStyle w:val="BodyText"/>
        <w:jc w:val="both"/>
      </w:pPr>
      <w:r>
        <w:t>Each ACW shall correspond to one Asset Family, and all machines listed in the worksheet shall belong to the same machine platform to ensure consistent machine communication configuration and APC solution alignment.</w:t>
      </w:r>
    </w:p>
    <w:p w14:paraId="1F7B00ED" w14:textId="3F29355D" w:rsidR="00BA60E7" w:rsidRDefault="00FB7B4B" w:rsidP="00BA60E7">
      <w:pPr>
        <w:pStyle w:val="Heading4"/>
        <w:jc w:val="both"/>
      </w:pPr>
      <w:bookmarkStart w:id="14" w:name="_Toc194745367"/>
      <w:bookmarkStart w:id="15" w:name="_Toc1360479242"/>
      <w:r>
        <w:lastRenderedPageBreak/>
        <w:t>ACW</w:t>
      </w:r>
      <w:r w:rsidR="00BA60E7">
        <w:t xml:space="preserve"> Tab</w:t>
      </w:r>
      <w:bookmarkEnd w:id="14"/>
      <w:bookmarkEnd w:id="15"/>
    </w:p>
    <w:p w14:paraId="5B745D95" w14:textId="77777777" w:rsidR="00B339DB" w:rsidRDefault="00B339DB" w:rsidP="00F57B92">
      <w:pPr>
        <w:pStyle w:val="BodyText"/>
        <w:jc w:val="both"/>
      </w:pPr>
      <w:r w:rsidRPr="00B339DB">
        <w:t xml:space="preserve">This subsection describes how to populate the </w:t>
      </w:r>
      <w:r w:rsidRPr="00B339DB">
        <w:rPr>
          <w:b/>
          <w:bCs/>
        </w:rPr>
        <w:t>ACW</w:t>
      </w:r>
      <w:r w:rsidRPr="00B339DB">
        <w:t xml:space="preserve"> tab, which defines machine identification, asset status, and network connectivity parameters used by APC system components.</w:t>
      </w:r>
    </w:p>
    <w:p w14:paraId="5CA1D77E" w14:textId="5EAE3000" w:rsidR="00F57B92" w:rsidRPr="00E2646D" w:rsidRDefault="00F57B92" w:rsidP="00F57B92">
      <w:pPr>
        <w:pStyle w:val="BodyText"/>
        <w:jc w:val="both"/>
        <w:rPr>
          <w:b/>
          <w:bCs/>
        </w:rPr>
      </w:pPr>
      <w:r w:rsidRPr="00E2646D">
        <w:rPr>
          <w:b/>
          <w:bCs/>
        </w:rPr>
        <w:t>Header Configuration</w:t>
      </w:r>
    </w:p>
    <w:p w14:paraId="06384785" w14:textId="776461C4" w:rsidR="0002271D" w:rsidRDefault="00F57B92" w:rsidP="0002271D">
      <w:pPr>
        <w:pStyle w:val="BodyText"/>
        <w:jc w:val="both"/>
      </w:pPr>
      <w:r w:rsidRPr="00E2646D">
        <w:t xml:space="preserve">The header section of the </w:t>
      </w:r>
      <w:r>
        <w:t>ACW</w:t>
      </w:r>
      <w:r w:rsidRPr="00E2646D">
        <w:t xml:space="preserve"> tab establishes </w:t>
      </w:r>
      <w:proofErr w:type="gramStart"/>
      <w:r w:rsidR="0002271D" w:rsidRPr="0002271D">
        <w:t>traceability,</w:t>
      </w:r>
      <w:proofErr w:type="gramEnd"/>
      <w:r w:rsidR="0002271D" w:rsidRPr="0002271D">
        <w:t xml:space="preserve"> and deployment context for the ACW. Populate the header fields as follows:</w:t>
      </w:r>
    </w:p>
    <w:p w14:paraId="4B4E49BA" w14:textId="77777777" w:rsidR="00F57B92" w:rsidRPr="00E2646D" w:rsidRDefault="00F57B92" w:rsidP="0069690B">
      <w:pPr>
        <w:pStyle w:val="BodyText"/>
        <w:numPr>
          <w:ilvl w:val="0"/>
          <w:numId w:val="84"/>
        </w:numPr>
        <w:jc w:val="both"/>
      </w:pPr>
      <w:r w:rsidRPr="00E2646D">
        <w:rPr>
          <w:b/>
          <w:bCs/>
        </w:rPr>
        <w:t>Site</w:t>
      </w:r>
      <w:r w:rsidRPr="00E2646D">
        <w:t xml:space="preserve"> – Select the manufacturing site where the APC configuration will be deployed.</w:t>
      </w:r>
      <w:r w:rsidRPr="00E2646D">
        <w:br/>
        <w:t>The currently supported site codes are:</w:t>
      </w:r>
    </w:p>
    <w:p w14:paraId="156F4142" w14:textId="77777777" w:rsidR="00F57B92" w:rsidRDefault="00F57B92" w:rsidP="0069690B">
      <w:pPr>
        <w:pStyle w:val="BodyText"/>
        <w:numPr>
          <w:ilvl w:val="1"/>
          <w:numId w:val="84"/>
        </w:numPr>
        <w:jc w:val="both"/>
      </w:pPr>
      <w:r w:rsidRPr="00E2646D">
        <w:rPr>
          <w:b/>
          <w:bCs/>
        </w:rPr>
        <w:t>MCR</w:t>
      </w:r>
      <w:r w:rsidRPr="00E2646D">
        <w:t xml:space="preserve"> – Alajuela, Costa Rica</w:t>
      </w:r>
    </w:p>
    <w:p w14:paraId="68274EE6" w14:textId="77777777" w:rsidR="00F57B92" w:rsidRPr="00B477BD" w:rsidRDefault="00F57B92" w:rsidP="0069690B">
      <w:pPr>
        <w:pStyle w:val="BodyText"/>
        <w:numPr>
          <w:ilvl w:val="1"/>
          <w:numId w:val="84"/>
        </w:numPr>
        <w:jc w:val="both"/>
      </w:pPr>
      <w:r w:rsidRPr="00E2646D">
        <w:rPr>
          <w:b/>
          <w:bCs/>
        </w:rPr>
        <w:t>MFW</w:t>
      </w:r>
      <w:r w:rsidRPr="00E2646D">
        <w:t xml:space="preserve"> – Fort Worth, Texas</w:t>
      </w:r>
    </w:p>
    <w:p w14:paraId="470ACA29" w14:textId="77777777" w:rsidR="00F57B92" w:rsidRPr="00E2646D" w:rsidRDefault="00F57B92" w:rsidP="0069690B">
      <w:pPr>
        <w:pStyle w:val="BodyText"/>
        <w:numPr>
          <w:ilvl w:val="1"/>
          <w:numId w:val="84"/>
        </w:numPr>
        <w:jc w:val="both"/>
      </w:pPr>
      <w:r w:rsidRPr="00E2646D">
        <w:rPr>
          <w:b/>
          <w:bCs/>
        </w:rPr>
        <w:t>MPR</w:t>
      </w:r>
      <w:r w:rsidRPr="00E2646D">
        <w:t xml:space="preserve"> – Humacao, Puerto Rico</w:t>
      </w:r>
    </w:p>
    <w:p w14:paraId="03FA635C" w14:textId="77777777" w:rsidR="00F57B92" w:rsidRPr="00D17AF3" w:rsidRDefault="00F57B92" w:rsidP="0069690B">
      <w:pPr>
        <w:pStyle w:val="BodyText"/>
        <w:numPr>
          <w:ilvl w:val="1"/>
          <w:numId w:val="84"/>
        </w:numPr>
        <w:jc w:val="both"/>
      </w:pPr>
      <w:r w:rsidRPr="00D17AF3">
        <w:rPr>
          <w:b/>
          <w:bCs/>
        </w:rPr>
        <w:t>MWR</w:t>
      </w:r>
      <w:r w:rsidRPr="00D17AF3">
        <w:t xml:space="preserve"> – Warsaw, Indiana</w:t>
      </w:r>
    </w:p>
    <w:p w14:paraId="37615369" w14:textId="77777777" w:rsidR="002414A2" w:rsidRPr="00D17AF3" w:rsidRDefault="002414A2" w:rsidP="0069690B">
      <w:pPr>
        <w:pStyle w:val="BodyText"/>
        <w:numPr>
          <w:ilvl w:val="0"/>
          <w:numId w:val="84"/>
        </w:numPr>
        <w:jc w:val="both"/>
      </w:pPr>
      <w:r w:rsidRPr="00D17AF3">
        <w:rPr>
          <w:b/>
          <w:bCs/>
        </w:rPr>
        <w:t>Asset Family</w:t>
      </w:r>
      <w:r w:rsidRPr="00D17AF3">
        <w:t xml:space="preserve"> – </w:t>
      </w:r>
      <w:r w:rsidRPr="00C11B7F">
        <w:t>Enter the asset family corresponding to the machine platform being configured. Each ACW shall contain machines belonging to only one asset family.</w:t>
      </w:r>
    </w:p>
    <w:p w14:paraId="2BC9AAB4" w14:textId="77777777" w:rsidR="002414A2" w:rsidRPr="00E00727" w:rsidRDefault="002414A2" w:rsidP="002414A2">
      <w:pPr>
        <w:pStyle w:val="BodyText"/>
        <w:ind w:left="720"/>
        <w:jc w:val="both"/>
      </w:pPr>
      <w:r w:rsidRPr="00E00727">
        <w:t>The correct Asset Family shall be determined by referencing the CNC machine identification plaque and matching the machine model listed on the plaque to the corresponding Asset Family as defined below:</w:t>
      </w:r>
    </w:p>
    <w:p w14:paraId="72A680C5" w14:textId="77777777" w:rsidR="002414A2" w:rsidRPr="00F91788" w:rsidRDefault="002414A2" w:rsidP="0069690B">
      <w:pPr>
        <w:pStyle w:val="BodyText"/>
        <w:numPr>
          <w:ilvl w:val="0"/>
          <w:numId w:val="85"/>
        </w:numPr>
        <w:jc w:val="both"/>
      </w:pPr>
      <w:r w:rsidRPr="00E00727">
        <w:rPr>
          <w:b/>
          <w:bCs/>
        </w:rPr>
        <w:t>CITIZEN_L</w:t>
      </w:r>
      <w:r w:rsidRPr="00F91788">
        <w:rPr>
          <w:b/>
          <w:bCs/>
        </w:rPr>
        <w:t>12</w:t>
      </w:r>
      <w:r w:rsidRPr="00E00727">
        <w:rPr>
          <w:b/>
          <w:bCs/>
        </w:rPr>
        <w:t>_IV</w:t>
      </w:r>
      <w:r w:rsidRPr="00E00727">
        <w:t xml:space="preserve">: </w:t>
      </w:r>
      <w:r w:rsidRPr="00F91788">
        <w:t>L12-1M7</w:t>
      </w:r>
    </w:p>
    <w:p w14:paraId="78A70D69" w14:textId="77777777" w:rsidR="002414A2" w:rsidRPr="00E00727" w:rsidRDefault="002414A2" w:rsidP="0069690B">
      <w:pPr>
        <w:pStyle w:val="BodyText"/>
        <w:numPr>
          <w:ilvl w:val="0"/>
          <w:numId w:val="85"/>
        </w:numPr>
        <w:jc w:val="both"/>
      </w:pPr>
      <w:r w:rsidRPr="00E00727">
        <w:rPr>
          <w:b/>
          <w:bCs/>
        </w:rPr>
        <w:t>CITIZEN_L20E_IV</w:t>
      </w:r>
      <w:r w:rsidRPr="00E00727">
        <w:t>: L20E-2M10</w:t>
      </w:r>
    </w:p>
    <w:p w14:paraId="3BBA5B1F" w14:textId="77777777" w:rsidR="002414A2" w:rsidRPr="00E00727" w:rsidRDefault="002414A2" w:rsidP="0069690B">
      <w:pPr>
        <w:pStyle w:val="BodyText"/>
        <w:numPr>
          <w:ilvl w:val="0"/>
          <w:numId w:val="85"/>
        </w:numPr>
        <w:jc w:val="both"/>
      </w:pPr>
      <w:r w:rsidRPr="00E00727">
        <w:rPr>
          <w:b/>
          <w:bCs/>
        </w:rPr>
        <w:t>CITIZEN_L20X_IV</w:t>
      </w:r>
      <w:r w:rsidRPr="00E00727">
        <w:t>: L20X-1M10, L20X-L20X, L20X</w:t>
      </w:r>
    </w:p>
    <w:p w14:paraId="77469657" w14:textId="77777777" w:rsidR="002414A2" w:rsidRPr="00E00727" w:rsidRDefault="002414A2" w:rsidP="0069690B">
      <w:pPr>
        <w:pStyle w:val="BodyText"/>
        <w:numPr>
          <w:ilvl w:val="0"/>
          <w:numId w:val="85"/>
        </w:numPr>
        <w:jc w:val="both"/>
      </w:pPr>
      <w:r w:rsidRPr="00E00727">
        <w:rPr>
          <w:b/>
          <w:bCs/>
        </w:rPr>
        <w:t>CITIZEN_L20E_V</w:t>
      </w:r>
      <w:r w:rsidRPr="00E00727">
        <w:t>: L20E-3M10</w:t>
      </w:r>
    </w:p>
    <w:p w14:paraId="6A027EE4" w14:textId="77777777" w:rsidR="002414A2" w:rsidRPr="00E00727" w:rsidRDefault="002414A2" w:rsidP="0069690B">
      <w:pPr>
        <w:pStyle w:val="BodyText"/>
        <w:numPr>
          <w:ilvl w:val="0"/>
          <w:numId w:val="85"/>
        </w:numPr>
        <w:jc w:val="both"/>
      </w:pPr>
      <w:r w:rsidRPr="00E00727">
        <w:rPr>
          <w:b/>
          <w:bCs/>
        </w:rPr>
        <w:t>CITIZEN_M32_IV</w:t>
      </w:r>
      <w:r w:rsidRPr="00E00727">
        <w:t>: M32-4M8</w:t>
      </w:r>
    </w:p>
    <w:p w14:paraId="7CCAD142" w14:textId="77777777" w:rsidR="002414A2" w:rsidRPr="00E2646D" w:rsidRDefault="002414A2" w:rsidP="0069690B">
      <w:pPr>
        <w:pStyle w:val="BodyText"/>
        <w:numPr>
          <w:ilvl w:val="0"/>
          <w:numId w:val="85"/>
        </w:numPr>
        <w:jc w:val="both"/>
      </w:pPr>
      <w:r w:rsidRPr="00E00727">
        <w:rPr>
          <w:b/>
          <w:bCs/>
        </w:rPr>
        <w:t>CITIZEN_M32_V</w:t>
      </w:r>
      <w:r w:rsidRPr="00E00727">
        <w:t>: M32-5M8</w:t>
      </w:r>
    </w:p>
    <w:p w14:paraId="0BCAC86A" w14:textId="77777777" w:rsidR="002414A2" w:rsidRPr="00E2646D" w:rsidRDefault="002414A2" w:rsidP="0069690B">
      <w:pPr>
        <w:pStyle w:val="BodyText"/>
        <w:numPr>
          <w:ilvl w:val="0"/>
          <w:numId w:val="84"/>
        </w:numPr>
        <w:jc w:val="both"/>
      </w:pPr>
      <w:r>
        <w:rPr>
          <w:b/>
          <w:bCs/>
        </w:rPr>
        <w:t>A</w:t>
      </w:r>
      <w:r w:rsidRPr="00E2646D">
        <w:rPr>
          <w:b/>
          <w:bCs/>
        </w:rPr>
        <w:t>CW File #</w:t>
      </w:r>
      <w:r w:rsidRPr="00E2646D">
        <w:t xml:space="preserve"> – Enter the unique document identifier assigned to the </w:t>
      </w:r>
      <w:r>
        <w:t>ACW</w:t>
      </w:r>
      <w:r w:rsidRPr="00E2646D">
        <w:t>.</w:t>
      </w:r>
    </w:p>
    <w:p w14:paraId="7D7752A9" w14:textId="77777777" w:rsidR="002414A2" w:rsidRPr="00E2646D" w:rsidRDefault="002414A2" w:rsidP="0069690B">
      <w:pPr>
        <w:pStyle w:val="BodyText"/>
        <w:numPr>
          <w:ilvl w:val="0"/>
          <w:numId w:val="84"/>
        </w:numPr>
        <w:jc w:val="both"/>
      </w:pPr>
      <w:r w:rsidRPr="00E2646D">
        <w:rPr>
          <w:b/>
          <w:bCs/>
        </w:rPr>
        <w:t>Revision</w:t>
      </w:r>
      <w:r w:rsidRPr="00E2646D">
        <w:t xml:space="preserve"> – Enter the current revision level of the </w:t>
      </w:r>
      <w:r>
        <w:t>ACW</w:t>
      </w:r>
      <w:r w:rsidRPr="00E2646D">
        <w:t>.</w:t>
      </w:r>
    </w:p>
    <w:p w14:paraId="65AB1A86" w14:textId="77777777" w:rsidR="002414A2" w:rsidRDefault="002414A2" w:rsidP="0069690B">
      <w:pPr>
        <w:pStyle w:val="BodyText"/>
        <w:numPr>
          <w:ilvl w:val="0"/>
          <w:numId w:val="84"/>
        </w:numPr>
        <w:jc w:val="both"/>
      </w:pPr>
      <w:r w:rsidRPr="00E2646D">
        <w:rPr>
          <w:b/>
          <w:bCs/>
        </w:rPr>
        <w:t>Change ID</w:t>
      </w:r>
      <w:r w:rsidRPr="00E2646D">
        <w:t xml:space="preserve"> – Enter the applicable change record identifier</w:t>
      </w:r>
      <w:r>
        <w:t>.</w:t>
      </w:r>
    </w:p>
    <w:p w14:paraId="6695B555" w14:textId="77777777" w:rsidR="003C3BBC" w:rsidRDefault="003C3BBC" w:rsidP="003C3BBC">
      <w:pPr>
        <w:pStyle w:val="BodyText"/>
        <w:jc w:val="both"/>
      </w:pPr>
    </w:p>
    <w:p w14:paraId="01917086" w14:textId="77777777" w:rsidR="006A4752" w:rsidRDefault="006A4752" w:rsidP="003C3BBC">
      <w:pPr>
        <w:pStyle w:val="BodyText"/>
        <w:jc w:val="both"/>
      </w:pPr>
    </w:p>
    <w:p w14:paraId="7F4FDF68" w14:textId="77777777" w:rsidR="006A4752" w:rsidRDefault="006A4752" w:rsidP="003C3BBC">
      <w:pPr>
        <w:pStyle w:val="BodyText"/>
        <w:jc w:val="both"/>
      </w:pPr>
    </w:p>
    <w:p w14:paraId="00F1EE89" w14:textId="77777777" w:rsidR="006A4752" w:rsidRDefault="006A4752" w:rsidP="003C3BBC">
      <w:pPr>
        <w:pStyle w:val="BodyText"/>
        <w:jc w:val="both"/>
      </w:pPr>
    </w:p>
    <w:p w14:paraId="53691A7B" w14:textId="77777777" w:rsidR="006A4752" w:rsidRDefault="006A4752" w:rsidP="003C3BBC">
      <w:pPr>
        <w:pStyle w:val="BodyText"/>
        <w:jc w:val="both"/>
      </w:pPr>
    </w:p>
    <w:p w14:paraId="149DC719" w14:textId="77777777" w:rsidR="006A4752" w:rsidRDefault="006A4752" w:rsidP="003C3BBC">
      <w:pPr>
        <w:pStyle w:val="BodyText"/>
        <w:jc w:val="both"/>
      </w:pPr>
    </w:p>
    <w:p w14:paraId="072CF01C" w14:textId="77777777" w:rsidR="006A4752" w:rsidRDefault="006A4752" w:rsidP="003C3BBC">
      <w:pPr>
        <w:pStyle w:val="BodyText"/>
        <w:jc w:val="both"/>
      </w:pPr>
    </w:p>
    <w:p w14:paraId="50F33C28" w14:textId="77777777" w:rsidR="006A4752" w:rsidRDefault="006A4752" w:rsidP="003C3BBC">
      <w:pPr>
        <w:pStyle w:val="BodyText"/>
        <w:jc w:val="both"/>
      </w:pPr>
    </w:p>
    <w:p w14:paraId="26D31973" w14:textId="77777777" w:rsidR="006A4752" w:rsidRDefault="006A4752" w:rsidP="003C3BBC">
      <w:pPr>
        <w:pStyle w:val="BodyText"/>
        <w:jc w:val="both"/>
      </w:pPr>
    </w:p>
    <w:p w14:paraId="63815953" w14:textId="77777777" w:rsidR="006A4752" w:rsidRDefault="006A4752" w:rsidP="003C3BBC">
      <w:pPr>
        <w:pStyle w:val="BodyText"/>
        <w:jc w:val="both"/>
      </w:pPr>
    </w:p>
    <w:p w14:paraId="70256DB4" w14:textId="77777777" w:rsidR="002414A2" w:rsidRPr="006E2371" w:rsidRDefault="002414A2" w:rsidP="002414A2">
      <w:pPr>
        <w:spacing w:after="160" w:line="278" w:lineRule="auto"/>
        <w:rPr>
          <w:b/>
          <w:bCs/>
        </w:rPr>
      </w:pPr>
      <w:r>
        <w:rPr>
          <w:b/>
          <w:bCs/>
        </w:rPr>
        <w:lastRenderedPageBreak/>
        <w:t>Asset</w:t>
      </w:r>
      <w:r w:rsidRPr="006E2371">
        <w:rPr>
          <w:b/>
          <w:bCs/>
        </w:rPr>
        <w:t xml:space="preserve"> Configuration Table</w:t>
      </w:r>
    </w:p>
    <w:p w14:paraId="0AABEC5A" w14:textId="1CD12ADC" w:rsidR="00802B1B" w:rsidRDefault="00341A1B" w:rsidP="00341A1B">
      <w:pPr>
        <w:pStyle w:val="BodyText"/>
      </w:pPr>
      <w:r w:rsidRPr="00341A1B">
        <w:t>Populate the Asset Configuration table to define machine identification and network connectivity parameters used by the APC system.</w:t>
      </w:r>
    </w:p>
    <w:p w14:paraId="2497FBBA" w14:textId="497E632C" w:rsidR="00C14D96" w:rsidRPr="006E2371" w:rsidRDefault="00C14D96" w:rsidP="0069690B">
      <w:pPr>
        <w:numPr>
          <w:ilvl w:val="0"/>
          <w:numId w:val="86"/>
        </w:numPr>
        <w:spacing w:after="160" w:line="278" w:lineRule="auto"/>
        <w:jc w:val="both"/>
      </w:pPr>
      <w:r w:rsidRPr="006E2371">
        <w:rPr>
          <w:b/>
          <w:bCs/>
        </w:rPr>
        <w:t>Active (Y/N)</w:t>
      </w:r>
      <w:r>
        <w:t xml:space="preserve"> – </w:t>
      </w:r>
      <w:r w:rsidRPr="006E2371">
        <w:t xml:space="preserve">Set the Active flag to </w:t>
      </w:r>
      <w:r w:rsidRPr="006E2371">
        <w:rPr>
          <w:b/>
          <w:bCs/>
        </w:rPr>
        <w:t>“Y”</w:t>
      </w:r>
      <w:r w:rsidRPr="006E2371">
        <w:t xml:space="preserve"> to indicate the row is active and applicable for use within the APC system. When set to </w:t>
      </w:r>
      <w:r w:rsidRPr="006E2371">
        <w:rPr>
          <w:b/>
          <w:bCs/>
        </w:rPr>
        <w:t>“N”</w:t>
      </w:r>
      <w:r w:rsidRPr="006E2371">
        <w:t xml:space="preserve">, the row shall be treated as inactive and </w:t>
      </w:r>
      <w:r w:rsidRPr="006E2371">
        <w:rPr>
          <w:b/>
          <w:bCs/>
        </w:rPr>
        <w:t>no additional fields in the row shall be populated</w:t>
      </w:r>
      <w:r w:rsidRPr="006E2371">
        <w:t xml:space="preserve">. Inactive rows are ignored by APC </w:t>
      </w:r>
      <w:r w:rsidR="00392AC3">
        <w:t>import</w:t>
      </w:r>
      <w:r w:rsidRPr="006E2371">
        <w:t xml:space="preserve"> logic.</w:t>
      </w:r>
      <w:r>
        <w:t xml:space="preserve"> </w:t>
      </w:r>
    </w:p>
    <w:p w14:paraId="3AA2AD78" w14:textId="77777777" w:rsidR="00A67F29" w:rsidRDefault="004E3DB2" w:rsidP="0069690B">
      <w:pPr>
        <w:numPr>
          <w:ilvl w:val="0"/>
          <w:numId w:val="86"/>
        </w:numPr>
        <w:spacing w:after="160" w:line="278" w:lineRule="auto"/>
        <w:jc w:val="both"/>
      </w:pPr>
      <w:r>
        <w:rPr>
          <w:b/>
          <w:bCs/>
        </w:rPr>
        <w:t>Change Action</w:t>
      </w:r>
      <w:r w:rsidR="00C14D96">
        <w:t xml:space="preserve"> – </w:t>
      </w:r>
      <w:r w:rsidR="00A67F29">
        <w:t>Select the configuration action for the asset.</w:t>
      </w:r>
    </w:p>
    <w:p w14:paraId="4ADD6C85" w14:textId="77777777" w:rsidR="00A67F29" w:rsidRDefault="00A67F29" w:rsidP="00A67F29">
      <w:pPr>
        <w:spacing w:after="160" w:line="278" w:lineRule="auto"/>
        <w:ind w:left="720"/>
        <w:jc w:val="both"/>
      </w:pPr>
      <w:r>
        <w:t>Valid options include:</w:t>
      </w:r>
    </w:p>
    <w:p w14:paraId="7A5CD27E" w14:textId="5F0DDB98" w:rsidR="00A67F29" w:rsidRDefault="00A67F29" w:rsidP="003C3BBC">
      <w:pPr>
        <w:pStyle w:val="ListParagraph"/>
        <w:numPr>
          <w:ilvl w:val="0"/>
          <w:numId w:val="87"/>
        </w:numPr>
        <w:spacing w:after="0" w:line="278" w:lineRule="auto"/>
        <w:jc w:val="both"/>
      </w:pPr>
      <w:r w:rsidRPr="00A67F29">
        <w:rPr>
          <w:b/>
          <w:bCs/>
        </w:rPr>
        <w:t>Add</w:t>
      </w:r>
      <w:r>
        <w:t xml:space="preserve"> – Register a new asset</w:t>
      </w:r>
    </w:p>
    <w:p w14:paraId="2FDFD2FC" w14:textId="77777777" w:rsidR="00A67F29" w:rsidRDefault="00A67F29" w:rsidP="003C3BBC">
      <w:pPr>
        <w:pStyle w:val="ListParagraph"/>
        <w:numPr>
          <w:ilvl w:val="0"/>
          <w:numId w:val="87"/>
        </w:numPr>
        <w:spacing w:after="0" w:line="278" w:lineRule="auto"/>
        <w:jc w:val="both"/>
      </w:pPr>
      <w:r w:rsidRPr="00A67F29">
        <w:rPr>
          <w:b/>
          <w:bCs/>
        </w:rPr>
        <w:t>Update</w:t>
      </w:r>
      <w:r>
        <w:t xml:space="preserve"> – Modify an existing asset configuration</w:t>
      </w:r>
    </w:p>
    <w:p w14:paraId="6D2AC470" w14:textId="77777777" w:rsidR="00A67F29" w:rsidRDefault="00A67F29" w:rsidP="003C3BBC">
      <w:pPr>
        <w:pStyle w:val="ListParagraph"/>
        <w:numPr>
          <w:ilvl w:val="0"/>
          <w:numId w:val="87"/>
        </w:numPr>
        <w:spacing w:after="0" w:line="278" w:lineRule="auto"/>
        <w:jc w:val="both"/>
      </w:pPr>
      <w:r w:rsidRPr="00A67F29">
        <w:rPr>
          <w:b/>
          <w:bCs/>
        </w:rPr>
        <w:t xml:space="preserve">Retire </w:t>
      </w:r>
      <w:r>
        <w:t>– Remove an asset from active use</w:t>
      </w:r>
    </w:p>
    <w:p w14:paraId="09100EC1" w14:textId="21A5B558" w:rsidR="00A67F29" w:rsidRDefault="00A67F29" w:rsidP="003C3BBC">
      <w:pPr>
        <w:pStyle w:val="ListParagraph"/>
        <w:numPr>
          <w:ilvl w:val="0"/>
          <w:numId w:val="87"/>
        </w:numPr>
        <w:spacing w:after="0" w:line="278" w:lineRule="auto"/>
        <w:jc w:val="both"/>
      </w:pPr>
      <w:r w:rsidRPr="00A67F29">
        <w:rPr>
          <w:b/>
          <w:bCs/>
        </w:rPr>
        <w:t>No Change</w:t>
      </w:r>
      <w:r>
        <w:t xml:space="preserve"> – No configuration changes required; record retained for reference</w:t>
      </w:r>
    </w:p>
    <w:p w14:paraId="293BFBFF" w14:textId="7E45F6D9" w:rsidR="004E3DB2" w:rsidRPr="006E2371" w:rsidRDefault="004E3DB2" w:rsidP="0069690B">
      <w:pPr>
        <w:numPr>
          <w:ilvl w:val="0"/>
          <w:numId w:val="86"/>
        </w:numPr>
        <w:spacing w:after="160" w:line="278" w:lineRule="auto"/>
        <w:jc w:val="both"/>
      </w:pPr>
      <w:r w:rsidRPr="171C0DAA">
        <w:rPr>
          <w:b/>
          <w:bCs/>
        </w:rPr>
        <w:t>M</w:t>
      </w:r>
      <w:r w:rsidR="00A67F29" w:rsidRPr="171C0DAA">
        <w:rPr>
          <w:b/>
          <w:bCs/>
        </w:rPr>
        <w:t>a</w:t>
      </w:r>
      <w:r w:rsidRPr="171C0DAA">
        <w:rPr>
          <w:b/>
          <w:bCs/>
        </w:rPr>
        <w:t>chine Name</w:t>
      </w:r>
      <w:r>
        <w:t xml:space="preserve"> </w:t>
      </w:r>
      <w:r w:rsidR="51DC152F">
        <w:t>– Enter</w:t>
      </w:r>
      <w:r w:rsidR="000300FB">
        <w:t xml:space="preserve"> the unique machine identifier used for APC system configuration. The machine name shall match the asset identifier used within </w:t>
      </w:r>
      <w:proofErr w:type="spellStart"/>
      <w:r w:rsidR="000300FB">
        <w:t>deviceWise</w:t>
      </w:r>
      <w:proofErr w:type="spellEnd"/>
      <w:r w:rsidR="000300FB">
        <w:t xml:space="preserve"> and other APC system components.</w:t>
      </w:r>
    </w:p>
    <w:p w14:paraId="3D327998" w14:textId="13742E8A" w:rsidR="004E3DB2" w:rsidRPr="006E2371" w:rsidRDefault="004E3DB2" w:rsidP="0069690B">
      <w:pPr>
        <w:numPr>
          <w:ilvl w:val="0"/>
          <w:numId w:val="86"/>
        </w:numPr>
        <w:spacing w:after="160" w:line="278" w:lineRule="auto"/>
        <w:jc w:val="both"/>
      </w:pPr>
      <w:r>
        <w:rPr>
          <w:b/>
          <w:bCs/>
        </w:rPr>
        <w:t>Location</w:t>
      </w:r>
      <w:r>
        <w:t xml:space="preserve"> – </w:t>
      </w:r>
      <w:r w:rsidR="009A58F7" w:rsidRPr="009A58F7">
        <w:t>Enter the physical location associated with the asset. This field represents the building, module, or physical area where the asset is installed.</w:t>
      </w:r>
    </w:p>
    <w:p w14:paraId="39A2DCEA" w14:textId="5ED6D64A" w:rsidR="00940CA7" w:rsidRPr="006E2371" w:rsidRDefault="004E3DB2" w:rsidP="0069690B">
      <w:pPr>
        <w:numPr>
          <w:ilvl w:val="0"/>
          <w:numId w:val="86"/>
        </w:numPr>
        <w:spacing w:after="160" w:line="278" w:lineRule="auto"/>
        <w:jc w:val="both"/>
      </w:pPr>
      <w:r>
        <w:rPr>
          <w:b/>
          <w:bCs/>
        </w:rPr>
        <w:t>IP Address</w:t>
      </w:r>
      <w:r>
        <w:t xml:space="preserve"> – </w:t>
      </w:r>
      <w:r w:rsidR="00940CA7" w:rsidRPr="00940CA7">
        <w:t>Enter the</w:t>
      </w:r>
      <w:r w:rsidR="00940CA7" w:rsidRPr="00F577E6">
        <w:t xml:space="preserve"> network IP address assigned to the machine asset controller or communication interface used by the APC system. The IP address must match the configura</w:t>
      </w:r>
      <w:r w:rsidR="00940CA7">
        <w:t xml:space="preserve">tion defined within </w:t>
      </w:r>
      <w:proofErr w:type="spellStart"/>
      <w:r w:rsidR="00940CA7">
        <w:t>CNCnetPDM</w:t>
      </w:r>
      <w:proofErr w:type="spellEnd"/>
      <w:r w:rsidR="00940CA7">
        <w:t xml:space="preserve"> and the site network configuration.</w:t>
      </w:r>
    </w:p>
    <w:p w14:paraId="43F8548F" w14:textId="770E06DF" w:rsidR="004E3DB2" w:rsidRPr="006E2371" w:rsidRDefault="004E3DB2" w:rsidP="0069690B">
      <w:pPr>
        <w:numPr>
          <w:ilvl w:val="0"/>
          <w:numId w:val="86"/>
        </w:numPr>
        <w:spacing w:after="160" w:line="278" w:lineRule="auto"/>
        <w:jc w:val="both"/>
      </w:pPr>
      <w:r>
        <w:rPr>
          <w:b/>
          <w:bCs/>
        </w:rPr>
        <w:t>MAC Address</w:t>
      </w:r>
      <w:r>
        <w:t xml:space="preserve"> – </w:t>
      </w:r>
      <w:r w:rsidR="00265657" w:rsidRPr="00265657">
        <w:t xml:space="preserve">Enter the MAC address of the network interface associated with the machine communication connection. </w:t>
      </w:r>
    </w:p>
    <w:p w14:paraId="28784000" w14:textId="7C7E5D0F" w:rsidR="004E3DB2" w:rsidRPr="00F577E6" w:rsidRDefault="004E3DB2" w:rsidP="0069690B">
      <w:pPr>
        <w:numPr>
          <w:ilvl w:val="0"/>
          <w:numId w:val="86"/>
        </w:numPr>
        <w:spacing w:after="160" w:line="278" w:lineRule="auto"/>
        <w:jc w:val="both"/>
      </w:pPr>
      <w:r>
        <w:rPr>
          <w:b/>
          <w:bCs/>
        </w:rPr>
        <w:t>Port</w:t>
      </w:r>
      <w:r>
        <w:t xml:space="preserve"> – </w:t>
      </w:r>
      <w:r w:rsidR="00F577E6" w:rsidRPr="00F577E6">
        <w:t>Enter the network port used for communication with the asset.</w:t>
      </w:r>
    </w:p>
    <w:p w14:paraId="577E36CB" w14:textId="2912E075" w:rsidR="004E3DB2" w:rsidRPr="006E2371" w:rsidRDefault="004E3DB2" w:rsidP="0069690B">
      <w:pPr>
        <w:numPr>
          <w:ilvl w:val="0"/>
          <w:numId w:val="86"/>
        </w:numPr>
        <w:spacing w:after="160" w:line="278" w:lineRule="auto"/>
        <w:jc w:val="both"/>
      </w:pPr>
      <w:proofErr w:type="spellStart"/>
      <w:r>
        <w:rPr>
          <w:b/>
          <w:bCs/>
        </w:rPr>
        <w:t>CNCnetPDM</w:t>
      </w:r>
      <w:proofErr w:type="spellEnd"/>
      <w:r>
        <w:rPr>
          <w:b/>
          <w:bCs/>
        </w:rPr>
        <w:t xml:space="preserve"> Required?</w:t>
      </w:r>
      <w:r>
        <w:t xml:space="preserve"> –</w:t>
      </w:r>
      <w:r w:rsidRPr="00F577E6">
        <w:t xml:space="preserve"> </w:t>
      </w:r>
      <w:r w:rsidR="00F577E6" w:rsidRPr="00F577E6">
        <w:t xml:space="preserve">This field is automatically populated based on the selected Asset Family. Only machine platforms requiring </w:t>
      </w:r>
      <w:proofErr w:type="spellStart"/>
      <w:r w:rsidR="00F577E6" w:rsidRPr="00F577E6">
        <w:t>CNCnetPDM</w:t>
      </w:r>
      <w:proofErr w:type="spellEnd"/>
      <w:r w:rsidR="00F577E6" w:rsidRPr="00F577E6">
        <w:t xml:space="preserve"> communication will populate this field.</w:t>
      </w:r>
    </w:p>
    <w:p w14:paraId="0C4539E6" w14:textId="050C9D6D" w:rsidR="0069690B" w:rsidRDefault="004E3DB2" w:rsidP="0069690B">
      <w:pPr>
        <w:numPr>
          <w:ilvl w:val="0"/>
          <w:numId w:val="86"/>
        </w:numPr>
        <w:spacing w:after="160" w:line="278" w:lineRule="auto"/>
        <w:jc w:val="both"/>
      </w:pPr>
      <w:r>
        <w:rPr>
          <w:b/>
          <w:bCs/>
        </w:rPr>
        <w:t>DLL Name</w:t>
      </w:r>
      <w:r>
        <w:t xml:space="preserve"> </w:t>
      </w:r>
      <w:proofErr w:type="gramStart"/>
      <w:r>
        <w:t xml:space="preserve">– </w:t>
      </w:r>
      <w:r w:rsidR="0069690B">
        <w:t xml:space="preserve"> </w:t>
      </w:r>
      <w:r w:rsidR="0069690B" w:rsidRPr="0069690B">
        <w:t>This</w:t>
      </w:r>
      <w:proofErr w:type="gramEnd"/>
      <w:r w:rsidR="0069690B" w:rsidRPr="0069690B">
        <w:t xml:space="preserve"> field is automatically populated based on the selected Asset Family. The value represents the communication driver DLL required for </w:t>
      </w:r>
      <w:proofErr w:type="spellStart"/>
      <w:r w:rsidR="0069690B" w:rsidRPr="0069690B">
        <w:t>CNCnetPDM</w:t>
      </w:r>
      <w:proofErr w:type="spellEnd"/>
      <w:r w:rsidR="0069690B" w:rsidRPr="0069690B">
        <w:t xml:space="preserve"> configuration.</w:t>
      </w:r>
    </w:p>
    <w:p w14:paraId="3E9B387C" w14:textId="77777777" w:rsidR="006A4752" w:rsidRPr="0069690B" w:rsidRDefault="006A4752" w:rsidP="006A4752">
      <w:pPr>
        <w:spacing w:after="160" w:line="278" w:lineRule="auto"/>
        <w:ind w:left="720"/>
        <w:jc w:val="both"/>
      </w:pPr>
    </w:p>
    <w:p w14:paraId="64D2772E" w14:textId="7962A780" w:rsidR="0047345A" w:rsidRPr="00176F83" w:rsidRDefault="000F28BC" w:rsidP="0047345A">
      <w:pPr>
        <w:pStyle w:val="Heading3"/>
      </w:pPr>
      <w:bookmarkStart w:id="16" w:name="_Toc1659621372"/>
      <w:bookmarkStart w:id="17" w:name="_Toc659220610"/>
      <w:r>
        <w:lastRenderedPageBreak/>
        <w:t>d</w:t>
      </w:r>
      <w:r w:rsidR="0047345A">
        <w:t>evice</w:t>
      </w:r>
      <w:bookmarkEnd w:id="16"/>
      <w:bookmarkEnd w:id="17"/>
      <w:r w:rsidR="00A17714">
        <w:t>WISE</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70"/>
        <w:gridCol w:w="2102"/>
        <w:gridCol w:w="6478"/>
      </w:tblGrid>
      <w:tr w:rsidR="000F28BC" w14:paraId="461AD3DC" w14:textId="77777777" w:rsidTr="562346BD">
        <w:trPr>
          <w:cantSplit/>
          <w:tblHeader/>
        </w:trPr>
        <w:tc>
          <w:tcPr>
            <w:tcW w:w="546" w:type="pct"/>
            <w:shd w:val="clear" w:color="auto" w:fill="D9D9D9" w:themeFill="background1" w:themeFillShade="D9"/>
          </w:tcPr>
          <w:p w14:paraId="63849AC1" w14:textId="77777777" w:rsidR="000F28BC" w:rsidRDefault="000F28BC" w:rsidP="009A460F">
            <w:pPr>
              <w:pStyle w:val="TableHeader"/>
            </w:pPr>
            <w:r>
              <w:t>Step</w:t>
            </w:r>
          </w:p>
        </w:tc>
        <w:tc>
          <w:tcPr>
            <w:tcW w:w="1258" w:type="pct"/>
            <w:shd w:val="clear" w:color="auto" w:fill="D9D9D9" w:themeFill="background1" w:themeFillShade="D9"/>
          </w:tcPr>
          <w:p w14:paraId="7131C151" w14:textId="77777777" w:rsidR="000F28BC" w:rsidRDefault="000F28BC" w:rsidP="009A460F">
            <w:pPr>
              <w:pStyle w:val="TableHeader"/>
            </w:pPr>
            <w:r>
              <w:t>Role</w:t>
            </w:r>
          </w:p>
        </w:tc>
        <w:tc>
          <w:tcPr>
            <w:tcW w:w="3196" w:type="pct"/>
            <w:shd w:val="clear" w:color="auto" w:fill="D9D9D9" w:themeFill="background1" w:themeFillShade="D9"/>
          </w:tcPr>
          <w:p w14:paraId="1CD22D26" w14:textId="77777777" w:rsidR="000F28BC" w:rsidRDefault="000F28BC" w:rsidP="009A460F">
            <w:pPr>
              <w:pStyle w:val="TableHeader"/>
            </w:pPr>
            <w:r>
              <w:t>Action</w:t>
            </w:r>
          </w:p>
        </w:tc>
      </w:tr>
      <w:tr w:rsidR="00957B06" w14:paraId="40AAE9C0" w14:textId="77777777" w:rsidTr="562346BD">
        <w:tc>
          <w:tcPr>
            <w:tcW w:w="546" w:type="pct"/>
          </w:tcPr>
          <w:p w14:paraId="0E3E7C96" w14:textId="77777777" w:rsidR="00957B06" w:rsidRDefault="00957B06" w:rsidP="0069690B">
            <w:pPr>
              <w:pStyle w:val="ListNumber"/>
              <w:numPr>
                <w:ilvl w:val="0"/>
                <w:numId w:val="82"/>
              </w:numPr>
            </w:pPr>
          </w:p>
        </w:tc>
        <w:tc>
          <w:tcPr>
            <w:tcW w:w="1258" w:type="pct"/>
            <w:vMerge w:val="restart"/>
            <w:vAlign w:val="center"/>
          </w:tcPr>
          <w:p w14:paraId="0E3E3BEB" w14:textId="77777777" w:rsidR="00957B06" w:rsidRPr="009708BC" w:rsidRDefault="00957B06"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048D6D68" w14:textId="18E9A8BA" w:rsidR="00957B06" w:rsidRDefault="00957B06" w:rsidP="0035617E">
            <w:pPr>
              <w:pStyle w:val="BodyText"/>
              <w:jc w:val="both"/>
            </w:pPr>
            <w:r w:rsidRPr="0035617E">
              <w:t xml:space="preserve">This section defines the steps required to configure the </w:t>
            </w:r>
            <w:proofErr w:type="spellStart"/>
            <w:r w:rsidRPr="0035617E">
              <w:rPr>
                <w:b/>
                <w:bCs/>
              </w:rPr>
              <w:t>deviceWise</w:t>
            </w:r>
            <w:proofErr w:type="spellEnd"/>
            <w:r w:rsidRPr="0035617E">
              <w:rPr>
                <w:b/>
                <w:bCs/>
              </w:rPr>
              <w:t xml:space="preserve"> Workbench</w:t>
            </w:r>
            <w:r w:rsidRPr="0035617E">
              <w:t xml:space="preserve"> software components on the approved APC virtual machine (VM) to support the selected </w:t>
            </w:r>
            <w:r>
              <w:rPr>
                <w:b/>
              </w:rPr>
              <w:t>CLC</w:t>
            </w:r>
            <w:r w:rsidRPr="0035617E">
              <w:rPr>
                <w:b/>
                <w:bCs/>
              </w:rPr>
              <w:t xml:space="preserve"> solution</w:t>
            </w:r>
            <w:r w:rsidRPr="0035617E">
              <w:t xml:space="preserve"> </w:t>
            </w:r>
          </w:p>
        </w:tc>
      </w:tr>
      <w:tr w:rsidR="00957B06" w14:paraId="5CF6956D" w14:textId="77777777" w:rsidTr="562346BD">
        <w:tc>
          <w:tcPr>
            <w:tcW w:w="546" w:type="pct"/>
          </w:tcPr>
          <w:p w14:paraId="77D642B6" w14:textId="77777777" w:rsidR="00957B06" w:rsidRDefault="00957B06" w:rsidP="009A460F">
            <w:pPr>
              <w:pStyle w:val="ListNumber"/>
            </w:pPr>
          </w:p>
        </w:tc>
        <w:tc>
          <w:tcPr>
            <w:tcW w:w="1258" w:type="pct"/>
            <w:vMerge/>
          </w:tcPr>
          <w:p w14:paraId="71CA49C2" w14:textId="77777777" w:rsidR="00957B06" w:rsidRPr="00B76D56" w:rsidRDefault="00957B06" w:rsidP="009A460F">
            <w:pPr>
              <w:pStyle w:val="BodyText"/>
            </w:pPr>
          </w:p>
        </w:tc>
        <w:tc>
          <w:tcPr>
            <w:tcW w:w="3196" w:type="pct"/>
            <w:vAlign w:val="center"/>
          </w:tcPr>
          <w:p w14:paraId="787C8B3D" w14:textId="598D892B" w:rsidR="00957B06" w:rsidRPr="00A96971" w:rsidRDefault="00F240D8" w:rsidP="00A96971">
            <w:pPr>
              <w:pStyle w:val="BodyText"/>
              <w:jc w:val="both"/>
            </w:pPr>
            <w:r w:rsidRPr="00F240D8">
              <w:t xml:space="preserve">Verify that the approved </w:t>
            </w:r>
            <w:proofErr w:type="spellStart"/>
            <w:r w:rsidRPr="00F240D8">
              <w:t>deviceWise</w:t>
            </w:r>
            <w:proofErr w:type="spellEnd"/>
            <w:r w:rsidRPr="00F240D8">
              <w:t xml:space="preserve"> configuration packages, projects, and supporting files required for the selected APC solution are available from the designated </w:t>
            </w:r>
            <w:r w:rsidRPr="0046709A">
              <w:rPr>
                <w:b/>
                <w:bCs/>
              </w:rPr>
              <w:t>APC</w:t>
            </w:r>
            <w:r w:rsidRPr="00F240D8">
              <w:rPr>
                <w:b/>
                <w:bCs/>
              </w:rPr>
              <w:t xml:space="preserve"> configuration repository (</w:t>
            </w:r>
            <w:r w:rsidR="00A8758D" w:rsidRPr="00A8758D">
              <w:rPr>
                <w:b/>
                <w:bCs/>
              </w:rPr>
              <w:t>\\MSPM7AAPPS0342.cfrf.medtronic.com\Shared\APC\Deployment Resources</w:t>
            </w:r>
            <w:r w:rsidRPr="00F240D8">
              <w:rPr>
                <w:b/>
                <w:bCs/>
              </w:rPr>
              <w:t>)</w:t>
            </w:r>
            <w:r w:rsidRPr="00F240D8">
              <w:t xml:space="preserve"> or from </w:t>
            </w:r>
            <w:r w:rsidRPr="00F240D8">
              <w:rPr>
                <w:b/>
                <w:bCs/>
              </w:rPr>
              <w:t xml:space="preserve">an approved site-controlled backup </w:t>
            </w:r>
            <w:proofErr w:type="gramStart"/>
            <w:r w:rsidRPr="00F240D8">
              <w:rPr>
                <w:b/>
                <w:bCs/>
              </w:rPr>
              <w:t>location</w:t>
            </w:r>
            <w:r w:rsidRPr="00F240D8">
              <w:t>, and</w:t>
            </w:r>
            <w:proofErr w:type="gramEnd"/>
            <w:r w:rsidRPr="00F240D8">
              <w:t xml:space="preserve"> </w:t>
            </w:r>
            <w:proofErr w:type="gramStart"/>
            <w:r w:rsidRPr="00F240D8">
              <w:t>correspond</w:t>
            </w:r>
            <w:proofErr w:type="gramEnd"/>
            <w:r w:rsidRPr="00F240D8">
              <w:t xml:space="preserve"> to the approved APC solution release baseline.</w:t>
            </w:r>
          </w:p>
        </w:tc>
      </w:tr>
      <w:tr w:rsidR="00957B06" w14:paraId="7FD1E2EB" w14:textId="77777777" w:rsidTr="562346BD">
        <w:tc>
          <w:tcPr>
            <w:tcW w:w="546" w:type="pct"/>
          </w:tcPr>
          <w:p w14:paraId="058420A4" w14:textId="77777777" w:rsidR="00957B06" w:rsidRDefault="00957B06" w:rsidP="009A460F">
            <w:pPr>
              <w:pStyle w:val="ListNumber"/>
            </w:pPr>
          </w:p>
        </w:tc>
        <w:tc>
          <w:tcPr>
            <w:tcW w:w="1258" w:type="pct"/>
            <w:vMerge/>
          </w:tcPr>
          <w:p w14:paraId="38E4F777" w14:textId="77777777" w:rsidR="00957B06" w:rsidRPr="00B76D56" w:rsidRDefault="00957B06" w:rsidP="009A460F">
            <w:pPr>
              <w:pStyle w:val="BodyText"/>
            </w:pPr>
          </w:p>
        </w:tc>
        <w:tc>
          <w:tcPr>
            <w:tcW w:w="3196" w:type="pct"/>
            <w:vAlign w:val="center"/>
          </w:tcPr>
          <w:p w14:paraId="42F65970" w14:textId="4F6B3338" w:rsidR="00957B06" w:rsidRPr="00A96971" w:rsidRDefault="34EC2322" w:rsidP="00A96971">
            <w:pPr>
              <w:pStyle w:val="BodyText"/>
              <w:jc w:val="both"/>
            </w:pPr>
            <w:r>
              <w:t xml:space="preserve">Confirm that all prerequisite APC platform components required by deviceWise (including CNCnetPDM, CHMI/APC UI, and external APC applications) have been installed and verified </w:t>
            </w:r>
            <w:proofErr w:type="gramStart"/>
            <w:r>
              <w:t>per</w:t>
            </w:r>
            <w:proofErr w:type="gramEnd"/>
            <w:r>
              <w:t xml:space="preserve"> </w:t>
            </w:r>
            <w:r w:rsidR="03FBDA0A" w:rsidRPr="562346BD">
              <w:rPr>
                <w:b/>
                <w:bCs/>
              </w:rPr>
              <w:t>APC System Installation (D01555599)</w:t>
            </w:r>
            <w:r>
              <w:t>.</w:t>
            </w:r>
          </w:p>
        </w:tc>
      </w:tr>
      <w:tr w:rsidR="00957B06" w14:paraId="2135C455" w14:textId="77777777" w:rsidTr="562346BD">
        <w:tc>
          <w:tcPr>
            <w:tcW w:w="546" w:type="pct"/>
          </w:tcPr>
          <w:p w14:paraId="31FB4B48" w14:textId="77777777" w:rsidR="00957B06" w:rsidRDefault="00957B06" w:rsidP="009A460F">
            <w:pPr>
              <w:pStyle w:val="ListNumber"/>
            </w:pPr>
          </w:p>
        </w:tc>
        <w:tc>
          <w:tcPr>
            <w:tcW w:w="1258" w:type="pct"/>
            <w:vMerge/>
          </w:tcPr>
          <w:p w14:paraId="1083D104" w14:textId="77777777" w:rsidR="00957B06" w:rsidRPr="00B76D56" w:rsidRDefault="00957B06" w:rsidP="009A460F">
            <w:pPr>
              <w:pStyle w:val="BodyText"/>
            </w:pPr>
          </w:p>
        </w:tc>
        <w:tc>
          <w:tcPr>
            <w:tcW w:w="3196" w:type="pct"/>
            <w:vAlign w:val="center"/>
          </w:tcPr>
          <w:p w14:paraId="2BF64159" w14:textId="08E9ED3F" w:rsidR="00957B06" w:rsidRPr="00A96971" w:rsidRDefault="00957B06" w:rsidP="00A96971">
            <w:pPr>
              <w:pStyle w:val="BodyText"/>
              <w:jc w:val="both"/>
            </w:pPr>
            <w:r w:rsidRPr="00A96971">
              <w:t xml:space="preserve">Perform </w:t>
            </w:r>
            <w:proofErr w:type="spellStart"/>
            <w:r w:rsidRPr="00A96971">
              <w:t>deviceWise</w:t>
            </w:r>
            <w:proofErr w:type="spellEnd"/>
            <w:r w:rsidRPr="00A96971">
              <w:t xml:space="preserve"> configuration activities in accordance with the applicable subsections below, based on the selected </w:t>
            </w:r>
            <w:r>
              <w:t>APC-CLC</w:t>
            </w:r>
            <w:r w:rsidRPr="00A96971">
              <w:t xml:space="preserve"> solution and deployed equipment.</w:t>
            </w:r>
          </w:p>
        </w:tc>
      </w:tr>
      <w:tr w:rsidR="00957B06" w14:paraId="7D3369F5" w14:textId="77777777" w:rsidTr="562346BD">
        <w:tc>
          <w:tcPr>
            <w:tcW w:w="546" w:type="pct"/>
          </w:tcPr>
          <w:p w14:paraId="3A5D0292" w14:textId="77777777" w:rsidR="00957B06" w:rsidRDefault="00957B06" w:rsidP="009A460F">
            <w:pPr>
              <w:pStyle w:val="ListNumber"/>
            </w:pPr>
          </w:p>
        </w:tc>
        <w:tc>
          <w:tcPr>
            <w:tcW w:w="1258" w:type="pct"/>
            <w:vMerge/>
          </w:tcPr>
          <w:p w14:paraId="1D385C9B" w14:textId="77777777" w:rsidR="00957B06" w:rsidRPr="00B76D56" w:rsidRDefault="00957B06" w:rsidP="009A460F">
            <w:pPr>
              <w:pStyle w:val="BodyText"/>
            </w:pPr>
          </w:p>
        </w:tc>
        <w:tc>
          <w:tcPr>
            <w:tcW w:w="3196" w:type="pct"/>
            <w:vAlign w:val="center"/>
          </w:tcPr>
          <w:p w14:paraId="16455751" w14:textId="36E483F9" w:rsidR="00957B06" w:rsidRPr="00A96971" w:rsidRDefault="34EC2322" w:rsidP="00957B06">
            <w:pPr>
              <w:pStyle w:val="BodyText"/>
              <w:jc w:val="both"/>
            </w:pPr>
            <w:r>
              <w:t xml:space="preserve">Upon completion of all applicable deviceWise configuration subsections, proceed to </w:t>
            </w:r>
            <w:r w:rsidRPr="562346BD">
              <w:rPr>
                <w:b/>
                <w:bCs/>
              </w:rPr>
              <w:t>APC Configuration Verification</w:t>
            </w:r>
            <w:r>
              <w:t xml:space="preserve"> to v</w:t>
            </w:r>
            <w:r w:rsidR="6EC6DEBE">
              <w:t>erify</w:t>
            </w:r>
            <w:r>
              <w:t xml:space="preserve"> configuration completeness and readiness for </w:t>
            </w:r>
            <w:r w:rsidR="53396B9D" w:rsidRPr="562346BD">
              <w:rPr>
                <w:b/>
                <w:bCs/>
              </w:rPr>
              <w:t>APC System Execution (D01552864)</w:t>
            </w:r>
            <w:r>
              <w:t>.</w:t>
            </w:r>
          </w:p>
        </w:tc>
      </w:tr>
    </w:tbl>
    <w:p w14:paraId="6DF8F1AB" w14:textId="77777777" w:rsidR="000F28BC" w:rsidRDefault="000F28BC" w:rsidP="000F28BC">
      <w:pPr>
        <w:pStyle w:val="BodyText"/>
      </w:pPr>
    </w:p>
    <w:p w14:paraId="39BC9766" w14:textId="77777777" w:rsidR="000F28BC" w:rsidRDefault="000F28BC" w:rsidP="000F28BC">
      <w:pPr>
        <w:pStyle w:val="BodyText"/>
      </w:pPr>
    </w:p>
    <w:p w14:paraId="5CC4578F" w14:textId="77777777" w:rsidR="000F28BC" w:rsidRDefault="000F28BC" w:rsidP="000F28BC">
      <w:pPr>
        <w:pStyle w:val="BodyText"/>
      </w:pPr>
    </w:p>
    <w:p w14:paraId="414148E8" w14:textId="77777777" w:rsidR="000F28BC" w:rsidRDefault="000F28BC" w:rsidP="000F28BC">
      <w:pPr>
        <w:pStyle w:val="BodyText"/>
      </w:pPr>
    </w:p>
    <w:p w14:paraId="34831631" w14:textId="77777777" w:rsidR="000F28BC" w:rsidRDefault="000F28BC" w:rsidP="000F28BC">
      <w:pPr>
        <w:pStyle w:val="BodyText"/>
      </w:pPr>
    </w:p>
    <w:p w14:paraId="5B7014D2" w14:textId="77777777" w:rsidR="000F28BC" w:rsidRDefault="000F28BC" w:rsidP="000F28BC">
      <w:pPr>
        <w:pStyle w:val="BodyText"/>
      </w:pPr>
    </w:p>
    <w:p w14:paraId="25A6A0D9" w14:textId="77777777" w:rsidR="006A4752" w:rsidRDefault="006A4752" w:rsidP="000F28BC">
      <w:pPr>
        <w:pStyle w:val="BodyText"/>
      </w:pPr>
    </w:p>
    <w:p w14:paraId="3A85E7FA" w14:textId="77777777" w:rsidR="006A4752" w:rsidRDefault="006A4752" w:rsidP="000F28BC">
      <w:pPr>
        <w:pStyle w:val="BodyText"/>
      </w:pPr>
    </w:p>
    <w:p w14:paraId="18F836BA" w14:textId="77777777" w:rsidR="006A4752" w:rsidRDefault="006A4752" w:rsidP="000F28BC">
      <w:pPr>
        <w:pStyle w:val="BodyText"/>
      </w:pPr>
    </w:p>
    <w:p w14:paraId="27D67790" w14:textId="77777777" w:rsidR="006A4752" w:rsidRDefault="006A4752" w:rsidP="000F28BC">
      <w:pPr>
        <w:pStyle w:val="BodyText"/>
      </w:pPr>
    </w:p>
    <w:p w14:paraId="07446D4C" w14:textId="77777777" w:rsidR="000F28BC" w:rsidRDefault="000F28BC" w:rsidP="000F28BC">
      <w:pPr>
        <w:pStyle w:val="BodyText"/>
      </w:pPr>
    </w:p>
    <w:p w14:paraId="69FB174F" w14:textId="0AA915BD" w:rsidR="0052118E" w:rsidRDefault="0052118E" w:rsidP="6F94FD45">
      <w:pPr>
        <w:pStyle w:val="Heading4"/>
        <w:rPr>
          <w:rStyle w:val="Strong"/>
          <w:b/>
        </w:rPr>
      </w:pPr>
      <w:bookmarkStart w:id="18" w:name="_Toc1541809877"/>
      <w:bookmarkStart w:id="19" w:name="_Toc217018466"/>
      <w:proofErr w:type="spellStart"/>
      <w:r w:rsidRPr="6F94FD45">
        <w:rPr>
          <w:rStyle w:val="Strong"/>
          <w:b/>
        </w:rPr>
        <w:lastRenderedPageBreak/>
        <w:t>deviceWise</w:t>
      </w:r>
      <w:proofErr w:type="spellEnd"/>
      <w:r w:rsidRPr="6F94FD45">
        <w:rPr>
          <w:rStyle w:val="Strong"/>
          <w:b/>
        </w:rPr>
        <w:t xml:space="preserve"> – Base Platform Setup</w:t>
      </w:r>
      <w:bookmarkEnd w:id="18"/>
      <w:bookmarkEnd w:id="19"/>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70"/>
        <w:gridCol w:w="2102"/>
        <w:gridCol w:w="6478"/>
      </w:tblGrid>
      <w:tr w:rsidR="000F28BC" w14:paraId="0660BC4E" w14:textId="77777777" w:rsidTr="7963B3BA">
        <w:trPr>
          <w:cantSplit/>
          <w:tblHeader/>
        </w:trPr>
        <w:tc>
          <w:tcPr>
            <w:tcW w:w="482" w:type="pct"/>
            <w:shd w:val="clear" w:color="auto" w:fill="D9D9D9" w:themeFill="background1" w:themeFillShade="D9"/>
          </w:tcPr>
          <w:p w14:paraId="3ED06348" w14:textId="77777777" w:rsidR="000F28BC" w:rsidRDefault="000F28BC" w:rsidP="009A460F">
            <w:pPr>
              <w:pStyle w:val="TableHeader"/>
            </w:pPr>
            <w:r>
              <w:t>Step</w:t>
            </w:r>
          </w:p>
        </w:tc>
        <w:tc>
          <w:tcPr>
            <w:tcW w:w="1194" w:type="pct"/>
            <w:shd w:val="clear" w:color="auto" w:fill="D9D9D9" w:themeFill="background1" w:themeFillShade="D9"/>
          </w:tcPr>
          <w:p w14:paraId="5B7D9141" w14:textId="77777777" w:rsidR="000F28BC" w:rsidRDefault="000F28BC" w:rsidP="009A460F">
            <w:pPr>
              <w:pStyle w:val="TableHeader"/>
            </w:pPr>
            <w:r>
              <w:t>Role</w:t>
            </w:r>
          </w:p>
        </w:tc>
        <w:tc>
          <w:tcPr>
            <w:tcW w:w="3324" w:type="pct"/>
            <w:shd w:val="clear" w:color="auto" w:fill="D9D9D9" w:themeFill="background1" w:themeFillShade="D9"/>
          </w:tcPr>
          <w:p w14:paraId="7B3A4B1E" w14:textId="77777777" w:rsidR="000F28BC" w:rsidRDefault="000F28BC" w:rsidP="009A460F">
            <w:pPr>
              <w:pStyle w:val="TableHeader"/>
            </w:pPr>
            <w:r>
              <w:t>Action</w:t>
            </w:r>
          </w:p>
        </w:tc>
      </w:tr>
      <w:tr w:rsidR="000F28BC" w14:paraId="66441745" w14:textId="77777777" w:rsidTr="7963B3BA">
        <w:tc>
          <w:tcPr>
            <w:tcW w:w="482" w:type="pct"/>
          </w:tcPr>
          <w:p w14:paraId="4824C04C" w14:textId="77777777" w:rsidR="000F28BC" w:rsidRDefault="000F28BC" w:rsidP="004B77C0">
            <w:pPr>
              <w:pStyle w:val="ListNumber"/>
              <w:numPr>
                <w:ilvl w:val="0"/>
                <w:numId w:val="16"/>
              </w:numPr>
            </w:pPr>
          </w:p>
        </w:tc>
        <w:tc>
          <w:tcPr>
            <w:tcW w:w="1194" w:type="pct"/>
            <w:vMerge w:val="restart"/>
            <w:vAlign w:val="center"/>
          </w:tcPr>
          <w:p w14:paraId="44F1F3C8" w14:textId="77777777" w:rsidR="000F28BC" w:rsidRPr="009708BC" w:rsidRDefault="000F28BC"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24" w:type="pct"/>
            <w:vAlign w:val="center"/>
          </w:tcPr>
          <w:p w14:paraId="11222723" w14:textId="684EB2DA" w:rsidR="000F28BC" w:rsidRPr="00160CBB" w:rsidRDefault="00160CBB" w:rsidP="00160CBB">
            <w:pPr>
              <w:pStyle w:val="BodyText"/>
              <w:jc w:val="both"/>
            </w:pPr>
            <w:r w:rsidRPr="00160CBB">
              <w:t xml:space="preserve">This section defines the steps required to configure the </w:t>
            </w:r>
            <w:proofErr w:type="spellStart"/>
            <w:r w:rsidRPr="00160CBB">
              <w:t>deviceWise</w:t>
            </w:r>
            <w:proofErr w:type="spellEnd"/>
            <w:r w:rsidRPr="00160CBB">
              <w:t xml:space="preserve"> base platform on the APC virtual machine (VM) to support the Closed-Loop Correction (CLC) solution. This subsection establishes the foundational </w:t>
            </w:r>
            <w:proofErr w:type="spellStart"/>
            <w:r w:rsidRPr="00160CBB">
              <w:t>deviceWise</w:t>
            </w:r>
            <w:proofErr w:type="spellEnd"/>
            <w:r w:rsidRPr="00160CBB">
              <w:t xml:space="preserve"> services, licensing, and OPC UA exposure required prior to solution-specific integrations.</w:t>
            </w:r>
          </w:p>
        </w:tc>
      </w:tr>
      <w:tr w:rsidR="000F28BC" w14:paraId="50AC648D" w14:textId="77777777" w:rsidTr="7963B3BA">
        <w:tc>
          <w:tcPr>
            <w:tcW w:w="482" w:type="pct"/>
          </w:tcPr>
          <w:p w14:paraId="5D3D9CB0" w14:textId="77777777" w:rsidR="000F28BC" w:rsidRDefault="000F28BC" w:rsidP="009A460F">
            <w:pPr>
              <w:pStyle w:val="ListNumber"/>
            </w:pPr>
          </w:p>
        </w:tc>
        <w:tc>
          <w:tcPr>
            <w:tcW w:w="1194" w:type="pct"/>
            <w:vMerge/>
          </w:tcPr>
          <w:p w14:paraId="1FB0F7FD" w14:textId="77777777" w:rsidR="000F28BC" w:rsidRPr="00B76D56" w:rsidRDefault="000F28BC" w:rsidP="009A460F">
            <w:pPr>
              <w:pStyle w:val="BodyText"/>
            </w:pPr>
          </w:p>
        </w:tc>
        <w:tc>
          <w:tcPr>
            <w:tcW w:w="3324" w:type="pct"/>
            <w:vAlign w:val="center"/>
          </w:tcPr>
          <w:p w14:paraId="63265589" w14:textId="41191CAC" w:rsidR="000F28BC" w:rsidRDefault="000F28BC" w:rsidP="009A460F">
            <w:pPr>
              <w:pStyle w:val="BodyText"/>
              <w:jc w:val="both"/>
            </w:pPr>
            <w:r w:rsidRPr="00AF3E51">
              <w:t xml:space="preserve">Verify that the approved </w:t>
            </w:r>
            <w:r w:rsidRPr="00AF3E51">
              <w:rPr>
                <w:b/>
                <w:bCs/>
              </w:rPr>
              <w:t xml:space="preserve">CLC </w:t>
            </w:r>
            <w:proofErr w:type="spellStart"/>
            <w:r w:rsidRPr="00AF3E51">
              <w:rPr>
                <w:b/>
                <w:bCs/>
              </w:rPr>
              <w:t>deviceWise</w:t>
            </w:r>
            <w:proofErr w:type="spellEnd"/>
            <w:r w:rsidRPr="00AF3E51">
              <w:rPr>
                <w:b/>
                <w:bCs/>
              </w:rPr>
              <w:t xml:space="preserve"> Workbench configuration packages</w:t>
            </w:r>
            <w:r w:rsidRPr="00AF3E51">
              <w:t xml:space="preserve"> are available on the </w:t>
            </w:r>
            <w:r w:rsidR="00F240D8" w:rsidRPr="00F240D8">
              <w:t xml:space="preserve">designated </w:t>
            </w:r>
            <w:r w:rsidR="00F240D8" w:rsidRPr="0046709A">
              <w:rPr>
                <w:b/>
                <w:bCs/>
              </w:rPr>
              <w:t>AP</w:t>
            </w:r>
            <w:r w:rsidR="00F240D8" w:rsidRPr="00F240D8">
              <w:rPr>
                <w:b/>
                <w:bCs/>
              </w:rPr>
              <w:t>C configuration repository (</w:t>
            </w:r>
            <w:r w:rsidR="00A8758D" w:rsidRPr="00A8758D">
              <w:rPr>
                <w:b/>
                <w:bCs/>
              </w:rPr>
              <w:t>\\MSPM7AAPPS0342.cfrf.medtronic.com\Shared\APC\Deployment Resources</w:t>
            </w:r>
            <w:r w:rsidR="00F240D8" w:rsidRPr="00F240D8">
              <w:rPr>
                <w:b/>
                <w:bCs/>
              </w:rPr>
              <w:t>)</w:t>
            </w:r>
            <w:r w:rsidR="00F240D8" w:rsidRPr="00F240D8">
              <w:t xml:space="preserve"> or from </w:t>
            </w:r>
            <w:r w:rsidR="00F240D8" w:rsidRPr="00F240D8">
              <w:rPr>
                <w:b/>
                <w:bCs/>
              </w:rPr>
              <w:t xml:space="preserve">an approved site-controlled backup </w:t>
            </w:r>
            <w:proofErr w:type="gramStart"/>
            <w:r w:rsidR="00F240D8" w:rsidRPr="00F240D8">
              <w:rPr>
                <w:b/>
                <w:bCs/>
              </w:rPr>
              <w:t>location</w:t>
            </w:r>
            <w:r w:rsidR="00F240D8" w:rsidRPr="00F240D8">
              <w:t>, and</w:t>
            </w:r>
            <w:proofErr w:type="gramEnd"/>
            <w:r w:rsidR="00F240D8" w:rsidRPr="00F240D8">
              <w:t xml:space="preserve"> correspond to the approved APC solution release baseline.</w:t>
            </w:r>
          </w:p>
        </w:tc>
      </w:tr>
      <w:tr w:rsidR="00160CBB" w14:paraId="466ADCB6" w14:textId="77777777" w:rsidTr="7963B3BA">
        <w:tc>
          <w:tcPr>
            <w:tcW w:w="482" w:type="pct"/>
          </w:tcPr>
          <w:p w14:paraId="449B58B6" w14:textId="77777777" w:rsidR="00160CBB" w:rsidRDefault="00160CBB" w:rsidP="009A460F">
            <w:pPr>
              <w:pStyle w:val="ListNumber"/>
            </w:pPr>
          </w:p>
        </w:tc>
        <w:tc>
          <w:tcPr>
            <w:tcW w:w="1194" w:type="pct"/>
            <w:vMerge/>
          </w:tcPr>
          <w:p w14:paraId="16A70680" w14:textId="77777777" w:rsidR="00160CBB" w:rsidRPr="00B76D56" w:rsidRDefault="00160CBB" w:rsidP="009A460F">
            <w:pPr>
              <w:pStyle w:val="BodyText"/>
            </w:pPr>
          </w:p>
        </w:tc>
        <w:tc>
          <w:tcPr>
            <w:tcW w:w="3324" w:type="pct"/>
            <w:vAlign w:val="center"/>
          </w:tcPr>
          <w:p w14:paraId="7B6C40A0" w14:textId="77777777" w:rsidR="00160CBB" w:rsidRDefault="00160CBB" w:rsidP="00160CBB">
            <w:pPr>
              <w:pStyle w:val="BodyText"/>
            </w:pPr>
            <w:r>
              <w:t>From the Administrator Page, navigate to the Packages tab and add the following packages:</w:t>
            </w:r>
          </w:p>
          <w:p w14:paraId="02F82A26" w14:textId="77777777" w:rsidR="00160CBB" w:rsidRDefault="00160CBB" w:rsidP="004B77C0">
            <w:pPr>
              <w:pStyle w:val="BodyText"/>
              <w:numPr>
                <w:ilvl w:val="0"/>
                <w:numId w:val="13"/>
              </w:numPr>
            </w:pPr>
            <w:r>
              <w:t>OPC UA Server</w:t>
            </w:r>
          </w:p>
          <w:p w14:paraId="05759633" w14:textId="77777777" w:rsidR="00160CBB" w:rsidRDefault="00160CBB" w:rsidP="004B77C0">
            <w:pPr>
              <w:pStyle w:val="BodyText"/>
              <w:numPr>
                <w:ilvl w:val="0"/>
                <w:numId w:val="13"/>
              </w:numPr>
            </w:pPr>
            <w:r>
              <w:t>OPC UA Client Driver</w:t>
            </w:r>
          </w:p>
          <w:p w14:paraId="0B0FE452" w14:textId="77777777" w:rsidR="00160CBB" w:rsidRDefault="00160CBB" w:rsidP="004B77C0">
            <w:pPr>
              <w:pStyle w:val="BodyText"/>
              <w:numPr>
                <w:ilvl w:val="0"/>
                <w:numId w:val="13"/>
              </w:numPr>
            </w:pPr>
            <w:proofErr w:type="spellStart"/>
            <w:r>
              <w:t>FileWatcher</w:t>
            </w:r>
            <w:proofErr w:type="spellEnd"/>
          </w:p>
          <w:p w14:paraId="7BB6D453" w14:textId="77777777" w:rsidR="00160CBB" w:rsidRDefault="00160CBB" w:rsidP="004B77C0">
            <w:pPr>
              <w:pStyle w:val="BodyText"/>
              <w:numPr>
                <w:ilvl w:val="0"/>
                <w:numId w:val="13"/>
              </w:numPr>
            </w:pPr>
            <w:proofErr w:type="spellStart"/>
            <w:r>
              <w:t>CNCnetPDM</w:t>
            </w:r>
            <w:proofErr w:type="spellEnd"/>
          </w:p>
          <w:p w14:paraId="0A0B72E4" w14:textId="74434BBF" w:rsidR="00160CBB" w:rsidRDefault="00160CBB" w:rsidP="00160CBB">
            <w:pPr>
              <w:pStyle w:val="BodyText"/>
              <w:ind w:left="360"/>
              <w:jc w:val="center"/>
            </w:pPr>
            <w:r w:rsidRPr="006013CF">
              <w:rPr>
                <w:noProof/>
              </w:rPr>
              <w:drawing>
                <wp:inline distT="0" distB="0" distL="0" distR="0" wp14:anchorId="54BDE40F" wp14:editId="13E2EF17">
                  <wp:extent cx="2597297" cy="1721301"/>
                  <wp:effectExtent l="19050" t="19050" r="12700" b="12700"/>
                  <wp:docPr id="1485150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06448" name="Picture 1" descr="A screenshot of a computer&#10;&#10;AI-generated content may be incorrect."/>
                          <pic:cNvPicPr/>
                        </pic:nvPicPr>
                        <pic:blipFill rotWithShape="1">
                          <a:blip r:embed="rId16"/>
                          <a:srcRect r="31099"/>
                          <a:stretch/>
                        </pic:blipFill>
                        <pic:spPr bwMode="auto">
                          <a:xfrm>
                            <a:off x="0" y="0"/>
                            <a:ext cx="2621485" cy="173733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20B121D0" w14:textId="3FC1CBCB" w:rsidR="00160CBB" w:rsidRPr="00AF3E51" w:rsidRDefault="00160CBB" w:rsidP="00160CBB">
            <w:pPr>
              <w:pStyle w:val="BodyText"/>
              <w:ind w:left="360"/>
              <w:jc w:val="center"/>
            </w:pPr>
            <w:r w:rsidRPr="00487578">
              <w:rPr>
                <w:noProof/>
              </w:rPr>
              <w:drawing>
                <wp:inline distT="0" distB="0" distL="0" distR="0" wp14:anchorId="11FC971A" wp14:editId="223D8ADA">
                  <wp:extent cx="2565231" cy="1863652"/>
                  <wp:effectExtent l="19050" t="19050" r="26035" b="22860"/>
                  <wp:docPr id="1154626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85454" name="Picture 1" descr="A screenshot of a computer&#10;&#10;AI-generated content may be incorrect."/>
                          <pic:cNvPicPr/>
                        </pic:nvPicPr>
                        <pic:blipFill rotWithShape="1">
                          <a:blip r:embed="rId17"/>
                          <a:srcRect l="5327" t="25188" r="37157"/>
                          <a:stretch/>
                        </pic:blipFill>
                        <pic:spPr bwMode="auto">
                          <a:xfrm>
                            <a:off x="0" y="0"/>
                            <a:ext cx="2640279" cy="1918174"/>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tc>
      </w:tr>
      <w:tr w:rsidR="00F07CF6" w14:paraId="5BB9CBCE" w14:textId="77777777" w:rsidTr="00A8758D">
        <w:trPr>
          <w:trHeight w:val="7964"/>
        </w:trPr>
        <w:tc>
          <w:tcPr>
            <w:tcW w:w="482" w:type="pct"/>
          </w:tcPr>
          <w:p w14:paraId="5610C5DB" w14:textId="77777777" w:rsidR="00F07CF6" w:rsidRDefault="00F07CF6" w:rsidP="009A460F">
            <w:pPr>
              <w:pStyle w:val="ListNumber"/>
            </w:pPr>
          </w:p>
        </w:tc>
        <w:tc>
          <w:tcPr>
            <w:tcW w:w="1194" w:type="pct"/>
            <w:vMerge w:val="restart"/>
            <w:vAlign w:val="center"/>
          </w:tcPr>
          <w:p w14:paraId="5C83374D" w14:textId="6891A275" w:rsidR="00F07CF6" w:rsidRPr="00B76D56" w:rsidRDefault="00F07CF6" w:rsidP="00F07CF6">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24" w:type="pct"/>
            <w:vAlign w:val="center"/>
          </w:tcPr>
          <w:p w14:paraId="30ED6F86" w14:textId="77777777" w:rsidR="00F07CF6" w:rsidRDefault="00F07CF6" w:rsidP="009A460F">
            <w:pPr>
              <w:pStyle w:val="BodyText"/>
            </w:pPr>
            <w:r w:rsidRPr="00AF3E51">
              <w:t>Verify that all selected packages are queued for installation.</w:t>
            </w:r>
          </w:p>
          <w:p w14:paraId="1FDC2666" w14:textId="77777777" w:rsidR="00F07CF6" w:rsidRDefault="00F07CF6" w:rsidP="009A460F">
            <w:pPr>
              <w:pStyle w:val="BodyText"/>
              <w:jc w:val="center"/>
            </w:pPr>
            <w:r w:rsidRPr="006A2F48">
              <w:rPr>
                <w:noProof/>
              </w:rPr>
              <w:drawing>
                <wp:inline distT="0" distB="0" distL="0" distR="0" wp14:anchorId="096793AE" wp14:editId="45244636">
                  <wp:extent cx="1963650" cy="3933399"/>
                  <wp:effectExtent l="38100" t="38100" r="36830" b="29210"/>
                  <wp:docPr id="1255221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7374" name="Picture 1" descr="A screenshot of a computer&#10;&#10;AI-generated content may be incorrect."/>
                          <pic:cNvPicPr/>
                        </pic:nvPicPr>
                        <pic:blipFill>
                          <a:blip r:embed="rId18"/>
                          <a:stretch>
                            <a:fillRect/>
                          </a:stretch>
                        </pic:blipFill>
                        <pic:spPr>
                          <a:xfrm>
                            <a:off x="0" y="0"/>
                            <a:ext cx="1967684" cy="3941480"/>
                          </a:xfrm>
                          <a:prstGeom prst="rect">
                            <a:avLst/>
                          </a:prstGeom>
                          <a:ln w="28575">
                            <a:solidFill>
                              <a:schemeClr val="tx1"/>
                            </a:solidFill>
                          </a:ln>
                        </pic:spPr>
                      </pic:pic>
                    </a:graphicData>
                  </a:graphic>
                </wp:inline>
              </w:drawing>
            </w:r>
          </w:p>
        </w:tc>
      </w:tr>
      <w:tr w:rsidR="00F07CF6" w14:paraId="3BC53E9E" w14:textId="77777777" w:rsidTr="7963B3BA">
        <w:trPr>
          <w:trHeight w:val="3239"/>
        </w:trPr>
        <w:tc>
          <w:tcPr>
            <w:tcW w:w="482" w:type="pct"/>
          </w:tcPr>
          <w:p w14:paraId="01CC72E2" w14:textId="77777777" w:rsidR="00F07CF6" w:rsidRDefault="00F07CF6" w:rsidP="009A460F">
            <w:pPr>
              <w:pStyle w:val="ListNumber"/>
            </w:pPr>
          </w:p>
        </w:tc>
        <w:tc>
          <w:tcPr>
            <w:tcW w:w="1194" w:type="pct"/>
            <w:vMerge/>
          </w:tcPr>
          <w:p w14:paraId="1B6001CD" w14:textId="77777777" w:rsidR="00F07CF6" w:rsidRPr="00B76D56" w:rsidRDefault="00F07CF6" w:rsidP="009A460F">
            <w:pPr>
              <w:pStyle w:val="BodyText"/>
            </w:pPr>
          </w:p>
        </w:tc>
        <w:tc>
          <w:tcPr>
            <w:tcW w:w="3324" w:type="pct"/>
            <w:vAlign w:val="center"/>
          </w:tcPr>
          <w:p w14:paraId="4D31C3B5" w14:textId="77777777" w:rsidR="00F07CF6" w:rsidRDefault="00F07CF6" w:rsidP="009A460F">
            <w:pPr>
              <w:pStyle w:val="BodyText"/>
              <w:jc w:val="both"/>
            </w:pPr>
            <w:r w:rsidRPr="009C43F6">
              <w:t xml:space="preserve">Allow the system to complete package installation. The </w:t>
            </w:r>
            <w:proofErr w:type="spellStart"/>
            <w:r w:rsidRPr="009C43F6">
              <w:t>deviceWise</w:t>
            </w:r>
            <w:proofErr w:type="spellEnd"/>
            <w:r w:rsidRPr="009C43F6">
              <w:t xml:space="preserve"> Gateway will automatically restart upon completion.</w:t>
            </w:r>
          </w:p>
          <w:p w14:paraId="092DC402" w14:textId="77777777" w:rsidR="00F07CF6" w:rsidRDefault="00F07CF6" w:rsidP="009A460F">
            <w:pPr>
              <w:pStyle w:val="BodyText"/>
              <w:jc w:val="center"/>
            </w:pPr>
            <w:r w:rsidRPr="00223E76">
              <w:rPr>
                <w:noProof/>
              </w:rPr>
              <w:drawing>
                <wp:inline distT="0" distB="0" distL="0" distR="0" wp14:anchorId="41749F5C" wp14:editId="150B1857">
                  <wp:extent cx="3349329" cy="1154658"/>
                  <wp:effectExtent l="19050" t="19050" r="22860" b="26670"/>
                  <wp:docPr id="188674056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6871" name="Picture 1" descr="A white background with black text&#10;&#10;Description automatically generated"/>
                          <pic:cNvPicPr/>
                        </pic:nvPicPr>
                        <pic:blipFill>
                          <a:blip r:embed="rId19"/>
                          <a:stretch>
                            <a:fillRect/>
                          </a:stretch>
                        </pic:blipFill>
                        <pic:spPr>
                          <a:xfrm>
                            <a:off x="0" y="0"/>
                            <a:ext cx="3361514" cy="1158859"/>
                          </a:xfrm>
                          <a:prstGeom prst="rect">
                            <a:avLst/>
                          </a:prstGeom>
                          <a:ln w="19050">
                            <a:solidFill>
                              <a:schemeClr val="tx1"/>
                            </a:solidFill>
                          </a:ln>
                        </pic:spPr>
                      </pic:pic>
                    </a:graphicData>
                  </a:graphic>
                </wp:inline>
              </w:drawing>
            </w:r>
          </w:p>
        </w:tc>
      </w:tr>
      <w:tr w:rsidR="00F07CF6" w14:paraId="0421CD25" w14:textId="77777777" w:rsidTr="7963B3BA">
        <w:tc>
          <w:tcPr>
            <w:tcW w:w="482" w:type="pct"/>
          </w:tcPr>
          <w:p w14:paraId="19000E97" w14:textId="77777777" w:rsidR="00F07CF6" w:rsidRDefault="00F07CF6" w:rsidP="009A460F">
            <w:pPr>
              <w:pStyle w:val="ListNumber"/>
            </w:pPr>
          </w:p>
        </w:tc>
        <w:tc>
          <w:tcPr>
            <w:tcW w:w="1194" w:type="pct"/>
            <w:vMerge w:val="restart"/>
            <w:vAlign w:val="center"/>
          </w:tcPr>
          <w:p w14:paraId="323C6C81" w14:textId="3BC39092" w:rsidR="00F07CF6" w:rsidRPr="00B76D56" w:rsidRDefault="00F07CF6" w:rsidP="00F07CF6">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24" w:type="pct"/>
            <w:vAlign w:val="center"/>
          </w:tcPr>
          <w:p w14:paraId="531B6CCD" w14:textId="77777777" w:rsidR="00F07CF6" w:rsidRDefault="00F07CF6" w:rsidP="009A460F">
            <w:pPr>
              <w:pStyle w:val="BodyText"/>
              <w:jc w:val="both"/>
            </w:pPr>
            <w:r w:rsidRPr="009C43F6">
              <w:t xml:space="preserve">From the </w:t>
            </w:r>
            <w:r w:rsidRPr="009C43F6">
              <w:rPr>
                <w:b/>
                <w:bCs/>
              </w:rPr>
              <w:t>Administration Page</w:t>
            </w:r>
            <w:r w:rsidRPr="009C43F6">
              <w:t xml:space="preserve">, navigate to the </w:t>
            </w:r>
            <w:r w:rsidRPr="009C43F6">
              <w:rPr>
                <w:b/>
                <w:bCs/>
              </w:rPr>
              <w:t>License Client</w:t>
            </w:r>
            <w:r w:rsidRPr="009C43F6">
              <w:t xml:space="preserve"> tab. Add the </w:t>
            </w:r>
            <w:proofErr w:type="spellStart"/>
            <w:r w:rsidRPr="009C43F6">
              <w:t>deviceWise</w:t>
            </w:r>
            <w:proofErr w:type="spellEnd"/>
            <w:r w:rsidRPr="009C43F6">
              <w:t xml:space="preserve"> License Manager address:</w:t>
            </w:r>
            <w:r w:rsidRPr="009C43F6">
              <w:br/>
            </w:r>
            <w:r w:rsidRPr="009C43F6">
              <w:rPr>
                <w:b/>
                <w:bCs/>
              </w:rPr>
              <w:t>MSPM7AAPPS0342.cfrf.medtronic.com</w:t>
            </w:r>
            <w:r w:rsidRPr="009C43F6">
              <w:br/>
              <w:t xml:space="preserve">Set the connection to </w:t>
            </w:r>
            <w:r w:rsidRPr="009C43F6">
              <w:rPr>
                <w:b/>
                <w:bCs/>
              </w:rPr>
              <w:t>True</w:t>
            </w:r>
            <w:r w:rsidRPr="009C43F6">
              <w:t xml:space="preserve"> and select </w:t>
            </w:r>
            <w:r w:rsidRPr="009C43F6">
              <w:rPr>
                <w:b/>
                <w:bCs/>
              </w:rPr>
              <w:t>Save</w:t>
            </w:r>
            <w:r w:rsidRPr="009C43F6">
              <w:t>.</w:t>
            </w:r>
          </w:p>
          <w:p w14:paraId="5E29C971" w14:textId="77777777" w:rsidR="00F07CF6" w:rsidRDefault="00F07CF6" w:rsidP="009A460F">
            <w:pPr>
              <w:pStyle w:val="BodyText"/>
              <w:jc w:val="center"/>
            </w:pPr>
            <w:r w:rsidRPr="002A31E1">
              <w:rPr>
                <w:noProof/>
              </w:rPr>
              <w:drawing>
                <wp:inline distT="0" distB="0" distL="0" distR="0" wp14:anchorId="04DBE1AF" wp14:editId="026D9C7E">
                  <wp:extent cx="3224676" cy="1799460"/>
                  <wp:effectExtent l="19050" t="19050" r="13970" b="10795"/>
                  <wp:docPr id="1272163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800" name="Picture 1" descr="A screenshot of a computer&#10;&#10;AI-generated content may be incorrect."/>
                          <pic:cNvPicPr/>
                        </pic:nvPicPr>
                        <pic:blipFill rotWithShape="1">
                          <a:blip r:embed="rId20"/>
                          <a:srcRect t="1245" b="1"/>
                          <a:stretch/>
                        </pic:blipFill>
                        <pic:spPr bwMode="auto">
                          <a:xfrm>
                            <a:off x="0" y="0"/>
                            <a:ext cx="3262346" cy="1820481"/>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tc>
      </w:tr>
      <w:tr w:rsidR="00F07CF6" w14:paraId="630DE1F7" w14:textId="77777777" w:rsidTr="7963B3BA">
        <w:tc>
          <w:tcPr>
            <w:tcW w:w="482" w:type="pct"/>
          </w:tcPr>
          <w:p w14:paraId="1FC7B6CC" w14:textId="77777777" w:rsidR="00F07CF6" w:rsidRDefault="00F07CF6" w:rsidP="009A460F">
            <w:pPr>
              <w:pStyle w:val="ListNumber"/>
            </w:pPr>
          </w:p>
        </w:tc>
        <w:tc>
          <w:tcPr>
            <w:tcW w:w="1194" w:type="pct"/>
            <w:vMerge/>
          </w:tcPr>
          <w:p w14:paraId="4BBC65FC" w14:textId="77777777" w:rsidR="00F07CF6" w:rsidRPr="00B76D56" w:rsidRDefault="00F07CF6" w:rsidP="009A460F">
            <w:pPr>
              <w:pStyle w:val="BodyText"/>
            </w:pPr>
          </w:p>
        </w:tc>
        <w:tc>
          <w:tcPr>
            <w:tcW w:w="3324" w:type="pct"/>
            <w:vAlign w:val="center"/>
          </w:tcPr>
          <w:p w14:paraId="15A13F07" w14:textId="77777777" w:rsidR="00F07CF6" w:rsidRDefault="00F07CF6" w:rsidP="009A460F">
            <w:pPr>
              <w:pStyle w:val="BodyText"/>
              <w:jc w:val="both"/>
            </w:pPr>
            <w:r w:rsidRPr="00226028">
              <w:t xml:space="preserve">Navigate to the </w:t>
            </w:r>
            <w:r w:rsidRPr="00226028">
              <w:rPr>
                <w:b/>
                <w:bCs/>
              </w:rPr>
              <w:t>Devices</w:t>
            </w:r>
            <w:r w:rsidRPr="00226028">
              <w:t xml:space="preserve"> page. Right-click and select </w:t>
            </w:r>
            <w:r w:rsidRPr="00226028">
              <w:rPr>
                <w:b/>
                <w:bCs/>
              </w:rPr>
              <w:t>Import</w:t>
            </w:r>
            <w:r w:rsidRPr="00226028">
              <w:t>, then import the approved OPC UA tag definition files for the CLC solution.</w:t>
            </w:r>
          </w:p>
          <w:p w14:paraId="04D46406" w14:textId="7E484871" w:rsidR="00F07CF6" w:rsidRDefault="00F07CF6" w:rsidP="000F28BC">
            <w:pPr>
              <w:pStyle w:val="BodyText"/>
              <w:jc w:val="center"/>
            </w:pPr>
            <w:r w:rsidRPr="00DA4197">
              <w:rPr>
                <w:b/>
                <w:iCs/>
                <w:noProof/>
              </w:rPr>
              <w:drawing>
                <wp:inline distT="0" distB="0" distL="0" distR="0" wp14:anchorId="42193DCD" wp14:editId="5D64CBDF">
                  <wp:extent cx="3299927" cy="1333720"/>
                  <wp:effectExtent l="19050" t="19050" r="15240" b="19050"/>
                  <wp:docPr id="1854260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51458" name="Picture 1" descr="A screenshot of a computer&#10;&#10;AI-generated content may be incorrect."/>
                          <pic:cNvPicPr/>
                        </pic:nvPicPr>
                        <pic:blipFill>
                          <a:blip r:embed="rId21"/>
                          <a:stretch>
                            <a:fillRect/>
                          </a:stretch>
                        </pic:blipFill>
                        <pic:spPr>
                          <a:xfrm>
                            <a:off x="0" y="0"/>
                            <a:ext cx="3305777" cy="1336084"/>
                          </a:xfrm>
                          <a:prstGeom prst="rect">
                            <a:avLst/>
                          </a:prstGeom>
                          <a:ln w="19050">
                            <a:solidFill>
                              <a:schemeClr val="tx1"/>
                            </a:solidFill>
                          </a:ln>
                        </pic:spPr>
                      </pic:pic>
                    </a:graphicData>
                  </a:graphic>
                </wp:inline>
              </w:drawing>
            </w:r>
          </w:p>
        </w:tc>
      </w:tr>
      <w:tr w:rsidR="00F07CF6" w14:paraId="295F2CF2" w14:textId="77777777" w:rsidTr="7963B3BA">
        <w:tc>
          <w:tcPr>
            <w:tcW w:w="482" w:type="pct"/>
          </w:tcPr>
          <w:p w14:paraId="163C8944" w14:textId="77777777" w:rsidR="00F07CF6" w:rsidRDefault="00F07CF6" w:rsidP="009A460F">
            <w:pPr>
              <w:pStyle w:val="ListNumber"/>
            </w:pPr>
          </w:p>
        </w:tc>
        <w:tc>
          <w:tcPr>
            <w:tcW w:w="1194" w:type="pct"/>
            <w:vMerge/>
          </w:tcPr>
          <w:p w14:paraId="2B6AA728" w14:textId="77777777" w:rsidR="00F07CF6" w:rsidRPr="00B76D56" w:rsidRDefault="00F07CF6" w:rsidP="009A460F">
            <w:pPr>
              <w:pStyle w:val="BodyText"/>
            </w:pPr>
          </w:p>
        </w:tc>
        <w:tc>
          <w:tcPr>
            <w:tcW w:w="3324" w:type="pct"/>
            <w:vAlign w:val="center"/>
          </w:tcPr>
          <w:p w14:paraId="434C0406" w14:textId="54F57ECC" w:rsidR="00F07CF6" w:rsidRDefault="00F07CF6" w:rsidP="007C65C6">
            <w:pPr>
              <w:pStyle w:val="BodyText"/>
              <w:jc w:val="both"/>
            </w:pPr>
            <w:r>
              <w:t>Navigate to Devices subtab under the OPC UA Server Tab within the Administration Page. Configure to have CNC1, CNC2 and CNC3 selected to be exposed.</w:t>
            </w:r>
          </w:p>
          <w:p w14:paraId="359B7EE0" w14:textId="16E1DC8C" w:rsidR="00F07CF6" w:rsidRPr="004E7EF6" w:rsidRDefault="00F07CF6" w:rsidP="00436DDD">
            <w:pPr>
              <w:pStyle w:val="BodyText"/>
              <w:jc w:val="center"/>
            </w:pPr>
            <w:r w:rsidRPr="00433E09">
              <w:rPr>
                <w:noProof/>
              </w:rPr>
              <w:drawing>
                <wp:inline distT="0" distB="0" distL="0" distR="0" wp14:anchorId="71D6B635" wp14:editId="08D7A6D0">
                  <wp:extent cx="2967731" cy="2023827"/>
                  <wp:effectExtent l="19050" t="19050" r="23495" b="14605"/>
                  <wp:docPr id="1910602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02255" name="Picture 1" descr="A screenshot of a computer&#10;&#10;AI-generated content may be incorrect."/>
                          <pic:cNvPicPr/>
                        </pic:nvPicPr>
                        <pic:blipFill>
                          <a:blip r:embed="rId22"/>
                          <a:stretch>
                            <a:fillRect/>
                          </a:stretch>
                        </pic:blipFill>
                        <pic:spPr>
                          <a:xfrm>
                            <a:off x="0" y="0"/>
                            <a:ext cx="3001371" cy="2046768"/>
                          </a:xfrm>
                          <a:prstGeom prst="rect">
                            <a:avLst/>
                          </a:prstGeom>
                          <a:ln w="12700">
                            <a:solidFill>
                              <a:schemeClr val="tx1"/>
                            </a:solidFill>
                          </a:ln>
                        </pic:spPr>
                      </pic:pic>
                    </a:graphicData>
                  </a:graphic>
                </wp:inline>
              </w:drawing>
            </w:r>
          </w:p>
        </w:tc>
      </w:tr>
      <w:tr w:rsidR="00F07CF6" w14:paraId="46293269" w14:textId="77777777" w:rsidTr="7963B3BA">
        <w:tc>
          <w:tcPr>
            <w:tcW w:w="482" w:type="pct"/>
          </w:tcPr>
          <w:p w14:paraId="65DDF11F" w14:textId="77777777" w:rsidR="00F07CF6" w:rsidRDefault="00F07CF6" w:rsidP="009A460F">
            <w:pPr>
              <w:pStyle w:val="ListNumber"/>
            </w:pPr>
          </w:p>
        </w:tc>
        <w:tc>
          <w:tcPr>
            <w:tcW w:w="1194" w:type="pct"/>
            <w:vMerge w:val="restart"/>
            <w:vAlign w:val="center"/>
          </w:tcPr>
          <w:p w14:paraId="0E782402" w14:textId="43A141B6" w:rsidR="00F07CF6" w:rsidRPr="00B76D56" w:rsidRDefault="00F07CF6" w:rsidP="00F07CF6">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24" w:type="pct"/>
            <w:vAlign w:val="center"/>
          </w:tcPr>
          <w:p w14:paraId="64C05C40" w14:textId="77777777" w:rsidR="00F07CF6" w:rsidRDefault="00F07CF6" w:rsidP="00AB4BFE">
            <w:pPr>
              <w:pStyle w:val="BodyText"/>
            </w:pPr>
            <w:r>
              <w:t>Navigate to the Endpoint sub-tab under OPC UA Server.</w:t>
            </w:r>
          </w:p>
          <w:p w14:paraId="429FDD17" w14:textId="77777777" w:rsidR="00F07CF6" w:rsidRDefault="00F07CF6" w:rsidP="00AB4BFE">
            <w:pPr>
              <w:pStyle w:val="BodyText"/>
            </w:pPr>
            <w:r>
              <w:t>Configure the endpoint with the following settings:</w:t>
            </w:r>
          </w:p>
          <w:p w14:paraId="192CAF87" w14:textId="77777777" w:rsidR="00F07CF6" w:rsidRDefault="00F07CF6" w:rsidP="004B77C0">
            <w:pPr>
              <w:pStyle w:val="BodyText"/>
              <w:numPr>
                <w:ilvl w:val="0"/>
                <w:numId w:val="14"/>
              </w:numPr>
            </w:pPr>
            <w:r>
              <w:t>Port: 48020</w:t>
            </w:r>
          </w:p>
          <w:p w14:paraId="12BC1EEF" w14:textId="74F5EA5C" w:rsidR="00F07CF6" w:rsidRDefault="00F07CF6" w:rsidP="004B77C0">
            <w:pPr>
              <w:pStyle w:val="BodyText"/>
              <w:numPr>
                <w:ilvl w:val="0"/>
                <w:numId w:val="14"/>
              </w:numPr>
            </w:pPr>
            <w:r>
              <w:t>Enable all Security Modes</w:t>
            </w:r>
          </w:p>
          <w:p w14:paraId="55FB850C" w14:textId="0A17FE25" w:rsidR="00F07CF6" w:rsidRDefault="00F07CF6" w:rsidP="004B77C0">
            <w:pPr>
              <w:pStyle w:val="BodyText"/>
              <w:numPr>
                <w:ilvl w:val="0"/>
                <w:numId w:val="14"/>
              </w:numPr>
            </w:pPr>
            <w:r>
              <w:t>Enable all Security Policies except the last policy</w:t>
            </w:r>
          </w:p>
          <w:p w14:paraId="2D2C0F7A" w14:textId="7B166DA3" w:rsidR="00F07CF6" w:rsidRDefault="00F07CF6" w:rsidP="004B77C0">
            <w:pPr>
              <w:pStyle w:val="BodyText"/>
              <w:numPr>
                <w:ilvl w:val="0"/>
                <w:numId w:val="14"/>
              </w:numPr>
            </w:pPr>
            <w:r>
              <w:t>Set User Authentication = True</w:t>
            </w:r>
          </w:p>
          <w:p w14:paraId="0E5A874D" w14:textId="4AF6A1D4" w:rsidR="00F07CF6" w:rsidRDefault="00F07CF6" w:rsidP="004B77C0">
            <w:pPr>
              <w:pStyle w:val="BodyText"/>
              <w:numPr>
                <w:ilvl w:val="0"/>
                <w:numId w:val="14"/>
              </w:numPr>
            </w:pPr>
            <w:r>
              <w:t>Set Allow Anonymous = True</w:t>
            </w:r>
          </w:p>
          <w:p w14:paraId="2A67560B" w14:textId="77777777" w:rsidR="00F07CF6" w:rsidRDefault="00F07CF6" w:rsidP="00AB4BFE">
            <w:pPr>
              <w:pStyle w:val="BodyText"/>
              <w:jc w:val="both"/>
            </w:pPr>
            <w:r>
              <w:t>Select Start to activate the endpoint.</w:t>
            </w:r>
          </w:p>
          <w:p w14:paraId="320A09DD" w14:textId="4DC5E088" w:rsidR="00F07CF6" w:rsidRPr="004E7EF6" w:rsidRDefault="00F07CF6" w:rsidP="0016140D">
            <w:pPr>
              <w:pStyle w:val="BodyText"/>
              <w:jc w:val="center"/>
            </w:pPr>
            <w:r w:rsidRPr="006B3C59">
              <w:rPr>
                <w:noProof/>
              </w:rPr>
              <w:drawing>
                <wp:inline distT="0" distB="0" distL="0" distR="0" wp14:anchorId="51405C53" wp14:editId="0009AF9B">
                  <wp:extent cx="3512820" cy="1062327"/>
                  <wp:effectExtent l="19050" t="19050" r="11430" b="24130"/>
                  <wp:docPr id="1167093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3091" name="Picture 1" descr="A screenshot of a computer&#10;&#10;AI-generated content may be incorrect."/>
                          <pic:cNvPicPr/>
                        </pic:nvPicPr>
                        <pic:blipFill rotWithShape="1">
                          <a:blip r:embed="rId23"/>
                          <a:srcRect t="1" b="53451"/>
                          <a:stretch>
                            <a:fillRect/>
                          </a:stretch>
                        </pic:blipFill>
                        <pic:spPr bwMode="auto">
                          <a:xfrm>
                            <a:off x="0" y="0"/>
                            <a:ext cx="3544094" cy="107178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F07CF6" w14:paraId="584EAF4A" w14:textId="77777777" w:rsidTr="7963B3BA">
        <w:tc>
          <w:tcPr>
            <w:tcW w:w="482" w:type="pct"/>
          </w:tcPr>
          <w:p w14:paraId="26A2ABE1" w14:textId="77777777" w:rsidR="00F07CF6" w:rsidRDefault="00F07CF6" w:rsidP="009A460F">
            <w:pPr>
              <w:pStyle w:val="ListNumber"/>
            </w:pPr>
          </w:p>
        </w:tc>
        <w:tc>
          <w:tcPr>
            <w:tcW w:w="1194" w:type="pct"/>
            <w:vMerge/>
          </w:tcPr>
          <w:p w14:paraId="49A8A6D6" w14:textId="77777777" w:rsidR="00F07CF6" w:rsidRPr="00B76D56" w:rsidRDefault="00F07CF6" w:rsidP="009A460F">
            <w:pPr>
              <w:pStyle w:val="BodyText"/>
            </w:pPr>
          </w:p>
        </w:tc>
        <w:tc>
          <w:tcPr>
            <w:tcW w:w="3324" w:type="pct"/>
            <w:vAlign w:val="center"/>
          </w:tcPr>
          <w:p w14:paraId="2850656C" w14:textId="77777777" w:rsidR="00F07CF6" w:rsidRPr="00443723" w:rsidRDefault="00F07CF6" w:rsidP="00443723">
            <w:pPr>
              <w:pStyle w:val="BodyText"/>
              <w:jc w:val="both"/>
            </w:pPr>
            <w:r w:rsidRPr="00443723">
              <w:t xml:space="preserve">Navigate to </w:t>
            </w:r>
            <w:r w:rsidRPr="00443723">
              <w:rPr>
                <w:b/>
                <w:bCs/>
              </w:rPr>
              <w:t>Devices → Variables</w:t>
            </w:r>
            <w:r w:rsidRPr="00443723">
              <w:t xml:space="preserve">. Under </w:t>
            </w:r>
            <w:r w:rsidRPr="00443723">
              <w:rPr>
                <w:b/>
                <w:bCs/>
              </w:rPr>
              <w:t>CNC1</w:t>
            </w:r>
            <w:r w:rsidRPr="00443723">
              <w:t xml:space="preserve">, locate the </w:t>
            </w:r>
            <w:proofErr w:type="spellStart"/>
            <w:r w:rsidRPr="00443723">
              <w:rPr>
                <w:b/>
                <w:bCs/>
              </w:rPr>
              <w:t>CNCAsset</w:t>
            </w:r>
            <w:proofErr w:type="spellEnd"/>
            <w:r w:rsidRPr="00443723">
              <w:t xml:space="preserve"> and </w:t>
            </w:r>
            <w:proofErr w:type="spellStart"/>
            <w:r w:rsidRPr="00443723">
              <w:rPr>
                <w:b/>
                <w:bCs/>
              </w:rPr>
              <w:t>CNCType</w:t>
            </w:r>
            <w:proofErr w:type="spellEnd"/>
            <w:r w:rsidRPr="00443723">
              <w:t xml:space="preserve"> variables and enter the required configuration values as follows:</w:t>
            </w:r>
          </w:p>
          <w:p w14:paraId="05B25CB5" w14:textId="77777777" w:rsidR="00F07CF6" w:rsidRDefault="00F07CF6" w:rsidP="004B77C0">
            <w:pPr>
              <w:pStyle w:val="BodyText"/>
              <w:numPr>
                <w:ilvl w:val="0"/>
                <w:numId w:val="15"/>
              </w:numPr>
              <w:jc w:val="both"/>
            </w:pPr>
            <w:proofErr w:type="spellStart"/>
            <w:r w:rsidRPr="00443723">
              <w:rPr>
                <w:b/>
                <w:bCs/>
              </w:rPr>
              <w:t>CNCAsset</w:t>
            </w:r>
            <w:proofErr w:type="spellEnd"/>
            <w:r w:rsidRPr="00443723">
              <w:t xml:space="preserve"> – Enter the logical machine identifier used by operators and downstream APC logic (e.g., machine name or asset ID).</w:t>
            </w:r>
          </w:p>
          <w:p w14:paraId="2F4FB295" w14:textId="6DB2F6C9" w:rsidR="00F07CF6" w:rsidRPr="00443723" w:rsidRDefault="00F07CF6" w:rsidP="004B77C0">
            <w:pPr>
              <w:pStyle w:val="BodyText"/>
              <w:numPr>
                <w:ilvl w:val="0"/>
                <w:numId w:val="15"/>
              </w:numPr>
              <w:jc w:val="both"/>
            </w:pPr>
            <w:proofErr w:type="spellStart"/>
            <w:r w:rsidRPr="00443723">
              <w:rPr>
                <w:b/>
                <w:bCs/>
              </w:rPr>
              <w:t>CNCType</w:t>
            </w:r>
            <w:proofErr w:type="spellEnd"/>
            <w:r w:rsidRPr="00443723">
              <w:t xml:space="preserve"> – Enter the machine model/type used to drive solution behavior (e.g., </w:t>
            </w:r>
            <w:r w:rsidRPr="00443723">
              <w:rPr>
                <w:i/>
                <w:iCs/>
              </w:rPr>
              <w:t>Citizen L20</w:t>
            </w:r>
            <w:r w:rsidRPr="00443723">
              <w:t xml:space="preserve">, </w:t>
            </w:r>
            <w:r w:rsidRPr="00443723">
              <w:rPr>
                <w:i/>
                <w:iCs/>
              </w:rPr>
              <w:t>Citizen L20E</w:t>
            </w:r>
            <w:r w:rsidRPr="00443723">
              <w:t xml:space="preserve">, </w:t>
            </w:r>
            <w:r w:rsidRPr="00443723">
              <w:rPr>
                <w:i/>
                <w:iCs/>
              </w:rPr>
              <w:t>Citizen M32</w:t>
            </w:r>
            <w:r w:rsidRPr="00443723">
              <w:t>, etc.).</w:t>
            </w:r>
          </w:p>
          <w:p w14:paraId="1F82C982" w14:textId="77777777" w:rsidR="00F07CF6" w:rsidRPr="00443723" w:rsidRDefault="00F07CF6" w:rsidP="00443723">
            <w:pPr>
              <w:pStyle w:val="BodyText"/>
              <w:jc w:val="both"/>
            </w:pPr>
            <w:r w:rsidRPr="00443723">
              <w:t xml:space="preserve">These values establish the </w:t>
            </w:r>
            <w:r w:rsidRPr="00443723">
              <w:rPr>
                <w:b/>
                <w:bCs/>
              </w:rPr>
              <w:t>operator-facing machine identity</w:t>
            </w:r>
            <w:r w:rsidRPr="00443723">
              <w:t xml:space="preserve"> and determine how APC logic, offsets, and integrations behave for the selected CNC platform.</w:t>
            </w:r>
          </w:p>
          <w:p w14:paraId="55A0D597" w14:textId="77777777" w:rsidR="00F07CF6" w:rsidRDefault="00F07CF6" w:rsidP="00AD1BF0">
            <w:pPr>
              <w:pStyle w:val="BodyText"/>
              <w:jc w:val="both"/>
            </w:pPr>
            <w:r w:rsidRPr="00443723">
              <w:t xml:space="preserve">Repeat this step for </w:t>
            </w:r>
            <w:r w:rsidRPr="00443723">
              <w:rPr>
                <w:b/>
                <w:bCs/>
              </w:rPr>
              <w:t>CNC2</w:t>
            </w:r>
            <w:r w:rsidRPr="00443723">
              <w:t xml:space="preserve"> and </w:t>
            </w:r>
            <w:r w:rsidRPr="00443723">
              <w:rPr>
                <w:b/>
                <w:bCs/>
              </w:rPr>
              <w:t>CNC3</w:t>
            </w:r>
            <w:r w:rsidRPr="00443723">
              <w:t>, as applicable.</w:t>
            </w:r>
          </w:p>
          <w:p w14:paraId="6615403F" w14:textId="162ED554" w:rsidR="00F07CF6" w:rsidRDefault="00F07CF6" w:rsidP="00AD1BF0">
            <w:pPr>
              <w:pStyle w:val="BodyText"/>
              <w:jc w:val="both"/>
            </w:pPr>
            <w:r w:rsidRPr="00DC001A">
              <w:rPr>
                <w:noProof/>
              </w:rPr>
              <w:drawing>
                <wp:inline distT="0" distB="0" distL="0" distR="0" wp14:anchorId="1DBAB855" wp14:editId="1F3E4CED">
                  <wp:extent cx="3769184" cy="303226"/>
                  <wp:effectExtent l="19050" t="19050" r="22225" b="20955"/>
                  <wp:docPr id="115861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15911" name=""/>
                          <pic:cNvPicPr/>
                        </pic:nvPicPr>
                        <pic:blipFill>
                          <a:blip r:embed="rId24"/>
                          <a:stretch>
                            <a:fillRect/>
                          </a:stretch>
                        </pic:blipFill>
                        <pic:spPr>
                          <a:xfrm>
                            <a:off x="0" y="0"/>
                            <a:ext cx="3894494" cy="313307"/>
                          </a:xfrm>
                          <a:prstGeom prst="rect">
                            <a:avLst/>
                          </a:prstGeom>
                          <a:ln w="12700">
                            <a:solidFill>
                              <a:schemeClr val="tx1"/>
                            </a:solidFill>
                          </a:ln>
                        </pic:spPr>
                      </pic:pic>
                    </a:graphicData>
                  </a:graphic>
                </wp:inline>
              </w:drawing>
            </w:r>
          </w:p>
        </w:tc>
      </w:tr>
      <w:tr w:rsidR="00F07CF6" w14:paraId="191EF2A0" w14:textId="77777777" w:rsidTr="7963B3BA">
        <w:tc>
          <w:tcPr>
            <w:tcW w:w="482" w:type="pct"/>
          </w:tcPr>
          <w:p w14:paraId="5DA79421" w14:textId="77777777" w:rsidR="00F07CF6" w:rsidRDefault="00F07CF6" w:rsidP="009A460F">
            <w:pPr>
              <w:pStyle w:val="ListNumber"/>
            </w:pPr>
          </w:p>
        </w:tc>
        <w:tc>
          <w:tcPr>
            <w:tcW w:w="1194" w:type="pct"/>
            <w:vMerge/>
          </w:tcPr>
          <w:p w14:paraId="00EAA590" w14:textId="77777777" w:rsidR="00F07CF6" w:rsidRPr="00B76D56" w:rsidRDefault="00F07CF6" w:rsidP="009A460F">
            <w:pPr>
              <w:pStyle w:val="BodyText"/>
            </w:pPr>
          </w:p>
        </w:tc>
        <w:tc>
          <w:tcPr>
            <w:tcW w:w="3324" w:type="pct"/>
            <w:vAlign w:val="center"/>
          </w:tcPr>
          <w:p w14:paraId="44DE242F" w14:textId="78FCC3B6" w:rsidR="00F07CF6" w:rsidRDefault="390C064A" w:rsidP="00841A39">
            <w:pPr>
              <w:pStyle w:val="BodyText"/>
            </w:pPr>
            <w:r w:rsidRPr="7963B3BA">
              <w:rPr>
                <w:b/>
                <w:bCs/>
              </w:rPr>
              <w:t>Stop Point:</w:t>
            </w:r>
            <w:r>
              <w:t xml:space="preserve"> </w:t>
            </w:r>
            <w:proofErr w:type="spellStart"/>
            <w:r>
              <w:t>deviceWise</w:t>
            </w:r>
            <w:proofErr w:type="spellEnd"/>
            <w:r>
              <w:t xml:space="preserve"> </w:t>
            </w:r>
            <w:r w:rsidRPr="7963B3BA">
              <w:rPr>
                <w:b/>
                <w:bCs/>
              </w:rPr>
              <w:t>base platform configuration for the CLC solution</w:t>
            </w:r>
            <w:r>
              <w:t xml:space="preserve"> is complete.</w:t>
            </w:r>
            <w:r w:rsidR="52B622CB">
              <w:t xml:space="preserve"> </w:t>
            </w:r>
            <w:r>
              <w:t xml:space="preserve">Proceed within </w:t>
            </w:r>
            <w:r w:rsidRPr="7963B3BA">
              <w:rPr>
                <w:b/>
                <w:bCs/>
              </w:rPr>
              <w:t>Section 2.1.1 (</w:t>
            </w:r>
            <w:proofErr w:type="spellStart"/>
            <w:r w:rsidRPr="7963B3BA">
              <w:rPr>
                <w:b/>
                <w:bCs/>
              </w:rPr>
              <w:t>deviceWise</w:t>
            </w:r>
            <w:proofErr w:type="spellEnd"/>
            <w:r w:rsidRPr="7963B3BA">
              <w:rPr>
                <w:b/>
                <w:bCs/>
              </w:rPr>
              <w:t>)</w:t>
            </w:r>
            <w:r>
              <w:t xml:space="preserve"> to the applicable integration subsections (e.g., </w:t>
            </w:r>
            <w:proofErr w:type="spellStart"/>
            <w:r>
              <w:t>CNCnetPDM</w:t>
            </w:r>
            <w:proofErr w:type="spellEnd"/>
            <w:r>
              <w:t>, CHMI, SINC, external clients) as required by the selected CLC deployment.</w:t>
            </w:r>
          </w:p>
        </w:tc>
      </w:tr>
    </w:tbl>
    <w:p w14:paraId="717F619B" w14:textId="77777777" w:rsidR="000F28BC" w:rsidRPr="000F28BC" w:rsidRDefault="000F28BC" w:rsidP="000F28BC">
      <w:pPr>
        <w:pStyle w:val="BodyText"/>
      </w:pPr>
    </w:p>
    <w:p w14:paraId="7A3EE49B" w14:textId="6B7E0BD0" w:rsidR="004B77C0" w:rsidRDefault="004B77C0" w:rsidP="004B77C0">
      <w:pPr>
        <w:pStyle w:val="Heading4"/>
      </w:pPr>
      <w:bookmarkStart w:id="20" w:name="_Toc1057024567"/>
      <w:bookmarkStart w:id="21" w:name="_Toc1030609836"/>
      <w:r>
        <w:lastRenderedPageBreak/>
        <w:t>deviceWise – CHMI Integration</w:t>
      </w:r>
      <w:bookmarkEnd w:id="20"/>
      <w:bookmarkEnd w:id="21"/>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70"/>
        <w:gridCol w:w="2102"/>
        <w:gridCol w:w="6478"/>
      </w:tblGrid>
      <w:tr w:rsidR="004B77C0" w14:paraId="5F5D7031" w14:textId="77777777" w:rsidTr="003C3BBC">
        <w:trPr>
          <w:cantSplit/>
          <w:tblHeader/>
        </w:trPr>
        <w:tc>
          <w:tcPr>
            <w:tcW w:w="412" w:type="pct"/>
            <w:shd w:val="clear" w:color="auto" w:fill="D9D9D9" w:themeFill="background1" w:themeFillShade="D9"/>
          </w:tcPr>
          <w:p w14:paraId="5F26BE4B" w14:textId="77777777" w:rsidR="004B77C0" w:rsidRDefault="004B77C0" w:rsidP="009A460F">
            <w:pPr>
              <w:pStyle w:val="TableHeader"/>
            </w:pPr>
            <w:r>
              <w:t>Step</w:t>
            </w:r>
          </w:p>
        </w:tc>
        <w:tc>
          <w:tcPr>
            <w:tcW w:w="1124" w:type="pct"/>
            <w:shd w:val="clear" w:color="auto" w:fill="D9D9D9" w:themeFill="background1" w:themeFillShade="D9"/>
          </w:tcPr>
          <w:p w14:paraId="6C5F3669" w14:textId="77777777" w:rsidR="004B77C0" w:rsidRDefault="004B77C0" w:rsidP="009A460F">
            <w:pPr>
              <w:pStyle w:val="TableHeader"/>
            </w:pPr>
            <w:r>
              <w:t>Role</w:t>
            </w:r>
          </w:p>
        </w:tc>
        <w:tc>
          <w:tcPr>
            <w:tcW w:w="3464" w:type="pct"/>
            <w:shd w:val="clear" w:color="auto" w:fill="D9D9D9" w:themeFill="background1" w:themeFillShade="D9"/>
          </w:tcPr>
          <w:p w14:paraId="1BB73AF4" w14:textId="77777777" w:rsidR="004B77C0" w:rsidRDefault="004B77C0" w:rsidP="009A460F">
            <w:pPr>
              <w:pStyle w:val="TableHeader"/>
            </w:pPr>
            <w:r>
              <w:t>Action</w:t>
            </w:r>
          </w:p>
        </w:tc>
      </w:tr>
      <w:tr w:rsidR="00007ED6" w14:paraId="2E92739A" w14:textId="77777777" w:rsidTr="003C3BBC">
        <w:tc>
          <w:tcPr>
            <w:tcW w:w="412" w:type="pct"/>
          </w:tcPr>
          <w:p w14:paraId="1EA5E191" w14:textId="77777777" w:rsidR="00007ED6" w:rsidRDefault="00007ED6" w:rsidP="004B77C0">
            <w:pPr>
              <w:pStyle w:val="ListNumber"/>
              <w:numPr>
                <w:ilvl w:val="0"/>
                <w:numId w:val="18"/>
              </w:numPr>
            </w:pPr>
          </w:p>
        </w:tc>
        <w:tc>
          <w:tcPr>
            <w:tcW w:w="1124" w:type="pct"/>
            <w:vMerge w:val="restart"/>
            <w:vAlign w:val="center"/>
          </w:tcPr>
          <w:p w14:paraId="5CCB4261" w14:textId="77777777" w:rsidR="00007ED6" w:rsidRPr="009708BC" w:rsidRDefault="00007ED6"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464" w:type="pct"/>
            <w:vAlign w:val="center"/>
          </w:tcPr>
          <w:p w14:paraId="7CBE60BF" w14:textId="7B080ABD" w:rsidR="00007ED6" w:rsidRDefault="00007ED6" w:rsidP="00845D0B">
            <w:pPr>
              <w:pStyle w:val="BodyText"/>
              <w:jc w:val="both"/>
            </w:pPr>
            <w:r w:rsidRPr="00845D0B">
              <w:t xml:space="preserve">This section defines the steps required to integrate CHMI-related </w:t>
            </w:r>
            <w:proofErr w:type="spellStart"/>
            <w:r w:rsidRPr="00845D0B">
              <w:t>deviceWise</w:t>
            </w:r>
            <w:proofErr w:type="spellEnd"/>
            <w:r w:rsidRPr="00845D0B">
              <w:t xml:space="preserve"> logic by importing the approved CHMI </w:t>
            </w:r>
            <w:proofErr w:type="spellStart"/>
            <w:r w:rsidRPr="00845D0B">
              <w:t>deviceWise</w:t>
            </w:r>
            <w:proofErr w:type="spellEnd"/>
            <w:r w:rsidRPr="00845D0B">
              <w:t xml:space="preserve"> project into the APC platform.</w:t>
            </w:r>
          </w:p>
        </w:tc>
      </w:tr>
      <w:tr w:rsidR="00007ED6" w14:paraId="5C69EF23" w14:textId="77777777" w:rsidTr="003C3BBC">
        <w:tc>
          <w:tcPr>
            <w:tcW w:w="412" w:type="pct"/>
          </w:tcPr>
          <w:p w14:paraId="4369AA4B" w14:textId="77777777" w:rsidR="00007ED6" w:rsidRDefault="00007ED6" w:rsidP="009A460F">
            <w:pPr>
              <w:pStyle w:val="ListNumber"/>
            </w:pPr>
          </w:p>
        </w:tc>
        <w:tc>
          <w:tcPr>
            <w:tcW w:w="1124" w:type="pct"/>
            <w:vMerge/>
          </w:tcPr>
          <w:p w14:paraId="47B6E6CC" w14:textId="77777777" w:rsidR="00007ED6" w:rsidRPr="00B76D56" w:rsidRDefault="00007ED6" w:rsidP="009A460F">
            <w:pPr>
              <w:pStyle w:val="BodyText"/>
            </w:pPr>
          </w:p>
        </w:tc>
        <w:tc>
          <w:tcPr>
            <w:tcW w:w="3464" w:type="pct"/>
            <w:vAlign w:val="center"/>
          </w:tcPr>
          <w:p w14:paraId="4EC0FAFF" w14:textId="0BC41243" w:rsidR="00007ED6" w:rsidRDefault="00007ED6" w:rsidP="00F55E50">
            <w:pPr>
              <w:pStyle w:val="BodyText"/>
              <w:jc w:val="both"/>
            </w:pPr>
            <w:r w:rsidRPr="00F55E50">
              <w:t xml:space="preserve">Verify that the approved </w:t>
            </w:r>
            <w:proofErr w:type="spellStart"/>
            <w:r w:rsidRPr="00F55E50">
              <w:rPr>
                <w:b/>
                <w:bCs/>
              </w:rPr>
              <w:t>deviceWise</w:t>
            </w:r>
            <w:proofErr w:type="spellEnd"/>
            <w:r w:rsidRPr="00F55E50">
              <w:rPr>
                <w:b/>
                <w:bCs/>
              </w:rPr>
              <w:t xml:space="preserve"> CHMI project package</w:t>
            </w:r>
            <w:r w:rsidRPr="00F55E50">
              <w:t xml:space="preserve"> is available on the</w:t>
            </w:r>
            <w:r>
              <w:t xml:space="preserve"> </w:t>
            </w:r>
            <w:r w:rsidRPr="00F240D8">
              <w:t xml:space="preserve">designated </w:t>
            </w:r>
            <w:r w:rsidRPr="0046709A">
              <w:rPr>
                <w:b/>
                <w:bCs/>
              </w:rPr>
              <w:t>APC</w:t>
            </w:r>
            <w:r w:rsidRPr="00F240D8">
              <w:rPr>
                <w:b/>
                <w:bCs/>
              </w:rPr>
              <w:t xml:space="preserve"> configuration repository (</w:t>
            </w:r>
            <w:r w:rsidRPr="00A8758D">
              <w:rPr>
                <w:b/>
                <w:bCs/>
              </w:rPr>
              <w:t>\\MSPM7AAPPS0342.cfrf.medtronic.com\Shared\APC\Deployment Resources</w:t>
            </w:r>
            <w:r w:rsidRPr="00F240D8">
              <w:rPr>
                <w:b/>
                <w:bCs/>
              </w:rPr>
              <w:t>)</w:t>
            </w:r>
            <w:r w:rsidRPr="00F240D8">
              <w:t xml:space="preserve"> or from </w:t>
            </w:r>
            <w:r w:rsidRPr="00F240D8">
              <w:rPr>
                <w:b/>
                <w:bCs/>
              </w:rPr>
              <w:t xml:space="preserve">an approved site-controlled backup </w:t>
            </w:r>
            <w:proofErr w:type="gramStart"/>
            <w:r w:rsidRPr="00F240D8">
              <w:rPr>
                <w:b/>
                <w:bCs/>
              </w:rPr>
              <w:t>location</w:t>
            </w:r>
            <w:r w:rsidRPr="00F240D8">
              <w:t>, and</w:t>
            </w:r>
            <w:proofErr w:type="gramEnd"/>
            <w:r w:rsidRPr="00F240D8">
              <w:t xml:space="preserve"> correspond to the approved APC solution release baseline.</w:t>
            </w:r>
          </w:p>
        </w:tc>
      </w:tr>
      <w:tr w:rsidR="00007ED6" w14:paraId="39B3E798" w14:textId="77777777" w:rsidTr="003C3BBC">
        <w:tc>
          <w:tcPr>
            <w:tcW w:w="412" w:type="pct"/>
          </w:tcPr>
          <w:p w14:paraId="20E6408D" w14:textId="77777777" w:rsidR="00007ED6" w:rsidRDefault="00007ED6" w:rsidP="009A460F">
            <w:pPr>
              <w:pStyle w:val="ListNumber"/>
            </w:pPr>
          </w:p>
        </w:tc>
        <w:tc>
          <w:tcPr>
            <w:tcW w:w="1124" w:type="pct"/>
            <w:vMerge/>
          </w:tcPr>
          <w:p w14:paraId="3C471C1E" w14:textId="77777777" w:rsidR="00007ED6" w:rsidRPr="00B76D56" w:rsidRDefault="00007ED6" w:rsidP="009A460F">
            <w:pPr>
              <w:pStyle w:val="BodyText"/>
            </w:pPr>
          </w:p>
        </w:tc>
        <w:tc>
          <w:tcPr>
            <w:tcW w:w="3464" w:type="pct"/>
            <w:vAlign w:val="center"/>
          </w:tcPr>
          <w:p w14:paraId="0F0E7BE6" w14:textId="0A6B58EB" w:rsidR="00007ED6" w:rsidRDefault="00007ED6" w:rsidP="00F55E50">
            <w:pPr>
              <w:pStyle w:val="BodyText"/>
              <w:jc w:val="both"/>
            </w:pPr>
            <w:r w:rsidRPr="00F55E50">
              <w:t xml:space="preserve">Navigate to the </w:t>
            </w:r>
            <w:r w:rsidRPr="00F55E50">
              <w:rPr>
                <w:b/>
                <w:bCs/>
              </w:rPr>
              <w:t>Projects</w:t>
            </w:r>
            <w:r w:rsidRPr="00F55E50">
              <w:t xml:space="preserve"> page in </w:t>
            </w:r>
            <w:proofErr w:type="spellStart"/>
            <w:r w:rsidRPr="00F55E50">
              <w:t>deviceWise</w:t>
            </w:r>
            <w:proofErr w:type="spellEnd"/>
            <w:r w:rsidRPr="00F55E50">
              <w:t xml:space="preserve"> Workbench. Right-click and select </w:t>
            </w:r>
            <w:r w:rsidRPr="00F55E50">
              <w:rPr>
                <w:b/>
                <w:bCs/>
              </w:rPr>
              <w:t>Import</w:t>
            </w:r>
            <w:r w:rsidRPr="00F55E50">
              <w:t>.</w:t>
            </w:r>
          </w:p>
        </w:tc>
      </w:tr>
      <w:tr w:rsidR="00007ED6" w14:paraId="4D9ACD04" w14:textId="77777777" w:rsidTr="003C3BBC">
        <w:tc>
          <w:tcPr>
            <w:tcW w:w="412" w:type="pct"/>
          </w:tcPr>
          <w:p w14:paraId="45C87F2C" w14:textId="77777777" w:rsidR="00007ED6" w:rsidRDefault="00007ED6" w:rsidP="009A460F">
            <w:pPr>
              <w:pStyle w:val="ListNumber"/>
            </w:pPr>
          </w:p>
        </w:tc>
        <w:tc>
          <w:tcPr>
            <w:tcW w:w="1124" w:type="pct"/>
            <w:vMerge/>
          </w:tcPr>
          <w:p w14:paraId="37C3835E" w14:textId="77777777" w:rsidR="00007ED6" w:rsidRPr="00B76D56" w:rsidRDefault="00007ED6" w:rsidP="009A460F">
            <w:pPr>
              <w:pStyle w:val="BodyText"/>
            </w:pPr>
          </w:p>
        </w:tc>
        <w:tc>
          <w:tcPr>
            <w:tcW w:w="3464" w:type="pct"/>
            <w:vAlign w:val="center"/>
          </w:tcPr>
          <w:p w14:paraId="62937275" w14:textId="7EF633F0" w:rsidR="00007ED6" w:rsidRDefault="00007ED6" w:rsidP="00F55E50">
            <w:pPr>
              <w:pStyle w:val="BodyText"/>
              <w:jc w:val="both"/>
            </w:pPr>
            <w:r w:rsidRPr="00F55E50">
              <w:t xml:space="preserve">Import the approved </w:t>
            </w:r>
            <w:r w:rsidRPr="00F55E50">
              <w:rPr>
                <w:b/>
                <w:bCs/>
              </w:rPr>
              <w:t xml:space="preserve">CHMI </w:t>
            </w:r>
            <w:proofErr w:type="spellStart"/>
            <w:r w:rsidRPr="00F55E50">
              <w:rPr>
                <w:b/>
                <w:bCs/>
              </w:rPr>
              <w:t>deviceWise</w:t>
            </w:r>
            <w:proofErr w:type="spellEnd"/>
            <w:r w:rsidRPr="00F55E50">
              <w:rPr>
                <w:b/>
                <w:bCs/>
              </w:rPr>
              <w:t xml:space="preserve"> project file</w:t>
            </w:r>
            <w:r w:rsidRPr="00F55E50">
              <w:t xml:space="preserve"> for the CLC solution and confirm the import completes without errors.</w:t>
            </w:r>
          </w:p>
        </w:tc>
      </w:tr>
      <w:tr w:rsidR="00007ED6" w14:paraId="2CB27F30" w14:textId="77777777" w:rsidTr="003C3BBC">
        <w:tc>
          <w:tcPr>
            <w:tcW w:w="412" w:type="pct"/>
          </w:tcPr>
          <w:p w14:paraId="24899542" w14:textId="77777777" w:rsidR="00007ED6" w:rsidRDefault="00007ED6" w:rsidP="00F55E50">
            <w:pPr>
              <w:pStyle w:val="ListNumber"/>
              <w:spacing w:after="0"/>
            </w:pPr>
          </w:p>
        </w:tc>
        <w:tc>
          <w:tcPr>
            <w:tcW w:w="1124" w:type="pct"/>
            <w:vMerge/>
          </w:tcPr>
          <w:p w14:paraId="4D2FD9DF" w14:textId="77777777" w:rsidR="00007ED6" w:rsidRPr="00B76D56" w:rsidRDefault="00007ED6" w:rsidP="00F55E50">
            <w:pPr>
              <w:pStyle w:val="BodyText"/>
              <w:spacing w:after="0"/>
            </w:pPr>
          </w:p>
        </w:tc>
        <w:tc>
          <w:tcPr>
            <w:tcW w:w="3464" w:type="pct"/>
            <w:vAlign w:val="center"/>
          </w:tcPr>
          <w:p w14:paraId="23BE612C" w14:textId="77777777" w:rsidR="00007ED6" w:rsidRDefault="00007ED6" w:rsidP="00F55E50">
            <w:pPr>
              <w:pStyle w:val="BodyText"/>
              <w:spacing w:after="0"/>
              <w:jc w:val="both"/>
            </w:pPr>
            <w:r w:rsidRPr="00F55E50">
              <w:t xml:space="preserve">Verify that the following CHMI-related project components are present and </w:t>
            </w:r>
            <w:r w:rsidRPr="00F55E50">
              <w:rPr>
                <w:b/>
                <w:bCs/>
              </w:rPr>
              <w:t>Loaded</w:t>
            </w:r>
            <w:r w:rsidRPr="00F55E50">
              <w:t xml:space="preserve">: </w:t>
            </w:r>
          </w:p>
          <w:p w14:paraId="240EE4C5" w14:textId="42968D2B" w:rsidR="00007ED6" w:rsidRDefault="00007ED6" w:rsidP="0098338E">
            <w:pPr>
              <w:pStyle w:val="BodyText"/>
              <w:numPr>
                <w:ilvl w:val="0"/>
                <w:numId w:val="25"/>
              </w:numPr>
              <w:spacing w:after="0"/>
              <w:jc w:val="both"/>
            </w:pPr>
            <w:r>
              <w:t>CNC1_Control_PartMachined_Monitor</w:t>
            </w:r>
          </w:p>
          <w:p w14:paraId="6A6B155B" w14:textId="705C8B5B" w:rsidR="00007ED6" w:rsidRDefault="00007ED6" w:rsidP="0098338E">
            <w:pPr>
              <w:pStyle w:val="BodyText"/>
              <w:numPr>
                <w:ilvl w:val="0"/>
                <w:numId w:val="25"/>
              </w:numPr>
              <w:spacing w:after="0"/>
              <w:jc w:val="both"/>
            </w:pPr>
            <w:r>
              <w:t>CNC1_Control_PartRequired_Monitor</w:t>
            </w:r>
          </w:p>
          <w:p w14:paraId="291F4251" w14:textId="2492404E" w:rsidR="00007ED6" w:rsidRDefault="00007ED6" w:rsidP="0098338E">
            <w:pPr>
              <w:pStyle w:val="BodyText"/>
              <w:numPr>
                <w:ilvl w:val="0"/>
                <w:numId w:val="25"/>
              </w:numPr>
              <w:spacing w:after="0"/>
              <w:jc w:val="both"/>
            </w:pPr>
            <w:r>
              <w:t>CNC1_PATH_PartMachined_Monitor</w:t>
            </w:r>
          </w:p>
          <w:p w14:paraId="2F3FD360" w14:textId="719D86BD" w:rsidR="00007ED6" w:rsidRDefault="00007ED6" w:rsidP="0098338E">
            <w:pPr>
              <w:pStyle w:val="BodyText"/>
              <w:numPr>
                <w:ilvl w:val="0"/>
                <w:numId w:val="25"/>
              </w:numPr>
              <w:spacing w:after="0"/>
              <w:jc w:val="both"/>
            </w:pPr>
            <w:r>
              <w:t>CNC2_Control_PartMachined_Monitor</w:t>
            </w:r>
          </w:p>
          <w:p w14:paraId="3E9CDB53" w14:textId="130AB1DD" w:rsidR="00007ED6" w:rsidRDefault="00007ED6" w:rsidP="0098338E">
            <w:pPr>
              <w:pStyle w:val="BodyText"/>
              <w:numPr>
                <w:ilvl w:val="0"/>
                <w:numId w:val="25"/>
              </w:numPr>
              <w:spacing w:after="0"/>
              <w:jc w:val="both"/>
            </w:pPr>
            <w:r>
              <w:t>CNC2_Control_PartRequired_Monitor</w:t>
            </w:r>
          </w:p>
          <w:p w14:paraId="2296C3A4" w14:textId="3122F6C7" w:rsidR="00007ED6" w:rsidRDefault="00007ED6" w:rsidP="0098338E">
            <w:pPr>
              <w:pStyle w:val="BodyText"/>
              <w:numPr>
                <w:ilvl w:val="0"/>
                <w:numId w:val="25"/>
              </w:numPr>
              <w:spacing w:after="0"/>
              <w:jc w:val="both"/>
            </w:pPr>
            <w:r>
              <w:t>CNC2_PATH_PartMachined_Monitor</w:t>
            </w:r>
          </w:p>
          <w:p w14:paraId="0CDC1ECE" w14:textId="2561FB39" w:rsidR="00007ED6" w:rsidRDefault="00007ED6" w:rsidP="0098338E">
            <w:pPr>
              <w:pStyle w:val="BodyText"/>
              <w:numPr>
                <w:ilvl w:val="0"/>
                <w:numId w:val="25"/>
              </w:numPr>
              <w:spacing w:after="0"/>
              <w:jc w:val="both"/>
            </w:pPr>
            <w:r>
              <w:t xml:space="preserve"> CNC3_Control_PartMachined_Monitor</w:t>
            </w:r>
          </w:p>
          <w:p w14:paraId="73968F76" w14:textId="6367D4DF" w:rsidR="00007ED6" w:rsidRDefault="00007ED6" w:rsidP="0098338E">
            <w:pPr>
              <w:pStyle w:val="BodyText"/>
              <w:numPr>
                <w:ilvl w:val="0"/>
                <w:numId w:val="25"/>
              </w:numPr>
              <w:spacing w:after="0"/>
              <w:jc w:val="both"/>
            </w:pPr>
            <w:r>
              <w:t>CNC3_Control_PartRequired_Monitor</w:t>
            </w:r>
          </w:p>
          <w:p w14:paraId="74C1D51B" w14:textId="77777777" w:rsidR="00007ED6" w:rsidRDefault="00007ED6" w:rsidP="0098338E">
            <w:pPr>
              <w:pStyle w:val="BodyText"/>
              <w:numPr>
                <w:ilvl w:val="0"/>
                <w:numId w:val="25"/>
              </w:numPr>
              <w:spacing w:after="0"/>
              <w:jc w:val="both"/>
            </w:pPr>
            <w:r>
              <w:t>CNC3_PATH_PartMachined_Monitor</w:t>
            </w:r>
          </w:p>
          <w:p w14:paraId="26908508" w14:textId="364C7797" w:rsidR="00007ED6" w:rsidRDefault="00007ED6" w:rsidP="00007ED6">
            <w:pPr>
              <w:pStyle w:val="BodyText"/>
              <w:spacing w:after="0"/>
              <w:ind w:left="360"/>
              <w:jc w:val="center"/>
            </w:pPr>
            <w:r w:rsidRPr="00007ED6">
              <w:rPr>
                <w:noProof/>
              </w:rPr>
              <w:drawing>
                <wp:inline distT="0" distB="0" distL="0" distR="0" wp14:anchorId="7640A220" wp14:editId="5717060B">
                  <wp:extent cx="3716952" cy="2009775"/>
                  <wp:effectExtent l="0" t="0" r="0" b="0"/>
                  <wp:docPr id="202660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05088" name=""/>
                          <pic:cNvPicPr/>
                        </pic:nvPicPr>
                        <pic:blipFill>
                          <a:blip r:embed="rId25"/>
                          <a:stretch>
                            <a:fillRect/>
                          </a:stretch>
                        </pic:blipFill>
                        <pic:spPr>
                          <a:xfrm>
                            <a:off x="0" y="0"/>
                            <a:ext cx="3719261" cy="2011024"/>
                          </a:xfrm>
                          <a:prstGeom prst="rect">
                            <a:avLst/>
                          </a:prstGeom>
                        </pic:spPr>
                      </pic:pic>
                    </a:graphicData>
                  </a:graphic>
                </wp:inline>
              </w:drawing>
            </w:r>
          </w:p>
          <w:p w14:paraId="3FC61222" w14:textId="223C16BA" w:rsidR="00007ED6" w:rsidRPr="00F55E50" w:rsidRDefault="00007ED6" w:rsidP="00007ED6">
            <w:pPr>
              <w:pStyle w:val="BodyText"/>
              <w:spacing w:after="0"/>
              <w:ind w:left="360"/>
              <w:jc w:val="both"/>
            </w:pPr>
          </w:p>
        </w:tc>
      </w:tr>
      <w:tr w:rsidR="00007ED6" w14:paraId="2DC51077" w14:textId="77777777" w:rsidTr="0077174F">
        <w:tc>
          <w:tcPr>
            <w:tcW w:w="412" w:type="pct"/>
          </w:tcPr>
          <w:p w14:paraId="56C6304C" w14:textId="77777777" w:rsidR="00007ED6" w:rsidRDefault="00007ED6" w:rsidP="00007ED6">
            <w:pPr>
              <w:pStyle w:val="ListNumber"/>
            </w:pPr>
          </w:p>
        </w:tc>
        <w:tc>
          <w:tcPr>
            <w:tcW w:w="1124" w:type="pct"/>
            <w:vMerge w:val="restart"/>
            <w:vAlign w:val="center"/>
          </w:tcPr>
          <w:p w14:paraId="0C37C7FA" w14:textId="681A46BC" w:rsidR="00007ED6" w:rsidRPr="00B76D56" w:rsidRDefault="00007ED6" w:rsidP="00007ED6">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464" w:type="pct"/>
            <w:vAlign w:val="center"/>
          </w:tcPr>
          <w:p w14:paraId="0F9C03C5" w14:textId="77777777" w:rsidR="00007ED6" w:rsidRPr="0046709A" w:rsidRDefault="00007ED6" w:rsidP="00007ED6">
            <w:pPr>
              <w:pStyle w:val="BodyText"/>
              <w:jc w:val="both"/>
            </w:pPr>
            <w:r w:rsidRPr="0046709A">
              <w:t xml:space="preserve">Verify that the following supporting trigger and system components are present and </w:t>
            </w:r>
            <w:r w:rsidRPr="0046709A">
              <w:rPr>
                <w:b/>
                <w:bCs/>
              </w:rPr>
              <w:t>Started</w:t>
            </w:r>
            <w:r w:rsidRPr="0046709A">
              <w:t xml:space="preserve">: </w:t>
            </w:r>
          </w:p>
          <w:p w14:paraId="362F9EB8" w14:textId="77777777" w:rsidR="00007ED6" w:rsidRDefault="00007ED6" w:rsidP="00007ED6">
            <w:pPr>
              <w:pStyle w:val="BodyText"/>
              <w:numPr>
                <w:ilvl w:val="0"/>
                <w:numId w:val="26"/>
              </w:numPr>
              <w:jc w:val="both"/>
            </w:pPr>
            <w:r w:rsidRPr="006C6915">
              <w:t xml:space="preserve">6_CNC_DemandReadTagInteger </w:t>
            </w:r>
          </w:p>
          <w:p w14:paraId="0901B0D8" w14:textId="77777777" w:rsidR="00007ED6" w:rsidRDefault="00007ED6" w:rsidP="00007ED6">
            <w:pPr>
              <w:pStyle w:val="BodyText"/>
              <w:numPr>
                <w:ilvl w:val="0"/>
                <w:numId w:val="26"/>
              </w:numPr>
              <w:jc w:val="both"/>
            </w:pPr>
            <w:r w:rsidRPr="006C6915">
              <w:t xml:space="preserve">7_CNC_DemandWriteTagInteger </w:t>
            </w:r>
          </w:p>
          <w:p w14:paraId="57BC4264" w14:textId="77777777" w:rsidR="00007ED6" w:rsidRDefault="00007ED6" w:rsidP="00007ED6">
            <w:pPr>
              <w:pStyle w:val="BodyText"/>
              <w:numPr>
                <w:ilvl w:val="0"/>
                <w:numId w:val="26"/>
              </w:numPr>
              <w:jc w:val="both"/>
            </w:pPr>
            <w:r w:rsidRPr="006C6915">
              <w:t>7_CNC_DemandWriteTagValue</w:t>
            </w:r>
          </w:p>
          <w:p w14:paraId="6DF7F623" w14:textId="77777777" w:rsidR="00007ED6" w:rsidRDefault="00007ED6" w:rsidP="00007ED6">
            <w:pPr>
              <w:pStyle w:val="BodyText"/>
              <w:numPr>
                <w:ilvl w:val="0"/>
                <w:numId w:val="26"/>
              </w:numPr>
              <w:jc w:val="both"/>
            </w:pPr>
            <w:r w:rsidRPr="006C6915">
              <w:t xml:space="preserve">9_OPC_DemandReadTagBool </w:t>
            </w:r>
          </w:p>
          <w:p w14:paraId="3A10CD20" w14:textId="77777777" w:rsidR="00007ED6" w:rsidRDefault="00007ED6" w:rsidP="00007ED6">
            <w:pPr>
              <w:pStyle w:val="BodyText"/>
              <w:numPr>
                <w:ilvl w:val="0"/>
                <w:numId w:val="26"/>
              </w:numPr>
              <w:jc w:val="both"/>
            </w:pPr>
            <w:r w:rsidRPr="006C6915">
              <w:t xml:space="preserve">9_OPC_DemandReadTagFloat </w:t>
            </w:r>
          </w:p>
          <w:p w14:paraId="069EB0AB" w14:textId="77777777" w:rsidR="00007ED6" w:rsidRDefault="00007ED6" w:rsidP="00007ED6">
            <w:pPr>
              <w:pStyle w:val="BodyText"/>
              <w:numPr>
                <w:ilvl w:val="0"/>
                <w:numId w:val="26"/>
              </w:numPr>
              <w:jc w:val="both"/>
            </w:pPr>
            <w:r w:rsidRPr="006C6915">
              <w:t xml:space="preserve">9_OPC_DemandReadTagInteger </w:t>
            </w:r>
          </w:p>
          <w:p w14:paraId="0AC85EE0" w14:textId="77777777" w:rsidR="00007ED6" w:rsidRDefault="00007ED6" w:rsidP="00007ED6">
            <w:pPr>
              <w:pStyle w:val="BodyText"/>
              <w:numPr>
                <w:ilvl w:val="0"/>
                <w:numId w:val="26"/>
              </w:numPr>
              <w:jc w:val="both"/>
            </w:pPr>
            <w:r w:rsidRPr="006C6915">
              <w:t xml:space="preserve">9_OPC_DemandReadTagString </w:t>
            </w:r>
          </w:p>
          <w:p w14:paraId="1D39956F" w14:textId="77777777" w:rsidR="00007ED6" w:rsidRDefault="00007ED6" w:rsidP="00007ED6">
            <w:pPr>
              <w:pStyle w:val="BodyText"/>
              <w:numPr>
                <w:ilvl w:val="0"/>
                <w:numId w:val="26"/>
              </w:numPr>
              <w:jc w:val="both"/>
            </w:pPr>
            <w:r w:rsidRPr="006C6915">
              <w:t xml:space="preserve">9_OPC_DemandWriteTagBool </w:t>
            </w:r>
          </w:p>
          <w:p w14:paraId="55425A3D" w14:textId="77777777" w:rsidR="00007ED6" w:rsidRDefault="00007ED6" w:rsidP="00007ED6">
            <w:pPr>
              <w:pStyle w:val="BodyText"/>
              <w:numPr>
                <w:ilvl w:val="0"/>
                <w:numId w:val="26"/>
              </w:numPr>
              <w:jc w:val="both"/>
            </w:pPr>
            <w:r w:rsidRPr="006C6915">
              <w:t>9_OPC_DemandWriteTagInteger</w:t>
            </w:r>
          </w:p>
          <w:p w14:paraId="1736649A" w14:textId="77777777" w:rsidR="00007ED6" w:rsidRDefault="00007ED6" w:rsidP="00007ED6">
            <w:pPr>
              <w:pStyle w:val="BodyText"/>
              <w:numPr>
                <w:ilvl w:val="0"/>
                <w:numId w:val="26"/>
              </w:numPr>
              <w:jc w:val="both"/>
            </w:pPr>
            <w:proofErr w:type="spellStart"/>
            <w:r w:rsidRPr="006C6915">
              <w:t>CNCx_MaintenanceTriggerAndStoreDB</w:t>
            </w:r>
            <w:proofErr w:type="spellEnd"/>
          </w:p>
          <w:p w14:paraId="52FF78AB" w14:textId="3AEC8F02" w:rsidR="00007ED6" w:rsidRPr="0046709A" w:rsidRDefault="00007ED6" w:rsidP="00007ED6">
            <w:pPr>
              <w:pStyle w:val="BodyText"/>
              <w:numPr>
                <w:ilvl w:val="0"/>
                <w:numId w:val="26"/>
              </w:numPr>
              <w:jc w:val="both"/>
            </w:pPr>
            <w:proofErr w:type="spellStart"/>
            <w:r w:rsidRPr="006C6915">
              <w:t>CNCx_ToolingTriggerAndStoreDB</w:t>
            </w:r>
            <w:proofErr w:type="spellEnd"/>
          </w:p>
        </w:tc>
      </w:tr>
      <w:tr w:rsidR="00007ED6" w14:paraId="0DA3FF07" w14:textId="77777777" w:rsidTr="003C3BBC">
        <w:tc>
          <w:tcPr>
            <w:tcW w:w="412" w:type="pct"/>
          </w:tcPr>
          <w:p w14:paraId="7C155E9F" w14:textId="77777777" w:rsidR="00007ED6" w:rsidRDefault="00007ED6" w:rsidP="00007ED6">
            <w:pPr>
              <w:pStyle w:val="ListNumber"/>
            </w:pPr>
          </w:p>
        </w:tc>
        <w:tc>
          <w:tcPr>
            <w:tcW w:w="1124" w:type="pct"/>
            <w:vMerge/>
          </w:tcPr>
          <w:p w14:paraId="5ADBFF35" w14:textId="77777777" w:rsidR="00007ED6" w:rsidRPr="00B76D56" w:rsidRDefault="00007ED6" w:rsidP="00007ED6">
            <w:pPr>
              <w:pStyle w:val="BodyText"/>
            </w:pPr>
          </w:p>
        </w:tc>
        <w:tc>
          <w:tcPr>
            <w:tcW w:w="3464" w:type="pct"/>
            <w:vAlign w:val="center"/>
          </w:tcPr>
          <w:p w14:paraId="0D648DAB" w14:textId="4844E9DD" w:rsidR="00007ED6" w:rsidRDefault="00007ED6" w:rsidP="00007ED6">
            <w:pPr>
              <w:pStyle w:val="BodyText"/>
              <w:jc w:val="both"/>
            </w:pPr>
            <w:r w:rsidRPr="00E56BF4">
              <w:t xml:space="preserve">Confirm that all required CHMI-related </w:t>
            </w:r>
            <w:r w:rsidRPr="00A105EA">
              <w:t xml:space="preserve">Scheduled and </w:t>
            </w:r>
            <w:proofErr w:type="spellStart"/>
            <w:r w:rsidRPr="00A105EA">
              <w:t>SubTrigger</w:t>
            </w:r>
            <w:proofErr w:type="spellEnd"/>
            <w:r w:rsidRPr="00A105EA">
              <w:t xml:space="preserve"> components</w:t>
            </w:r>
            <w:r w:rsidRPr="00E56BF4">
              <w:t xml:space="preserve"> show </w:t>
            </w:r>
            <w:r w:rsidRPr="00E56BF4">
              <w:rPr>
                <w:b/>
                <w:bCs/>
              </w:rPr>
              <w:t>Status = Loaded</w:t>
            </w:r>
            <w:r w:rsidRPr="00E56BF4">
              <w:t xml:space="preserve"> and </w:t>
            </w:r>
            <w:r w:rsidRPr="00E56BF4">
              <w:rPr>
                <w:b/>
                <w:bCs/>
              </w:rPr>
              <w:t>State = Started</w:t>
            </w:r>
            <w:r>
              <w:t>.</w:t>
            </w:r>
          </w:p>
          <w:p w14:paraId="44DA816D" w14:textId="4733DFAA" w:rsidR="00007ED6" w:rsidRPr="00E56BF4" w:rsidRDefault="00007ED6" w:rsidP="00007ED6">
            <w:pPr>
              <w:pStyle w:val="BodyText"/>
              <w:jc w:val="both"/>
            </w:pPr>
            <w:r w:rsidRPr="00C2135C">
              <w:t xml:space="preserve">If any required component is not started, start it and confirm successful transition to the </w:t>
            </w:r>
            <w:r w:rsidRPr="00C2135C">
              <w:rPr>
                <w:b/>
                <w:bCs/>
              </w:rPr>
              <w:t>Started</w:t>
            </w:r>
            <w:r w:rsidRPr="00C2135C">
              <w:t xml:space="preserve"> state.</w:t>
            </w:r>
          </w:p>
        </w:tc>
      </w:tr>
      <w:tr w:rsidR="00007ED6" w14:paraId="1EDC03FE" w14:textId="77777777" w:rsidTr="003C3BBC">
        <w:tc>
          <w:tcPr>
            <w:tcW w:w="412" w:type="pct"/>
          </w:tcPr>
          <w:p w14:paraId="0494DB8F" w14:textId="77777777" w:rsidR="00007ED6" w:rsidRDefault="00007ED6" w:rsidP="00007ED6">
            <w:pPr>
              <w:pStyle w:val="ListNumber"/>
            </w:pPr>
          </w:p>
        </w:tc>
        <w:tc>
          <w:tcPr>
            <w:tcW w:w="1124" w:type="pct"/>
            <w:vMerge/>
          </w:tcPr>
          <w:p w14:paraId="5DB7C266" w14:textId="77777777" w:rsidR="00007ED6" w:rsidRPr="00B76D56" w:rsidRDefault="00007ED6" w:rsidP="00007ED6">
            <w:pPr>
              <w:pStyle w:val="BodyText"/>
            </w:pPr>
          </w:p>
        </w:tc>
        <w:tc>
          <w:tcPr>
            <w:tcW w:w="3464" w:type="pct"/>
            <w:vAlign w:val="center"/>
          </w:tcPr>
          <w:p w14:paraId="6DA99C3F" w14:textId="431E17F9" w:rsidR="00007ED6" w:rsidRPr="00E56BF4" w:rsidRDefault="00007ED6" w:rsidP="00007ED6">
            <w:pPr>
              <w:pStyle w:val="BodyText"/>
              <w:jc w:val="both"/>
            </w:pPr>
            <w:r>
              <w:rPr>
                <w:rStyle w:val="Strong"/>
              </w:rPr>
              <w:t>Stop Point:</w:t>
            </w:r>
            <w:r>
              <w:t xml:space="preserve"> CHMI integration with </w:t>
            </w:r>
            <w:proofErr w:type="spellStart"/>
            <w:r>
              <w:t>deviceWise</w:t>
            </w:r>
            <w:proofErr w:type="spellEnd"/>
            <w:r>
              <w:t xml:space="preserve"> is complete. Proceed </w:t>
            </w:r>
            <w:proofErr w:type="gramStart"/>
            <w:r>
              <w:t>to</w:t>
            </w:r>
            <w:proofErr w:type="gramEnd"/>
            <w:r>
              <w:t xml:space="preserve"> the next applicable </w:t>
            </w:r>
            <w:proofErr w:type="spellStart"/>
            <w:r>
              <w:rPr>
                <w:rStyle w:val="Strong"/>
              </w:rPr>
              <w:t>deviceWise</w:t>
            </w:r>
            <w:proofErr w:type="spellEnd"/>
            <w:r>
              <w:rPr>
                <w:rStyle w:val="Strong"/>
              </w:rPr>
              <w:t xml:space="preserve"> integration subsection</w:t>
            </w:r>
            <w:r>
              <w:t xml:space="preserve"> as required by the selected CLC solution.</w:t>
            </w:r>
          </w:p>
        </w:tc>
      </w:tr>
    </w:tbl>
    <w:p w14:paraId="532F784B" w14:textId="77777777" w:rsidR="004B77C0" w:rsidRDefault="004B77C0" w:rsidP="004B77C0">
      <w:pPr>
        <w:pStyle w:val="BodyText"/>
      </w:pPr>
    </w:p>
    <w:p w14:paraId="547C24B3" w14:textId="77777777" w:rsidR="0061776E" w:rsidRDefault="0061776E" w:rsidP="004B77C0">
      <w:pPr>
        <w:pStyle w:val="BodyText"/>
      </w:pPr>
    </w:p>
    <w:p w14:paraId="37E34B84" w14:textId="77777777" w:rsidR="0061776E" w:rsidRDefault="0061776E" w:rsidP="004B77C0">
      <w:pPr>
        <w:pStyle w:val="BodyText"/>
      </w:pPr>
    </w:p>
    <w:p w14:paraId="254234F5" w14:textId="77777777" w:rsidR="0061776E" w:rsidRDefault="0061776E" w:rsidP="004B77C0">
      <w:pPr>
        <w:pStyle w:val="BodyText"/>
      </w:pPr>
    </w:p>
    <w:p w14:paraId="7C45677F" w14:textId="77777777" w:rsidR="0061776E" w:rsidRDefault="0061776E" w:rsidP="004B77C0">
      <w:pPr>
        <w:pStyle w:val="BodyText"/>
      </w:pPr>
    </w:p>
    <w:p w14:paraId="65E58296" w14:textId="77777777" w:rsidR="0061776E" w:rsidRDefault="0061776E" w:rsidP="004B77C0">
      <w:pPr>
        <w:pStyle w:val="BodyText"/>
      </w:pPr>
    </w:p>
    <w:p w14:paraId="5872DB9B" w14:textId="77777777" w:rsidR="0061776E" w:rsidRDefault="0061776E" w:rsidP="004B77C0">
      <w:pPr>
        <w:pStyle w:val="BodyText"/>
      </w:pPr>
    </w:p>
    <w:p w14:paraId="3D9A0902" w14:textId="77777777" w:rsidR="0061776E" w:rsidRDefault="0061776E" w:rsidP="004B77C0">
      <w:pPr>
        <w:pStyle w:val="BodyText"/>
      </w:pPr>
    </w:p>
    <w:p w14:paraId="58849887" w14:textId="77777777" w:rsidR="0061776E" w:rsidRDefault="0061776E" w:rsidP="004B77C0">
      <w:pPr>
        <w:pStyle w:val="BodyText"/>
      </w:pPr>
    </w:p>
    <w:p w14:paraId="05CF827A" w14:textId="77777777" w:rsidR="0061776E" w:rsidRDefault="0061776E" w:rsidP="004B77C0">
      <w:pPr>
        <w:pStyle w:val="BodyText"/>
      </w:pPr>
    </w:p>
    <w:p w14:paraId="555A59E9" w14:textId="77777777" w:rsidR="0061776E" w:rsidRDefault="0061776E" w:rsidP="004B77C0">
      <w:pPr>
        <w:pStyle w:val="BodyText"/>
      </w:pPr>
    </w:p>
    <w:p w14:paraId="0BF483A8" w14:textId="77777777" w:rsidR="0061776E" w:rsidRDefault="0061776E" w:rsidP="004B77C0">
      <w:pPr>
        <w:pStyle w:val="BodyText"/>
      </w:pPr>
    </w:p>
    <w:p w14:paraId="48F2C113" w14:textId="77777777" w:rsidR="0061776E" w:rsidRPr="004B77C0" w:rsidRDefault="0061776E" w:rsidP="004B77C0">
      <w:pPr>
        <w:pStyle w:val="BodyText"/>
      </w:pPr>
    </w:p>
    <w:p w14:paraId="3EC78776" w14:textId="4BBD9105" w:rsidR="004B77C0" w:rsidRDefault="004B77C0" w:rsidP="004B77C0">
      <w:pPr>
        <w:pStyle w:val="Heading4"/>
      </w:pPr>
      <w:bookmarkStart w:id="22" w:name="_Toc1074975479"/>
      <w:bookmarkStart w:id="23" w:name="_Toc92405229"/>
      <w:r>
        <w:lastRenderedPageBreak/>
        <w:t>deviceWise – SINC Integration</w:t>
      </w:r>
      <w:bookmarkEnd w:id="22"/>
      <w:bookmarkEnd w:id="23"/>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70"/>
        <w:gridCol w:w="2102"/>
        <w:gridCol w:w="6478"/>
      </w:tblGrid>
      <w:tr w:rsidR="00D5437B" w14:paraId="38BC4C95" w14:textId="77777777" w:rsidTr="004C1D27">
        <w:trPr>
          <w:cantSplit/>
          <w:tblHeader/>
        </w:trPr>
        <w:tc>
          <w:tcPr>
            <w:tcW w:w="513" w:type="pct"/>
            <w:shd w:val="clear" w:color="auto" w:fill="D9D9D9" w:themeFill="background1" w:themeFillShade="D9"/>
          </w:tcPr>
          <w:p w14:paraId="03A52094" w14:textId="77777777" w:rsidR="004B77C0" w:rsidRDefault="004B77C0" w:rsidP="009A460F">
            <w:pPr>
              <w:pStyle w:val="TableHeader"/>
            </w:pPr>
            <w:r>
              <w:t>Step</w:t>
            </w:r>
          </w:p>
        </w:tc>
        <w:tc>
          <w:tcPr>
            <w:tcW w:w="1225" w:type="pct"/>
            <w:shd w:val="clear" w:color="auto" w:fill="D9D9D9" w:themeFill="background1" w:themeFillShade="D9"/>
          </w:tcPr>
          <w:p w14:paraId="70DF78FF" w14:textId="77777777" w:rsidR="004B77C0" w:rsidRDefault="004B77C0" w:rsidP="009A460F">
            <w:pPr>
              <w:pStyle w:val="TableHeader"/>
            </w:pPr>
            <w:r>
              <w:t>Role</w:t>
            </w:r>
          </w:p>
        </w:tc>
        <w:tc>
          <w:tcPr>
            <w:tcW w:w="3262" w:type="pct"/>
            <w:shd w:val="clear" w:color="auto" w:fill="D9D9D9" w:themeFill="background1" w:themeFillShade="D9"/>
          </w:tcPr>
          <w:p w14:paraId="4831C76C" w14:textId="77777777" w:rsidR="004B77C0" w:rsidRDefault="004B77C0" w:rsidP="009A460F">
            <w:pPr>
              <w:pStyle w:val="TableHeader"/>
            </w:pPr>
            <w:r>
              <w:t>Action</w:t>
            </w:r>
          </w:p>
        </w:tc>
      </w:tr>
      <w:tr w:rsidR="00E51526" w14:paraId="74F4764F" w14:textId="77777777" w:rsidTr="004C1D27">
        <w:tc>
          <w:tcPr>
            <w:tcW w:w="513" w:type="pct"/>
          </w:tcPr>
          <w:p w14:paraId="2AD2BB82" w14:textId="77777777" w:rsidR="00E51526" w:rsidRDefault="00E51526" w:rsidP="004B77C0">
            <w:pPr>
              <w:pStyle w:val="ListNumber"/>
              <w:numPr>
                <w:ilvl w:val="0"/>
                <w:numId w:val="19"/>
              </w:numPr>
            </w:pPr>
          </w:p>
        </w:tc>
        <w:tc>
          <w:tcPr>
            <w:tcW w:w="1225" w:type="pct"/>
            <w:vMerge w:val="restart"/>
            <w:vAlign w:val="center"/>
          </w:tcPr>
          <w:p w14:paraId="717039B9" w14:textId="77777777" w:rsidR="00E51526" w:rsidRPr="009708BC" w:rsidRDefault="00E51526"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262" w:type="pct"/>
            <w:vAlign w:val="center"/>
          </w:tcPr>
          <w:p w14:paraId="796363B1" w14:textId="01676120" w:rsidR="00E51526" w:rsidRDefault="00E51526" w:rsidP="006C08FD">
            <w:pPr>
              <w:pStyle w:val="BodyText"/>
              <w:jc w:val="both"/>
            </w:pPr>
            <w:r w:rsidRPr="006C08FD">
              <w:t xml:space="preserve">This section defines the steps required to integrate the </w:t>
            </w:r>
            <w:r w:rsidRPr="006C08FD">
              <w:rPr>
                <w:b/>
                <w:bCs/>
              </w:rPr>
              <w:t>SINC project</w:t>
            </w:r>
            <w:r w:rsidRPr="006C08FD">
              <w:t xml:space="preserve"> within the </w:t>
            </w:r>
            <w:proofErr w:type="spellStart"/>
            <w:r w:rsidRPr="006C08FD">
              <w:t>deviceWise</w:t>
            </w:r>
            <w:proofErr w:type="spellEnd"/>
            <w:r w:rsidRPr="006C08FD">
              <w:t xml:space="preserve"> Workbench environment for the Closed-Loop Correction (CLC) solution.</w:t>
            </w:r>
          </w:p>
        </w:tc>
      </w:tr>
      <w:tr w:rsidR="00E51526" w14:paraId="784FA2D5" w14:textId="77777777" w:rsidTr="0046709A">
        <w:trPr>
          <w:trHeight w:val="980"/>
        </w:trPr>
        <w:tc>
          <w:tcPr>
            <w:tcW w:w="513" w:type="pct"/>
          </w:tcPr>
          <w:p w14:paraId="616B9C06" w14:textId="77777777" w:rsidR="00E51526" w:rsidRDefault="00E51526" w:rsidP="009A460F">
            <w:pPr>
              <w:pStyle w:val="ListNumber"/>
            </w:pPr>
          </w:p>
        </w:tc>
        <w:tc>
          <w:tcPr>
            <w:tcW w:w="1225" w:type="pct"/>
            <w:vMerge/>
          </w:tcPr>
          <w:p w14:paraId="784D7E99" w14:textId="77777777" w:rsidR="00E51526" w:rsidRPr="00B76D56" w:rsidRDefault="00E51526" w:rsidP="009A460F">
            <w:pPr>
              <w:pStyle w:val="BodyText"/>
            </w:pPr>
          </w:p>
        </w:tc>
        <w:tc>
          <w:tcPr>
            <w:tcW w:w="3262" w:type="pct"/>
            <w:vAlign w:val="center"/>
          </w:tcPr>
          <w:p w14:paraId="4FFEAD6A" w14:textId="1FF5C9CD" w:rsidR="00E51526" w:rsidRDefault="00E51526" w:rsidP="0083161E">
            <w:pPr>
              <w:pStyle w:val="BodyText"/>
              <w:jc w:val="both"/>
            </w:pPr>
            <w:r w:rsidRPr="0083161E">
              <w:t xml:space="preserve">Verify that the approved </w:t>
            </w:r>
            <w:r w:rsidRPr="0083161E">
              <w:rPr>
                <w:b/>
                <w:bCs/>
              </w:rPr>
              <w:t xml:space="preserve">SINC </w:t>
            </w:r>
            <w:proofErr w:type="spellStart"/>
            <w:r w:rsidRPr="0083161E">
              <w:rPr>
                <w:b/>
                <w:bCs/>
              </w:rPr>
              <w:t>deviceWise</w:t>
            </w:r>
            <w:proofErr w:type="spellEnd"/>
            <w:r w:rsidRPr="0083161E">
              <w:rPr>
                <w:b/>
                <w:bCs/>
              </w:rPr>
              <w:t xml:space="preserve"> project files</w:t>
            </w:r>
            <w:r w:rsidRPr="0083161E">
              <w:t xml:space="preserve"> are available on the </w:t>
            </w:r>
            <w:r w:rsidR="0046709A" w:rsidRPr="00F240D8">
              <w:t xml:space="preserve">designated </w:t>
            </w:r>
            <w:r w:rsidR="0046709A" w:rsidRPr="0046709A">
              <w:rPr>
                <w:b/>
                <w:bCs/>
              </w:rPr>
              <w:t>APC</w:t>
            </w:r>
            <w:r w:rsidR="0046709A" w:rsidRPr="00F240D8">
              <w:rPr>
                <w:b/>
                <w:bCs/>
              </w:rPr>
              <w:t xml:space="preserve"> configuration repository (</w:t>
            </w:r>
            <w:r w:rsidR="00A8758D" w:rsidRPr="00A8758D">
              <w:rPr>
                <w:b/>
                <w:bCs/>
              </w:rPr>
              <w:t>\\MSPM7AAPPS0342.cfrf.medtronic.com\Shared\APC\Deployment Resources</w:t>
            </w:r>
            <w:r w:rsidR="0046709A" w:rsidRPr="00F240D8">
              <w:rPr>
                <w:b/>
                <w:bCs/>
              </w:rPr>
              <w:t>)</w:t>
            </w:r>
            <w:r w:rsidR="0046709A" w:rsidRPr="00F240D8">
              <w:t xml:space="preserve"> or from </w:t>
            </w:r>
            <w:r w:rsidR="0046709A" w:rsidRPr="00F240D8">
              <w:rPr>
                <w:b/>
                <w:bCs/>
              </w:rPr>
              <w:t xml:space="preserve">an approved site-controlled backup </w:t>
            </w:r>
            <w:proofErr w:type="gramStart"/>
            <w:r w:rsidR="0046709A" w:rsidRPr="00F240D8">
              <w:rPr>
                <w:b/>
                <w:bCs/>
              </w:rPr>
              <w:t>location</w:t>
            </w:r>
            <w:r w:rsidR="0046709A" w:rsidRPr="00F240D8">
              <w:t>, and</w:t>
            </w:r>
            <w:proofErr w:type="gramEnd"/>
            <w:r w:rsidR="0046709A" w:rsidRPr="00F240D8">
              <w:t xml:space="preserve"> correspond to the approved APC solution release baseline.</w:t>
            </w:r>
          </w:p>
        </w:tc>
      </w:tr>
      <w:tr w:rsidR="00E51526" w14:paraId="3F14B1C0" w14:textId="77777777" w:rsidTr="004C1D27">
        <w:tc>
          <w:tcPr>
            <w:tcW w:w="513" w:type="pct"/>
          </w:tcPr>
          <w:p w14:paraId="0EBBB6EC" w14:textId="77777777" w:rsidR="00E51526" w:rsidRDefault="00E51526" w:rsidP="009A460F">
            <w:pPr>
              <w:pStyle w:val="ListNumber"/>
            </w:pPr>
          </w:p>
        </w:tc>
        <w:tc>
          <w:tcPr>
            <w:tcW w:w="1225" w:type="pct"/>
            <w:vMerge/>
          </w:tcPr>
          <w:p w14:paraId="52653EA5" w14:textId="77777777" w:rsidR="00E51526" w:rsidRPr="00B76D56" w:rsidRDefault="00E51526" w:rsidP="009A460F">
            <w:pPr>
              <w:pStyle w:val="BodyText"/>
            </w:pPr>
          </w:p>
        </w:tc>
        <w:tc>
          <w:tcPr>
            <w:tcW w:w="3262" w:type="pct"/>
            <w:vAlign w:val="center"/>
          </w:tcPr>
          <w:p w14:paraId="112121A7" w14:textId="699656E3" w:rsidR="00E51526" w:rsidRPr="0083161E" w:rsidRDefault="00E51526" w:rsidP="00663E23">
            <w:pPr>
              <w:pStyle w:val="BodyText"/>
              <w:jc w:val="both"/>
            </w:pPr>
            <w:r w:rsidRPr="001F3E58">
              <w:t xml:space="preserve">Navigate to the </w:t>
            </w:r>
            <w:r w:rsidRPr="001F3E58">
              <w:rPr>
                <w:b/>
                <w:bCs/>
              </w:rPr>
              <w:t>Projects</w:t>
            </w:r>
            <w:r w:rsidRPr="001F3E58">
              <w:t xml:space="preserve"> page in </w:t>
            </w:r>
            <w:proofErr w:type="spellStart"/>
            <w:r w:rsidRPr="001F3E58">
              <w:t>deviceWise</w:t>
            </w:r>
            <w:proofErr w:type="spellEnd"/>
            <w:r w:rsidRPr="001F3E58">
              <w:t xml:space="preserve"> Workbench. Right-click and select </w:t>
            </w:r>
            <w:r w:rsidRPr="001F3E58">
              <w:rPr>
                <w:b/>
                <w:bCs/>
              </w:rPr>
              <w:t>Import</w:t>
            </w:r>
            <w:r w:rsidRPr="001F3E58">
              <w:t xml:space="preserve">, then import the approved </w:t>
            </w:r>
            <w:r w:rsidRPr="001F3E58">
              <w:rPr>
                <w:b/>
                <w:bCs/>
              </w:rPr>
              <w:t>SINC project</w:t>
            </w:r>
            <w:r w:rsidRPr="001F3E58">
              <w:t xml:space="preserve"> files. After import, confirm that the SINC project loads successfully without errors.</w:t>
            </w:r>
          </w:p>
        </w:tc>
      </w:tr>
      <w:tr w:rsidR="00E51526" w14:paraId="62E93618" w14:textId="77777777" w:rsidTr="004C1D27">
        <w:tc>
          <w:tcPr>
            <w:tcW w:w="513" w:type="pct"/>
          </w:tcPr>
          <w:p w14:paraId="48D9380C" w14:textId="77777777" w:rsidR="00E51526" w:rsidRDefault="00E51526" w:rsidP="00663E23">
            <w:pPr>
              <w:pStyle w:val="ListNumber"/>
              <w:spacing w:after="0"/>
            </w:pPr>
          </w:p>
        </w:tc>
        <w:tc>
          <w:tcPr>
            <w:tcW w:w="1225" w:type="pct"/>
            <w:vMerge/>
          </w:tcPr>
          <w:p w14:paraId="50480A69" w14:textId="77777777" w:rsidR="00E51526" w:rsidRPr="00B76D56" w:rsidRDefault="00E51526" w:rsidP="00663E23">
            <w:pPr>
              <w:pStyle w:val="BodyText"/>
              <w:spacing w:after="0"/>
            </w:pPr>
          </w:p>
        </w:tc>
        <w:tc>
          <w:tcPr>
            <w:tcW w:w="3262" w:type="pct"/>
            <w:vAlign w:val="center"/>
          </w:tcPr>
          <w:p w14:paraId="79C26E49" w14:textId="23FAB1E6" w:rsidR="00E51526" w:rsidRDefault="00E51526" w:rsidP="00663E23">
            <w:pPr>
              <w:pStyle w:val="BodyText"/>
              <w:spacing w:after="0"/>
              <w:jc w:val="both"/>
              <w:rPr>
                <w:b/>
                <w:bCs/>
              </w:rPr>
            </w:pPr>
            <w:r w:rsidRPr="00F06300">
              <w:t xml:space="preserve">Verify that the following </w:t>
            </w:r>
            <w:r w:rsidRPr="00F06300">
              <w:rPr>
                <w:b/>
                <w:bCs/>
              </w:rPr>
              <w:t xml:space="preserve">SINC-related </w:t>
            </w:r>
            <w:proofErr w:type="spellStart"/>
            <w:r w:rsidR="00E8427C">
              <w:rPr>
                <w:b/>
                <w:bCs/>
              </w:rPr>
              <w:t>components</w:t>
            </w:r>
            <w:r w:rsidRPr="00F06300">
              <w:rPr>
                <w:b/>
                <w:bCs/>
              </w:rPr>
              <w:t>are</w:t>
            </w:r>
            <w:proofErr w:type="spellEnd"/>
            <w:r w:rsidRPr="00F06300">
              <w:rPr>
                <w:b/>
                <w:bCs/>
              </w:rPr>
              <w:t xml:space="preserve"> present, loaded, and in a </w:t>
            </w:r>
            <w:r w:rsidRPr="00F06300">
              <w:rPr>
                <w:b/>
                <w:bCs/>
                <w:i/>
                <w:iCs/>
              </w:rPr>
              <w:t>Started</w:t>
            </w:r>
            <w:r w:rsidRPr="00F06300">
              <w:rPr>
                <w:b/>
                <w:bCs/>
              </w:rPr>
              <w:t xml:space="preserve"> state</w:t>
            </w:r>
            <w:r>
              <w:rPr>
                <w:b/>
                <w:bCs/>
              </w:rPr>
              <w:t>:</w:t>
            </w:r>
          </w:p>
          <w:p w14:paraId="54970C9C"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0_DefaultConfiguration </w:t>
            </w:r>
          </w:p>
          <w:p w14:paraId="52806EFD" w14:textId="242EC909" w:rsidR="00B17A37" w:rsidRPr="00B17A37" w:rsidRDefault="00B17A37" w:rsidP="00B17A37">
            <w:pPr>
              <w:pStyle w:val="BodyText"/>
              <w:numPr>
                <w:ilvl w:val="0"/>
                <w:numId w:val="27"/>
              </w:numPr>
              <w:spacing w:after="0"/>
              <w:rPr>
                <w:sz w:val="20"/>
                <w:szCs w:val="20"/>
              </w:rPr>
            </w:pPr>
            <w:r w:rsidRPr="00B17A37">
              <w:rPr>
                <w:sz w:val="20"/>
                <w:szCs w:val="20"/>
              </w:rPr>
              <w:t xml:space="preserve">0_MasterReset </w:t>
            </w:r>
          </w:p>
          <w:p w14:paraId="0C3ADB73"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0_ReadConfiguration </w:t>
            </w:r>
          </w:p>
          <w:p w14:paraId="2F67758F"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1_DetectNewFileAtWatcher </w:t>
            </w:r>
          </w:p>
          <w:p w14:paraId="23A6843E" w14:textId="77777777" w:rsidR="00B17A37" w:rsidRPr="00B17A37" w:rsidRDefault="00B17A37" w:rsidP="00B17A37">
            <w:pPr>
              <w:pStyle w:val="BodyText"/>
              <w:numPr>
                <w:ilvl w:val="0"/>
                <w:numId w:val="27"/>
              </w:numPr>
              <w:spacing w:after="0"/>
              <w:rPr>
                <w:sz w:val="20"/>
                <w:szCs w:val="20"/>
              </w:rPr>
            </w:pPr>
            <w:r w:rsidRPr="00B17A37">
              <w:rPr>
                <w:sz w:val="20"/>
                <w:szCs w:val="20"/>
              </w:rPr>
              <w:t>2_MonitorNewFileAtWatcher_CNC1</w:t>
            </w:r>
          </w:p>
          <w:p w14:paraId="279329BA" w14:textId="77777777" w:rsidR="00B17A37" w:rsidRPr="00B17A37" w:rsidRDefault="00B17A37" w:rsidP="00B17A37">
            <w:pPr>
              <w:pStyle w:val="BodyText"/>
              <w:numPr>
                <w:ilvl w:val="0"/>
                <w:numId w:val="27"/>
              </w:numPr>
              <w:spacing w:after="0"/>
              <w:rPr>
                <w:sz w:val="20"/>
                <w:szCs w:val="20"/>
              </w:rPr>
            </w:pPr>
            <w:r w:rsidRPr="00B17A37">
              <w:rPr>
                <w:sz w:val="20"/>
                <w:szCs w:val="20"/>
              </w:rPr>
              <w:t>2_MonitorNewFileAtWatcher_CNC2</w:t>
            </w:r>
          </w:p>
          <w:p w14:paraId="1243A3D0" w14:textId="77777777" w:rsidR="00B17A37" w:rsidRPr="00B17A37" w:rsidRDefault="00B17A37" w:rsidP="00B17A37">
            <w:pPr>
              <w:pStyle w:val="BodyText"/>
              <w:numPr>
                <w:ilvl w:val="0"/>
                <w:numId w:val="27"/>
              </w:numPr>
              <w:spacing w:after="0"/>
              <w:rPr>
                <w:sz w:val="20"/>
                <w:szCs w:val="20"/>
              </w:rPr>
            </w:pPr>
            <w:r w:rsidRPr="00B17A37">
              <w:rPr>
                <w:sz w:val="20"/>
                <w:szCs w:val="20"/>
              </w:rPr>
              <w:t>2_MonitorNewFileAtWatcher_CNC3</w:t>
            </w:r>
          </w:p>
          <w:p w14:paraId="226E774A" w14:textId="77777777" w:rsidR="00B17A37" w:rsidRPr="00B17A37" w:rsidRDefault="00B17A37" w:rsidP="00B17A37">
            <w:pPr>
              <w:pStyle w:val="BodyText"/>
              <w:numPr>
                <w:ilvl w:val="0"/>
                <w:numId w:val="27"/>
              </w:numPr>
              <w:spacing w:after="0"/>
              <w:rPr>
                <w:sz w:val="20"/>
                <w:szCs w:val="20"/>
              </w:rPr>
            </w:pPr>
            <w:r w:rsidRPr="00B17A37">
              <w:rPr>
                <w:sz w:val="20"/>
                <w:szCs w:val="20"/>
              </w:rPr>
              <w:t>3_StartProcessCSVFile_Current</w:t>
            </w:r>
          </w:p>
          <w:p w14:paraId="45F1AA39"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3_StartProcessCSVFile_Newer </w:t>
            </w:r>
          </w:p>
          <w:p w14:paraId="6E6EA595"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5_StartWriteTagToCNC </w:t>
            </w:r>
          </w:p>
          <w:p w14:paraId="6F362354"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6_CNC_DemandReadTagValue </w:t>
            </w:r>
          </w:p>
          <w:p w14:paraId="363EA777"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7_CNC_DemandWriteTagValue </w:t>
            </w:r>
          </w:p>
          <w:p w14:paraId="2E31B8CE"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8_OPCUA_FileFormat </w:t>
            </w:r>
          </w:p>
          <w:p w14:paraId="26644005" w14:textId="77777777" w:rsidR="00B17A37" w:rsidRPr="00B17A37" w:rsidRDefault="00B17A37" w:rsidP="00B17A37">
            <w:pPr>
              <w:pStyle w:val="BodyText"/>
              <w:numPr>
                <w:ilvl w:val="0"/>
                <w:numId w:val="27"/>
              </w:numPr>
              <w:spacing w:after="0"/>
              <w:rPr>
                <w:sz w:val="20"/>
                <w:szCs w:val="20"/>
              </w:rPr>
            </w:pPr>
            <w:r w:rsidRPr="00B17A37">
              <w:rPr>
                <w:sz w:val="20"/>
                <w:szCs w:val="20"/>
              </w:rPr>
              <w:t>8_OPCUA_ResetAllValues</w:t>
            </w:r>
          </w:p>
          <w:p w14:paraId="6C412ED4" w14:textId="77777777" w:rsidR="00B17A37" w:rsidRPr="00B17A37" w:rsidRDefault="00B17A37" w:rsidP="00B17A37">
            <w:pPr>
              <w:pStyle w:val="BodyText"/>
              <w:numPr>
                <w:ilvl w:val="0"/>
                <w:numId w:val="27"/>
              </w:numPr>
              <w:spacing w:after="0"/>
              <w:rPr>
                <w:sz w:val="20"/>
                <w:szCs w:val="20"/>
              </w:rPr>
            </w:pPr>
            <w:r w:rsidRPr="00B17A37">
              <w:rPr>
                <w:sz w:val="20"/>
                <w:szCs w:val="20"/>
              </w:rPr>
              <w:t>8_OPCUA_RollbackValue</w:t>
            </w:r>
          </w:p>
          <w:p w14:paraId="64A41C2A"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8_OPCUA_UpdateValue </w:t>
            </w:r>
          </w:p>
          <w:p w14:paraId="47E6F4AB"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9_OPC_DemandReadTagBool </w:t>
            </w:r>
          </w:p>
          <w:p w14:paraId="031FB0BB"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9_OPC_DemandReadTagString </w:t>
            </w:r>
          </w:p>
          <w:p w14:paraId="62D53D6F"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9_OPC_DemandWriteTagBool </w:t>
            </w:r>
          </w:p>
          <w:p w14:paraId="729AB9E2" w14:textId="77777777" w:rsidR="00B17A37" w:rsidRPr="00B17A37" w:rsidRDefault="00B17A37" w:rsidP="00B17A37">
            <w:pPr>
              <w:pStyle w:val="BodyText"/>
              <w:numPr>
                <w:ilvl w:val="0"/>
                <w:numId w:val="27"/>
              </w:numPr>
              <w:spacing w:after="0"/>
              <w:rPr>
                <w:sz w:val="20"/>
                <w:szCs w:val="20"/>
              </w:rPr>
            </w:pPr>
            <w:r w:rsidRPr="00B17A37">
              <w:rPr>
                <w:sz w:val="20"/>
                <w:szCs w:val="20"/>
              </w:rPr>
              <w:t>9_OPC_DemandWriteTagString</w:t>
            </w:r>
          </w:p>
          <w:p w14:paraId="7A0F0024"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9_OPC_WriteTagString </w:t>
            </w:r>
          </w:p>
          <w:p w14:paraId="5F27FDEB"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9_OPC_WriteTagValue </w:t>
            </w:r>
          </w:p>
          <w:p w14:paraId="03C7A546"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10_SendEmail </w:t>
            </w:r>
          </w:p>
          <w:p w14:paraId="0D9B64D1" w14:textId="77777777" w:rsidR="00B17A37" w:rsidRPr="00B17A37" w:rsidRDefault="00B17A37" w:rsidP="00B17A37">
            <w:pPr>
              <w:pStyle w:val="BodyText"/>
              <w:numPr>
                <w:ilvl w:val="0"/>
                <w:numId w:val="27"/>
              </w:numPr>
              <w:spacing w:after="0"/>
              <w:rPr>
                <w:sz w:val="20"/>
                <w:szCs w:val="20"/>
              </w:rPr>
            </w:pPr>
            <w:r w:rsidRPr="00B17A37">
              <w:rPr>
                <w:sz w:val="20"/>
                <w:szCs w:val="20"/>
              </w:rPr>
              <w:t xml:space="preserve">11_CheckFolderExists </w:t>
            </w:r>
          </w:p>
          <w:p w14:paraId="76C4471E" w14:textId="69FF98F2" w:rsidR="00C369BB" w:rsidRPr="001F3E58" w:rsidRDefault="00B17A37" w:rsidP="00B17A37">
            <w:pPr>
              <w:pStyle w:val="BodyText"/>
              <w:numPr>
                <w:ilvl w:val="0"/>
                <w:numId w:val="27"/>
              </w:numPr>
              <w:spacing w:after="0"/>
            </w:pPr>
            <w:r w:rsidRPr="00B17A37">
              <w:rPr>
                <w:sz w:val="20"/>
                <w:szCs w:val="20"/>
              </w:rPr>
              <w:t>11_GetLastUpdatedTime</w:t>
            </w:r>
          </w:p>
        </w:tc>
      </w:tr>
      <w:tr w:rsidR="00444E6D" w14:paraId="1419A468" w14:textId="77777777" w:rsidTr="00444E6D">
        <w:tc>
          <w:tcPr>
            <w:tcW w:w="513" w:type="pct"/>
          </w:tcPr>
          <w:p w14:paraId="27CD1BA6" w14:textId="77777777" w:rsidR="00444E6D" w:rsidRDefault="00444E6D" w:rsidP="00444E6D">
            <w:pPr>
              <w:pStyle w:val="ListNumber"/>
            </w:pPr>
          </w:p>
        </w:tc>
        <w:tc>
          <w:tcPr>
            <w:tcW w:w="1225" w:type="pct"/>
            <w:vMerge w:val="restart"/>
            <w:vAlign w:val="center"/>
          </w:tcPr>
          <w:p w14:paraId="02AA7C7C" w14:textId="5EAED025" w:rsidR="00444E6D" w:rsidRPr="00B76D56" w:rsidRDefault="00444E6D" w:rsidP="00444E6D">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262" w:type="pct"/>
            <w:vAlign w:val="center"/>
          </w:tcPr>
          <w:p w14:paraId="59C87FF3" w14:textId="4E97DC70" w:rsidR="00444E6D" w:rsidRDefault="00444E6D" w:rsidP="00444E6D">
            <w:pPr>
              <w:pStyle w:val="BodyText"/>
            </w:pPr>
            <w:r>
              <w:t xml:space="preserve">Verify that the following Master Reset </w:t>
            </w:r>
            <w:r w:rsidR="00881228">
              <w:t>components</w:t>
            </w:r>
            <w:r>
              <w:t xml:space="preserve"> </w:t>
            </w:r>
            <w:r w:rsidR="00881228" w:rsidRPr="00881228">
              <w:t>are present, loaded, and in a Started state:</w:t>
            </w:r>
          </w:p>
          <w:p w14:paraId="762FB6C5" w14:textId="77777777" w:rsidR="00444E6D" w:rsidRDefault="00444E6D" w:rsidP="00074C4A">
            <w:pPr>
              <w:pStyle w:val="BodyText"/>
              <w:numPr>
                <w:ilvl w:val="0"/>
                <w:numId w:val="28"/>
              </w:numPr>
              <w:spacing w:before="0" w:after="0"/>
            </w:pPr>
            <w:r>
              <w:t>TRIGGER_MASTER_RESET_CNC1</w:t>
            </w:r>
          </w:p>
          <w:p w14:paraId="4AAE88A3" w14:textId="24BCB31A" w:rsidR="00444E6D" w:rsidRDefault="00444E6D" w:rsidP="00074C4A">
            <w:pPr>
              <w:pStyle w:val="BodyText"/>
              <w:numPr>
                <w:ilvl w:val="0"/>
                <w:numId w:val="28"/>
              </w:numPr>
              <w:spacing w:before="0" w:after="0"/>
            </w:pPr>
            <w:r>
              <w:t>TRIGGER_MASTER_RESET_CNC2</w:t>
            </w:r>
          </w:p>
          <w:p w14:paraId="617657F8" w14:textId="52A2CD65" w:rsidR="00444E6D" w:rsidRPr="001F3E58" w:rsidRDefault="00444E6D" w:rsidP="00074C4A">
            <w:pPr>
              <w:pStyle w:val="BodyText"/>
              <w:numPr>
                <w:ilvl w:val="0"/>
                <w:numId w:val="28"/>
              </w:numPr>
              <w:spacing w:before="0" w:after="0"/>
            </w:pPr>
            <w:r>
              <w:t>TRIGGER_MASTER_RESET_CNC3</w:t>
            </w:r>
          </w:p>
        </w:tc>
      </w:tr>
      <w:tr w:rsidR="00444E6D" w14:paraId="5DCBC753" w14:textId="77777777" w:rsidTr="004C1D27">
        <w:tc>
          <w:tcPr>
            <w:tcW w:w="513" w:type="pct"/>
          </w:tcPr>
          <w:p w14:paraId="23454D3F" w14:textId="77777777" w:rsidR="00444E6D" w:rsidRDefault="00444E6D" w:rsidP="00444E6D">
            <w:pPr>
              <w:pStyle w:val="ListNumber"/>
            </w:pPr>
          </w:p>
        </w:tc>
        <w:tc>
          <w:tcPr>
            <w:tcW w:w="1225" w:type="pct"/>
            <w:vMerge/>
          </w:tcPr>
          <w:p w14:paraId="34B12F92" w14:textId="77777777" w:rsidR="00444E6D" w:rsidRPr="00B76D56" w:rsidRDefault="00444E6D" w:rsidP="00444E6D">
            <w:pPr>
              <w:pStyle w:val="BodyText"/>
            </w:pPr>
          </w:p>
        </w:tc>
        <w:tc>
          <w:tcPr>
            <w:tcW w:w="3262" w:type="pct"/>
            <w:vAlign w:val="center"/>
          </w:tcPr>
          <w:p w14:paraId="0C7ACB09" w14:textId="5D399BEA" w:rsidR="00881228" w:rsidRDefault="00444E6D" w:rsidP="00881228">
            <w:pPr>
              <w:pStyle w:val="BodyText"/>
              <w:jc w:val="both"/>
            </w:pPr>
            <w:r w:rsidRPr="00E56BF4">
              <w:t xml:space="preserve">Confirm that all required </w:t>
            </w:r>
            <w:r w:rsidR="00881228" w:rsidRPr="00881228">
              <w:t xml:space="preserve">SINC-related Watch Directory, </w:t>
            </w:r>
            <w:proofErr w:type="spellStart"/>
            <w:r w:rsidR="00881228" w:rsidRPr="00881228">
              <w:t>SubTrigger</w:t>
            </w:r>
            <w:proofErr w:type="spellEnd"/>
            <w:r w:rsidR="00881228" w:rsidRPr="00881228">
              <w:t>, and On-Demand components show</w:t>
            </w:r>
            <w:r w:rsidRPr="00E56BF4">
              <w:t xml:space="preserve"> </w:t>
            </w:r>
            <w:r w:rsidRPr="00E56BF4">
              <w:rPr>
                <w:b/>
                <w:bCs/>
              </w:rPr>
              <w:t>Status = Loaded</w:t>
            </w:r>
            <w:r w:rsidRPr="00E56BF4">
              <w:t xml:space="preserve"> and </w:t>
            </w:r>
            <w:r w:rsidRPr="00E56BF4">
              <w:rPr>
                <w:b/>
                <w:bCs/>
              </w:rPr>
              <w:t>State = Started</w:t>
            </w:r>
            <w:r>
              <w:t>.</w:t>
            </w:r>
          </w:p>
        </w:tc>
      </w:tr>
      <w:tr w:rsidR="00444E6D" w14:paraId="5F5EA6B8" w14:textId="77777777" w:rsidTr="004C1D27">
        <w:tc>
          <w:tcPr>
            <w:tcW w:w="513" w:type="pct"/>
          </w:tcPr>
          <w:p w14:paraId="3232DFCD" w14:textId="77777777" w:rsidR="00444E6D" w:rsidRDefault="00444E6D" w:rsidP="00444E6D">
            <w:pPr>
              <w:pStyle w:val="ListNumber"/>
            </w:pPr>
          </w:p>
        </w:tc>
        <w:tc>
          <w:tcPr>
            <w:tcW w:w="1225" w:type="pct"/>
            <w:vMerge/>
          </w:tcPr>
          <w:p w14:paraId="64C07F5B" w14:textId="77777777" w:rsidR="00444E6D" w:rsidRPr="00B76D56" w:rsidRDefault="00444E6D" w:rsidP="00444E6D">
            <w:pPr>
              <w:pStyle w:val="BodyText"/>
            </w:pPr>
          </w:p>
        </w:tc>
        <w:tc>
          <w:tcPr>
            <w:tcW w:w="3262" w:type="pct"/>
            <w:vAlign w:val="center"/>
          </w:tcPr>
          <w:p w14:paraId="14756820" w14:textId="77777777" w:rsidR="00444E6D" w:rsidRDefault="00444E6D" w:rsidP="00444E6D">
            <w:pPr>
              <w:pStyle w:val="BodyText"/>
              <w:jc w:val="both"/>
            </w:pPr>
            <w:r w:rsidRPr="005A2139">
              <w:t xml:space="preserve">Select </w:t>
            </w:r>
            <w:r w:rsidRPr="005A2139">
              <w:rPr>
                <w:b/>
                <w:bCs/>
              </w:rPr>
              <w:t>0_DefaultConfiguration</w:t>
            </w:r>
            <w:r w:rsidRPr="005A2139">
              <w:t xml:space="preserve">, click </w:t>
            </w:r>
            <w:r w:rsidRPr="005A2139">
              <w:rPr>
                <w:b/>
                <w:bCs/>
              </w:rPr>
              <w:t>Edit</w:t>
            </w:r>
            <w:r w:rsidRPr="005A2139">
              <w:t xml:space="preserve">, navigate to </w:t>
            </w:r>
            <w:r w:rsidRPr="005A2139">
              <w:rPr>
                <w:b/>
                <w:bCs/>
              </w:rPr>
              <w:t>Local Variables</w:t>
            </w:r>
            <w:r w:rsidRPr="005A2139">
              <w:t>, and configure the EMAIL_TO variable with the required email distribution list for receiving SINC error and alert notifications</w:t>
            </w:r>
          </w:p>
          <w:p w14:paraId="47E2B5A0" w14:textId="0EBF6EA3" w:rsidR="00444E6D" w:rsidRPr="00E56BF4" w:rsidRDefault="00444E6D" w:rsidP="00444E6D">
            <w:pPr>
              <w:pStyle w:val="BodyText"/>
              <w:jc w:val="center"/>
            </w:pPr>
            <w:r w:rsidRPr="00D5437B">
              <w:rPr>
                <w:noProof/>
              </w:rPr>
              <w:drawing>
                <wp:inline distT="0" distB="0" distL="0" distR="0" wp14:anchorId="6104247A" wp14:editId="2B0D11A7">
                  <wp:extent cx="3314700" cy="740141"/>
                  <wp:effectExtent l="0" t="0" r="0" b="3175"/>
                  <wp:docPr id="29579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94203" name=""/>
                          <pic:cNvPicPr/>
                        </pic:nvPicPr>
                        <pic:blipFill>
                          <a:blip r:embed="rId26"/>
                          <a:stretch>
                            <a:fillRect/>
                          </a:stretch>
                        </pic:blipFill>
                        <pic:spPr>
                          <a:xfrm>
                            <a:off x="0" y="0"/>
                            <a:ext cx="3343923" cy="746666"/>
                          </a:xfrm>
                          <a:prstGeom prst="rect">
                            <a:avLst/>
                          </a:prstGeom>
                        </pic:spPr>
                      </pic:pic>
                    </a:graphicData>
                  </a:graphic>
                </wp:inline>
              </w:drawing>
            </w:r>
          </w:p>
        </w:tc>
      </w:tr>
      <w:tr w:rsidR="00444E6D" w14:paraId="165BA7BD" w14:textId="77777777" w:rsidTr="004C1D27">
        <w:tc>
          <w:tcPr>
            <w:tcW w:w="513" w:type="pct"/>
          </w:tcPr>
          <w:p w14:paraId="4E5F321B" w14:textId="77777777" w:rsidR="00444E6D" w:rsidRDefault="00444E6D" w:rsidP="00444E6D">
            <w:pPr>
              <w:pStyle w:val="ListNumber"/>
            </w:pPr>
          </w:p>
        </w:tc>
        <w:tc>
          <w:tcPr>
            <w:tcW w:w="1225" w:type="pct"/>
            <w:vMerge/>
          </w:tcPr>
          <w:p w14:paraId="35120502" w14:textId="77777777" w:rsidR="00444E6D" w:rsidRPr="00B76D56" w:rsidRDefault="00444E6D" w:rsidP="00444E6D">
            <w:pPr>
              <w:pStyle w:val="BodyText"/>
            </w:pPr>
          </w:p>
        </w:tc>
        <w:tc>
          <w:tcPr>
            <w:tcW w:w="3262" w:type="pct"/>
            <w:vAlign w:val="center"/>
          </w:tcPr>
          <w:p w14:paraId="5DB7219E" w14:textId="301D336E" w:rsidR="00444E6D" w:rsidRDefault="00444E6D" w:rsidP="008B6AEA">
            <w:pPr>
              <w:pStyle w:val="BodyText"/>
              <w:jc w:val="both"/>
            </w:pPr>
            <w:r w:rsidRPr="004C1D27">
              <w:t xml:space="preserve">Navigate to </w:t>
            </w:r>
            <w:r w:rsidRPr="004C1D27">
              <w:rPr>
                <w:b/>
                <w:bCs/>
              </w:rPr>
              <w:t>Local Database</w:t>
            </w:r>
            <w:r w:rsidRPr="004C1D27">
              <w:t xml:space="preserve"> → </w:t>
            </w:r>
            <w:r w:rsidRPr="004C1D27">
              <w:rPr>
                <w:b/>
                <w:bCs/>
              </w:rPr>
              <w:t>Tables</w:t>
            </w:r>
            <w:r w:rsidRPr="004C1D27">
              <w:t xml:space="preserve"> → </w:t>
            </w:r>
            <w:proofErr w:type="spellStart"/>
            <w:r w:rsidRPr="004C1D27">
              <w:t>CNC_ASSET_Management</w:t>
            </w:r>
            <w:proofErr w:type="spellEnd"/>
            <w:r w:rsidRPr="004C1D27">
              <w:t xml:space="preserve">. Insert or edit rows to map each CNC (e.g., CNC1, CNC2, CNC3) to the correct </w:t>
            </w:r>
            <w:r w:rsidRPr="004C1D27">
              <w:rPr>
                <w:b/>
                <w:bCs/>
              </w:rPr>
              <w:t>CNC_NODE</w:t>
            </w:r>
            <w:r w:rsidRPr="004C1D27">
              <w:t xml:space="preserve">, </w:t>
            </w:r>
            <w:r w:rsidRPr="004C1D27">
              <w:rPr>
                <w:b/>
                <w:bCs/>
              </w:rPr>
              <w:t>CNC_ASSET</w:t>
            </w:r>
            <w:r w:rsidRPr="004C1D27">
              <w:t xml:space="preserve">, and </w:t>
            </w:r>
            <w:r w:rsidRPr="004C1D27">
              <w:rPr>
                <w:b/>
                <w:bCs/>
              </w:rPr>
              <w:t>CNC_TYPE</w:t>
            </w:r>
            <w:r w:rsidRPr="004C1D27">
              <w:t xml:space="preserve"> values as defined for the cell.</w:t>
            </w:r>
          </w:p>
          <w:p w14:paraId="0F56F758" w14:textId="4E0EA0A0" w:rsidR="008B6AEA" w:rsidRDefault="008B6AEA" w:rsidP="008B6AEA">
            <w:pPr>
              <w:pStyle w:val="BodyText"/>
              <w:jc w:val="center"/>
            </w:pPr>
            <w:r w:rsidRPr="00C1102B">
              <w:rPr>
                <w:noProof/>
              </w:rPr>
              <w:drawing>
                <wp:inline distT="0" distB="0" distL="0" distR="0" wp14:anchorId="2234FE15" wp14:editId="66042AF1">
                  <wp:extent cx="3735986" cy="265430"/>
                  <wp:effectExtent l="0" t="0" r="0" b="1270"/>
                  <wp:docPr id="202949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38702" name=""/>
                          <pic:cNvPicPr/>
                        </pic:nvPicPr>
                        <pic:blipFill>
                          <a:blip r:embed="rId27"/>
                          <a:stretch>
                            <a:fillRect/>
                          </a:stretch>
                        </pic:blipFill>
                        <pic:spPr>
                          <a:xfrm>
                            <a:off x="0" y="0"/>
                            <a:ext cx="3879598" cy="275633"/>
                          </a:xfrm>
                          <a:prstGeom prst="rect">
                            <a:avLst/>
                          </a:prstGeom>
                        </pic:spPr>
                      </pic:pic>
                    </a:graphicData>
                  </a:graphic>
                </wp:inline>
              </w:drawing>
            </w:r>
          </w:p>
        </w:tc>
      </w:tr>
      <w:tr w:rsidR="00444E6D" w14:paraId="101810FC" w14:textId="77777777" w:rsidTr="004C1D27">
        <w:tc>
          <w:tcPr>
            <w:tcW w:w="513" w:type="pct"/>
          </w:tcPr>
          <w:p w14:paraId="4858F18C" w14:textId="77777777" w:rsidR="00444E6D" w:rsidRDefault="00444E6D" w:rsidP="00444E6D">
            <w:pPr>
              <w:pStyle w:val="ListNumber"/>
            </w:pPr>
          </w:p>
        </w:tc>
        <w:tc>
          <w:tcPr>
            <w:tcW w:w="1225" w:type="pct"/>
            <w:vMerge/>
          </w:tcPr>
          <w:p w14:paraId="17376200" w14:textId="77777777" w:rsidR="00444E6D" w:rsidRPr="00B76D56" w:rsidRDefault="00444E6D" w:rsidP="00444E6D">
            <w:pPr>
              <w:pStyle w:val="BodyText"/>
            </w:pPr>
          </w:p>
        </w:tc>
        <w:tc>
          <w:tcPr>
            <w:tcW w:w="3262" w:type="pct"/>
            <w:vAlign w:val="center"/>
          </w:tcPr>
          <w:p w14:paraId="7536038A" w14:textId="77777777" w:rsidR="00444E6D" w:rsidRDefault="00444E6D" w:rsidP="00444E6D">
            <w:pPr>
              <w:pStyle w:val="BodyText"/>
              <w:jc w:val="both"/>
            </w:pPr>
            <w:r w:rsidRPr="00AD73D5">
              <w:t xml:space="preserve">Navigate to </w:t>
            </w:r>
            <w:r w:rsidRPr="00AD73D5">
              <w:rPr>
                <w:b/>
                <w:bCs/>
              </w:rPr>
              <w:t>Local Database</w:t>
            </w:r>
            <w:r w:rsidRPr="00AD73D5">
              <w:t xml:space="preserve"> → </w:t>
            </w:r>
            <w:r w:rsidRPr="00AD73D5">
              <w:rPr>
                <w:b/>
                <w:bCs/>
              </w:rPr>
              <w:t>Tables</w:t>
            </w:r>
            <w:r w:rsidRPr="00AD73D5">
              <w:t xml:space="preserve"> → </w:t>
            </w:r>
            <w:proofErr w:type="spellStart"/>
            <w:r w:rsidRPr="00AD73D5">
              <w:rPr>
                <w:b/>
                <w:bCs/>
              </w:rPr>
              <w:t>CNC_Settings</w:t>
            </w:r>
            <w:proofErr w:type="spellEnd"/>
            <w:r w:rsidRPr="00AD73D5">
              <w:t xml:space="preserve">. Insert or edit rows to define CNC-specific SINC settings using the following fields, aligned per CNC instance (e.g., CNC1, CNC2, CNC3): </w:t>
            </w:r>
          </w:p>
          <w:p w14:paraId="081A9944" w14:textId="77777777" w:rsidR="00444E6D" w:rsidRDefault="00444E6D" w:rsidP="00074C4A">
            <w:pPr>
              <w:pStyle w:val="BodyText"/>
              <w:numPr>
                <w:ilvl w:val="0"/>
                <w:numId w:val="29"/>
              </w:numPr>
              <w:spacing w:before="0" w:after="0"/>
              <w:jc w:val="both"/>
              <w:rPr>
                <w:lang w:val="fr-FR"/>
              </w:rPr>
            </w:pPr>
            <w:r w:rsidRPr="00C83D0B">
              <w:rPr>
                <w:b/>
                <w:bCs/>
                <w:lang w:val="fr-FR"/>
              </w:rPr>
              <w:t>ASSET_NAME</w:t>
            </w:r>
            <w:r w:rsidRPr="00C83D0B">
              <w:rPr>
                <w:lang w:val="fr-FR"/>
              </w:rPr>
              <w:t xml:space="preserve"> = CNC identifier (e.g., CNC1, CNC2, CNC3) </w:t>
            </w:r>
          </w:p>
          <w:p w14:paraId="7E0AF07C" w14:textId="77777777" w:rsidR="00444E6D" w:rsidRPr="00C83D0B" w:rsidRDefault="00444E6D" w:rsidP="00074C4A">
            <w:pPr>
              <w:pStyle w:val="BodyText"/>
              <w:numPr>
                <w:ilvl w:val="0"/>
                <w:numId w:val="29"/>
              </w:numPr>
              <w:spacing w:before="0" w:after="0"/>
              <w:jc w:val="both"/>
              <w:rPr>
                <w:lang w:val="fr-FR"/>
              </w:rPr>
            </w:pPr>
            <w:r w:rsidRPr="00C83D0B">
              <w:rPr>
                <w:b/>
                <w:bCs/>
              </w:rPr>
              <w:t>ALARM_TAG</w:t>
            </w:r>
            <w:r>
              <w:t xml:space="preserve"> = 1,599</w:t>
            </w:r>
          </w:p>
          <w:p w14:paraId="2E5C74BF" w14:textId="77777777" w:rsidR="00444E6D" w:rsidRPr="00C83D0B" w:rsidRDefault="00444E6D" w:rsidP="00074C4A">
            <w:pPr>
              <w:pStyle w:val="BodyText"/>
              <w:numPr>
                <w:ilvl w:val="0"/>
                <w:numId w:val="29"/>
              </w:numPr>
              <w:spacing w:before="0" w:after="0"/>
              <w:jc w:val="both"/>
              <w:rPr>
                <w:lang w:val="fr-FR"/>
              </w:rPr>
            </w:pPr>
            <w:r w:rsidRPr="00C83D0B">
              <w:rPr>
                <w:b/>
                <w:bCs/>
              </w:rPr>
              <w:t>ALARM_VALUE</w:t>
            </w:r>
            <w:r>
              <w:t xml:space="preserve"> = 1.0</w:t>
            </w:r>
          </w:p>
          <w:p w14:paraId="02756891" w14:textId="77777777" w:rsidR="00444E6D" w:rsidRPr="00C83D0B" w:rsidRDefault="00444E6D" w:rsidP="00074C4A">
            <w:pPr>
              <w:pStyle w:val="BodyText"/>
              <w:numPr>
                <w:ilvl w:val="0"/>
                <w:numId w:val="29"/>
              </w:numPr>
              <w:spacing w:before="0" w:after="0"/>
              <w:jc w:val="both"/>
              <w:rPr>
                <w:lang w:val="fr-FR"/>
              </w:rPr>
            </w:pPr>
            <w:r w:rsidRPr="00C83D0B">
              <w:rPr>
                <w:b/>
                <w:bCs/>
              </w:rPr>
              <w:t>ALARM_PATH</w:t>
            </w:r>
            <w:r>
              <w:t xml:space="preserve"> = PATH</w:t>
            </w:r>
          </w:p>
          <w:p w14:paraId="0A8CCAFB" w14:textId="77777777" w:rsidR="00444E6D" w:rsidRPr="00C83D0B" w:rsidRDefault="00444E6D" w:rsidP="00074C4A">
            <w:pPr>
              <w:pStyle w:val="BodyText"/>
              <w:numPr>
                <w:ilvl w:val="0"/>
                <w:numId w:val="29"/>
              </w:numPr>
              <w:spacing w:before="0" w:after="0"/>
              <w:jc w:val="both"/>
              <w:rPr>
                <w:lang w:val="fr-FR"/>
              </w:rPr>
            </w:pPr>
            <w:r w:rsidRPr="00C83D0B">
              <w:rPr>
                <w:b/>
                <w:bCs/>
              </w:rPr>
              <w:t>WAIT_TIME</w:t>
            </w:r>
            <w:r>
              <w:t xml:space="preserve"> = 15000</w:t>
            </w:r>
          </w:p>
          <w:p w14:paraId="3E4B6EA1" w14:textId="77777777" w:rsidR="00444E6D" w:rsidRPr="00C83D0B" w:rsidRDefault="00444E6D" w:rsidP="00074C4A">
            <w:pPr>
              <w:pStyle w:val="BodyText"/>
              <w:numPr>
                <w:ilvl w:val="0"/>
                <w:numId w:val="29"/>
              </w:numPr>
              <w:spacing w:before="0" w:after="0"/>
              <w:jc w:val="both"/>
              <w:rPr>
                <w:lang w:val="fr-FR"/>
              </w:rPr>
            </w:pPr>
            <w:r w:rsidRPr="00C83D0B">
              <w:rPr>
                <w:b/>
                <w:bCs/>
              </w:rPr>
              <w:t>RETRY_COUN</w:t>
            </w:r>
            <w:r>
              <w:t>T = 3</w:t>
            </w:r>
          </w:p>
          <w:p w14:paraId="5F17630B" w14:textId="04B21139" w:rsidR="00444E6D" w:rsidRPr="00C83D0B" w:rsidRDefault="00444E6D" w:rsidP="00074C4A">
            <w:pPr>
              <w:pStyle w:val="BodyText"/>
              <w:numPr>
                <w:ilvl w:val="0"/>
                <w:numId w:val="29"/>
              </w:numPr>
              <w:spacing w:before="0" w:after="0"/>
              <w:jc w:val="both"/>
              <w:rPr>
                <w:lang w:val="fr-FR"/>
              </w:rPr>
            </w:pPr>
            <w:r w:rsidRPr="00C83D0B">
              <w:rPr>
                <w:b/>
                <w:bCs/>
              </w:rPr>
              <w:t>NOTES</w:t>
            </w:r>
            <w:r>
              <w:t xml:space="preserve"> = N/A</w:t>
            </w:r>
          </w:p>
          <w:p w14:paraId="112C1918" w14:textId="183C5F0E" w:rsidR="00444E6D" w:rsidRPr="00AD73D5" w:rsidRDefault="00444E6D" w:rsidP="00444E6D">
            <w:pPr>
              <w:pStyle w:val="BodyText"/>
              <w:jc w:val="both"/>
            </w:pPr>
            <w:r w:rsidRPr="00AD73D5">
              <w:t>Ensure that each row accurately reflects the required alarm behavior for the corresponding CNC asset and matches the approved SINC configuration baseline.</w:t>
            </w:r>
          </w:p>
          <w:p w14:paraId="42B7612F" w14:textId="6B4AD5AE" w:rsidR="00444E6D" w:rsidRPr="004C1D27" w:rsidRDefault="008B6AEA" w:rsidP="008B6AEA">
            <w:pPr>
              <w:pStyle w:val="BodyText"/>
              <w:jc w:val="center"/>
            </w:pPr>
            <w:r w:rsidRPr="006D45D2">
              <w:rPr>
                <w:noProof/>
              </w:rPr>
              <w:drawing>
                <wp:inline distT="0" distB="0" distL="0" distR="0" wp14:anchorId="30F4626F" wp14:editId="2A70F74B">
                  <wp:extent cx="3663950" cy="378921"/>
                  <wp:effectExtent l="0" t="0" r="0" b="2540"/>
                  <wp:docPr id="97586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65764" name=""/>
                          <pic:cNvPicPr/>
                        </pic:nvPicPr>
                        <pic:blipFill>
                          <a:blip r:embed="rId28"/>
                          <a:stretch>
                            <a:fillRect/>
                          </a:stretch>
                        </pic:blipFill>
                        <pic:spPr>
                          <a:xfrm>
                            <a:off x="0" y="0"/>
                            <a:ext cx="3807977" cy="393816"/>
                          </a:xfrm>
                          <a:prstGeom prst="rect">
                            <a:avLst/>
                          </a:prstGeom>
                        </pic:spPr>
                      </pic:pic>
                    </a:graphicData>
                  </a:graphic>
                </wp:inline>
              </w:drawing>
            </w:r>
          </w:p>
        </w:tc>
      </w:tr>
      <w:tr w:rsidR="00444E6D" w14:paraId="38254B44" w14:textId="77777777" w:rsidTr="00444E6D">
        <w:tc>
          <w:tcPr>
            <w:tcW w:w="513" w:type="pct"/>
          </w:tcPr>
          <w:p w14:paraId="131603D3" w14:textId="77777777" w:rsidR="00444E6D" w:rsidRDefault="00444E6D" w:rsidP="00444E6D">
            <w:pPr>
              <w:pStyle w:val="ListNumber"/>
            </w:pPr>
          </w:p>
        </w:tc>
        <w:tc>
          <w:tcPr>
            <w:tcW w:w="1225" w:type="pct"/>
            <w:vMerge w:val="restart"/>
            <w:vAlign w:val="center"/>
          </w:tcPr>
          <w:p w14:paraId="4E9D7EEF" w14:textId="4F1EAAC3" w:rsidR="00444E6D" w:rsidRPr="00B76D56" w:rsidRDefault="00444E6D" w:rsidP="00444E6D">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262" w:type="pct"/>
            <w:vAlign w:val="center"/>
          </w:tcPr>
          <w:p w14:paraId="0B1B7A08" w14:textId="054D8000" w:rsidR="00444E6D" w:rsidRPr="00C1102B" w:rsidRDefault="00444E6D" w:rsidP="00444E6D">
            <w:pPr>
              <w:pStyle w:val="BodyText"/>
              <w:jc w:val="both"/>
            </w:pPr>
            <w:r w:rsidRPr="00AA2C0C">
              <w:t xml:space="preserve">Confirm that the configured CNC mappings, settings, and triggers align with the </w:t>
            </w:r>
            <w:proofErr w:type="spellStart"/>
            <w:r w:rsidRPr="00AA2C0C">
              <w:t>CNCnetPDM</w:t>
            </w:r>
            <w:proofErr w:type="spellEnd"/>
            <w:r w:rsidRPr="00AA2C0C">
              <w:t xml:space="preserve"> machine definitions and the established CNC paths (e.g., CNC1_Path, CNC2_Path, CNC3_Path).</w:t>
            </w:r>
          </w:p>
        </w:tc>
      </w:tr>
      <w:tr w:rsidR="00CC7305" w14:paraId="4DCE7FDB" w14:textId="77777777" w:rsidTr="00444E6D">
        <w:tc>
          <w:tcPr>
            <w:tcW w:w="513" w:type="pct"/>
          </w:tcPr>
          <w:p w14:paraId="4195536F" w14:textId="77777777" w:rsidR="00CC7305" w:rsidRDefault="00CC7305" w:rsidP="00444E6D">
            <w:pPr>
              <w:pStyle w:val="ListNumber"/>
            </w:pPr>
          </w:p>
        </w:tc>
        <w:tc>
          <w:tcPr>
            <w:tcW w:w="1225" w:type="pct"/>
            <w:vMerge/>
            <w:vAlign w:val="center"/>
          </w:tcPr>
          <w:p w14:paraId="18AE90A9" w14:textId="77777777" w:rsidR="00CC7305" w:rsidRPr="006F2438" w:rsidRDefault="00CC7305" w:rsidP="00444E6D">
            <w:pPr>
              <w:pStyle w:val="BodyText"/>
              <w:jc w:val="center"/>
              <w:rPr>
                <w:rFonts w:ascii="Calibri" w:hAnsi="Calibri" w:cs="Calibri"/>
              </w:rPr>
            </w:pPr>
          </w:p>
        </w:tc>
        <w:tc>
          <w:tcPr>
            <w:tcW w:w="3262" w:type="pct"/>
            <w:vAlign w:val="center"/>
          </w:tcPr>
          <w:p w14:paraId="68C70491" w14:textId="0707D352" w:rsidR="00FB51FD" w:rsidRDefault="00FB51FD" w:rsidP="00FB51FD">
            <w:pPr>
              <w:pStyle w:val="BodyText"/>
              <w:jc w:val="both"/>
            </w:pPr>
            <w:r>
              <w:t xml:space="preserve">Navigate to the </w:t>
            </w:r>
            <w:proofErr w:type="spellStart"/>
            <w:r>
              <w:t>deviceWise</w:t>
            </w:r>
            <w:proofErr w:type="spellEnd"/>
            <w:r>
              <w:t xml:space="preserve"> staging directory on the APC VM: C:\Program Files\deviceWISE\Gateway\staging\SINC\</w:t>
            </w:r>
          </w:p>
          <w:p w14:paraId="0FDD1803" w14:textId="3276C658" w:rsidR="00FB51FD" w:rsidRDefault="00FB51FD" w:rsidP="00FB51FD">
            <w:pPr>
              <w:pStyle w:val="BodyText"/>
              <w:jc w:val="both"/>
            </w:pPr>
            <w:r>
              <w:t>Create a folder corresponding to the configured CNC asset (e.g., CNC1).</w:t>
            </w:r>
          </w:p>
          <w:p w14:paraId="7C4A1669" w14:textId="340EF616" w:rsidR="00FB51FD" w:rsidRDefault="00FB51FD" w:rsidP="00FB51FD">
            <w:pPr>
              <w:pStyle w:val="BodyText"/>
              <w:jc w:val="both"/>
            </w:pPr>
            <w:r>
              <w:t>Within the CNC folder, create the following subfolders:</w:t>
            </w:r>
          </w:p>
          <w:p w14:paraId="414AB21B" w14:textId="486450E4" w:rsidR="00FB51FD" w:rsidRDefault="00FB51FD" w:rsidP="0069690B">
            <w:pPr>
              <w:pStyle w:val="BodyText"/>
              <w:numPr>
                <w:ilvl w:val="0"/>
                <w:numId w:val="73"/>
              </w:numPr>
              <w:jc w:val="both"/>
            </w:pPr>
            <w:r>
              <w:t xml:space="preserve">Processing  </w:t>
            </w:r>
          </w:p>
          <w:p w14:paraId="699F884D" w14:textId="0B52598C" w:rsidR="00FB51FD" w:rsidRDefault="00FB51FD" w:rsidP="0069690B">
            <w:pPr>
              <w:pStyle w:val="BodyText"/>
              <w:numPr>
                <w:ilvl w:val="0"/>
                <w:numId w:val="73"/>
              </w:numPr>
              <w:jc w:val="both"/>
            </w:pPr>
            <w:proofErr w:type="spellStart"/>
            <w:r>
              <w:t>DoneSuccess</w:t>
            </w:r>
            <w:proofErr w:type="spellEnd"/>
            <w:r>
              <w:t xml:space="preserve">  </w:t>
            </w:r>
          </w:p>
          <w:p w14:paraId="450F5AED" w14:textId="26FDEB1A" w:rsidR="00FB51FD" w:rsidRDefault="00FB51FD" w:rsidP="0069690B">
            <w:pPr>
              <w:pStyle w:val="BodyText"/>
              <w:numPr>
                <w:ilvl w:val="0"/>
                <w:numId w:val="73"/>
              </w:numPr>
              <w:jc w:val="both"/>
            </w:pPr>
            <w:proofErr w:type="spellStart"/>
            <w:r>
              <w:t>DoneError</w:t>
            </w:r>
            <w:proofErr w:type="spellEnd"/>
            <w:r>
              <w:t xml:space="preserve">  </w:t>
            </w:r>
          </w:p>
          <w:p w14:paraId="5C91ED0F" w14:textId="4D88F85B" w:rsidR="00FB51FD" w:rsidRDefault="00FB51FD" w:rsidP="00FB51FD">
            <w:pPr>
              <w:pStyle w:val="BodyText"/>
              <w:jc w:val="both"/>
            </w:pPr>
            <w:r>
              <w:t>The resulting directory structure shall be:</w:t>
            </w:r>
          </w:p>
          <w:p w14:paraId="65403CED" w14:textId="77777777" w:rsidR="00FB51FD" w:rsidRDefault="00FB51FD" w:rsidP="00FB51FD">
            <w:pPr>
              <w:pStyle w:val="BodyText"/>
              <w:jc w:val="both"/>
            </w:pPr>
            <w:r>
              <w:t>C:\Program Files\deviceWISE\Gateway\staging\SINC\CNC1\</w:t>
            </w:r>
          </w:p>
          <w:p w14:paraId="6C6E4030" w14:textId="77777777" w:rsidR="00FB51FD" w:rsidRDefault="00FB51FD" w:rsidP="00FB51FD">
            <w:pPr>
              <w:pStyle w:val="BodyText"/>
              <w:jc w:val="both"/>
            </w:pPr>
            <w:r>
              <w:rPr>
                <w:rFonts w:hint="eastAsia"/>
              </w:rPr>
              <w:t xml:space="preserve">    </w:t>
            </w:r>
            <w:r>
              <w:rPr>
                <w:rFonts w:hint="eastAsia"/>
              </w:rPr>
              <w:t>├─</w:t>
            </w:r>
            <w:r>
              <w:rPr>
                <w:rFonts w:hint="eastAsia"/>
              </w:rPr>
              <w:t xml:space="preserve"> Processing</w:t>
            </w:r>
          </w:p>
          <w:p w14:paraId="5CA16773" w14:textId="77777777" w:rsidR="00FB51FD" w:rsidRDefault="00FB51FD" w:rsidP="00FB51FD">
            <w:pPr>
              <w:pStyle w:val="BodyText"/>
              <w:jc w:val="both"/>
            </w:pPr>
            <w:r>
              <w:rPr>
                <w:rFonts w:hint="eastAsia"/>
              </w:rPr>
              <w:t xml:space="preserve">    </w:t>
            </w:r>
            <w:r>
              <w:rPr>
                <w:rFonts w:hint="eastAsia"/>
              </w:rPr>
              <w:t>├─</w:t>
            </w:r>
            <w:r>
              <w:rPr>
                <w:rFonts w:hint="eastAsia"/>
              </w:rPr>
              <w:t xml:space="preserve"> </w:t>
            </w:r>
            <w:proofErr w:type="spellStart"/>
            <w:r>
              <w:rPr>
                <w:rFonts w:hint="eastAsia"/>
              </w:rPr>
              <w:t>DoneSuccess</w:t>
            </w:r>
            <w:proofErr w:type="spellEnd"/>
          </w:p>
          <w:p w14:paraId="29737962" w14:textId="27761996" w:rsidR="00FB51FD" w:rsidRDefault="00FB51FD" w:rsidP="00FB51FD">
            <w:pPr>
              <w:pStyle w:val="BodyText"/>
              <w:jc w:val="both"/>
            </w:pPr>
            <w:r>
              <w:rPr>
                <w:rFonts w:hint="eastAsia"/>
              </w:rPr>
              <w:t xml:space="preserve">    </w:t>
            </w:r>
            <w:r>
              <w:rPr>
                <w:rFonts w:hint="eastAsia"/>
              </w:rPr>
              <w:t>└─</w:t>
            </w:r>
            <w:r>
              <w:rPr>
                <w:rFonts w:hint="eastAsia"/>
              </w:rPr>
              <w:t xml:space="preserve"> </w:t>
            </w:r>
            <w:proofErr w:type="spellStart"/>
            <w:r>
              <w:rPr>
                <w:rFonts w:hint="eastAsia"/>
              </w:rPr>
              <w:t>DoneError</w:t>
            </w:r>
            <w:proofErr w:type="spellEnd"/>
          </w:p>
          <w:p w14:paraId="7BF053DF" w14:textId="587C2000" w:rsidR="004857CE" w:rsidRPr="00AA2C0C" w:rsidRDefault="00FB51FD" w:rsidP="00FB51FD">
            <w:pPr>
              <w:pStyle w:val="BodyText"/>
              <w:jc w:val="both"/>
            </w:pPr>
            <w:r>
              <w:t>Repeat this structure for additional CNC assets (e.g., CNC2, CNC3) as applicable.</w:t>
            </w:r>
          </w:p>
        </w:tc>
      </w:tr>
      <w:tr w:rsidR="00444E6D" w14:paraId="6B039B9A" w14:textId="77777777" w:rsidTr="004C1D27">
        <w:tc>
          <w:tcPr>
            <w:tcW w:w="513" w:type="pct"/>
          </w:tcPr>
          <w:p w14:paraId="6DAA97B0" w14:textId="77777777" w:rsidR="00444E6D" w:rsidRDefault="00444E6D" w:rsidP="00444E6D">
            <w:pPr>
              <w:pStyle w:val="ListNumber"/>
            </w:pPr>
          </w:p>
        </w:tc>
        <w:tc>
          <w:tcPr>
            <w:tcW w:w="1225" w:type="pct"/>
            <w:vMerge/>
          </w:tcPr>
          <w:p w14:paraId="448A214A" w14:textId="77777777" w:rsidR="00444E6D" w:rsidRPr="00B76D56" w:rsidRDefault="00444E6D" w:rsidP="00444E6D">
            <w:pPr>
              <w:pStyle w:val="BodyText"/>
            </w:pPr>
          </w:p>
        </w:tc>
        <w:tc>
          <w:tcPr>
            <w:tcW w:w="3262" w:type="pct"/>
            <w:vAlign w:val="center"/>
          </w:tcPr>
          <w:p w14:paraId="022BF285" w14:textId="60AC2BF7" w:rsidR="00444E6D" w:rsidRDefault="00444E6D" w:rsidP="00CC7305">
            <w:pPr>
              <w:pStyle w:val="BodyText"/>
              <w:jc w:val="both"/>
            </w:pPr>
            <w:r>
              <w:rPr>
                <w:rStyle w:val="Strong"/>
              </w:rPr>
              <w:t>Stop Point:</w:t>
            </w:r>
            <w:r>
              <w:t xml:space="preserve"> SINC integration with </w:t>
            </w:r>
            <w:proofErr w:type="spellStart"/>
            <w:r>
              <w:t>deviceWise</w:t>
            </w:r>
            <w:proofErr w:type="spellEnd"/>
            <w:r>
              <w:t xml:space="preserve"> is complete. Proceed </w:t>
            </w:r>
            <w:proofErr w:type="gramStart"/>
            <w:r>
              <w:t>to</w:t>
            </w:r>
            <w:proofErr w:type="gramEnd"/>
            <w:r>
              <w:t xml:space="preserve"> the next applicable </w:t>
            </w:r>
            <w:proofErr w:type="spellStart"/>
            <w:r>
              <w:rPr>
                <w:rStyle w:val="Strong"/>
              </w:rPr>
              <w:t>deviceWise</w:t>
            </w:r>
            <w:proofErr w:type="spellEnd"/>
            <w:r>
              <w:rPr>
                <w:rStyle w:val="Strong"/>
              </w:rPr>
              <w:t xml:space="preserve"> integration subsection</w:t>
            </w:r>
            <w:r>
              <w:t xml:space="preserve"> as required by the selected CLC solution.</w:t>
            </w:r>
          </w:p>
        </w:tc>
      </w:tr>
    </w:tbl>
    <w:p w14:paraId="0ADE0CFE" w14:textId="77777777" w:rsidR="004B77C0" w:rsidRDefault="004B77C0" w:rsidP="004B77C0">
      <w:pPr>
        <w:pStyle w:val="BodyText"/>
      </w:pPr>
    </w:p>
    <w:p w14:paraId="7940DDF0" w14:textId="77777777" w:rsidR="004B77C0" w:rsidRDefault="004B77C0" w:rsidP="004B77C0">
      <w:pPr>
        <w:pStyle w:val="BodyText"/>
      </w:pPr>
    </w:p>
    <w:p w14:paraId="3C639A1B" w14:textId="77777777" w:rsidR="004B77C0" w:rsidRDefault="004B77C0" w:rsidP="004B77C0">
      <w:pPr>
        <w:pStyle w:val="BodyText"/>
      </w:pPr>
    </w:p>
    <w:p w14:paraId="497500C3" w14:textId="77777777" w:rsidR="004B77C0" w:rsidRDefault="004B77C0" w:rsidP="004B77C0">
      <w:pPr>
        <w:pStyle w:val="BodyText"/>
      </w:pPr>
    </w:p>
    <w:p w14:paraId="486832D2" w14:textId="77777777" w:rsidR="004B77C0" w:rsidRDefault="004B77C0" w:rsidP="004B77C0">
      <w:pPr>
        <w:pStyle w:val="BodyText"/>
      </w:pPr>
    </w:p>
    <w:p w14:paraId="21368500" w14:textId="77777777" w:rsidR="004B77C0" w:rsidRDefault="004B77C0" w:rsidP="004B77C0">
      <w:pPr>
        <w:pStyle w:val="BodyText"/>
      </w:pPr>
    </w:p>
    <w:p w14:paraId="6466BEC9" w14:textId="77777777" w:rsidR="004B77C0" w:rsidRDefault="004B77C0" w:rsidP="004B77C0">
      <w:pPr>
        <w:pStyle w:val="BodyText"/>
      </w:pPr>
    </w:p>
    <w:p w14:paraId="5005FBFE" w14:textId="77777777" w:rsidR="004B77C0" w:rsidRDefault="004B77C0" w:rsidP="004B77C0">
      <w:pPr>
        <w:pStyle w:val="BodyText"/>
      </w:pPr>
    </w:p>
    <w:p w14:paraId="100816CE" w14:textId="77777777" w:rsidR="004B77C0" w:rsidRDefault="004B77C0" w:rsidP="004B77C0">
      <w:pPr>
        <w:pStyle w:val="BodyText"/>
      </w:pPr>
    </w:p>
    <w:p w14:paraId="6A38BE58" w14:textId="77777777" w:rsidR="004B77C0" w:rsidRDefault="004B77C0" w:rsidP="004B77C0">
      <w:pPr>
        <w:pStyle w:val="BodyText"/>
      </w:pPr>
    </w:p>
    <w:p w14:paraId="619E7DC5" w14:textId="77777777" w:rsidR="004B77C0" w:rsidRDefault="004B77C0" w:rsidP="004B77C0">
      <w:pPr>
        <w:pStyle w:val="BodyText"/>
      </w:pPr>
    </w:p>
    <w:p w14:paraId="306217CA" w14:textId="77777777" w:rsidR="004B77C0" w:rsidRDefault="004B77C0" w:rsidP="004B77C0">
      <w:pPr>
        <w:pStyle w:val="BodyText"/>
      </w:pPr>
    </w:p>
    <w:p w14:paraId="1A72CF0D" w14:textId="77777777" w:rsidR="00C83D0B" w:rsidRPr="004B77C0" w:rsidRDefault="00C83D0B" w:rsidP="004B77C0">
      <w:pPr>
        <w:pStyle w:val="BodyText"/>
      </w:pPr>
    </w:p>
    <w:p w14:paraId="2D4C74B5" w14:textId="60361AB7" w:rsidR="0047345A" w:rsidRDefault="0052118E" w:rsidP="0052118E">
      <w:pPr>
        <w:pStyle w:val="Heading4"/>
      </w:pPr>
      <w:bookmarkStart w:id="24" w:name="_Toc1294082076"/>
      <w:bookmarkStart w:id="25" w:name="_Toc313389190"/>
      <w:r>
        <w:lastRenderedPageBreak/>
        <w:t>deviceWise – CNCnetPDM Integration</w:t>
      </w:r>
      <w:bookmarkEnd w:id="24"/>
      <w:bookmarkEnd w:id="25"/>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71"/>
        <w:gridCol w:w="2203"/>
        <w:gridCol w:w="6276"/>
      </w:tblGrid>
      <w:tr w:rsidR="009D3ECC" w14:paraId="3860A4B6" w14:textId="77777777" w:rsidTr="7963B3BA">
        <w:trPr>
          <w:cantSplit/>
          <w:tblHeader/>
        </w:trPr>
        <w:tc>
          <w:tcPr>
            <w:tcW w:w="466" w:type="pct"/>
            <w:shd w:val="clear" w:color="auto" w:fill="D9D9D9" w:themeFill="background1" w:themeFillShade="D9"/>
          </w:tcPr>
          <w:p w14:paraId="1B7B06D9" w14:textId="77777777" w:rsidR="00A75CDF" w:rsidRDefault="00A75CDF" w:rsidP="009A460F">
            <w:pPr>
              <w:pStyle w:val="TableHeader"/>
            </w:pPr>
            <w:r>
              <w:t>Step</w:t>
            </w:r>
          </w:p>
        </w:tc>
        <w:tc>
          <w:tcPr>
            <w:tcW w:w="1178" w:type="pct"/>
            <w:shd w:val="clear" w:color="auto" w:fill="D9D9D9" w:themeFill="background1" w:themeFillShade="D9"/>
          </w:tcPr>
          <w:p w14:paraId="59C27A50" w14:textId="77777777" w:rsidR="00A75CDF" w:rsidRDefault="00A75CDF" w:rsidP="009A460F">
            <w:pPr>
              <w:pStyle w:val="TableHeader"/>
            </w:pPr>
            <w:r>
              <w:t>Role</w:t>
            </w:r>
          </w:p>
        </w:tc>
        <w:tc>
          <w:tcPr>
            <w:tcW w:w="3356" w:type="pct"/>
            <w:shd w:val="clear" w:color="auto" w:fill="D9D9D9" w:themeFill="background1" w:themeFillShade="D9"/>
          </w:tcPr>
          <w:p w14:paraId="14DB33D8" w14:textId="77777777" w:rsidR="00A75CDF" w:rsidRDefault="00A75CDF" w:rsidP="009A460F">
            <w:pPr>
              <w:pStyle w:val="TableHeader"/>
            </w:pPr>
            <w:r>
              <w:t>Action</w:t>
            </w:r>
          </w:p>
        </w:tc>
      </w:tr>
      <w:tr w:rsidR="00E51526" w14:paraId="20AF0AAC" w14:textId="77777777" w:rsidTr="7963B3BA">
        <w:tc>
          <w:tcPr>
            <w:tcW w:w="466" w:type="pct"/>
          </w:tcPr>
          <w:p w14:paraId="567AC80D" w14:textId="77777777" w:rsidR="00E51526" w:rsidRDefault="00E51526" w:rsidP="004B77C0">
            <w:pPr>
              <w:pStyle w:val="ListNumber"/>
              <w:numPr>
                <w:ilvl w:val="0"/>
                <w:numId w:val="17"/>
              </w:numPr>
            </w:pPr>
          </w:p>
        </w:tc>
        <w:tc>
          <w:tcPr>
            <w:tcW w:w="1178" w:type="pct"/>
            <w:vMerge w:val="restart"/>
            <w:vAlign w:val="center"/>
          </w:tcPr>
          <w:p w14:paraId="3F5972B0" w14:textId="1C9223DA" w:rsidR="00E51526" w:rsidRPr="006F2438" w:rsidRDefault="00E51526" w:rsidP="009A460F">
            <w:pPr>
              <w:pStyle w:val="BodyText"/>
              <w:jc w:val="center"/>
              <w:rPr>
                <w:rFonts w:ascii="Calibri" w:hAnsi="Calibri" w:cs="Calibri"/>
              </w:rPr>
            </w:pPr>
            <w:r w:rsidRPr="006F2438">
              <w:rPr>
                <w:rFonts w:ascii="Calibri" w:hAnsi="Calibri" w:cs="Calibri"/>
              </w:rPr>
              <w:t>Manufacturing Engineer</w:t>
            </w:r>
            <w:r>
              <w:rPr>
                <w:rFonts w:ascii="Calibri" w:hAnsi="Calibri" w:cs="Calibri"/>
              </w:rPr>
              <w:t>, System Engineer, Process Engineer</w:t>
            </w:r>
          </w:p>
        </w:tc>
        <w:tc>
          <w:tcPr>
            <w:tcW w:w="3356" w:type="pct"/>
            <w:vAlign w:val="center"/>
          </w:tcPr>
          <w:p w14:paraId="6591AD37" w14:textId="2DDBCDC1" w:rsidR="00E51526" w:rsidRDefault="00E51526" w:rsidP="00D72023">
            <w:pPr>
              <w:pStyle w:val="BodyText"/>
              <w:jc w:val="both"/>
            </w:pPr>
            <w:r w:rsidRPr="00D72023">
              <w:t xml:space="preserve">This section defines the steps required to integrate </w:t>
            </w:r>
            <w:proofErr w:type="spellStart"/>
            <w:r w:rsidRPr="00D72023">
              <w:rPr>
                <w:b/>
                <w:bCs/>
              </w:rPr>
              <w:t>CNCnetPDM</w:t>
            </w:r>
            <w:proofErr w:type="spellEnd"/>
            <w:r w:rsidRPr="00D72023">
              <w:t xml:space="preserve"> with the </w:t>
            </w:r>
            <w:proofErr w:type="spellStart"/>
            <w:r w:rsidRPr="00D72023">
              <w:t>deviceWise</w:t>
            </w:r>
            <w:proofErr w:type="spellEnd"/>
            <w:r w:rsidRPr="00D72023">
              <w:t xml:space="preserve"> platform to support CNC connectivity and machine context for the Closed-Loop Correction (CLC) solution.</w:t>
            </w:r>
          </w:p>
        </w:tc>
      </w:tr>
      <w:tr w:rsidR="00E51526" w14:paraId="54136630" w14:textId="77777777" w:rsidTr="7963B3BA">
        <w:tc>
          <w:tcPr>
            <w:tcW w:w="466" w:type="pct"/>
          </w:tcPr>
          <w:p w14:paraId="76392D57" w14:textId="77777777" w:rsidR="00E51526" w:rsidRDefault="00E51526" w:rsidP="004B77C0">
            <w:pPr>
              <w:pStyle w:val="ListNumber"/>
              <w:numPr>
                <w:ilvl w:val="0"/>
                <w:numId w:val="17"/>
              </w:numPr>
            </w:pPr>
          </w:p>
        </w:tc>
        <w:tc>
          <w:tcPr>
            <w:tcW w:w="1178" w:type="pct"/>
            <w:vMerge/>
            <w:vAlign w:val="center"/>
          </w:tcPr>
          <w:p w14:paraId="0A8D600A" w14:textId="23E0692B" w:rsidR="00E51526" w:rsidRPr="006F2438" w:rsidRDefault="00E51526" w:rsidP="009A460F">
            <w:pPr>
              <w:pStyle w:val="BodyText"/>
              <w:jc w:val="center"/>
              <w:rPr>
                <w:rFonts w:ascii="Calibri" w:hAnsi="Calibri" w:cs="Calibri"/>
              </w:rPr>
            </w:pPr>
          </w:p>
        </w:tc>
        <w:tc>
          <w:tcPr>
            <w:tcW w:w="3356" w:type="pct"/>
            <w:vAlign w:val="center"/>
          </w:tcPr>
          <w:p w14:paraId="6CAA15CE" w14:textId="6E3529A8" w:rsidR="00E51526" w:rsidRDefault="00E51526" w:rsidP="00D72023">
            <w:pPr>
              <w:pStyle w:val="BodyText"/>
              <w:jc w:val="both"/>
            </w:pPr>
            <w:r w:rsidRPr="00D72023">
              <w:rPr>
                <w:b/>
                <w:bCs/>
              </w:rPr>
              <w:t>Prerequisite:</w:t>
            </w:r>
            <w:r w:rsidRPr="00D72023">
              <w:t xml:space="preserve"> </w:t>
            </w:r>
            <w:proofErr w:type="spellStart"/>
            <w:r w:rsidRPr="00D72023">
              <w:t>CNCnetPDM</w:t>
            </w:r>
            <w:proofErr w:type="spellEnd"/>
            <w:r w:rsidRPr="00D72023">
              <w:t xml:space="preserve"> </w:t>
            </w:r>
            <w:r w:rsidRPr="00D72023">
              <w:rPr>
                <w:b/>
                <w:bCs/>
              </w:rPr>
              <w:t>must be installed and configured</w:t>
            </w:r>
            <w:r w:rsidRPr="00D72023">
              <w:t xml:space="preserve"> prior to executing this section. </w:t>
            </w:r>
            <w:proofErr w:type="spellStart"/>
            <w:r w:rsidRPr="00D72023">
              <w:t>CNCnetPDM</w:t>
            </w:r>
            <w:proofErr w:type="spellEnd"/>
            <w:r w:rsidRPr="00D72023">
              <w:t xml:space="preserve"> configuration is performed in </w:t>
            </w:r>
            <w:r w:rsidRPr="00D72023">
              <w:rPr>
                <w:b/>
                <w:bCs/>
              </w:rPr>
              <w:t xml:space="preserve">Section 2.1.3 – </w:t>
            </w:r>
            <w:proofErr w:type="spellStart"/>
            <w:r w:rsidRPr="00D72023">
              <w:rPr>
                <w:b/>
                <w:bCs/>
              </w:rPr>
              <w:t>CNCnetPDM</w:t>
            </w:r>
            <w:proofErr w:type="spellEnd"/>
            <w:r w:rsidRPr="00D72023">
              <w:rPr>
                <w:b/>
                <w:bCs/>
              </w:rPr>
              <w:t xml:space="preserve"> Configuration</w:t>
            </w:r>
            <w:r w:rsidRPr="00D72023">
              <w:t xml:space="preserve"> and establishes the approved machine definitions used by </w:t>
            </w:r>
            <w:proofErr w:type="spellStart"/>
            <w:r w:rsidRPr="00D72023">
              <w:t>deviceWise</w:t>
            </w:r>
            <w:proofErr w:type="spellEnd"/>
            <w:r w:rsidRPr="00D72023">
              <w:t>.</w:t>
            </w:r>
          </w:p>
        </w:tc>
      </w:tr>
      <w:tr w:rsidR="00E51526" w14:paraId="5CA45EF1" w14:textId="77777777" w:rsidTr="7963B3BA">
        <w:tc>
          <w:tcPr>
            <w:tcW w:w="466" w:type="pct"/>
          </w:tcPr>
          <w:p w14:paraId="6E9B9947" w14:textId="77777777" w:rsidR="00E51526" w:rsidRDefault="00E51526" w:rsidP="004B77C0">
            <w:pPr>
              <w:pStyle w:val="ListNumber"/>
              <w:numPr>
                <w:ilvl w:val="0"/>
                <w:numId w:val="17"/>
              </w:numPr>
            </w:pPr>
          </w:p>
        </w:tc>
        <w:tc>
          <w:tcPr>
            <w:tcW w:w="1178" w:type="pct"/>
            <w:vMerge/>
            <w:vAlign w:val="center"/>
          </w:tcPr>
          <w:p w14:paraId="62543DB7" w14:textId="0119EB26" w:rsidR="00E51526" w:rsidRPr="009708BC" w:rsidRDefault="00E51526" w:rsidP="009A460F">
            <w:pPr>
              <w:pStyle w:val="BodyText"/>
              <w:jc w:val="center"/>
            </w:pPr>
          </w:p>
        </w:tc>
        <w:tc>
          <w:tcPr>
            <w:tcW w:w="3356" w:type="pct"/>
            <w:vAlign w:val="center"/>
          </w:tcPr>
          <w:p w14:paraId="54D0784F" w14:textId="743EE70B" w:rsidR="00E51526" w:rsidRDefault="00E51526" w:rsidP="00D72023">
            <w:pPr>
              <w:pStyle w:val="BodyText"/>
              <w:jc w:val="both"/>
            </w:pPr>
            <w:r w:rsidRPr="00D72023">
              <w:t xml:space="preserve">From </w:t>
            </w:r>
            <w:proofErr w:type="spellStart"/>
            <w:r w:rsidRPr="00D72023">
              <w:rPr>
                <w:b/>
                <w:bCs/>
              </w:rPr>
              <w:t>deviceWise</w:t>
            </w:r>
            <w:proofErr w:type="spellEnd"/>
            <w:r w:rsidRPr="00D72023">
              <w:rPr>
                <w:b/>
                <w:bCs/>
              </w:rPr>
              <w:t xml:space="preserve"> Workbench</w:t>
            </w:r>
            <w:r w:rsidRPr="00D72023">
              <w:t xml:space="preserve">, navigate to the </w:t>
            </w:r>
            <w:r w:rsidRPr="00D72023">
              <w:rPr>
                <w:b/>
                <w:bCs/>
              </w:rPr>
              <w:t>Administration Page</w:t>
            </w:r>
            <w:r w:rsidRPr="00D72023">
              <w:t xml:space="preserve"> and select the </w:t>
            </w:r>
            <w:proofErr w:type="spellStart"/>
            <w:r w:rsidRPr="00D72023">
              <w:rPr>
                <w:b/>
                <w:bCs/>
              </w:rPr>
              <w:t>CNCnetPDM</w:t>
            </w:r>
            <w:proofErr w:type="spellEnd"/>
            <w:r w:rsidRPr="00D72023">
              <w:rPr>
                <w:b/>
                <w:bCs/>
              </w:rPr>
              <w:t xml:space="preserve"> Instance Management</w:t>
            </w:r>
            <w:r w:rsidRPr="00D72023">
              <w:t xml:space="preserve"> tab.</w:t>
            </w:r>
          </w:p>
        </w:tc>
      </w:tr>
      <w:tr w:rsidR="00E51526" w14:paraId="5FBE98C4" w14:textId="77777777" w:rsidTr="7963B3BA">
        <w:tc>
          <w:tcPr>
            <w:tcW w:w="466" w:type="pct"/>
          </w:tcPr>
          <w:p w14:paraId="28DB2123" w14:textId="77777777" w:rsidR="00E51526" w:rsidRDefault="00E51526" w:rsidP="009A460F">
            <w:pPr>
              <w:pStyle w:val="ListNumber"/>
            </w:pPr>
          </w:p>
        </w:tc>
        <w:tc>
          <w:tcPr>
            <w:tcW w:w="1178" w:type="pct"/>
            <w:vMerge/>
          </w:tcPr>
          <w:p w14:paraId="79931088" w14:textId="77777777" w:rsidR="00E51526" w:rsidRPr="00B76D56" w:rsidRDefault="00E51526" w:rsidP="009A460F">
            <w:pPr>
              <w:pStyle w:val="BodyText"/>
            </w:pPr>
          </w:p>
        </w:tc>
        <w:tc>
          <w:tcPr>
            <w:tcW w:w="3356" w:type="pct"/>
            <w:vAlign w:val="center"/>
          </w:tcPr>
          <w:p w14:paraId="420EA04C" w14:textId="77777777" w:rsidR="00E51526" w:rsidRDefault="00E51526" w:rsidP="00147259">
            <w:pPr>
              <w:pStyle w:val="BodyText"/>
              <w:jc w:val="both"/>
            </w:pPr>
            <w:r w:rsidRPr="00147259">
              <w:t xml:space="preserve">Select </w:t>
            </w:r>
            <w:r w:rsidRPr="00147259">
              <w:rPr>
                <w:b/>
                <w:bCs/>
              </w:rPr>
              <w:t>Add</w:t>
            </w:r>
            <w:r w:rsidRPr="00147259">
              <w:t xml:space="preserve">, paste the approved </w:t>
            </w:r>
            <w:proofErr w:type="spellStart"/>
            <w:r w:rsidRPr="00147259">
              <w:t>CNCnetPDM</w:t>
            </w:r>
            <w:proofErr w:type="spellEnd"/>
            <w:r w:rsidRPr="00147259">
              <w:t xml:space="preserve"> installation folder path, and select </w:t>
            </w:r>
            <w:r w:rsidRPr="00147259">
              <w:rPr>
                <w:b/>
                <w:bCs/>
              </w:rPr>
              <w:t>Add</w:t>
            </w:r>
            <w:r w:rsidRPr="00147259">
              <w:t xml:space="preserve"> to register the </w:t>
            </w:r>
            <w:proofErr w:type="spellStart"/>
            <w:r w:rsidRPr="00147259">
              <w:t>CNCnetPDM</w:t>
            </w:r>
            <w:proofErr w:type="spellEnd"/>
            <w:r w:rsidRPr="00147259">
              <w:t xml:space="preserve"> instance with </w:t>
            </w:r>
            <w:proofErr w:type="spellStart"/>
            <w:r w:rsidRPr="00147259">
              <w:t>deviceWise</w:t>
            </w:r>
            <w:proofErr w:type="spellEnd"/>
            <w:r w:rsidRPr="00147259">
              <w:t>.</w:t>
            </w:r>
          </w:p>
          <w:p w14:paraId="19EE22ED" w14:textId="7C62C864" w:rsidR="00E51526" w:rsidRDefault="00E51526" w:rsidP="00653E9D">
            <w:pPr>
              <w:pStyle w:val="BodyText"/>
              <w:jc w:val="center"/>
            </w:pPr>
            <w:r w:rsidRPr="002441BF">
              <w:rPr>
                <w:noProof/>
              </w:rPr>
              <w:drawing>
                <wp:inline distT="0" distB="0" distL="0" distR="0" wp14:anchorId="74AEAABF" wp14:editId="375EE1AF">
                  <wp:extent cx="1763109" cy="1006746"/>
                  <wp:effectExtent l="19050" t="19050" r="27940" b="22225"/>
                  <wp:docPr id="1531209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09544" name="Picture 1" descr="A screenshot of a computer&#10;&#10;AI-generated content may be incorrect."/>
                          <pic:cNvPicPr/>
                        </pic:nvPicPr>
                        <pic:blipFill>
                          <a:blip r:embed="rId29"/>
                          <a:stretch>
                            <a:fillRect/>
                          </a:stretch>
                        </pic:blipFill>
                        <pic:spPr>
                          <a:xfrm>
                            <a:off x="0" y="0"/>
                            <a:ext cx="1776680" cy="1014495"/>
                          </a:xfrm>
                          <a:prstGeom prst="rect">
                            <a:avLst/>
                          </a:prstGeom>
                          <a:ln w="12700">
                            <a:solidFill>
                              <a:schemeClr val="tx1"/>
                            </a:solidFill>
                          </a:ln>
                        </pic:spPr>
                      </pic:pic>
                    </a:graphicData>
                  </a:graphic>
                </wp:inline>
              </w:drawing>
            </w:r>
          </w:p>
        </w:tc>
      </w:tr>
      <w:tr w:rsidR="00E51526" w14:paraId="7740C198" w14:textId="77777777" w:rsidTr="7963B3BA">
        <w:tc>
          <w:tcPr>
            <w:tcW w:w="466" w:type="pct"/>
          </w:tcPr>
          <w:p w14:paraId="0F60E811" w14:textId="77777777" w:rsidR="00E51526" w:rsidRDefault="00E51526" w:rsidP="009A460F">
            <w:pPr>
              <w:pStyle w:val="ListNumber"/>
            </w:pPr>
          </w:p>
        </w:tc>
        <w:tc>
          <w:tcPr>
            <w:tcW w:w="1178" w:type="pct"/>
            <w:vMerge/>
          </w:tcPr>
          <w:p w14:paraId="13B37B97" w14:textId="77777777" w:rsidR="00E51526" w:rsidRPr="00B76D56" w:rsidRDefault="00E51526" w:rsidP="009A460F">
            <w:pPr>
              <w:pStyle w:val="BodyText"/>
            </w:pPr>
          </w:p>
        </w:tc>
        <w:tc>
          <w:tcPr>
            <w:tcW w:w="3356" w:type="pct"/>
            <w:vAlign w:val="center"/>
          </w:tcPr>
          <w:p w14:paraId="5428A7DE" w14:textId="77777777" w:rsidR="00E51526" w:rsidRDefault="00E51526" w:rsidP="00147259">
            <w:pPr>
              <w:pStyle w:val="BodyText"/>
              <w:jc w:val="both"/>
            </w:pPr>
            <w:r w:rsidRPr="00147259">
              <w:t xml:space="preserve">Verify that the </w:t>
            </w:r>
            <w:proofErr w:type="spellStart"/>
            <w:r w:rsidRPr="00147259">
              <w:t>CNCnetPDM</w:t>
            </w:r>
            <w:proofErr w:type="spellEnd"/>
            <w:r w:rsidRPr="00147259">
              <w:t xml:space="preserve"> instance status indicates </w:t>
            </w:r>
            <w:r w:rsidRPr="00147259">
              <w:rPr>
                <w:b/>
                <w:bCs/>
              </w:rPr>
              <w:t>Connected</w:t>
            </w:r>
            <w:r w:rsidRPr="00147259">
              <w:t xml:space="preserve"> and that the </w:t>
            </w:r>
            <w:r w:rsidRPr="00147259">
              <w:rPr>
                <w:b/>
                <w:bCs/>
              </w:rPr>
              <w:t>number of detected machines</w:t>
            </w:r>
            <w:r w:rsidRPr="00147259">
              <w:t xml:space="preserve"> matches the approved CLC system configuration.</w:t>
            </w:r>
          </w:p>
          <w:p w14:paraId="67991829" w14:textId="36BCBFF9" w:rsidR="00E51526" w:rsidRDefault="00E51526" w:rsidP="00147259">
            <w:pPr>
              <w:pStyle w:val="BodyText"/>
              <w:jc w:val="both"/>
            </w:pPr>
            <w:r w:rsidRPr="00802DC9">
              <w:rPr>
                <w:noProof/>
              </w:rPr>
              <w:drawing>
                <wp:inline distT="0" distB="0" distL="0" distR="0" wp14:anchorId="021D8283" wp14:editId="412480E8">
                  <wp:extent cx="3813524" cy="400909"/>
                  <wp:effectExtent l="19050" t="19050" r="15875" b="18415"/>
                  <wp:docPr id="33020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2186" name=""/>
                          <pic:cNvPicPr/>
                        </pic:nvPicPr>
                        <pic:blipFill>
                          <a:blip r:embed="rId30"/>
                          <a:stretch>
                            <a:fillRect/>
                          </a:stretch>
                        </pic:blipFill>
                        <pic:spPr>
                          <a:xfrm>
                            <a:off x="0" y="0"/>
                            <a:ext cx="3877881" cy="407675"/>
                          </a:xfrm>
                          <a:prstGeom prst="rect">
                            <a:avLst/>
                          </a:prstGeom>
                          <a:ln w="12700">
                            <a:solidFill>
                              <a:schemeClr val="tx1"/>
                            </a:solidFill>
                          </a:ln>
                        </pic:spPr>
                      </pic:pic>
                    </a:graphicData>
                  </a:graphic>
                </wp:inline>
              </w:drawing>
            </w:r>
          </w:p>
        </w:tc>
      </w:tr>
      <w:tr w:rsidR="00E51526" w14:paraId="0A8F8895" w14:textId="77777777" w:rsidTr="7963B3BA">
        <w:tc>
          <w:tcPr>
            <w:tcW w:w="466" w:type="pct"/>
          </w:tcPr>
          <w:p w14:paraId="0A4FE938" w14:textId="77777777" w:rsidR="00E51526" w:rsidRDefault="00E51526" w:rsidP="009A460F">
            <w:pPr>
              <w:pStyle w:val="ListNumber"/>
            </w:pPr>
          </w:p>
        </w:tc>
        <w:tc>
          <w:tcPr>
            <w:tcW w:w="1178" w:type="pct"/>
            <w:vMerge/>
          </w:tcPr>
          <w:p w14:paraId="36B2CCB5" w14:textId="77777777" w:rsidR="00E51526" w:rsidRPr="00B76D56" w:rsidRDefault="00E51526" w:rsidP="009A460F">
            <w:pPr>
              <w:pStyle w:val="BodyText"/>
            </w:pPr>
          </w:p>
        </w:tc>
        <w:tc>
          <w:tcPr>
            <w:tcW w:w="3356" w:type="pct"/>
            <w:vAlign w:val="center"/>
          </w:tcPr>
          <w:p w14:paraId="12596593" w14:textId="77777777" w:rsidR="00E51526" w:rsidRDefault="00E51526" w:rsidP="00147259">
            <w:pPr>
              <w:pStyle w:val="BodyText"/>
              <w:jc w:val="both"/>
            </w:pPr>
            <w:r w:rsidRPr="00147259">
              <w:t xml:space="preserve">Navigate to the </w:t>
            </w:r>
            <w:r w:rsidRPr="00147259">
              <w:rPr>
                <w:b/>
                <w:bCs/>
              </w:rPr>
              <w:t>Devices</w:t>
            </w:r>
            <w:r w:rsidRPr="00147259">
              <w:t xml:space="preserve"> page. Locate and edit the </w:t>
            </w:r>
            <w:proofErr w:type="spellStart"/>
            <w:r w:rsidRPr="00147259">
              <w:rPr>
                <w:b/>
                <w:bCs/>
              </w:rPr>
              <w:t>CNCX_Paths</w:t>
            </w:r>
            <w:proofErr w:type="spellEnd"/>
            <w:r w:rsidRPr="00147259">
              <w:t xml:space="preserve"> configuration object to associate </w:t>
            </w:r>
            <w:proofErr w:type="spellStart"/>
            <w:r w:rsidRPr="00147259">
              <w:t>CNCnetPDM</w:t>
            </w:r>
            <w:proofErr w:type="spellEnd"/>
            <w:r w:rsidRPr="00147259">
              <w:t xml:space="preserve"> paths with the registered CNC machines.</w:t>
            </w:r>
          </w:p>
          <w:p w14:paraId="0463FA8C" w14:textId="0A9A7D31" w:rsidR="00E51526" w:rsidRDefault="00E51526" w:rsidP="003638BD">
            <w:pPr>
              <w:pStyle w:val="BodyText"/>
              <w:jc w:val="center"/>
            </w:pPr>
            <w:r w:rsidRPr="00F3032A">
              <w:rPr>
                <w:noProof/>
              </w:rPr>
              <w:drawing>
                <wp:inline distT="0" distB="0" distL="0" distR="0" wp14:anchorId="63C16A89" wp14:editId="76E2893A">
                  <wp:extent cx="3594941" cy="1721040"/>
                  <wp:effectExtent l="19050" t="19050" r="24765" b="12700"/>
                  <wp:docPr id="318873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73320" name="Picture 1" descr="A screenshot of a computer&#10;&#10;AI-generated content may be incorrect."/>
                          <pic:cNvPicPr/>
                        </pic:nvPicPr>
                        <pic:blipFill>
                          <a:blip r:embed="rId31"/>
                          <a:stretch>
                            <a:fillRect/>
                          </a:stretch>
                        </pic:blipFill>
                        <pic:spPr>
                          <a:xfrm>
                            <a:off x="0" y="0"/>
                            <a:ext cx="3594941" cy="1721040"/>
                          </a:xfrm>
                          <a:prstGeom prst="rect">
                            <a:avLst/>
                          </a:prstGeom>
                          <a:ln w="12700">
                            <a:solidFill>
                              <a:schemeClr val="tx1"/>
                            </a:solidFill>
                          </a:ln>
                        </pic:spPr>
                      </pic:pic>
                    </a:graphicData>
                  </a:graphic>
                </wp:inline>
              </w:drawing>
            </w:r>
          </w:p>
        </w:tc>
      </w:tr>
      <w:tr w:rsidR="00E51526" w14:paraId="65658540" w14:textId="77777777" w:rsidTr="7963B3BA">
        <w:tc>
          <w:tcPr>
            <w:tcW w:w="466" w:type="pct"/>
          </w:tcPr>
          <w:p w14:paraId="68037CD9" w14:textId="77777777" w:rsidR="00E51526" w:rsidRDefault="00E51526" w:rsidP="00E51526">
            <w:pPr>
              <w:pStyle w:val="ListNumber"/>
            </w:pPr>
          </w:p>
        </w:tc>
        <w:tc>
          <w:tcPr>
            <w:tcW w:w="1178" w:type="pct"/>
            <w:vMerge w:val="restart"/>
            <w:vAlign w:val="center"/>
          </w:tcPr>
          <w:p w14:paraId="68D96F3D" w14:textId="45107AE0" w:rsidR="00E51526" w:rsidRPr="00B76D56" w:rsidRDefault="00E51526" w:rsidP="00E51526">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56" w:type="pct"/>
            <w:vAlign w:val="center"/>
          </w:tcPr>
          <w:p w14:paraId="53D25223" w14:textId="77777777" w:rsidR="00E51526" w:rsidRPr="000F3CE0" w:rsidRDefault="00E51526" w:rsidP="00E51526">
            <w:pPr>
              <w:pStyle w:val="BodyText"/>
              <w:jc w:val="both"/>
            </w:pPr>
            <w:r w:rsidRPr="000F3CE0">
              <w:t xml:space="preserve">Select the appropriate machine configurations established in </w:t>
            </w:r>
            <w:proofErr w:type="spellStart"/>
            <w:r w:rsidRPr="000F3CE0">
              <w:rPr>
                <w:b/>
                <w:bCs/>
              </w:rPr>
              <w:t>CNCnetPDM</w:t>
            </w:r>
            <w:proofErr w:type="spellEnd"/>
            <w:r w:rsidRPr="000F3CE0">
              <w:t xml:space="preserve"> and explicitly </w:t>
            </w:r>
            <w:r w:rsidRPr="000F3CE0">
              <w:rPr>
                <w:b/>
                <w:bCs/>
              </w:rPr>
              <w:t xml:space="preserve">pair each </w:t>
            </w:r>
            <w:proofErr w:type="spellStart"/>
            <w:r w:rsidRPr="000F3CE0">
              <w:rPr>
                <w:b/>
                <w:bCs/>
              </w:rPr>
              <w:t>CNCnetPDM</w:t>
            </w:r>
            <w:proofErr w:type="spellEnd"/>
            <w:r w:rsidRPr="000F3CE0">
              <w:rPr>
                <w:b/>
                <w:bCs/>
              </w:rPr>
              <w:t xml:space="preserve"> machine instance with its corresponding </w:t>
            </w:r>
            <w:proofErr w:type="spellStart"/>
            <w:r w:rsidRPr="000F3CE0">
              <w:rPr>
                <w:b/>
                <w:bCs/>
              </w:rPr>
              <w:t>deviceWise</w:t>
            </w:r>
            <w:proofErr w:type="spellEnd"/>
            <w:r w:rsidRPr="000F3CE0">
              <w:rPr>
                <w:b/>
                <w:bCs/>
              </w:rPr>
              <w:t xml:space="preserve"> CNC path</w:t>
            </w:r>
            <w:r w:rsidRPr="000F3CE0">
              <w:t xml:space="preserve"> as follows:</w:t>
            </w:r>
          </w:p>
          <w:p w14:paraId="39E1160B" w14:textId="0B176749" w:rsidR="00E51526" w:rsidRDefault="00E51526" w:rsidP="00E51526">
            <w:pPr>
              <w:pStyle w:val="BodyText"/>
              <w:numPr>
                <w:ilvl w:val="0"/>
                <w:numId w:val="21"/>
              </w:numPr>
              <w:jc w:val="both"/>
            </w:pPr>
            <w:proofErr w:type="spellStart"/>
            <w:r w:rsidRPr="000F3CE0">
              <w:t>CNCnetPDM</w:t>
            </w:r>
            <w:proofErr w:type="spellEnd"/>
            <w:r w:rsidRPr="000F3CE0">
              <w:t xml:space="preserve"> machine configured for </w:t>
            </w:r>
            <w:r w:rsidRPr="000F3CE0">
              <w:rPr>
                <w:b/>
                <w:bCs/>
              </w:rPr>
              <w:t>CNC1</w:t>
            </w:r>
            <w:r w:rsidRPr="000F3CE0">
              <w:t xml:space="preserve"> → map to </w:t>
            </w:r>
            <w:r w:rsidRPr="000F3CE0">
              <w:rPr>
                <w:b/>
                <w:bCs/>
              </w:rPr>
              <w:t>CNC1_Path</w:t>
            </w:r>
          </w:p>
          <w:p w14:paraId="1FBBF149" w14:textId="77777777" w:rsidR="00E51526" w:rsidRPr="004B77C0" w:rsidRDefault="00E51526" w:rsidP="00E51526">
            <w:pPr>
              <w:pStyle w:val="BodyText"/>
              <w:numPr>
                <w:ilvl w:val="0"/>
                <w:numId w:val="21"/>
              </w:numPr>
              <w:jc w:val="both"/>
            </w:pPr>
            <w:proofErr w:type="spellStart"/>
            <w:r w:rsidRPr="000F3CE0">
              <w:t>CNCnetPDM</w:t>
            </w:r>
            <w:proofErr w:type="spellEnd"/>
            <w:r w:rsidRPr="000F3CE0">
              <w:t xml:space="preserve"> machine configured for </w:t>
            </w:r>
            <w:r w:rsidRPr="000F3CE0">
              <w:rPr>
                <w:b/>
                <w:bCs/>
              </w:rPr>
              <w:t>CNC2</w:t>
            </w:r>
            <w:r w:rsidRPr="000F3CE0">
              <w:t xml:space="preserve"> → map to </w:t>
            </w:r>
            <w:r w:rsidRPr="000F3CE0">
              <w:rPr>
                <w:b/>
                <w:bCs/>
              </w:rPr>
              <w:t>CNC2_Path</w:t>
            </w:r>
          </w:p>
          <w:p w14:paraId="46A5E09B" w14:textId="0CC5EA58" w:rsidR="00E51526" w:rsidRPr="000F3CE0" w:rsidRDefault="00E51526" w:rsidP="00E51526">
            <w:pPr>
              <w:pStyle w:val="BodyText"/>
              <w:numPr>
                <w:ilvl w:val="0"/>
                <w:numId w:val="21"/>
              </w:numPr>
              <w:jc w:val="both"/>
            </w:pPr>
            <w:proofErr w:type="spellStart"/>
            <w:r w:rsidRPr="000F3CE0">
              <w:t>CNCnetPDM</w:t>
            </w:r>
            <w:proofErr w:type="spellEnd"/>
            <w:r w:rsidRPr="000F3CE0">
              <w:t xml:space="preserve"> machine configured for </w:t>
            </w:r>
            <w:r w:rsidRPr="000F3CE0">
              <w:rPr>
                <w:b/>
                <w:bCs/>
              </w:rPr>
              <w:t>CNC3</w:t>
            </w:r>
            <w:r w:rsidRPr="000F3CE0">
              <w:t xml:space="preserve"> → map to </w:t>
            </w:r>
            <w:r w:rsidRPr="000F3CE0">
              <w:rPr>
                <w:b/>
                <w:bCs/>
              </w:rPr>
              <w:t>CNC3_Path</w:t>
            </w:r>
          </w:p>
          <w:p w14:paraId="7B1E7735" w14:textId="77777777" w:rsidR="00E51526" w:rsidRDefault="00E51526" w:rsidP="00E51526">
            <w:pPr>
              <w:pStyle w:val="BodyText"/>
              <w:jc w:val="center"/>
            </w:pPr>
            <w:r w:rsidRPr="00F003FD">
              <w:rPr>
                <w:noProof/>
              </w:rPr>
              <w:drawing>
                <wp:inline distT="0" distB="0" distL="0" distR="0" wp14:anchorId="32D8DEA2" wp14:editId="44E1BDB3">
                  <wp:extent cx="1388771" cy="1513760"/>
                  <wp:effectExtent l="19050" t="19050" r="20955" b="10795"/>
                  <wp:docPr id="82332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23983" name=""/>
                          <pic:cNvPicPr/>
                        </pic:nvPicPr>
                        <pic:blipFill>
                          <a:blip r:embed="rId32"/>
                          <a:stretch>
                            <a:fillRect/>
                          </a:stretch>
                        </pic:blipFill>
                        <pic:spPr>
                          <a:xfrm>
                            <a:off x="0" y="0"/>
                            <a:ext cx="1397693" cy="1523485"/>
                          </a:xfrm>
                          <a:prstGeom prst="rect">
                            <a:avLst/>
                          </a:prstGeom>
                          <a:ln w="12700">
                            <a:solidFill>
                              <a:schemeClr val="tx1"/>
                            </a:solidFill>
                          </a:ln>
                        </pic:spPr>
                      </pic:pic>
                    </a:graphicData>
                  </a:graphic>
                </wp:inline>
              </w:drawing>
            </w:r>
          </w:p>
          <w:p w14:paraId="59B7AB36" w14:textId="77777777" w:rsidR="00E51526" w:rsidRPr="000F3CE0" w:rsidRDefault="00E51526" w:rsidP="00E51526">
            <w:pPr>
              <w:pStyle w:val="BodyText"/>
              <w:jc w:val="both"/>
            </w:pPr>
            <w:r w:rsidRPr="000F3CE0">
              <w:t>Ensure that each CNC asset is correctly aligned with its corresponding path to maintain deterministic routing of machine data, offsets, and APC logic.</w:t>
            </w:r>
          </w:p>
          <w:p w14:paraId="788D7244" w14:textId="70F24208" w:rsidR="00E51526" w:rsidRDefault="00E51526" w:rsidP="00E51526">
            <w:pPr>
              <w:pStyle w:val="BodyText"/>
              <w:jc w:val="both"/>
            </w:pPr>
            <w:r w:rsidRPr="000F3CE0">
              <w:t xml:space="preserve">Select </w:t>
            </w:r>
            <w:r w:rsidRPr="000F3CE0">
              <w:rPr>
                <w:b/>
                <w:bCs/>
              </w:rPr>
              <w:t>Save</w:t>
            </w:r>
            <w:r w:rsidRPr="000F3CE0">
              <w:t xml:space="preserve"> to finalize the association.</w:t>
            </w:r>
          </w:p>
        </w:tc>
      </w:tr>
      <w:tr w:rsidR="00E51526" w14:paraId="65A0B3DF" w14:textId="77777777" w:rsidTr="7963B3BA">
        <w:tc>
          <w:tcPr>
            <w:tcW w:w="466" w:type="pct"/>
          </w:tcPr>
          <w:p w14:paraId="02B5CD7B" w14:textId="77777777" w:rsidR="00E51526" w:rsidRDefault="00E51526" w:rsidP="00E51526">
            <w:pPr>
              <w:pStyle w:val="ListNumber"/>
            </w:pPr>
          </w:p>
        </w:tc>
        <w:tc>
          <w:tcPr>
            <w:tcW w:w="1178" w:type="pct"/>
            <w:vMerge/>
          </w:tcPr>
          <w:p w14:paraId="1398AA5F" w14:textId="77777777" w:rsidR="00E51526" w:rsidRPr="00B76D56" w:rsidRDefault="00E51526" w:rsidP="00E51526">
            <w:pPr>
              <w:pStyle w:val="BodyText"/>
            </w:pPr>
          </w:p>
        </w:tc>
        <w:tc>
          <w:tcPr>
            <w:tcW w:w="3356" w:type="pct"/>
            <w:vAlign w:val="center"/>
          </w:tcPr>
          <w:p w14:paraId="62CCCB50" w14:textId="4AB752AD" w:rsidR="00E51526" w:rsidRDefault="00E51526" w:rsidP="00E51526">
            <w:pPr>
              <w:pStyle w:val="BodyText"/>
              <w:jc w:val="both"/>
            </w:pPr>
            <w:r w:rsidRPr="00751BFE">
              <w:t xml:space="preserve">Verify that CNC machines are correctly represented within </w:t>
            </w:r>
            <w:proofErr w:type="spellStart"/>
            <w:r w:rsidRPr="00751BFE">
              <w:t>deviceWise</w:t>
            </w:r>
            <w:proofErr w:type="spellEnd"/>
            <w:r w:rsidRPr="00751BFE">
              <w:t xml:space="preserve"> and available for downstream APC components (DOC, CHMI/APC UI).</w:t>
            </w:r>
          </w:p>
        </w:tc>
      </w:tr>
      <w:tr w:rsidR="00E51526" w14:paraId="795CF398" w14:textId="77777777" w:rsidTr="7963B3BA">
        <w:tc>
          <w:tcPr>
            <w:tcW w:w="466" w:type="pct"/>
          </w:tcPr>
          <w:p w14:paraId="686F24E2" w14:textId="77777777" w:rsidR="00E51526" w:rsidRDefault="00E51526" w:rsidP="00E51526">
            <w:pPr>
              <w:pStyle w:val="ListNumber"/>
            </w:pPr>
          </w:p>
        </w:tc>
        <w:tc>
          <w:tcPr>
            <w:tcW w:w="1178" w:type="pct"/>
            <w:vMerge/>
          </w:tcPr>
          <w:p w14:paraId="0AE6EA71" w14:textId="77777777" w:rsidR="00E51526" w:rsidRPr="00B76D56" w:rsidRDefault="00E51526" w:rsidP="00E51526">
            <w:pPr>
              <w:pStyle w:val="BodyText"/>
            </w:pPr>
          </w:p>
        </w:tc>
        <w:tc>
          <w:tcPr>
            <w:tcW w:w="3356" w:type="pct"/>
            <w:vAlign w:val="center"/>
          </w:tcPr>
          <w:p w14:paraId="57BC9996" w14:textId="352F7B3C" w:rsidR="00E51526" w:rsidRDefault="00E51526" w:rsidP="00E51526">
            <w:pPr>
              <w:jc w:val="both"/>
            </w:pPr>
            <w:r>
              <w:rPr>
                <w:rStyle w:val="Strong"/>
              </w:rPr>
              <w:t>Stop Point:</w:t>
            </w:r>
            <w:r>
              <w:t xml:space="preserve"> </w:t>
            </w:r>
            <w:proofErr w:type="spellStart"/>
            <w:r>
              <w:t>CNCnetPDM</w:t>
            </w:r>
            <w:proofErr w:type="spellEnd"/>
            <w:r>
              <w:t xml:space="preserve"> integration with </w:t>
            </w:r>
            <w:proofErr w:type="spellStart"/>
            <w:r>
              <w:t>deviceWise</w:t>
            </w:r>
            <w:proofErr w:type="spellEnd"/>
            <w:r>
              <w:t xml:space="preserve"> is complete. Proceed </w:t>
            </w:r>
            <w:proofErr w:type="gramStart"/>
            <w:r>
              <w:t>to</w:t>
            </w:r>
            <w:proofErr w:type="gramEnd"/>
            <w:r>
              <w:t xml:space="preserve"> the next applicable </w:t>
            </w:r>
            <w:proofErr w:type="spellStart"/>
            <w:r>
              <w:rPr>
                <w:rStyle w:val="Strong"/>
              </w:rPr>
              <w:t>deviceWise</w:t>
            </w:r>
            <w:proofErr w:type="spellEnd"/>
            <w:r>
              <w:rPr>
                <w:rStyle w:val="Strong"/>
              </w:rPr>
              <w:t xml:space="preserve"> integration subsection</w:t>
            </w:r>
            <w:r>
              <w:t xml:space="preserve"> as required by the selected CLC solution.</w:t>
            </w:r>
          </w:p>
        </w:tc>
      </w:tr>
    </w:tbl>
    <w:p w14:paraId="598D2BE7" w14:textId="77777777" w:rsidR="004B77C0" w:rsidRDefault="004B77C0" w:rsidP="00EC3FCE">
      <w:pPr>
        <w:pStyle w:val="BodyText"/>
      </w:pPr>
    </w:p>
    <w:p w14:paraId="581B5ADB" w14:textId="77777777" w:rsidR="004878B6" w:rsidRDefault="004878B6" w:rsidP="00EC3FCE">
      <w:pPr>
        <w:pStyle w:val="BodyText"/>
      </w:pPr>
    </w:p>
    <w:p w14:paraId="46968883" w14:textId="77777777" w:rsidR="004878B6" w:rsidRDefault="004878B6" w:rsidP="00EC3FCE">
      <w:pPr>
        <w:pStyle w:val="BodyText"/>
      </w:pPr>
    </w:p>
    <w:p w14:paraId="0BF2F1E5" w14:textId="77777777" w:rsidR="004878B6" w:rsidRDefault="004878B6" w:rsidP="00EC3FCE">
      <w:pPr>
        <w:pStyle w:val="BodyText"/>
      </w:pPr>
    </w:p>
    <w:p w14:paraId="0615C39A" w14:textId="77777777" w:rsidR="004878B6" w:rsidRDefault="004878B6" w:rsidP="00EC3FCE">
      <w:pPr>
        <w:pStyle w:val="BodyText"/>
      </w:pPr>
    </w:p>
    <w:p w14:paraId="2215678F" w14:textId="77777777" w:rsidR="004878B6" w:rsidRDefault="004878B6" w:rsidP="00EC3FCE">
      <w:pPr>
        <w:pStyle w:val="BodyText"/>
      </w:pPr>
    </w:p>
    <w:p w14:paraId="73C98462" w14:textId="77777777" w:rsidR="004878B6" w:rsidRDefault="004878B6" w:rsidP="00EC3FCE">
      <w:pPr>
        <w:pStyle w:val="BodyText"/>
      </w:pPr>
    </w:p>
    <w:p w14:paraId="1C23F1EB" w14:textId="77777777" w:rsidR="004878B6" w:rsidRDefault="004878B6" w:rsidP="00EC3FCE">
      <w:pPr>
        <w:pStyle w:val="BodyText"/>
      </w:pPr>
    </w:p>
    <w:p w14:paraId="0FA5B9D4" w14:textId="77777777" w:rsidR="004878B6" w:rsidRPr="00EC3FCE" w:rsidRDefault="004878B6" w:rsidP="00EC3FCE">
      <w:pPr>
        <w:pStyle w:val="BodyText"/>
      </w:pPr>
    </w:p>
    <w:p w14:paraId="0093A6CE" w14:textId="5C832141" w:rsidR="002D0AFC" w:rsidRDefault="002D0AFC" w:rsidP="002D0AFC">
      <w:pPr>
        <w:pStyle w:val="Heading4"/>
      </w:pPr>
      <w:bookmarkStart w:id="26" w:name="_Toc311726694"/>
      <w:bookmarkStart w:id="27" w:name="_Toc500543578"/>
      <w:r>
        <w:lastRenderedPageBreak/>
        <w:t>deviceWise – External Client Enablement (DOC / Others)</w:t>
      </w:r>
      <w:bookmarkEnd w:id="26"/>
      <w:bookmarkEnd w:id="27"/>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EC3FCE" w14:paraId="35EF5C17" w14:textId="77777777" w:rsidTr="47BE1999">
        <w:trPr>
          <w:cantSplit/>
          <w:tblHeader/>
        </w:trPr>
        <w:tc>
          <w:tcPr>
            <w:tcW w:w="546" w:type="pct"/>
            <w:shd w:val="clear" w:color="auto" w:fill="D9D9D9" w:themeFill="background1" w:themeFillShade="D9"/>
          </w:tcPr>
          <w:p w14:paraId="20C01974" w14:textId="77777777" w:rsidR="00EC3FCE" w:rsidRDefault="00EC3FCE" w:rsidP="009A460F">
            <w:pPr>
              <w:pStyle w:val="TableHeader"/>
            </w:pPr>
            <w:r>
              <w:t>Step</w:t>
            </w:r>
          </w:p>
        </w:tc>
        <w:tc>
          <w:tcPr>
            <w:tcW w:w="1258" w:type="pct"/>
            <w:shd w:val="clear" w:color="auto" w:fill="D9D9D9" w:themeFill="background1" w:themeFillShade="D9"/>
          </w:tcPr>
          <w:p w14:paraId="049D3629" w14:textId="77777777" w:rsidR="00EC3FCE" w:rsidRDefault="00EC3FCE" w:rsidP="009A460F">
            <w:pPr>
              <w:pStyle w:val="TableHeader"/>
            </w:pPr>
            <w:r>
              <w:t>Role</w:t>
            </w:r>
          </w:p>
        </w:tc>
        <w:tc>
          <w:tcPr>
            <w:tcW w:w="3196" w:type="pct"/>
            <w:shd w:val="clear" w:color="auto" w:fill="D9D9D9" w:themeFill="background1" w:themeFillShade="D9"/>
          </w:tcPr>
          <w:p w14:paraId="1E336D28" w14:textId="77777777" w:rsidR="00EC3FCE" w:rsidRDefault="00EC3FCE" w:rsidP="009A460F">
            <w:pPr>
              <w:pStyle w:val="TableHeader"/>
            </w:pPr>
            <w:r>
              <w:t>Action</w:t>
            </w:r>
          </w:p>
        </w:tc>
      </w:tr>
      <w:tr w:rsidR="0067627A" w14:paraId="685E2976" w14:textId="77777777" w:rsidTr="47BE1999">
        <w:tc>
          <w:tcPr>
            <w:tcW w:w="546" w:type="pct"/>
          </w:tcPr>
          <w:p w14:paraId="3AACBFEA" w14:textId="77777777" w:rsidR="0067627A" w:rsidRDefault="0067627A" w:rsidP="004B77C0">
            <w:pPr>
              <w:pStyle w:val="ListNumber"/>
              <w:numPr>
                <w:ilvl w:val="0"/>
                <w:numId w:val="20"/>
              </w:numPr>
            </w:pPr>
          </w:p>
        </w:tc>
        <w:tc>
          <w:tcPr>
            <w:tcW w:w="1258" w:type="pct"/>
            <w:vMerge w:val="restart"/>
            <w:vAlign w:val="center"/>
          </w:tcPr>
          <w:p w14:paraId="104B3A85" w14:textId="77777777" w:rsidR="0067627A" w:rsidRPr="009708BC" w:rsidRDefault="0067627A"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3110B0DF" w14:textId="6119B8CC" w:rsidR="0067627A" w:rsidRDefault="0067627A" w:rsidP="008928D1">
            <w:pPr>
              <w:pStyle w:val="BodyText"/>
              <w:jc w:val="both"/>
            </w:pPr>
            <w:r w:rsidRPr="008928D1">
              <w:t xml:space="preserve">This section defines the steps required to enable secure external client access (e.g., DOC, analytics tools, or other APC applications) to the </w:t>
            </w:r>
            <w:proofErr w:type="spellStart"/>
            <w:r w:rsidRPr="008928D1">
              <w:t>deviceWise</w:t>
            </w:r>
            <w:proofErr w:type="spellEnd"/>
            <w:r w:rsidRPr="008928D1">
              <w:t xml:space="preserve"> OPC UA Server for the selected APC solution.</w:t>
            </w:r>
          </w:p>
        </w:tc>
      </w:tr>
      <w:tr w:rsidR="0067627A" w14:paraId="45442A75" w14:textId="77777777" w:rsidTr="47BE1999">
        <w:tc>
          <w:tcPr>
            <w:tcW w:w="546" w:type="pct"/>
          </w:tcPr>
          <w:p w14:paraId="7F697485" w14:textId="77777777" w:rsidR="0067627A" w:rsidRDefault="0067627A" w:rsidP="009A460F">
            <w:pPr>
              <w:pStyle w:val="ListNumber"/>
            </w:pPr>
          </w:p>
        </w:tc>
        <w:tc>
          <w:tcPr>
            <w:tcW w:w="1258" w:type="pct"/>
            <w:vMerge/>
          </w:tcPr>
          <w:p w14:paraId="0BA81EA9" w14:textId="77777777" w:rsidR="0067627A" w:rsidRPr="00B76D56" w:rsidRDefault="0067627A" w:rsidP="009A460F">
            <w:pPr>
              <w:pStyle w:val="BodyText"/>
            </w:pPr>
          </w:p>
        </w:tc>
        <w:tc>
          <w:tcPr>
            <w:tcW w:w="3196" w:type="pct"/>
            <w:vAlign w:val="center"/>
          </w:tcPr>
          <w:p w14:paraId="4BACF51D" w14:textId="33B8D6D0" w:rsidR="0067627A" w:rsidRDefault="0067627A" w:rsidP="00E51526">
            <w:pPr>
              <w:pStyle w:val="BodyText"/>
              <w:jc w:val="both"/>
            </w:pPr>
            <w:r w:rsidRPr="00E51526">
              <w:t xml:space="preserve">Navigate to the </w:t>
            </w:r>
            <w:r w:rsidRPr="00E51526">
              <w:rPr>
                <w:b/>
                <w:bCs/>
              </w:rPr>
              <w:t>Administration</w:t>
            </w:r>
            <w:r w:rsidRPr="00E51526">
              <w:t xml:space="preserve"> page and select the </w:t>
            </w:r>
            <w:r w:rsidRPr="00E51526">
              <w:rPr>
                <w:b/>
                <w:bCs/>
              </w:rPr>
              <w:t>Security</w:t>
            </w:r>
            <w:r w:rsidRPr="00E51526">
              <w:t xml:space="preserve"> tab, then open the </w:t>
            </w:r>
            <w:r w:rsidRPr="00E51526">
              <w:rPr>
                <w:b/>
                <w:bCs/>
              </w:rPr>
              <w:t>Users</w:t>
            </w:r>
            <w:r w:rsidRPr="00E51526">
              <w:t xml:space="preserve"> sub-tab.</w:t>
            </w:r>
          </w:p>
        </w:tc>
      </w:tr>
      <w:tr w:rsidR="0067627A" w14:paraId="4295D8A1" w14:textId="77777777" w:rsidTr="47BE1999">
        <w:tc>
          <w:tcPr>
            <w:tcW w:w="546" w:type="pct"/>
          </w:tcPr>
          <w:p w14:paraId="2CCFCB7B" w14:textId="77777777" w:rsidR="0067627A" w:rsidRDefault="0067627A" w:rsidP="009A460F">
            <w:pPr>
              <w:pStyle w:val="ListNumber"/>
            </w:pPr>
          </w:p>
        </w:tc>
        <w:tc>
          <w:tcPr>
            <w:tcW w:w="1258" w:type="pct"/>
            <w:vMerge/>
          </w:tcPr>
          <w:p w14:paraId="3ABE025A" w14:textId="77777777" w:rsidR="0067627A" w:rsidRPr="00B76D56" w:rsidRDefault="0067627A" w:rsidP="009A460F">
            <w:pPr>
              <w:pStyle w:val="BodyText"/>
            </w:pPr>
          </w:p>
        </w:tc>
        <w:tc>
          <w:tcPr>
            <w:tcW w:w="3196" w:type="pct"/>
            <w:vAlign w:val="center"/>
          </w:tcPr>
          <w:p w14:paraId="61D50862" w14:textId="77777777" w:rsidR="0067627A" w:rsidRDefault="0067627A" w:rsidP="0013496E">
            <w:pPr>
              <w:pStyle w:val="BodyText"/>
              <w:jc w:val="both"/>
            </w:pPr>
            <w:r w:rsidRPr="00AE2F4C">
              <w:t xml:space="preserve">Select </w:t>
            </w:r>
            <w:r w:rsidRPr="00AE2F4C">
              <w:rPr>
                <w:b/>
                <w:bCs/>
              </w:rPr>
              <w:t>New</w:t>
            </w:r>
            <w:r w:rsidRPr="00AE2F4C">
              <w:t xml:space="preserve"> to create a dedicated OPC UA user for external client access.</w:t>
            </w:r>
          </w:p>
          <w:p w14:paraId="266D1A47" w14:textId="44AF88BE" w:rsidR="0067627A" w:rsidRPr="00E51526" w:rsidRDefault="0067627A" w:rsidP="0013496E">
            <w:pPr>
              <w:pStyle w:val="BodyText"/>
              <w:jc w:val="center"/>
            </w:pPr>
            <w:r w:rsidRPr="007743DE">
              <w:rPr>
                <w:noProof/>
              </w:rPr>
              <w:drawing>
                <wp:inline distT="0" distB="0" distL="0" distR="0" wp14:anchorId="1D1DC581" wp14:editId="471CE6A3">
                  <wp:extent cx="2845062" cy="2066925"/>
                  <wp:effectExtent l="19050" t="19050" r="12700" b="9525"/>
                  <wp:docPr id="1025057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7681" name="Picture 1" descr="A screenshot of a computer&#10;&#10;AI-generated content may be incorrect."/>
                          <pic:cNvPicPr/>
                        </pic:nvPicPr>
                        <pic:blipFill>
                          <a:blip r:embed="rId33"/>
                          <a:stretch>
                            <a:fillRect/>
                          </a:stretch>
                        </pic:blipFill>
                        <pic:spPr>
                          <a:xfrm>
                            <a:off x="0" y="0"/>
                            <a:ext cx="2845062" cy="2066925"/>
                          </a:xfrm>
                          <a:prstGeom prst="rect">
                            <a:avLst/>
                          </a:prstGeom>
                          <a:ln w="12700">
                            <a:solidFill>
                              <a:schemeClr val="tx1"/>
                            </a:solidFill>
                          </a:ln>
                        </pic:spPr>
                      </pic:pic>
                    </a:graphicData>
                  </a:graphic>
                </wp:inline>
              </w:drawing>
            </w:r>
          </w:p>
        </w:tc>
      </w:tr>
      <w:tr w:rsidR="0067627A" w14:paraId="5284D9AC" w14:textId="77777777" w:rsidTr="47BE1999">
        <w:tc>
          <w:tcPr>
            <w:tcW w:w="546" w:type="pct"/>
          </w:tcPr>
          <w:p w14:paraId="09A4733B" w14:textId="77777777" w:rsidR="0067627A" w:rsidRDefault="0067627A" w:rsidP="009A460F">
            <w:pPr>
              <w:pStyle w:val="ListNumber"/>
            </w:pPr>
          </w:p>
        </w:tc>
        <w:tc>
          <w:tcPr>
            <w:tcW w:w="1258" w:type="pct"/>
            <w:vMerge/>
          </w:tcPr>
          <w:p w14:paraId="04E550A4" w14:textId="77777777" w:rsidR="0067627A" w:rsidRPr="00B76D56" w:rsidRDefault="0067627A" w:rsidP="009A460F">
            <w:pPr>
              <w:pStyle w:val="BodyText"/>
            </w:pPr>
          </w:p>
        </w:tc>
        <w:tc>
          <w:tcPr>
            <w:tcW w:w="3196" w:type="pct"/>
            <w:vAlign w:val="center"/>
          </w:tcPr>
          <w:p w14:paraId="163DCD5E" w14:textId="1D2ABFF2" w:rsidR="00B61FD9" w:rsidRDefault="00B61FD9" w:rsidP="009B12FE">
            <w:pPr>
              <w:pStyle w:val="BodyText"/>
              <w:jc w:val="both"/>
            </w:pPr>
            <w:r w:rsidRPr="00B61FD9">
              <w:t xml:space="preserve">Enter the credentials for the external OPC UA service user </w:t>
            </w:r>
            <w:r w:rsidRPr="00B61FD9">
              <w:rPr>
                <w:b/>
                <w:bCs/>
              </w:rPr>
              <w:t>(</w:t>
            </w:r>
            <w:proofErr w:type="spellStart"/>
            <w:r w:rsidRPr="00B61FD9">
              <w:rPr>
                <w:b/>
                <w:bCs/>
              </w:rPr>
              <w:t>MedtronicSU</w:t>
            </w:r>
            <w:proofErr w:type="spellEnd"/>
            <w:r w:rsidRPr="00B61FD9">
              <w:rPr>
                <w:b/>
                <w:bCs/>
              </w:rPr>
              <w:t xml:space="preserve">) </w:t>
            </w:r>
            <w:r w:rsidRPr="00B61FD9">
              <w:t>using the credentials maintained by the APC Team in accordance with the APC credential management process. If credential access is required, contact the APC Team.</w:t>
            </w:r>
          </w:p>
          <w:p w14:paraId="6C534B83" w14:textId="68C0077D" w:rsidR="0067627A" w:rsidRPr="00E51526" w:rsidRDefault="0067627A" w:rsidP="00DF47F4">
            <w:pPr>
              <w:pStyle w:val="BodyText"/>
              <w:jc w:val="center"/>
            </w:pPr>
            <w:r w:rsidRPr="006C37A0">
              <w:rPr>
                <w:b/>
                <w:bCs/>
                <w:noProof/>
              </w:rPr>
              <w:drawing>
                <wp:inline distT="0" distB="0" distL="0" distR="0" wp14:anchorId="29EC4830" wp14:editId="7515489B">
                  <wp:extent cx="1906574" cy="1514988"/>
                  <wp:effectExtent l="19050" t="19050" r="17780" b="28575"/>
                  <wp:docPr id="1527136751"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6751" name="Picture 1" descr="A screenshot of a login box&#10;&#10;AI-generated content may be incorrect."/>
                          <pic:cNvPicPr/>
                        </pic:nvPicPr>
                        <pic:blipFill>
                          <a:blip r:embed="rId34"/>
                          <a:stretch>
                            <a:fillRect/>
                          </a:stretch>
                        </pic:blipFill>
                        <pic:spPr>
                          <a:xfrm>
                            <a:off x="0" y="0"/>
                            <a:ext cx="1906574" cy="1514988"/>
                          </a:xfrm>
                          <a:prstGeom prst="rect">
                            <a:avLst/>
                          </a:prstGeom>
                          <a:ln w="12700">
                            <a:solidFill>
                              <a:schemeClr val="tx1"/>
                            </a:solidFill>
                          </a:ln>
                        </pic:spPr>
                      </pic:pic>
                    </a:graphicData>
                  </a:graphic>
                </wp:inline>
              </w:drawing>
            </w:r>
          </w:p>
        </w:tc>
      </w:tr>
      <w:tr w:rsidR="0067627A" w14:paraId="463BB8DA" w14:textId="77777777" w:rsidTr="47BE1999">
        <w:tc>
          <w:tcPr>
            <w:tcW w:w="546" w:type="pct"/>
          </w:tcPr>
          <w:p w14:paraId="0B6482C2" w14:textId="77777777" w:rsidR="0067627A" w:rsidRDefault="0067627A" w:rsidP="009A460F">
            <w:pPr>
              <w:pStyle w:val="ListNumber"/>
            </w:pPr>
          </w:p>
        </w:tc>
        <w:tc>
          <w:tcPr>
            <w:tcW w:w="1258" w:type="pct"/>
            <w:vMerge/>
          </w:tcPr>
          <w:p w14:paraId="29F910D0" w14:textId="77777777" w:rsidR="0067627A" w:rsidRPr="00B76D56" w:rsidRDefault="0067627A" w:rsidP="009A460F">
            <w:pPr>
              <w:pStyle w:val="BodyText"/>
            </w:pPr>
          </w:p>
        </w:tc>
        <w:tc>
          <w:tcPr>
            <w:tcW w:w="3196" w:type="pct"/>
            <w:vAlign w:val="center"/>
          </w:tcPr>
          <w:p w14:paraId="5306C837" w14:textId="67D6BECF" w:rsidR="0067627A" w:rsidRPr="00E51526" w:rsidRDefault="0067627A" w:rsidP="00AE2F4C">
            <w:pPr>
              <w:pStyle w:val="BodyText"/>
              <w:jc w:val="both"/>
            </w:pPr>
            <w:r w:rsidRPr="00AE2F4C">
              <w:t>Confirm the user is successfully created and visible in the Security → Users list.</w:t>
            </w:r>
          </w:p>
        </w:tc>
      </w:tr>
      <w:tr w:rsidR="0067627A" w14:paraId="2C1B29D4" w14:textId="77777777" w:rsidTr="47BE1999">
        <w:tc>
          <w:tcPr>
            <w:tcW w:w="546" w:type="pct"/>
          </w:tcPr>
          <w:p w14:paraId="7C2F58FC" w14:textId="77777777" w:rsidR="0067627A" w:rsidRDefault="0067627A" w:rsidP="009A460F">
            <w:pPr>
              <w:pStyle w:val="ListNumber"/>
            </w:pPr>
          </w:p>
        </w:tc>
        <w:tc>
          <w:tcPr>
            <w:tcW w:w="1258" w:type="pct"/>
            <w:vMerge/>
          </w:tcPr>
          <w:p w14:paraId="3F75BAED" w14:textId="77777777" w:rsidR="0067627A" w:rsidRPr="00B76D56" w:rsidRDefault="0067627A" w:rsidP="009A460F">
            <w:pPr>
              <w:pStyle w:val="BodyText"/>
            </w:pPr>
          </w:p>
        </w:tc>
        <w:tc>
          <w:tcPr>
            <w:tcW w:w="3196" w:type="pct"/>
            <w:vAlign w:val="center"/>
          </w:tcPr>
          <w:p w14:paraId="2290E7D9" w14:textId="3E47B1DB" w:rsidR="0067627A" w:rsidRPr="00E51526" w:rsidRDefault="0067627A" w:rsidP="00285C67">
            <w:pPr>
              <w:pStyle w:val="BodyText"/>
              <w:jc w:val="both"/>
            </w:pPr>
            <w:r w:rsidRPr="00285C67">
              <w:t xml:space="preserve">When the external client (e.g., DOC) attempts to connect for the first time, </w:t>
            </w:r>
            <w:proofErr w:type="gramStart"/>
            <w:r w:rsidRPr="00285C67">
              <w:t>navigate</w:t>
            </w:r>
            <w:proofErr w:type="gramEnd"/>
            <w:r w:rsidRPr="00285C67">
              <w:t xml:space="preserve"> to </w:t>
            </w:r>
            <w:r w:rsidRPr="00285C67">
              <w:rPr>
                <w:b/>
                <w:bCs/>
              </w:rPr>
              <w:t>Administration</w:t>
            </w:r>
            <w:r w:rsidRPr="00285C67">
              <w:t xml:space="preserve"> → </w:t>
            </w:r>
            <w:r w:rsidRPr="00285C67">
              <w:rPr>
                <w:b/>
                <w:bCs/>
              </w:rPr>
              <w:t>OPC UA Server</w:t>
            </w:r>
            <w:r w:rsidRPr="00285C67">
              <w:t xml:space="preserve"> → </w:t>
            </w:r>
            <w:r w:rsidRPr="00285C67">
              <w:rPr>
                <w:b/>
                <w:bCs/>
              </w:rPr>
              <w:t>Certificates</w:t>
            </w:r>
            <w:r w:rsidRPr="00285C67">
              <w:t>.</w:t>
            </w:r>
          </w:p>
        </w:tc>
      </w:tr>
      <w:tr w:rsidR="0067627A" w14:paraId="47BA1C4C" w14:textId="77777777" w:rsidTr="47BE1999">
        <w:tc>
          <w:tcPr>
            <w:tcW w:w="546" w:type="pct"/>
          </w:tcPr>
          <w:p w14:paraId="2920741F" w14:textId="77777777" w:rsidR="0067627A" w:rsidRDefault="0067627A" w:rsidP="0067627A">
            <w:pPr>
              <w:pStyle w:val="ListNumber"/>
            </w:pPr>
          </w:p>
        </w:tc>
        <w:tc>
          <w:tcPr>
            <w:tcW w:w="1258" w:type="pct"/>
            <w:vMerge w:val="restart"/>
            <w:vAlign w:val="center"/>
          </w:tcPr>
          <w:p w14:paraId="5D139563" w14:textId="48A4C824" w:rsidR="0067627A" w:rsidRPr="00B76D56" w:rsidRDefault="0067627A" w:rsidP="0067627A">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0AF532A2" w14:textId="77777777" w:rsidR="0067627A" w:rsidRDefault="0067627A" w:rsidP="0067627A">
            <w:pPr>
              <w:pStyle w:val="BodyText"/>
              <w:jc w:val="both"/>
            </w:pPr>
            <w:r w:rsidRPr="00285C67">
              <w:t xml:space="preserve">Locate the pending client certificate request and select </w:t>
            </w:r>
            <w:r w:rsidRPr="00285C67">
              <w:rPr>
                <w:b/>
                <w:bCs/>
              </w:rPr>
              <w:t>Trust</w:t>
            </w:r>
            <w:r w:rsidRPr="00285C67">
              <w:t xml:space="preserve"> to approve the external client connection.</w:t>
            </w:r>
          </w:p>
          <w:p w14:paraId="5356E5C8" w14:textId="7BA42BF7" w:rsidR="0067627A" w:rsidRPr="00E51526" w:rsidRDefault="0067627A" w:rsidP="0067627A">
            <w:pPr>
              <w:pStyle w:val="BodyText"/>
              <w:jc w:val="both"/>
            </w:pPr>
            <w:r w:rsidRPr="007C40D6">
              <w:rPr>
                <w:noProof/>
              </w:rPr>
              <w:drawing>
                <wp:inline distT="0" distB="0" distL="0" distR="0" wp14:anchorId="6437AEFF" wp14:editId="474147AD">
                  <wp:extent cx="3594887" cy="2274073"/>
                  <wp:effectExtent l="19050" t="19050" r="24765" b="12065"/>
                  <wp:docPr id="151222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2972" name="Picture 1" descr="A screenshot of a computer&#10;&#10;AI-generated content may be incorrect."/>
                          <pic:cNvPicPr/>
                        </pic:nvPicPr>
                        <pic:blipFill>
                          <a:blip r:embed="rId35"/>
                          <a:stretch>
                            <a:fillRect/>
                          </a:stretch>
                        </pic:blipFill>
                        <pic:spPr>
                          <a:xfrm>
                            <a:off x="0" y="0"/>
                            <a:ext cx="3600521" cy="2277637"/>
                          </a:xfrm>
                          <a:prstGeom prst="rect">
                            <a:avLst/>
                          </a:prstGeom>
                          <a:ln w="12700">
                            <a:solidFill>
                              <a:schemeClr val="tx1"/>
                            </a:solidFill>
                          </a:ln>
                        </pic:spPr>
                      </pic:pic>
                    </a:graphicData>
                  </a:graphic>
                </wp:inline>
              </w:drawing>
            </w:r>
          </w:p>
        </w:tc>
      </w:tr>
      <w:tr w:rsidR="0067627A" w14:paraId="2FEFB985" w14:textId="77777777" w:rsidTr="47BE1999">
        <w:tc>
          <w:tcPr>
            <w:tcW w:w="546" w:type="pct"/>
          </w:tcPr>
          <w:p w14:paraId="49DC6600" w14:textId="77777777" w:rsidR="0067627A" w:rsidRDefault="0067627A" w:rsidP="009A460F">
            <w:pPr>
              <w:pStyle w:val="ListNumber"/>
            </w:pPr>
          </w:p>
        </w:tc>
        <w:tc>
          <w:tcPr>
            <w:tcW w:w="1258" w:type="pct"/>
            <w:vMerge/>
          </w:tcPr>
          <w:p w14:paraId="2741F866" w14:textId="77777777" w:rsidR="0067627A" w:rsidRPr="00B76D56" w:rsidRDefault="0067627A" w:rsidP="009A460F">
            <w:pPr>
              <w:pStyle w:val="BodyText"/>
            </w:pPr>
          </w:p>
        </w:tc>
        <w:tc>
          <w:tcPr>
            <w:tcW w:w="3196" w:type="pct"/>
            <w:vAlign w:val="center"/>
          </w:tcPr>
          <w:p w14:paraId="28E33833" w14:textId="4DC05980" w:rsidR="0067627A" w:rsidRPr="00E51526" w:rsidRDefault="0067627A" w:rsidP="002B5B57">
            <w:pPr>
              <w:pStyle w:val="BodyText"/>
              <w:jc w:val="both"/>
            </w:pPr>
            <w:r w:rsidRPr="002B5B57">
              <w:t xml:space="preserve">Verify that the trusted certificate appears in the trusted certificate list and that the external client connection </w:t>
            </w:r>
            <w:proofErr w:type="gramStart"/>
            <w:r w:rsidRPr="002B5B57">
              <w:t>state</w:t>
            </w:r>
            <w:proofErr w:type="gramEnd"/>
            <w:r w:rsidRPr="002B5B57">
              <w:t xml:space="preserve"> transitions to connected.</w:t>
            </w:r>
          </w:p>
        </w:tc>
      </w:tr>
      <w:tr w:rsidR="0067627A" w14:paraId="7ADCA990" w14:textId="77777777" w:rsidTr="47BE1999">
        <w:tc>
          <w:tcPr>
            <w:tcW w:w="546" w:type="pct"/>
          </w:tcPr>
          <w:p w14:paraId="16A18513" w14:textId="77777777" w:rsidR="0067627A" w:rsidRDefault="0067627A" w:rsidP="009A460F">
            <w:pPr>
              <w:pStyle w:val="ListNumber"/>
            </w:pPr>
          </w:p>
        </w:tc>
        <w:tc>
          <w:tcPr>
            <w:tcW w:w="1258" w:type="pct"/>
            <w:vMerge/>
          </w:tcPr>
          <w:p w14:paraId="4D7AE120" w14:textId="77777777" w:rsidR="0067627A" w:rsidRPr="00B76D56" w:rsidRDefault="0067627A" w:rsidP="009A460F">
            <w:pPr>
              <w:pStyle w:val="BodyText"/>
            </w:pPr>
          </w:p>
        </w:tc>
        <w:tc>
          <w:tcPr>
            <w:tcW w:w="3196" w:type="pct"/>
            <w:vAlign w:val="center"/>
          </w:tcPr>
          <w:p w14:paraId="7E1B5D71" w14:textId="757E5AC2" w:rsidR="0067627A" w:rsidRPr="002B5B57" w:rsidRDefault="0067627A" w:rsidP="002B5B57">
            <w:pPr>
              <w:pStyle w:val="BodyText"/>
              <w:jc w:val="both"/>
            </w:pPr>
            <w:r w:rsidRPr="002B5B57">
              <w:rPr>
                <w:b/>
                <w:bCs/>
              </w:rPr>
              <w:t>Stop Point:</w:t>
            </w:r>
            <w:r w:rsidRPr="002B5B57">
              <w:t xml:space="preserve"> External client access to the </w:t>
            </w:r>
            <w:proofErr w:type="spellStart"/>
            <w:r w:rsidRPr="002B5B57">
              <w:t>deviceWise</w:t>
            </w:r>
            <w:proofErr w:type="spellEnd"/>
            <w:r w:rsidRPr="002B5B57">
              <w:t xml:space="preserve"> OPC UA Server is enabled. Proceed to application-specific configuration</w:t>
            </w:r>
            <w:r>
              <w:t>s.</w:t>
            </w:r>
          </w:p>
        </w:tc>
      </w:tr>
    </w:tbl>
    <w:p w14:paraId="3ABAD22B" w14:textId="77777777" w:rsidR="0055766D" w:rsidRDefault="0055766D">
      <w:pPr>
        <w:rPr>
          <w:rFonts w:ascii="Tahoma" w:eastAsiaTheme="majorEastAsia" w:hAnsi="Tahoma" w:cstheme="majorBidi"/>
          <w:b/>
          <w:bCs/>
          <w:sz w:val="24"/>
          <w:szCs w:val="26"/>
        </w:rPr>
      </w:pPr>
      <w:bookmarkStart w:id="28" w:name="_Toc508062897"/>
      <w:r>
        <w:br w:type="page"/>
      </w:r>
    </w:p>
    <w:p w14:paraId="417EFBB0" w14:textId="183169F6" w:rsidR="00A02369" w:rsidRDefault="00A02369" w:rsidP="00A02369">
      <w:pPr>
        <w:pStyle w:val="Heading3"/>
      </w:pPr>
      <w:bookmarkStart w:id="29" w:name="_Toc1128497373"/>
      <w:r>
        <w:lastRenderedPageBreak/>
        <w:t>Timescale Database (TSDB)</w:t>
      </w:r>
      <w:bookmarkEnd w:id="28"/>
      <w:bookmarkEnd w:id="29"/>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11"/>
        <w:gridCol w:w="2242"/>
        <w:gridCol w:w="6197"/>
      </w:tblGrid>
      <w:tr w:rsidR="00A02369" w14:paraId="35B4B4ED" w14:textId="77777777" w:rsidTr="00CB0BD1">
        <w:trPr>
          <w:cantSplit/>
          <w:tblHeader/>
        </w:trPr>
        <w:tc>
          <w:tcPr>
            <w:tcW w:w="487" w:type="pct"/>
            <w:shd w:val="clear" w:color="auto" w:fill="D9D9D9" w:themeFill="background1" w:themeFillShade="D9"/>
          </w:tcPr>
          <w:p w14:paraId="3F8A5EF6" w14:textId="77777777" w:rsidR="00A02369" w:rsidRDefault="00A02369" w:rsidP="00CF545C">
            <w:pPr>
              <w:pStyle w:val="TableHeader"/>
            </w:pPr>
            <w:r>
              <w:t>Step</w:t>
            </w:r>
          </w:p>
        </w:tc>
        <w:tc>
          <w:tcPr>
            <w:tcW w:w="1199" w:type="pct"/>
            <w:shd w:val="clear" w:color="auto" w:fill="D9D9D9" w:themeFill="background1" w:themeFillShade="D9"/>
          </w:tcPr>
          <w:p w14:paraId="3A69DCE8" w14:textId="77777777" w:rsidR="00A02369" w:rsidRDefault="00A02369" w:rsidP="00CF545C">
            <w:pPr>
              <w:pStyle w:val="TableHeader"/>
            </w:pPr>
            <w:r>
              <w:t>Role</w:t>
            </w:r>
          </w:p>
        </w:tc>
        <w:tc>
          <w:tcPr>
            <w:tcW w:w="3314" w:type="pct"/>
            <w:shd w:val="clear" w:color="auto" w:fill="D9D9D9" w:themeFill="background1" w:themeFillShade="D9"/>
          </w:tcPr>
          <w:p w14:paraId="0A4C8C72" w14:textId="77777777" w:rsidR="00A02369" w:rsidRDefault="00A02369" w:rsidP="00CF545C">
            <w:pPr>
              <w:pStyle w:val="TableHeader"/>
            </w:pPr>
            <w:r>
              <w:t>Action</w:t>
            </w:r>
          </w:p>
        </w:tc>
      </w:tr>
      <w:tr w:rsidR="003A5D66" w14:paraId="201D91AD" w14:textId="77777777" w:rsidTr="003A5D66">
        <w:tc>
          <w:tcPr>
            <w:tcW w:w="487" w:type="pct"/>
          </w:tcPr>
          <w:p w14:paraId="708DB4D2" w14:textId="77777777" w:rsidR="003A5D66" w:rsidRDefault="003A5D66" w:rsidP="00CF545C">
            <w:pPr>
              <w:pStyle w:val="ListNumber"/>
              <w:numPr>
                <w:ilvl w:val="0"/>
                <w:numId w:val="69"/>
              </w:numPr>
            </w:pPr>
          </w:p>
        </w:tc>
        <w:tc>
          <w:tcPr>
            <w:tcW w:w="1199" w:type="pct"/>
            <w:vMerge w:val="restart"/>
            <w:vAlign w:val="center"/>
          </w:tcPr>
          <w:p w14:paraId="075EDC7F" w14:textId="5FEB6E17" w:rsidR="003A5D66" w:rsidRPr="00B76D56" w:rsidRDefault="003A5D66" w:rsidP="00CF545C">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14" w:type="pct"/>
            <w:vAlign w:val="center"/>
          </w:tcPr>
          <w:p w14:paraId="5D3D9F85" w14:textId="77777777" w:rsidR="003A5D66" w:rsidRPr="009B1E60" w:rsidRDefault="003A5D66" w:rsidP="00CF545C">
            <w:pPr>
              <w:pStyle w:val="BodyText"/>
              <w:jc w:val="both"/>
            </w:pPr>
            <w:r w:rsidRPr="00A6023C">
              <w:t xml:space="preserve">This section defines the steps required to configure the </w:t>
            </w:r>
            <w:proofErr w:type="spellStart"/>
            <w:r w:rsidRPr="00A6023C">
              <w:t>TimescaleDB</w:t>
            </w:r>
            <w:proofErr w:type="spellEnd"/>
            <w:r w:rsidRPr="00A6023C">
              <w:t xml:space="preserve"> database for use within the APC system. Configuration includes database access setup, user and role creation, database initialization, </w:t>
            </w:r>
            <w:proofErr w:type="spellStart"/>
            <w:r w:rsidRPr="00A6023C">
              <w:t>TimescaleDB</w:t>
            </w:r>
            <w:proofErr w:type="spellEnd"/>
            <w:r w:rsidRPr="00A6023C">
              <w:t xml:space="preserve"> extension enablement, connection configuration, and schema deployment.</w:t>
            </w:r>
          </w:p>
        </w:tc>
      </w:tr>
      <w:tr w:rsidR="003A5D66" w14:paraId="35193388" w14:textId="77777777" w:rsidTr="00CB0BD1">
        <w:tc>
          <w:tcPr>
            <w:tcW w:w="487" w:type="pct"/>
          </w:tcPr>
          <w:p w14:paraId="296A63F4" w14:textId="77777777" w:rsidR="003A5D66" w:rsidRDefault="003A5D66" w:rsidP="00CF545C">
            <w:pPr>
              <w:pStyle w:val="ListNumber"/>
              <w:numPr>
                <w:ilvl w:val="0"/>
                <w:numId w:val="69"/>
              </w:numPr>
            </w:pPr>
          </w:p>
        </w:tc>
        <w:tc>
          <w:tcPr>
            <w:tcW w:w="1199" w:type="pct"/>
            <w:vMerge/>
          </w:tcPr>
          <w:p w14:paraId="718953C4" w14:textId="77777777" w:rsidR="003A5D66" w:rsidRPr="00B76D56" w:rsidRDefault="003A5D66" w:rsidP="00CF545C">
            <w:pPr>
              <w:pStyle w:val="BodyText"/>
              <w:jc w:val="center"/>
            </w:pPr>
          </w:p>
        </w:tc>
        <w:tc>
          <w:tcPr>
            <w:tcW w:w="3314" w:type="pct"/>
            <w:vAlign w:val="center"/>
          </w:tcPr>
          <w:p w14:paraId="3C5F7506" w14:textId="77777777" w:rsidR="003A5D66" w:rsidRPr="00314194" w:rsidRDefault="003A5D66" w:rsidP="00CF545C">
            <w:pPr>
              <w:pStyle w:val="BodyText"/>
              <w:jc w:val="both"/>
            </w:pPr>
            <w:r w:rsidRPr="0097234A">
              <w:t xml:space="preserve">Navigate to the PostgreSQL data directory (e.g., C:\Program Files\PostgreSQL\17\data) and locate the </w:t>
            </w:r>
            <w:proofErr w:type="spellStart"/>
            <w:r w:rsidRPr="0097234A">
              <w:t>pg_hba.conf</w:t>
            </w:r>
            <w:proofErr w:type="spellEnd"/>
            <w:r w:rsidRPr="0097234A">
              <w:t xml:space="preserve"> file.</w:t>
            </w:r>
          </w:p>
        </w:tc>
      </w:tr>
      <w:tr w:rsidR="003A5D66" w14:paraId="192055EF" w14:textId="77777777" w:rsidTr="00CB0BD1">
        <w:tc>
          <w:tcPr>
            <w:tcW w:w="487" w:type="pct"/>
          </w:tcPr>
          <w:p w14:paraId="22DAC5C5" w14:textId="77777777" w:rsidR="003A5D66" w:rsidRDefault="003A5D66" w:rsidP="00CF545C">
            <w:pPr>
              <w:pStyle w:val="ListNumber"/>
            </w:pPr>
          </w:p>
        </w:tc>
        <w:tc>
          <w:tcPr>
            <w:tcW w:w="1199" w:type="pct"/>
            <w:vMerge/>
          </w:tcPr>
          <w:p w14:paraId="3DE1D67B" w14:textId="77777777" w:rsidR="003A5D66" w:rsidRPr="00B76D56" w:rsidRDefault="003A5D66" w:rsidP="00CF545C">
            <w:pPr>
              <w:pStyle w:val="BodyText"/>
              <w:jc w:val="center"/>
            </w:pPr>
          </w:p>
        </w:tc>
        <w:tc>
          <w:tcPr>
            <w:tcW w:w="3314" w:type="pct"/>
            <w:vAlign w:val="center"/>
          </w:tcPr>
          <w:p w14:paraId="1BEE0434" w14:textId="77777777" w:rsidR="003A5D66" w:rsidRDefault="003A5D66" w:rsidP="00CF545C">
            <w:pPr>
              <w:pStyle w:val="BodyText"/>
              <w:jc w:val="both"/>
            </w:pPr>
            <w:r w:rsidRPr="00876F1C">
              <w:t xml:space="preserve">Update the PostgreSQL host-based authentication configuration. Open the </w:t>
            </w:r>
            <w:proofErr w:type="spellStart"/>
            <w:r w:rsidRPr="00876F1C">
              <w:t>pg_hba.conf</w:t>
            </w:r>
            <w:proofErr w:type="spellEnd"/>
            <w:r w:rsidRPr="00876F1C">
              <w:t xml:space="preserve"> file located in the PostgreSQL data directory (e.g., C:\Program Files\PostgreSQL\17\data). Add the following IPv4 local connection entry to allow connections from all addresses:</w:t>
            </w:r>
            <w:r>
              <w:t xml:space="preserve"> </w:t>
            </w:r>
            <w:r w:rsidRPr="00876F1C">
              <w:t xml:space="preserve">host all </w:t>
            </w:r>
            <w:proofErr w:type="spellStart"/>
            <w:r w:rsidRPr="00876F1C">
              <w:t>all</w:t>
            </w:r>
            <w:proofErr w:type="spellEnd"/>
            <w:r w:rsidRPr="00876F1C">
              <w:t xml:space="preserve"> 0.0.0.0/0 md</w:t>
            </w:r>
            <w:r>
              <w:t>5</w:t>
            </w:r>
          </w:p>
          <w:p w14:paraId="1523F85D" w14:textId="77777777" w:rsidR="003A5D66" w:rsidRDefault="003A5D66" w:rsidP="00CF545C">
            <w:pPr>
              <w:pStyle w:val="BodyText"/>
              <w:jc w:val="both"/>
            </w:pPr>
            <w:r w:rsidRPr="00876F1C">
              <w:t>Save and close the file.</w:t>
            </w:r>
          </w:p>
          <w:p w14:paraId="1FFBC77A" w14:textId="77777777" w:rsidR="003A5D66" w:rsidRPr="009B1E60" w:rsidRDefault="003A5D66" w:rsidP="00CF545C">
            <w:pPr>
              <w:pStyle w:val="BodyText"/>
              <w:jc w:val="center"/>
            </w:pPr>
            <w:r w:rsidRPr="007C1AAC">
              <w:rPr>
                <w:noProof/>
              </w:rPr>
              <w:drawing>
                <wp:inline distT="0" distB="0" distL="0" distR="0" wp14:anchorId="0347BEDD" wp14:editId="7271DB6E">
                  <wp:extent cx="2325499" cy="1739900"/>
                  <wp:effectExtent l="19050" t="19050" r="17780" b="12700"/>
                  <wp:docPr id="21242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056" name=""/>
                          <pic:cNvPicPr/>
                        </pic:nvPicPr>
                        <pic:blipFill>
                          <a:blip r:embed="rId36"/>
                          <a:stretch>
                            <a:fillRect/>
                          </a:stretch>
                        </pic:blipFill>
                        <pic:spPr>
                          <a:xfrm>
                            <a:off x="0" y="0"/>
                            <a:ext cx="2367958" cy="1771667"/>
                          </a:xfrm>
                          <a:prstGeom prst="rect">
                            <a:avLst/>
                          </a:prstGeom>
                          <a:ln w="12700">
                            <a:solidFill>
                              <a:schemeClr val="tx1"/>
                            </a:solidFill>
                          </a:ln>
                        </pic:spPr>
                      </pic:pic>
                    </a:graphicData>
                  </a:graphic>
                </wp:inline>
              </w:drawing>
            </w:r>
          </w:p>
        </w:tc>
      </w:tr>
      <w:tr w:rsidR="003A5D66" w14:paraId="5F941AF7" w14:textId="77777777" w:rsidTr="00CB0BD1">
        <w:tc>
          <w:tcPr>
            <w:tcW w:w="487" w:type="pct"/>
          </w:tcPr>
          <w:p w14:paraId="088D77A9" w14:textId="77777777" w:rsidR="003A5D66" w:rsidRDefault="003A5D66" w:rsidP="00CF545C">
            <w:pPr>
              <w:pStyle w:val="ListNumber"/>
            </w:pPr>
          </w:p>
        </w:tc>
        <w:tc>
          <w:tcPr>
            <w:tcW w:w="1199" w:type="pct"/>
            <w:vMerge/>
          </w:tcPr>
          <w:p w14:paraId="36344CF6" w14:textId="77777777" w:rsidR="003A5D66" w:rsidRPr="00B76D56" w:rsidRDefault="003A5D66" w:rsidP="00CF545C">
            <w:pPr>
              <w:pStyle w:val="BodyText"/>
              <w:jc w:val="center"/>
            </w:pPr>
          </w:p>
        </w:tc>
        <w:tc>
          <w:tcPr>
            <w:tcW w:w="3314" w:type="pct"/>
            <w:vAlign w:val="center"/>
          </w:tcPr>
          <w:p w14:paraId="0F79468C" w14:textId="77777777" w:rsidR="003A5D66" w:rsidRDefault="003A5D66" w:rsidP="00CF545C">
            <w:pPr>
              <w:pStyle w:val="BodyText"/>
              <w:jc w:val="both"/>
            </w:pPr>
            <w:r w:rsidRPr="002623EC">
              <w:t xml:space="preserve">Restart the PostgreSQL service to apply configuration changes. Navigate to </w:t>
            </w:r>
            <w:r w:rsidRPr="002623EC">
              <w:rPr>
                <w:b/>
                <w:bCs/>
              </w:rPr>
              <w:t>Start → Services</w:t>
            </w:r>
            <w:r w:rsidRPr="002623EC">
              <w:t>, locate the service postgresql-x64-17, then stop and start the service to complete the restart.</w:t>
            </w:r>
          </w:p>
          <w:p w14:paraId="3A941FC8" w14:textId="77777777" w:rsidR="003A5D66" w:rsidRPr="00314194" w:rsidRDefault="003A5D66" w:rsidP="00CF545C">
            <w:pPr>
              <w:pStyle w:val="BodyText"/>
              <w:jc w:val="center"/>
            </w:pPr>
            <w:r w:rsidRPr="000707C8">
              <w:rPr>
                <w:noProof/>
              </w:rPr>
              <w:drawing>
                <wp:inline distT="0" distB="0" distL="0" distR="0" wp14:anchorId="14FBFF2E" wp14:editId="227947A0">
                  <wp:extent cx="2616185" cy="1930400"/>
                  <wp:effectExtent l="19050" t="19050" r="13335" b="12700"/>
                  <wp:docPr id="84223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8800" name=""/>
                          <pic:cNvPicPr/>
                        </pic:nvPicPr>
                        <pic:blipFill>
                          <a:blip r:embed="rId37"/>
                          <a:stretch>
                            <a:fillRect/>
                          </a:stretch>
                        </pic:blipFill>
                        <pic:spPr>
                          <a:xfrm>
                            <a:off x="0" y="0"/>
                            <a:ext cx="2662672" cy="1964701"/>
                          </a:xfrm>
                          <a:prstGeom prst="rect">
                            <a:avLst/>
                          </a:prstGeom>
                          <a:ln w="12700">
                            <a:solidFill>
                              <a:schemeClr val="tx1"/>
                            </a:solidFill>
                          </a:ln>
                        </pic:spPr>
                      </pic:pic>
                    </a:graphicData>
                  </a:graphic>
                </wp:inline>
              </w:drawing>
            </w:r>
          </w:p>
        </w:tc>
      </w:tr>
      <w:tr w:rsidR="003A5D66" w14:paraId="19B833C1" w14:textId="77777777" w:rsidTr="003A5D66">
        <w:trPr>
          <w:trHeight w:val="3914"/>
        </w:trPr>
        <w:tc>
          <w:tcPr>
            <w:tcW w:w="487" w:type="pct"/>
          </w:tcPr>
          <w:p w14:paraId="4FDB515E" w14:textId="77777777" w:rsidR="003A5D66" w:rsidRDefault="003A5D66" w:rsidP="00CF545C">
            <w:pPr>
              <w:pStyle w:val="ListNumber"/>
            </w:pPr>
          </w:p>
        </w:tc>
        <w:tc>
          <w:tcPr>
            <w:tcW w:w="1199" w:type="pct"/>
            <w:vMerge w:val="restart"/>
            <w:vAlign w:val="center"/>
          </w:tcPr>
          <w:p w14:paraId="2BCD629C" w14:textId="210D9C2C" w:rsidR="003A5D66" w:rsidRPr="00B76D56" w:rsidRDefault="003A5D66" w:rsidP="00CF545C">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14" w:type="pct"/>
            <w:vAlign w:val="center"/>
          </w:tcPr>
          <w:p w14:paraId="1D6299A3" w14:textId="7B199220" w:rsidR="00E4635C" w:rsidRDefault="00E4635C" w:rsidP="00CF545C">
            <w:pPr>
              <w:pStyle w:val="BodyText"/>
              <w:jc w:val="both"/>
            </w:pPr>
            <w:r w:rsidRPr="00E4635C">
              <w:rPr>
                <w:rFonts w:hint="eastAsia"/>
              </w:rPr>
              <w:t xml:space="preserve">In </w:t>
            </w:r>
            <w:proofErr w:type="spellStart"/>
            <w:r w:rsidRPr="00E4635C">
              <w:rPr>
                <w:rFonts w:hint="eastAsia"/>
                <w:b/>
                <w:bCs/>
              </w:rPr>
              <w:t>pgAdmin</w:t>
            </w:r>
            <w:proofErr w:type="spellEnd"/>
            <w:r w:rsidRPr="00E4635C">
              <w:rPr>
                <w:rFonts w:hint="eastAsia"/>
                <w:b/>
                <w:bCs/>
              </w:rPr>
              <w:t xml:space="preserve"> 4</w:t>
            </w:r>
            <w:r w:rsidRPr="00E4635C">
              <w:rPr>
                <w:rFonts w:hint="eastAsia"/>
              </w:rPr>
              <w:t xml:space="preserve">, create a new database user. Navigate to </w:t>
            </w:r>
            <w:r w:rsidRPr="00E4635C">
              <w:rPr>
                <w:rFonts w:hint="eastAsia"/>
                <w:b/>
                <w:bCs/>
              </w:rPr>
              <w:t>Login/Group Roles</w:t>
            </w:r>
            <w:r w:rsidRPr="00E4635C">
              <w:rPr>
                <w:rFonts w:hint="eastAsia"/>
              </w:rPr>
              <w:t xml:space="preserve">, right-click and select </w:t>
            </w:r>
            <w:r w:rsidRPr="00E4635C">
              <w:rPr>
                <w:rFonts w:hint="eastAsia"/>
                <w:b/>
                <w:bCs/>
              </w:rPr>
              <w:t xml:space="preserve">Create </w:t>
            </w:r>
            <w:r w:rsidRPr="00E4635C">
              <w:rPr>
                <w:rFonts w:hint="eastAsia"/>
                <w:b/>
                <w:bCs/>
              </w:rPr>
              <w:t>→</w:t>
            </w:r>
            <w:r w:rsidRPr="00E4635C">
              <w:rPr>
                <w:rFonts w:hint="eastAsia"/>
                <w:b/>
                <w:bCs/>
              </w:rPr>
              <w:t xml:space="preserve"> Login/Group Role</w:t>
            </w:r>
            <w:r w:rsidRPr="00E4635C">
              <w:rPr>
                <w:rFonts w:hint="eastAsia"/>
              </w:rPr>
              <w:t xml:space="preserve">. Enter the username </w:t>
            </w:r>
            <w:proofErr w:type="spellStart"/>
            <w:r w:rsidRPr="00E4635C">
              <w:rPr>
                <w:rFonts w:hint="eastAsia"/>
              </w:rPr>
              <w:t>apcuser</w:t>
            </w:r>
            <w:proofErr w:type="spellEnd"/>
            <w:r w:rsidRPr="00E4635C">
              <w:rPr>
                <w:rFonts w:hint="eastAsia"/>
              </w:rPr>
              <w:t xml:space="preserve"> and configure the password using the credentials maintained by the APC Team in accordance with the APC cre</w:t>
            </w:r>
            <w:r w:rsidRPr="00E4635C">
              <w:t>dential management process.</w:t>
            </w:r>
            <w:r>
              <w:t xml:space="preserve"> </w:t>
            </w:r>
            <w:r w:rsidRPr="00E4635C">
              <w:t>If credential access is required, contact the APC Team.</w:t>
            </w:r>
          </w:p>
          <w:p w14:paraId="781D5E51" w14:textId="77777777" w:rsidR="003A5D66" w:rsidRPr="00314194" w:rsidRDefault="003A5D66" w:rsidP="00CF545C">
            <w:pPr>
              <w:pStyle w:val="BodyText"/>
              <w:jc w:val="center"/>
            </w:pPr>
            <w:r w:rsidRPr="003C0B1D">
              <w:rPr>
                <w:noProof/>
              </w:rPr>
              <w:drawing>
                <wp:inline distT="0" distB="0" distL="0" distR="0" wp14:anchorId="21BD9CA5" wp14:editId="022F1F6A">
                  <wp:extent cx="3131149" cy="1187450"/>
                  <wp:effectExtent l="19050" t="19050" r="12700" b="12700"/>
                  <wp:docPr id="53289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91174" name=""/>
                          <pic:cNvPicPr/>
                        </pic:nvPicPr>
                        <pic:blipFill>
                          <a:blip r:embed="rId38"/>
                          <a:stretch>
                            <a:fillRect/>
                          </a:stretch>
                        </pic:blipFill>
                        <pic:spPr>
                          <a:xfrm>
                            <a:off x="0" y="0"/>
                            <a:ext cx="3149160" cy="1194281"/>
                          </a:xfrm>
                          <a:prstGeom prst="rect">
                            <a:avLst/>
                          </a:prstGeom>
                          <a:ln w="12700">
                            <a:solidFill>
                              <a:schemeClr val="tx1"/>
                            </a:solidFill>
                          </a:ln>
                        </pic:spPr>
                      </pic:pic>
                    </a:graphicData>
                  </a:graphic>
                </wp:inline>
              </w:drawing>
            </w:r>
          </w:p>
        </w:tc>
      </w:tr>
      <w:tr w:rsidR="003A5D66" w14:paraId="6C7792B4" w14:textId="77777777" w:rsidTr="00CB0BD1">
        <w:tc>
          <w:tcPr>
            <w:tcW w:w="487" w:type="pct"/>
          </w:tcPr>
          <w:p w14:paraId="4AA62889" w14:textId="77777777" w:rsidR="003A5D66" w:rsidRDefault="003A5D66" w:rsidP="00CF545C">
            <w:pPr>
              <w:pStyle w:val="ListNumber"/>
            </w:pPr>
          </w:p>
        </w:tc>
        <w:tc>
          <w:tcPr>
            <w:tcW w:w="1199" w:type="pct"/>
            <w:vMerge/>
          </w:tcPr>
          <w:p w14:paraId="636DFD2A" w14:textId="77777777" w:rsidR="003A5D66" w:rsidRPr="00B76D56" w:rsidRDefault="003A5D66" w:rsidP="00CF545C">
            <w:pPr>
              <w:pStyle w:val="BodyText"/>
              <w:jc w:val="center"/>
            </w:pPr>
          </w:p>
        </w:tc>
        <w:tc>
          <w:tcPr>
            <w:tcW w:w="3314" w:type="pct"/>
            <w:vAlign w:val="center"/>
          </w:tcPr>
          <w:p w14:paraId="0D961598" w14:textId="77777777" w:rsidR="003A5D66" w:rsidRDefault="003A5D66" w:rsidP="00CF545C">
            <w:pPr>
              <w:pStyle w:val="BodyText"/>
            </w:pPr>
            <w:r>
              <w:t xml:space="preserve">Assign required privileges to the user </w:t>
            </w:r>
            <w:proofErr w:type="spellStart"/>
            <w:r>
              <w:t>apcuser</w:t>
            </w:r>
            <w:proofErr w:type="spellEnd"/>
            <w:r>
              <w:t xml:space="preserve">. In the </w:t>
            </w:r>
            <w:r w:rsidRPr="00757C9A">
              <w:rPr>
                <w:b/>
                <w:bCs/>
              </w:rPr>
              <w:t xml:space="preserve">Privileges </w:t>
            </w:r>
            <w:r>
              <w:t>tab, configure the following settings:</w:t>
            </w:r>
          </w:p>
          <w:p w14:paraId="51C719D2" w14:textId="77777777" w:rsidR="003A5D66" w:rsidRDefault="003A5D66" w:rsidP="00CF545C">
            <w:pPr>
              <w:pStyle w:val="BodyText"/>
              <w:numPr>
                <w:ilvl w:val="0"/>
                <w:numId w:val="70"/>
              </w:numPr>
            </w:pPr>
            <w:r>
              <w:rPr>
                <w:rFonts w:hint="eastAsia"/>
              </w:rPr>
              <w:t xml:space="preserve">Can login? </w:t>
            </w:r>
            <w:r>
              <w:rPr>
                <w:rFonts w:hint="eastAsia"/>
              </w:rPr>
              <w:t>→</w:t>
            </w:r>
            <w:r>
              <w:rPr>
                <w:rFonts w:hint="eastAsia"/>
              </w:rPr>
              <w:t xml:space="preserve"> </w:t>
            </w:r>
            <w:r w:rsidRPr="00757C9A">
              <w:rPr>
                <w:rFonts w:hint="eastAsia"/>
                <w:b/>
                <w:bCs/>
              </w:rPr>
              <w:t>Enabled</w:t>
            </w:r>
          </w:p>
          <w:p w14:paraId="5E367091" w14:textId="77777777" w:rsidR="003A5D66" w:rsidRDefault="003A5D66" w:rsidP="00CF545C">
            <w:pPr>
              <w:pStyle w:val="BodyText"/>
              <w:numPr>
                <w:ilvl w:val="0"/>
                <w:numId w:val="70"/>
              </w:numPr>
            </w:pPr>
            <w:r>
              <w:rPr>
                <w:rFonts w:hint="eastAsia"/>
              </w:rPr>
              <w:t xml:space="preserve">Superuser? </w:t>
            </w:r>
            <w:r>
              <w:rPr>
                <w:rFonts w:hint="eastAsia"/>
              </w:rPr>
              <w:t>→</w:t>
            </w:r>
            <w:r w:rsidRPr="00757C9A">
              <w:rPr>
                <w:rFonts w:hint="eastAsia"/>
                <w:b/>
                <w:bCs/>
              </w:rPr>
              <w:t xml:space="preserve"> Enabled</w:t>
            </w:r>
          </w:p>
          <w:p w14:paraId="69895E5D" w14:textId="77777777" w:rsidR="003A5D66" w:rsidRDefault="003A5D66" w:rsidP="00CF545C">
            <w:pPr>
              <w:pStyle w:val="BodyText"/>
              <w:numPr>
                <w:ilvl w:val="0"/>
                <w:numId w:val="70"/>
              </w:numPr>
            </w:pPr>
            <w:r>
              <w:rPr>
                <w:rFonts w:hint="eastAsia"/>
              </w:rPr>
              <w:t xml:space="preserve">Create roles? </w:t>
            </w:r>
            <w:r>
              <w:rPr>
                <w:rFonts w:hint="eastAsia"/>
              </w:rPr>
              <w:t>→</w:t>
            </w:r>
            <w:r>
              <w:rPr>
                <w:rFonts w:hint="eastAsia"/>
              </w:rPr>
              <w:t xml:space="preserve"> </w:t>
            </w:r>
            <w:r w:rsidRPr="00757C9A">
              <w:rPr>
                <w:rFonts w:hint="eastAsia"/>
                <w:b/>
                <w:bCs/>
              </w:rPr>
              <w:t>Enabled</w:t>
            </w:r>
          </w:p>
          <w:p w14:paraId="55F60102" w14:textId="77777777" w:rsidR="003A5D66" w:rsidRDefault="003A5D66" w:rsidP="00CF545C">
            <w:pPr>
              <w:pStyle w:val="BodyText"/>
              <w:numPr>
                <w:ilvl w:val="0"/>
                <w:numId w:val="70"/>
              </w:numPr>
            </w:pPr>
            <w:r>
              <w:rPr>
                <w:rFonts w:hint="eastAsia"/>
              </w:rPr>
              <w:t xml:space="preserve">Create databases? </w:t>
            </w:r>
            <w:r>
              <w:rPr>
                <w:rFonts w:hint="eastAsia"/>
              </w:rPr>
              <w:t>→</w:t>
            </w:r>
            <w:r w:rsidRPr="00757C9A">
              <w:rPr>
                <w:rFonts w:hint="eastAsia"/>
                <w:b/>
                <w:bCs/>
              </w:rPr>
              <w:t xml:space="preserve"> Enabled</w:t>
            </w:r>
          </w:p>
          <w:p w14:paraId="599180CB" w14:textId="77777777" w:rsidR="003A5D66" w:rsidRDefault="003A5D66" w:rsidP="00CF545C">
            <w:pPr>
              <w:pStyle w:val="BodyText"/>
              <w:numPr>
                <w:ilvl w:val="0"/>
                <w:numId w:val="70"/>
              </w:numPr>
            </w:pPr>
            <w:proofErr w:type="gramStart"/>
            <w:r>
              <w:rPr>
                <w:rFonts w:hint="eastAsia"/>
              </w:rPr>
              <w:t>Inherit</w:t>
            </w:r>
            <w:proofErr w:type="gramEnd"/>
            <w:r>
              <w:rPr>
                <w:rFonts w:hint="eastAsia"/>
              </w:rPr>
              <w:t xml:space="preserve"> rights from parent roles? </w:t>
            </w:r>
            <w:r>
              <w:rPr>
                <w:rFonts w:hint="eastAsia"/>
              </w:rPr>
              <w:t>→</w:t>
            </w:r>
            <w:r>
              <w:rPr>
                <w:rFonts w:hint="eastAsia"/>
              </w:rPr>
              <w:t xml:space="preserve"> </w:t>
            </w:r>
            <w:r w:rsidRPr="00757C9A">
              <w:rPr>
                <w:rFonts w:hint="eastAsia"/>
                <w:b/>
                <w:bCs/>
              </w:rPr>
              <w:t>Enabled</w:t>
            </w:r>
          </w:p>
          <w:p w14:paraId="3E06C822" w14:textId="77777777" w:rsidR="003A5D66" w:rsidRDefault="003A5D66" w:rsidP="00CF545C">
            <w:pPr>
              <w:pStyle w:val="BodyText"/>
              <w:numPr>
                <w:ilvl w:val="0"/>
                <w:numId w:val="70"/>
              </w:numPr>
            </w:pPr>
            <w:r>
              <w:rPr>
                <w:rFonts w:hint="eastAsia"/>
              </w:rPr>
              <w:t xml:space="preserve">Can initiate streaming replication and backups? </w:t>
            </w:r>
            <w:r>
              <w:rPr>
                <w:rFonts w:hint="eastAsia"/>
              </w:rPr>
              <w:t>→</w:t>
            </w:r>
            <w:r>
              <w:rPr>
                <w:rFonts w:hint="eastAsia"/>
              </w:rPr>
              <w:t xml:space="preserve"> </w:t>
            </w:r>
            <w:r w:rsidRPr="00757C9A">
              <w:rPr>
                <w:rFonts w:hint="eastAsia"/>
                <w:b/>
                <w:bCs/>
              </w:rPr>
              <w:t>Disabled</w:t>
            </w:r>
          </w:p>
          <w:p w14:paraId="253898C5" w14:textId="77777777" w:rsidR="003A5D66" w:rsidRDefault="003A5D66" w:rsidP="00CF545C">
            <w:pPr>
              <w:pStyle w:val="BodyText"/>
              <w:numPr>
                <w:ilvl w:val="0"/>
                <w:numId w:val="70"/>
              </w:numPr>
            </w:pPr>
            <w:r>
              <w:rPr>
                <w:rFonts w:hint="eastAsia"/>
              </w:rPr>
              <w:t xml:space="preserve">Bypass RLS? </w:t>
            </w:r>
            <w:r>
              <w:rPr>
                <w:rFonts w:hint="eastAsia"/>
              </w:rPr>
              <w:t>→</w:t>
            </w:r>
            <w:r>
              <w:rPr>
                <w:rFonts w:hint="eastAsia"/>
              </w:rPr>
              <w:t xml:space="preserve"> </w:t>
            </w:r>
            <w:r w:rsidRPr="00757C9A">
              <w:rPr>
                <w:rFonts w:hint="eastAsia"/>
                <w:b/>
                <w:bCs/>
              </w:rPr>
              <w:t>Enabled</w:t>
            </w:r>
          </w:p>
          <w:p w14:paraId="07497DEF" w14:textId="77777777" w:rsidR="003A5D66" w:rsidRDefault="003A5D66" w:rsidP="00CF545C">
            <w:pPr>
              <w:pStyle w:val="BodyText"/>
              <w:jc w:val="both"/>
            </w:pPr>
            <w:r>
              <w:t>Click</w:t>
            </w:r>
            <w:r w:rsidRPr="00757C9A">
              <w:rPr>
                <w:b/>
                <w:bCs/>
              </w:rPr>
              <w:t xml:space="preserve"> Save</w:t>
            </w:r>
            <w:r>
              <w:t xml:space="preserve"> to apply the configuration.</w:t>
            </w:r>
            <w:r w:rsidRPr="008957FF">
              <w:t xml:space="preserve"> </w:t>
            </w:r>
          </w:p>
          <w:p w14:paraId="2970EE6D" w14:textId="77777777" w:rsidR="003A5D66" w:rsidRPr="00314194" w:rsidRDefault="003A5D66" w:rsidP="00CF545C">
            <w:pPr>
              <w:pStyle w:val="BodyText"/>
              <w:jc w:val="center"/>
            </w:pPr>
            <w:r w:rsidRPr="00A82C36">
              <w:rPr>
                <w:noProof/>
              </w:rPr>
              <w:drawing>
                <wp:inline distT="0" distB="0" distL="0" distR="0" wp14:anchorId="64D4E532" wp14:editId="56699824">
                  <wp:extent cx="2897526" cy="2254250"/>
                  <wp:effectExtent l="19050" t="19050" r="17145" b="12700"/>
                  <wp:docPr id="206953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38652" name=""/>
                          <pic:cNvPicPr/>
                        </pic:nvPicPr>
                        <pic:blipFill>
                          <a:blip r:embed="rId39"/>
                          <a:stretch>
                            <a:fillRect/>
                          </a:stretch>
                        </pic:blipFill>
                        <pic:spPr>
                          <a:xfrm>
                            <a:off x="0" y="0"/>
                            <a:ext cx="2914298" cy="2267299"/>
                          </a:xfrm>
                          <a:prstGeom prst="rect">
                            <a:avLst/>
                          </a:prstGeom>
                          <a:ln w="12700">
                            <a:solidFill>
                              <a:schemeClr val="tx1"/>
                            </a:solidFill>
                          </a:ln>
                        </pic:spPr>
                      </pic:pic>
                    </a:graphicData>
                  </a:graphic>
                </wp:inline>
              </w:drawing>
            </w:r>
          </w:p>
        </w:tc>
      </w:tr>
      <w:tr w:rsidR="003A5D66" w14:paraId="53E10715" w14:textId="77777777" w:rsidTr="003A5D66">
        <w:tc>
          <w:tcPr>
            <w:tcW w:w="487" w:type="pct"/>
          </w:tcPr>
          <w:p w14:paraId="4243EBB1" w14:textId="77777777" w:rsidR="003A5D66" w:rsidRDefault="003A5D66" w:rsidP="00CF545C">
            <w:pPr>
              <w:pStyle w:val="ListNumber"/>
            </w:pPr>
          </w:p>
        </w:tc>
        <w:tc>
          <w:tcPr>
            <w:tcW w:w="1199" w:type="pct"/>
            <w:vMerge w:val="restart"/>
            <w:vAlign w:val="center"/>
          </w:tcPr>
          <w:p w14:paraId="42B5B925" w14:textId="600D28EC" w:rsidR="003A5D66" w:rsidRPr="00B76D56" w:rsidRDefault="003A5D66" w:rsidP="00CF545C">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14" w:type="pct"/>
            <w:vAlign w:val="center"/>
          </w:tcPr>
          <w:p w14:paraId="508CA418" w14:textId="77777777" w:rsidR="003A5D66" w:rsidRDefault="003A5D66" w:rsidP="00CF545C">
            <w:pPr>
              <w:pStyle w:val="BodyText"/>
              <w:jc w:val="both"/>
            </w:pPr>
            <w:r w:rsidRPr="009D6BB6">
              <w:t xml:space="preserve">Create a new database for </w:t>
            </w:r>
            <w:proofErr w:type="spellStart"/>
            <w:r w:rsidRPr="009D6BB6">
              <w:t>TimescaleDB</w:t>
            </w:r>
            <w:proofErr w:type="spellEnd"/>
            <w:r w:rsidRPr="009D6BB6">
              <w:t xml:space="preserve"> usage. In the object explorer, right-click </w:t>
            </w:r>
            <w:r w:rsidRPr="009D6BB6">
              <w:rPr>
                <w:b/>
                <w:bCs/>
              </w:rPr>
              <w:t>Databases</w:t>
            </w:r>
            <w:r w:rsidRPr="009D6BB6">
              <w:t xml:space="preserve"> and select </w:t>
            </w:r>
            <w:r w:rsidRPr="009D6BB6">
              <w:rPr>
                <w:b/>
                <w:bCs/>
              </w:rPr>
              <w:t>Create → Database</w:t>
            </w:r>
            <w:r w:rsidRPr="009D6BB6">
              <w:t>. Enter the database name (</w:t>
            </w:r>
            <w:proofErr w:type="spellStart"/>
            <w:r w:rsidRPr="009D6BB6">
              <w:t>TimescaleDB</w:t>
            </w:r>
            <w:proofErr w:type="spellEnd"/>
            <w:r w:rsidRPr="009D6BB6">
              <w:t>) and assign the appropriate owner (</w:t>
            </w:r>
            <w:proofErr w:type="spellStart"/>
            <w:r w:rsidRPr="009D6BB6">
              <w:t>apcuser</w:t>
            </w:r>
            <w:proofErr w:type="spellEnd"/>
            <w:r w:rsidRPr="009D6BB6">
              <w:t xml:space="preserve">), then click </w:t>
            </w:r>
            <w:r w:rsidRPr="009D6BB6">
              <w:rPr>
                <w:b/>
                <w:bCs/>
              </w:rPr>
              <w:t>Save</w:t>
            </w:r>
            <w:r w:rsidRPr="009D6BB6">
              <w:t>.</w:t>
            </w:r>
          </w:p>
          <w:p w14:paraId="3E801CE3" w14:textId="77777777" w:rsidR="003A5D66" w:rsidRPr="00314194" w:rsidRDefault="003A5D66" w:rsidP="00CF545C">
            <w:pPr>
              <w:pStyle w:val="BodyText"/>
              <w:jc w:val="center"/>
            </w:pPr>
            <w:r w:rsidRPr="00A93A6B">
              <w:rPr>
                <w:noProof/>
              </w:rPr>
              <w:drawing>
                <wp:inline distT="0" distB="0" distL="0" distR="0" wp14:anchorId="2BFE79EA" wp14:editId="5C97E1DE">
                  <wp:extent cx="1878850" cy="1467551"/>
                  <wp:effectExtent l="19050" t="19050" r="26670" b="18415"/>
                  <wp:docPr id="183982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23896" name=""/>
                          <pic:cNvPicPr/>
                        </pic:nvPicPr>
                        <pic:blipFill>
                          <a:blip r:embed="rId40"/>
                          <a:stretch>
                            <a:fillRect/>
                          </a:stretch>
                        </pic:blipFill>
                        <pic:spPr>
                          <a:xfrm>
                            <a:off x="0" y="0"/>
                            <a:ext cx="1895084" cy="1480232"/>
                          </a:xfrm>
                          <a:prstGeom prst="rect">
                            <a:avLst/>
                          </a:prstGeom>
                          <a:ln w="12700">
                            <a:solidFill>
                              <a:schemeClr val="tx1"/>
                            </a:solidFill>
                          </a:ln>
                        </pic:spPr>
                      </pic:pic>
                    </a:graphicData>
                  </a:graphic>
                </wp:inline>
              </w:drawing>
            </w:r>
          </w:p>
        </w:tc>
      </w:tr>
      <w:tr w:rsidR="003A5D66" w14:paraId="4AA75E05" w14:textId="77777777" w:rsidTr="00CB0BD1">
        <w:tc>
          <w:tcPr>
            <w:tcW w:w="487" w:type="pct"/>
          </w:tcPr>
          <w:p w14:paraId="7AD98991" w14:textId="77777777" w:rsidR="003A5D66" w:rsidRDefault="003A5D66" w:rsidP="00CF545C">
            <w:pPr>
              <w:pStyle w:val="ListNumber"/>
            </w:pPr>
          </w:p>
        </w:tc>
        <w:tc>
          <w:tcPr>
            <w:tcW w:w="1199" w:type="pct"/>
            <w:vMerge/>
          </w:tcPr>
          <w:p w14:paraId="067F70D2" w14:textId="77777777" w:rsidR="003A5D66" w:rsidRPr="00B76D56" w:rsidRDefault="003A5D66" w:rsidP="00CF545C">
            <w:pPr>
              <w:pStyle w:val="BodyText"/>
              <w:jc w:val="center"/>
            </w:pPr>
          </w:p>
        </w:tc>
        <w:tc>
          <w:tcPr>
            <w:tcW w:w="3314" w:type="pct"/>
            <w:vAlign w:val="center"/>
          </w:tcPr>
          <w:p w14:paraId="6217E68D" w14:textId="77777777" w:rsidR="003A5D66" w:rsidRDefault="003A5D66" w:rsidP="00CF545C">
            <w:pPr>
              <w:pStyle w:val="BodyText"/>
              <w:jc w:val="both"/>
            </w:pPr>
            <w:r w:rsidRPr="00B42287">
              <w:t xml:space="preserve">In </w:t>
            </w:r>
            <w:proofErr w:type="spellStart"/>
            <w:r w:rsidRPr="00B42287">
              <w:rPr>
                <w:b/>
                <w:bCs/>
              </w:rPr>
              <w:t>pgAdmin</w:t>
            </w:r>
            <w:proofErr w:type="spellEnd"/>
            <w:r w:rsidRPr="00B42287">
              <w:rPr>
                <w:b/>
                <w:bCs/>
              </w:rPr>
              <w:t xml:space="preserve"> 4</w:t>
            </w:r>
            <w:r w:rsidRPr="00B42287">
              <w:t xml:space="preserve">, select the database </w:t>
            </w:r>
            <w:proofErr w:type="spellStart"/>
            <w:r w:rsidRPr="00B42287">
              <w:rPr>
                <w:b/>
                <w:bCs/>
              </w:rPr>
              <w:t>TimescaleDB</w:t>
            </w:r>
            <w:proofErr w:type="spellEnd"/>
            <w:r w:rsidRPr="00B42287">
              <w:t xml:space="preserve"> and launch the </w:t>
            </w:r>
            <w:r w:rsidRPr="00B42287">
              <w:rPr>
                <w:b/>
                <w:bCs/>
              </w:rPr>
              <w:t>Query Tool</w:t>
            </w:r>
            <w:r w:rsidRPr="00B42287">
              <w:t xml:space="preserve"> by </w:t>
            </w:r>
            <w:proofErr w:type="gramStart"/>
            <w:r w:rsidRPr="00B42287">
              <w:t>right-clicking</w:t>
            </w:r>
            <w:proofErr w:type="gramEnd"/>
            <w:r w:rsidRPr="00B42287">
              <w:t xml:space="preserve"> the database and selecting </w:t>
            </w:r>
            <w:r w:rsidRPr="00B42287">
              <w:rPr>
                <w:b/>
                <w:bCs/>
              </w:rPr>
              <w:t>Query Tool</w:t>
            </w:r>
            <w:r w:rsidRPr="00B42287">
              <w:t>, or by using the shortcut (</w:t>
            </w:r>
            <w:r w:rsidRPr="00B42287">
              <w:rPr>
                <w:b/>
                <w:bCs/>
              </w:rPr>
              <w:t>Alt + Shift + Q</w:t>
            </w:r>
            <w:r w:rsidRPr="00B42287">
              <w:t>).</w:t>
            </w:r>
          </w:p>
          <w:p w14:paraId="49F4AD40" w14:textId="77777777" w:rsidR="003A5D66" w:rsidRPr="00314194" w:rsidRDefault="003A5D66" w:rsidP="00CF545C">
            <w:pPr>
              <w:pStyle w:val="BodyText"/>
              <w:jc w:val="center"/>
            </w:pPr>
            <w:r w:rsidRPr="00AE3206">
              <w:rPr>
                <w:noProof/>
              </w:rPr>
              <w:drawing>
                <wp:inline distT="0" distB="0" distL="0" distR="0" wp14:anchorId="49C0F603" wp14:editId="0AAAAE4E">
                  <wp:extent cx="3262637" cy="1257300"/>
                  <wp:effectExtent l="19050" t="19050" r="13970" b="19050"/>
                  <wp:docPr id="196392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28158" name=""/>
                          <pic:cNvPicPr/>
                        </pic:nvPicPr>
                        <pic:blipFill>
                          <a:blip r:embed="rId41"/>
                          <a:stretch>
                            <a:fillRect/>
                          </a:stretch>
                        </pic:blipFill>
                        <pic:spPr>
                          <a:xfrm>
                            <a:off x="0" y="0"/>
                            <a:ext cx="3289844" cy="1267785"/>
                          </a:xfrm>
                          <a:prstGeom prst="rect">
                            <a:avLst/>
                          </a:prstGeom>
                          <a:ln w="12700">
                            <a:solidFill>
                              <a:schemeClr val="tx1"/>
                            </a:solidFill>
                          </a:ln>
                        </pic:spPr>
                      </pic:pic>
                    </a:graphicData>
                  </a:graphic>
                </wp:inline>
              </w:drawing>
            </w:r>
          </w:p>
        </w:tc>
      </w:tr>
      <w:tr w:rsidR="003A5D66" w14:paraId="27338521" w14:textId="77777777" w:rsidTr="00CB0BD1">
        <w:tc>
          <w:tcPr>
            <w:tcW w:w="487" w:type="pct"/>
          </w:tcPr>
          <w:p w14:paraId="11CEC3A1" w14:textId="77777777" w:rsidR="003A5D66" w:rsidRDefault="003A5D66" w:rsidP="00CF545C">
            <w:pPr>
              <w:pStyle w:val="ListNumber"/>
            </w:pPr>
          </w:p>
        </w:tc>
        <w:tc>
          <w:tcPr>
            <w:tcW w:w="1199" w:type="pct"/>
            <w:vMerge/>
          </w:tcPr>
          <w:p w14:paraId="4433BAD9" w14:textId="77777777" w:rsidR="003A5D66" w:rsidRPr="00B76D56" w:rsidRDefault="003A5D66" w:rsidP="00CF545C">
            <w:pPr>
              <w:pStyle w:val="BodyText"/>
              <w:jc w:val="center"/>
            </w:pPr>
          </w:p>
        </w:tc>
        <w:tc>
          <w:tcPr>
            <w:tcW w:w="3314" w:type="pct"/>
            <w:vAlign w:val="center"/>
          </w:tcPr>
          <w:p w14:paraId="0F93FBFD" w14:textId="77777777" w:rsidR="003A5D66" w:rsidRPr="00054D40" w:rsidRDefault="003A5D66" w:rsidP="00CF545C">
            <w:pPr>
              <w:pStyle w:val="BodyText"/>
              <w:jc w:val="both"/>
            </w:pPr>
            <w:r w:rsidRPr="000B01CB">
              <w:t xml:space="preserve">In the Query Tool, execute the following SQL script to enable the </w:t>
            </w:r>
            <w:proofErr w:type="spellStart"/>
            <w:r w:rsidRPr="000B01CB">
              <w:t>TimescaleDB</w:t>
            </w:r>
            <w:proofErr w:type="spellEnd"/>
            <w:r w:rsidRPr="000B01CB">
              <w:t xml:space="preserve"> extension and create a validation table:</w:t>
            </w:r>
          </w:p>
          <w:p w14:paraId="3B36D4A1" w14:textId="77777777" w:rsidR="003A5D66" w:rsidRPr="00897F95" w:rsidRDefault="003A5D66" w:rsidP="00CF545C">
            <w:pPr>
              <w:pStyle w:val="BodyText"/>
              <w:jc w:val="both"/>
              <w:rPr>
                <w:i/>
                <w:iCs/>
              </w:rPr>
            </w:pPr>
            <w:r w:rsidRPr="00897F95">
              <w:rPr>
                <w:i/>
                <w:iCs/>
              </w:rPr>
              <w:t xml:space="preserve">CREATE EXTENSION IF NOT EXISTS </w:t>
            </w:r>
            <w:proofErr w:type="spellStart"/>
            <w:r w:rsidRPr="00897F95">
              <w:rPr>
                <w:i/>
                <w:iCs/>
              </w:rPr>
              <w:t>timescaledb</w:t>
            </w:r>
            <w:proofErr w:type="spellEnd"/>
            <w:r w:rsidRPr="00897F95">
              <w:rPr>
                <w:i/>
                <w:iCs/>
              </w:rPr>
              <w:t>;</w:t>
            </w:r>
          </w:p>
          <w:p w14:paraId="4187F569" w14:textId="77777777" w:rsidR="003A5D66" w:rsidRPr="00897F95" w:rsidRDefault="003A5D66" w:rsidP="00CF545C">
            <w:pPr>
              <w:pStyle w:val="BodyText"/>
              <w:jc w:val="both"/>
              <w:rPr>
                <w:i/>
                <w:iCs/>
              </w:rPr>
            </w:pPr>
            <w:r w:rsidRPr="00897F95">
              <w:rPr>
                <w:i/>
                <w:iCs/>
              </w:rPr>
              <w:t>CREATE TABLE conditions (</w:t>
            </w:r>
          </w:p>
          <w:p w14:paraId="17DE9D94" w14:textId="77777777" w:rsidR="003A5D66" w:rsidRPr="00897F95" w:rsidRDefault="003A5D66" w:rsidP="00CF545C">
            <w:pPr>
              <w:pStyle w:val="BodyText"/>
              <w:jc w:val="both"/>
              <w:rPr>
                <w:i/>
                <w:iCs/>
              </w:rPr>
            </w:pPr>
            <w:r w:rsidRPr="00897F95">
              <w:rPr>
                <w:i/>
                <w:iCs/>
              </w:rPr>
              <w:t xml:space="preserve">    time TIMESTAMPTZ NOT NULL,</w:t>
            </w:r>
          </w:p>
          <w:p w14:paraId="525007D6" w14:textId="77777777" w:rsidR="003A5D66" w:rsidRPr="00897F95" w:rsidRDefault="003A5D66" w:rsidP="00CF545C">
            <w:pPr>
              <w:pStyle w:val="BodyText"/>
              <w:jc w:val="both"/>
              <w:rPr>
                <w:i/>
                <w:iCs/>
              </w:rPr>
            </w:pPr>
            <w:r w:rsidRPr="00897F95">
              <w:rPr>
                <w:i/>
                <w:iCs/>
              </w:rPr>
              <w:t xml:space="preserve">    location text NOT NULL,</w:t>
            </w:r>
          </w:p>
          <w:p w14:paraId="63498B1C" w14:textId="77777777" w:rsidR="003A5D66" w:rsidRPr="00897F95" w:rsidRDefault="003A5D66" w:rsidP="00CF545C">
            <w:pPr>
              <w:pStyle w:val="BodyText"/>
              <w:jc w:val="both"/>
              <w:rPr>
                <w:i/>
                <w:iCs/>
              </w:rPr>
            </w:pPr>
            <w:r w:rsidRPr="00897F95">
              <w:rPr>
                <w:i/>
                <w:iCs/>
              </w:rPr>
              <w:t xml:space="preserve">    temperature DOUBLE PRECISION NULL</w:t>
            </w:r>
          </w:p>
          <w:p w14:paraId="176AA05E" w14:textId="77777777" w:rsidR="003A5D66" w:rsidRPr="00897F95" w:rsidRDefault="003A5D66" w:rsidP="00CF545C">
            <w:pPr>
              <w:pStyle w:val="BodyText"/>
              <w:jc w:val="both"/>
              <w:rPr>
                <w:i/>
                <w:iCs/>
              </w:rPr>
            </w:pPr>
            <w:r w:rsidRPr="00897F95">
              <w:rPr>
                <w:i/>
                <w:iCs/>
              </w:rPr>
              <w:t>);</w:t>
            </w:r>
          </w:p>
          <w:p w14:paraId="7096FEE7" w14:textId="77777777" w:rsidR="003A5D66" w:rsidRPr="00897F95" w:rsidRDefault="003A5D66" w:rsidP="00CF545C">
            <w:pPr>
              <w:pStyle w:val="BodyText"/>
              <w:jc w:val="both"/>
              <w:rPr>
                <w:i/>
                <w:iCs/>
              </w:rPr>
            </w:pPr>
            <w:r w:rsidRPr="00897F95">
              <w:rPr>
                <w:i/>
                <w:iCs/>
              </w:rPr>
              <w:t xml:space="preserve">SELECT </w:t>
            </w:r>
            <w:proofErr w:type="spellStart"/>
            <w:r w:rsidRPr="00897F95">
              <w:rPr>
                <w:i/>
                <w:iCs/>
              </w:rPr>
              <w:t>create_</w:t>
            </w:r>
            <w:proofErr w:type="gramStart"/>
            <w:r w:rsidRPr="00897F95">
              <w:rPr>
                <w:i/>
                <w:iCs/>
              </w:rPr>
              <w:t>hypertable</w:t>
            </w:r>
            <w:proofErr w:type="spellEnd"/>
            <w:r w:rsidRPr="00897F95">
              <w:rPr>
                <w:i/>
                <w:iCs/>
              </w:rPr>
              <w:t>(</w:t>
            </w:r>
            <w:proofErr w:type="gramEnd"/>
            <w:r w:rsidRPr="00897F95">
              <w:rPr>
                <w:i/>
                <w:iCs/>
              </w:rPr>
              <w:t xml:space="preserve">'conditions', </w:t>
            </w:r>
            <w:proofErr w:type="spellStart"/>
            <w:r w:rsidRPr="00897F95">
              <w:rPr>
                <w:i/>
                <w:iCs/>
              </w:rPr>
              <w:t>by_range</w:t>
            </w:r>
            <w:proofErr w:type="spellEnd"/>
            <w:r w:rsidRPr="00897F95">
              <w:rPr>
                <w:i/>
                <w:iCs/>
              </w:rPr>
              <w:t>('time'));</w:t>
            </w:r>
          </w:p>
          <w:p w14:paraId="6BBDCC11" w14:textId="77777777" w:rsidR="003A5D66" w:rsidRDefault="003A5D66" w:rsidP="00CF545C">
            <w:pPr>
              <w:pStyle w:val="BodyText"/>
              <w:jc w:val="both"/>
            </w:pPr>
            <w:r>
              <w:t>Press execute script.</w:t>
            </w:r>
          </w:p>
          <w:p w14:paraId="6B4A9498" w14:textId="77777777" w:rsidR="003A5D66" w:rsidRPr="00314194" w:rsidRDefault="003A5D66" w:rsidP="00CF545C">
            <w:pPr>
              <w:pStyle w:val="BodyText"/>
              <w:jc w:val="center"/>
            </w:pPr>
            <w:r w:rsidRPr="003C60FA">
              <w:rPr>
                <w:noProof/>
              </w:rPr>
              <w:drawing>
                <wp:inline distT="0" distB="0" distL="0" distR="0" wp14:anchorId="50ED9850" wp14:editId="45F914D2">
                  <wp:extent cx="2528659" cy="800100"/>
                  <wp:effectExtent l="19050" t="19050" r="24130" b="19050"/>
                  <wp:docPr id="90355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52237" name=""/>
                          <pic:cNvPicPr/>
                        </pic:nvPicPr>
                        <pic:blipFill>
                          <a:blip r:embed="rId42"/>
                          <a:stretch>
                            <a:fillRect/>
                          </a:stretch>
                        </pic:blipFill>
                        <pic:spPr>
                          <a:xfrm>
                            <a:off x="0" y="0"/>
                            <a:ext cx="2539356" cy="803485"/>
                          </a:xfrm>
                          <a:prstGeom prst="rect">
                            <a:avLst/>
                          </a:prstGeom>
                          <a:ln w="12700">
                            <a:solidFill>
                              <a:schemeClr val="tx1"/>
                            </a:solidFill>
                          </a:ln>
                        </pic:spPr>
                      </pic:pic>
                    </a:graphicData>
                  </a:graphic>
                </wp:inline>
              </w:drawing>
            </w:r>
          </w:p>
        </w:tc>
      </w:tr>
      <w:tr w:rsidR="003A5D66" w14:paraId="537F0EFF" w14:textId="77777777" w:rsidTr="003A5D66">
        <w:tc>
          <w:tcPr>
            <w:tcW w:w="487" w:type="pct"/>
          </w:tcPr>
          <w:p w14:paraId="7E870AD7" w14:textId="77777777" w:rsidR="003A5D66" w:rsidRDefault="003A5D66" w:rsidP="00CF545C">
            <w:pPr>
              <w:pStyle w:val="ListNumber"/>
            </w:pPr>
          </w:p>
        </w:tc>
        <w:tc>
          <w:tcPr>
            <w:tcW w:w="1199" w:type="pct"/>
            <w:vMerge w:val="restart"/>
            <w:vAlign w:val="center"/>
          </w:tcPr>
          <w:p w14:paraId="1DB7E1BA" w14:textId="73EBF7A8" w:rsidR="003A5D66" w:rsidRPr="00B76D56" w:rsidRDefault="003A5D66" w:rsidP="00CF545C">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14" w:type="pct"/>
            <w:vAlign w:val="center"/>
          </w:tcPr>
          <w:p w14:paraId="325B6DB8" w14:textId="77777777" w:rsidR="003A5D66" w:rsidRDefault="003A5D66" w:rsidP="00CF545C">
            <w:pPr>
              <w:pStyle w:val="BodyText"/>
            </w:pPr>
            <w:r>
              <w:t xml:space="preserve">In the left panel (Browser), Right-click on Servers and </w:t>
            </w:r>
            <w:r>
              <w:rPr>
                <w:rFonts w:hint="eastAsia"/>
              </w:rPr>
              <w:t xml:space="preserve">Click Register </w:t>
            </w:r>
            <w:r>
              <w:rPr>
                <w:rFonts w:hint="eastAsia"/>
              </w:rPr>
              <w:t>→</w:t>
            </w:r>
            <w:r>
              <w:rPr>
                <w:rFonts w:hint="eastAsia"/>
              </w:rPr>
              <w:t xml:space="preserve"> Server</w:t>
            </w:r>
          </w:p>
          <w:p w14:paraId="788CFAD1" w14:textId="77777777" w:rsidR="003A5D66" w:rsidRPr="00314194" w:rsidRDefault="003A5D66" w:rsidP="00CF545C">
            <w:pPr>
              <w:pStyle w:val="BodyText"/>
              <w:jc w:val="center"/>
            </w:pPr>
            <w:r w:rsidRPr="00A93819">
              <w:rPr>
                <w:noProof/>
              </w:rPr>
              <w:drawing>
                <wp:inline distT="0" distB="0" distL="0" distR="0" wp14:anchorId="7FA09B5F" wp14:editId="4F75789B">
                  <wp:extent cx="2039620" cy="1458945"/>
                  <wp:effectExtent l="19050" t="19050" r="17780" b="27305"/>
                  <wp:docPr id="291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571" name=""/>
                          <pic:cNvPicPr/>
                        </pic:nvPicPr>
                        <pic:blipFill>
                          <a:blip r:embed="rId43"/>
                          <a:stretch>
                            <a:fillRect/>
                          </a:stretch>
                        </pic:blipFill>
                        <pic:spPr>
                          <a:xfrm>
                            <a:off x="0" y="0"/>
                            <a:ext cx="2066419" cy="1478115"/>
                          </a:xfrm>
                          <a:prstGeom prst="rect">
                            <a:avLst/>
                          </a:prstGeom>
                          <a:ln w="12700">
                            <a:solidFill>
                              <a:schemeClr val="tx1"/>
                            </a:solidFill>
                          </a:ln>
                        </pic:spPr>
                      </pic:pic>
                    </a:graphicData>
                  </a:graphic>
                </wp:inline>
              </w:drawing>
            </w:r>
          </w:p>
        </w:tc>
      </w:tr>
      <w:tr w:rsidR="003A5D66" w14:paraId="71616ABB" w14:textId="77777777" w:rsidTr="00CB0BD1">
        <w:tc>
          <w:tcPr>
            <w:tcW w:w="487" w:type="pct"/>
          </w:tcPr>
          <w:p w14:paraId="4C6F3C34" w14:textId="77777777" w:rsidR="003A5D66" w:rsidRDefault="003A5D66" w:rsidP="00CF545C">
            <w:pPr>
              <w:pStyle w:val="ListNumber"/>
            </w:pPr>
          </w:p>
        </w:tc>
        <w:tc>
          <w:tcPr>
            <w:tcW w:w="1199" w:type="pct"/>
            <w:vMerge/>
          </w:tcPr>
          <w:p w14:paraId="6265827C" w14:textId="77777777" w:rsidR="003A5D66" w:rsidRPr="00B76D56" w:rsidRDefault="003A5D66" w:rsidP="00CF545C">
            <w:pPr>
              <w:pStyle w:val="BodyText"/>
              <w:jc w:val="center"/>
            </w:pPr>
          </w:p>
        </w:tc>
        <w:tc>
          <w:tcPr>
            <w:tcW w:w="3314" w:type="pct"/>
            <w:vAlign w:val="center"/>
          </w:tcPr>
          <w:p w14:paraId="6B4BC8F4" w14:textId="77777777" w:rsidR="003A5D66" w:rsidRDefault="003A5D66" w:rsidP="00CF545C">
            <w:pPr>
              <w:pStyle w:val="BodyText"/>
              <w:jc w:val="both"/>
            </w:pPr>
            <w:r w:rsidRPr="00216CFF">
              <w:t xml:space="preserve">In the </w:t>
            </w:r>
            <w:r w:rsidRPr="00216CFF">
              <w:rPr>
                <w:b/>
                <w:bCs/>
              </w:rPr>
              <w:t>General</w:t>
            </w:r>
            <w:r w:rsidRPr="00216CFF">
              <w:t xml:space="preserve"> tab, enter the following:</w:t>
            </w:r>
          </w:p>
          <w:p w14:paraId="556926C9" w14:textId="77777777" w:rsidR="003A5D66" w:rsidRDefault="003A5D66" w:rsidP="00CF545C">
            <w:pPr>
              <w:pStyle w:val="BodyText"/>
              <w:numPr>
                <w:ilvl w:val="0"/>
                <w:numId w:val="68"/>
              </w:numPr>
              <w:jc w:val="both"/>
            </w:pPr>
            <w:r w:rsidRPr="00216CFF">
              <w:rPr>
                <w:b/>
                <w:bCs/>
              </w:rPr>
              <w:t>Name:</w:t>
            </w:r>
            <w:r w:rsidRPr="00216CFF">
              <w:t xml:space="preserve"> Enter the </w:t>
            </w:r>
            <w:r w:rsidRPr="00216CFF">
              <w:rPr>
                <w:b/>
                <w:bCs/>
              </w:rPr>
              <w:t>VM name</w:t>
            </w:r>
            <w:r w:rsidRPr="00216CFF">
              <w:t xml:space="preserve"> (e.g., SJUM7APPD0017)</w:t>
            </w:r>
          </w:p>
          <w:p w14:paraId="3E01C775" w14:textId="77777777" w:rsidR="003A5D66" w:rsidRDefault="003A5D66" w:rsidP="00CF545C">
            <w:pPr>
              <w:pStyle w:val="BodyText"/>
              <w:jc w:val="both"/>
            </w:pPr>
            <w:r w:rsidRPr="00216CFF">
              <w:t xml:space="preserve">Click on the </w:t>
            </w:r>
            <w:r w:rsidRPr="00216CFF">
              <w:rPr>
                <w:b/>
                <w:bCs/>
              </w:rPr>
              <w:t>Connection</w:t>
            </w:r>
            <w:r w:rsidRPr="00216CFF">
              <w:t xml:space="preserve"> tab to continue.</w:t>
            </w:r>
          </w:p>
          <w:p w14:paraId="654DB68F" w14:textId="77777777" w:rsidR="003A5D66" w:rsidRPr="00314194" w:rsidRDefault="003A5D66" w:rsidP="00CF545C">
            <w:pPr>
              <w:pStyle w:val="BodyText"/>
              <w:jc w:val="center"/>
            </w:pPr>
            <w:r w:rsidRPr="003B4883">
              <w:rPr>
                <w:noProof/>
              </w:rPr>
              <w:drawing>
                <wp:inline distT="0" distB="0" distL="0" distR="0" wp14:anchorId="68A0BE21" wp14:editId="79AAE06F">
                  <wp:extent cx="1684655" cy="1321447"/>
                  <wp:effectExtent l="19050" t="19050" r="10795" b="12065"/>
                  <wp:docPr id="22740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06139" name=""/>
                          <pic:cNvPicPr/>
                        </pic:nvPicPr>
                        <pic:blipFill>
                          <a:blip r:embed="rId44"/>
                          <a:stretch>
                            <a:fillRect/>
                          </a:stretch>
                        </pic:blipFill>
                        <pic:spPr>
                          <a:xfrm>
                            <a:off x="0" y="0"/>
                            <a:ext cx="1718434" cy="1347943"/>
                          </a:xfrm>
                          <a:prstGeom prst="rect">
                            <a:avLst/>
                          </a:prstGeom>
                          <a:ln w="12700">
                            <a:solidFill>
                              <a:schemeClr val="tx1"/>
                            </a:solidFill>
                          </a:ln>
                        </pic:spPr>
                      </pic:pic>
                    </a:graphicData>
                  </a:graphic>
                </wp:inline>
              </w:drawing>
            </w:r>
          </w:p>
        </w:tc>
      </w:tr>
      <w:tr w:rsidR="003A5D66" w14:paraId="4440860F" w14:textId="77777777" w:rsidTr="00CB0BD1">
        <w:tc>
          <w:tcPr>
            <w:tcW w:w="487" w:type="pct"/>
          </w:tcPr>
          <w:p w14:paraId="41487F85" w14:textId="77777777" w:rsidR="003A5D66" w:rsidRDefault="003A5D66" w:rsidP="00CF545C">
            <w:pPr>
              <w:pStyle w:val="ListNumber"/>
            </w:pPr>
          </w:p>
        </w:tc>
        <w:tc>
          <w:tcPr>
            <w:tcW w:w="1199" w:type="pct"/>
            <w:vMerge/>
          </w:tcPr>
          <w:p w14:paraId="1550E743" w14:textId="77777777" w:rsidR="003A5D66" w:rsidRPr="00B76D56" w:rsidRDefault="003A5D66" w:rsidP="00CF545C">
            <w:pPr>
              <w:pStyle w:val="BodyText"/>
              <w:jc w:val="center"/>
            </w:pPr>
          </w:p>
        </w:tc>
        <w:tc>
          <w:tcPr>
            <w:tcW w:w="3314" w:type="pct"/>
            <w:vAlign w:val="center"/>
          </w:tcPr>
          <w:p w14:paraId="5BC4B5ED" w14:textId="77777777" w:rsidR="003A5D66" w:rsidRDefault="003A5D66" w:rsidP="00CF545C">
            <w:pPr>
              <w:pStyle w:val="BodyText"/>
              <w:jc w:val="both"/>
            </w:pPr>
            <w:r w:rsidRPr="00C41E75">
              <w:t xml:space="preserve">In the </w:t>
            </w:r>
            <w:r w:rsidRPr="00C41E75">
              <w:rPr>
                <w:b/>
                <w:bCs/>
              </w:rPr>
              <w:t>Connection</w:t>
            </w:r>
            <w:r w:rsidRPr="00C41E75">
              <w:t xml:space="preserve"> tab, enter the following configuration:</w:t>
            </w:r>
          </w:p>
          <w:p w14:paraId="248434F8" w14:textId="77777777" w:rsidR="003A5D66" w:rsidRDefault="003A5D66" w:rsidP="00CF545C">
            <w:pPr>
              <w:pStyle w:val="BodyText"/>
              <w:jc w:val="both"/>
            </w:pPr>
            <w:r w:rsidRPr="00C41E75">
              <w:rPr>
                <w:b/>
                <w:bCs/>
              </w:rPr>
              <w:t>Host name/address:</w:t>
            </w:r>
            <w:r w:rsidRPr="00C41E75">
              <w:t xml:space="preserve"> Enter the </w:t>
            </w:r>
            <w:r w:rsidRPr="00C41E75">
              <w:rPr>
                <w:b/>
                <w:bCs/>
              </w:rPr>
              <w:t>VM name</w:t>
            </w:r>
            <w:r w:rsidRPr="00C41E75">
              <w:t xml:space="preserve"> (e.g., SJUM7APPD0017)</w:t>
            </w:r>
          </w:p>
          <w:p w14:paraId="7EF0C8D6" w14:textId="77777777" w:rsidR="003A5D66" w:rsidRPr="001379F0" w:rsidRDefault="003A5D66" w:rsidP="00CF545C">
            <w:pPr>
              <w:pStyle w:val="BodyText"/>
              <w:jc w:val="both"/>
              <w:rPr>
                <w:lang w:val="fr-FR"/>
              </w:rPr>
            </w:pPr>
            <w:r w:rsidRPr="001379F0">
              <w:rPr>
                <w:b/>
                <w:bCs/>
                <w:lang w:val="fr-FR"/>
              </w:rPr>
              <w:t>Port:</w:t>
            </w:r>
            <w:r w:rsidRPr="001379F0">
              <w:rPr>
                <w:lang w:val="fr-FR"/>
              </w:rPr>
              <w:t xml:space="preserve"> 5432</w:t>
            </w:r>
          </w:p>
          <w:p w14:paraId="7655A32A" w14:textId="77777777" w:rsidR="003A5D66" w:rsidRPr="001379F0" w:rsidRDefault="003A5D66" w:rsidP="00CF545C">
            <w:pPr>
              <w:pStyle w:val="BodyText"/>
              <w:jc w:val="both"/>
              <w:rPr>
                <w:lang w:val="fr-FR"/>
              </w:rPr>
            </w:pPr>
            <w:r w:rsidRPr="001379F0">
              <w:rPr>
                <w:b/>
                <w:bCs/>
                <w:lang w:val="fr-FR"/>
              </w:rPr>
              <w:t xml:space="preserve">Maintenance </w:t>
            </w:r>
            <w:proofErr w:type="spellStart"/>
            <w:r w:rsidRPr="001379F0">
              <w:rPr>
                <w:b/>
                <w:bCs/>
                <w:lang w:val="fr-FR"/>
              </w:rPr>
              <w:t>database</w:t>
            </w:r>
            <w:proofErr w:type="spellEnd"/>
            <w:r w:rsidRPr="001379F0">
              <w:rPr>
                <w:b/>
                <w:bCs/>
                <w:lang w:val="fr-FR"/>
              </w:rPr>
              <w:t>:</w:t>
            </w:r>
            <w:r w:rsidRPr="001379F0">
              <w:rPr>
                <w:lang w:val="fr-FR"/>
              </w:rPr>
              <w:t xml:space="preserve"> </w:t>
            </w:r>
            <w:proofErr w:type="spellStart"/>
            <w:r w:rsidRPr="001379F0">
              <w:rPr>
                <w:lang w:val="fr-FR"/>
              </w:rPr>
              <w:t>TimescaleDB</w:t>
            </w:r>
            <w:proofErr w:type="spellEnd"/>
          </w:p>
          <w:p w14:paraId="4E6171FA" w14:textId="77777777" w:rsidR="003A5D66" w:rsidRPr="001379F0" w:rsidRDefault="003A5D66" w:rsidP="00CF545C">
            <w:pPr>
              <w:pStyle w:val="BodyText"/>
              <w:jc w:val="both"/>
              <w:rPr>
                <w:lang w:val="fr-FR"/>
              </w:rPr>
            </w:pPr>
            <w:proofErr w:type="spellStart"/>
            <w:r w:rsidRPr="001379F0">
              <w:rPr>
                <w:b/>
                <w:bCs/>
                <w:lang w:val="fr-FR"/>
              </w:rPr>
              <w:t>Username</w:t>
            </w:r>
            <w:proofErr w:type="spellEnd"/>
            <w:r w:rsidRPr="001379F0">
              <w:rPr>
                <w:b/>
                <w:bCs/>
                <w:lang w:val="fr-FR"/>
              </w:rPr>
              <w:t>:</w:t>
            </w:r>
            <w:r w:rsidRPr="001379F0">
              <w:rPr>
                <w:lang w:val="fr-FR"/>
              </w:rPr>
              <w:t xml:space="preserve"> </w:t>
            </w:r>
            <w:proofErr w:type="spellStart"/>
            <w:r w:rsidRPr="001379F0">
              <w:rPr>
                <w:lang w:val="fr-FR"/>
              </w:rPr>
              <w:t>apcuser</w:t>
            </w:r>
            <w:proofErr w:type="spellEnd"/>
          </w:p>
          <w:p w14:paraId="0B5E5712" w14:textId="1FEFA786" w:rsidR="003A5D66" w:rsidRDefault="003A5D66" w:rsidP="00CF545C">
            <w:pPr>
              <w:pStyle w:val="BodyText"/>
              <w:jc w:val="both"/>
            </w:pPr>
            <w:r w:rsidRPr="009870E7">
              <w:rPr>
                <w:b/>
                <w:bCs/>
              </w:rPr>
              <w:t>Password:</w:t>
            </w:r>
            <w:r w:rsidR="009870E7" w:rsidRPr="009870E7">
              <w:t xml:space="preserve"> Enter the password using the credentials maintained by the APC Team.</w:t>
            </w:r>
          </w:p>
          <w:p w14:paraId="3D3EF973" w14:textId="77777777" w:rsidR="003A5D66" w:rsidRDefault="003A5D66" w:rsidP="00CF545C">
            <w:pPr>
              <w:pStyle w:val="BodyText"/>
              <w:jc w:val="both"/>
            </w:pPr>
            <w:r w:rsidRPr="00C41E75">
              <w:rPr>
                <w:b/>
                <w:bCs/>
              </w:rPr>
              <w:t>Save password:</w:t>
            </w:r>
            <w:r w:rsidRPr="00C41E75">
              <w:t xml:space="preserve"> Enabled</w:t>
            </w:r>
            <w:r>
              <w:t xml:space="preserve"> </w:t>
            </w:r>
          </w:p>
          <w:p w14:paraId="33F47530" w14:textId="77777777" w:rsidR="003A5D66" w:rsidRPr="00314194" w:rsidRDefault="003A5D66" w:rsidP="00CF545C">
            <w:pPr>
              <w:pStyle w:val="BodyText"/>
              <w:jc w:val="center"/>
            </w:pPr>
            <w:r w:rsidRPr="003F2C2B">
              <w:rPr>
                <w:noProof/>
              </w:rPr>
              <w:drawing>
                <wp:inline distT="0" distB="0" distL="0" distR="0" wp14:anchorId="2B710A78" wp14:editId="2AAB7915">
                  <wp:extent cx="1737417" cy="1380838"/>
                  <wp:effectExtent l="19050" t="19050" r="15240" b="10160"/>
                  <wp:docPr id="146461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12389" name=""/>
                          <pic:cNvPicPr/>
                        </pic:nvPicPr>
                        <pic:blipFill>
                          <a:blip r:embed="rId45"/>
                          <a:stretch>
                            <a:fillRect/>
                          </a:stretch>
                        </pic:blipFill>
                        <pic:spPr>
                          <a:xfrm>
                            <a:off x="0" y="0"/>
                            <a:ext cx="1759252" cy="1398191"/>
                          </a:xfrm>
                          <a:prstGeom prst="rect">
                            <a:avLst/>
                          </a:prstGeom>
                          <a:ln w="12700">
                            <a:solidFill>
                              <a:schemeClr val="tx1"/>
                            </a:solidFill>
                          </a:ln>
                        </pic:spPr>
                      </pic:pic>
                    </a:graphicData>
                  </a:graphic>
                </wp:inline>
              </w:drawing>
            </w:r>
          </w:p>
        </w:tc>
      </w:tr>
      <w:tr w:rsidR="00CB2711" w14:paraId="7FB751C6" w14:textId="77777777" w:rsidTr="003A5D66">
        <w:tc>
          <w:tcPr>
            <w:tcW w:w="487" w:type="pct"/>
          </w:tcPr>
          <w:p w14:paraId="7A63BC32" w14:textId="77777777" w:rsidR="00CB2711" w:rsidRDefault="00CB2711" w:rsidP="00CF545C">
            <w:pPr>
              <w:pStyle w:val="ListNumber"/>
            </w:pPr>
          </w:p>
        </w:tc>
        <w:tc>
          <w:tcPr>
            <w:tcW w:w="1199" w:type="pct"/>
            <w:vMerge w:val="restart"/>
            <w:vAlign w:val="center"/>
          </w:tcPr>
          <w:p w14:paraId="5F37C6B1" w14:textId="58E6A07C" w:rsidR="00CB2711" w:rsidRPr="00B76D56" w:rsidRDefault="00CB2711" w:rsidP="00CF545C">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14" w:type="pct"/>
            <w:vAlign w:val="center"/>
          </w:tcPr>
          <w:p w14:paraId="79CE704E" w14:textId="6CE6128D" w:rsidR="00DF04C5" w:rsidRPr="00314194" w:rsidRDefault="00DF04C5" w:rsidP="00DF04C5">
            <w:pPr>
              <w:pStyle w:val="BodyText"/>
              <w:jc w:val="both"/>
            </w:pPr>
            <w:r w:rsidRPr="00DF04C5">
              <w:t xml:space="preserve">Generate the required database tables by verifying that all approved database schema script files (e.g., SPC, CCW, PCW, CHMI, DOCW, and related APC schema scripts) are available on the designated </w:t>
            </w:r>
            <w:r w:rsidRPr="00DF04C5">
              <w:rPr>
                <w:b/>
                <w:bCs/>
              </w:rPr>
              <w:t>APC installer/backup server</w:t>
            </w:r>
            <w:r w:rsidRPr="00DF04C5">
              <w:t xml:space="preserve"> and correspond to the approved APC system release. From the target APC VM, open </w:t>
            </w:r>
            <w:proofErr w:type="spellStart"/>
            <w:r w:rsidRPr="00DF04C5">
              <w:rPr>
                <w:b/>
                <w:bCs/>
              </w:rPr>
              <w:t>pgAdmin</w:t>
            </w:r>
            <w:proofErr w:type="spellEnd"/>
            <w:r w:rsidRPr="00DF04C5">
              <w:rPr>
                <w:b/>
                <w:bCs/>
              </w:rPr>
              <w:t xml:space="preserve"> 4</w:t>
            </w:r>
            <w:r w:rsidRPr="00DF04C5">
              <w:t xml:space="preserve">, select the </w:t>
            </w:r>
            <w:proofErr w:type="spellStart"/>
            <w:r w:rsidRPr="00DF04C5">
              <w:rPr>
                <w:b/>
                <w:bCs/>
              </w:rPr>
              <w:t>TimescaleDB</w:t>
            </w:r>
            <w:proofErr w:type="spellEnd"/>
            <w:r w:rsidRPr="00DF04C5">
              <w:t xml:space="preserve"> database, and launch the </w:t>
            </w:r>
            <w:r w:rsidRPr="00DF04C5">
              <w:rPr>
                <w:b/>
                <w:bCs/>
              </w:rPr>
              <w:t>Query Tool (Alt + Shift + Q)</w:t>
            </w:r>
            <w:r w:rsidRPr="00DF04C5">
              <w:t xml:space="preserve">. For each approved schema script file, open the file, copy the full contents, paste into the Query Tool, and click </w:t>
            </w:r>
            <w:r w:rsidRPr="00DF04C5">
              <w:rPr>
                <w:b/>
                <w:bCs/>
              </w:rPr>
              <w:t>Execute Script</w:t>
            </w:r>
            <w:r w:rsidRPr="00DF04C5">
              <w:t>. Repeat this process for all required schema files in the approved execution sequence. Confirm that each script completes successfully without errors and verify that all required tables, views, and database objects are created in the public schema.</w:t>
            </w:r>
          </w:p>
        </w:tc>
      </w:tr>
      <w:tr w:rsidR="00CB2711" w14:paraId="4E3AF3F7" w14:textId="77777777" w:rsidTr="00CB0BD1">
        <w:tc>
          <w:tcPr>
            <w:tcW w:w="487" w:type="pct"/>
          </w:tcPr>
          <w:p w14:paraId="36C9196F" w14:textId="77777777" w:rsidR="00CB2711" w:rsidRDefault="00CB2711" w:rsidP="00CF545C">
            <w:pPr>
              <w:pStyle w:val="ListNumber"/>
            </w:pPr>
          </w:p>
        </w:tc>
        <w:tc>
          <w:tcPr>
            <w:tcW w:w="1199" w:type="pct"/>
            <w:vMerge/>
          </w:tcPr>
          <w:p w14:paraId="5BE17E94" w14:textId="77777777" w:rsidR="00CB2711" w:rsidRPr="00B76D56" w:rsidRDefault="00CB2711" w:rsidP="00CF545C">
            <w:pPr>
              <w:pStyle w:val="BodyText"/>
              <w:jc w:val="center"/>
            </w:pPr>
          </w:p>
        </w:tc>
        <w:tc>
          <w:tcPr>
            <w:tcW w:w="3314" w:type="pct"/>
            <w:vAlign w:val="center"/>
          </w:tcPr>
          <w:p w14:paraId="74C1EA00" w14:textId="77777777" w:rsidR="00CB2711" w:rsidRPr="004A157F" w:rsidRDefault="00CB2711" w:rsidP="00CF545C">
            <w:pPr>
              <w:pStyle w:val="BodyText"/>
              <w:jc w:val="both"/>
            </w:pPr>
            <w:r w:rsidRPr="004A157F">
              <w:t xml:space="preserve">Launch </w:t>
            </w:r>
            <w:proofErr w:type="spellStart"/>
            <w:r w:rsidRPr="004A157F">
              <w:t>pgAdmin</w:t>
            </w:r>
            <w:proofErr w:type="spellEnd"/>
            <w:r w:rsidRPr="004A157F">
              <w:t xml:space="preserve"> 4 and verify that the database, user, and server connection are configured correctly. Successful connection and visibility of all required tables confirm proper configuration.</w:t>
            </w:r>
          </w:p>
        </w:tc>
      </w:tr>
      <w:tr w:rsidR="00CB2711" w14:paraId="283FA12D" w14:textId="77777777" w:rsidTr="00CB0BD1">
        <w:tc>
          <w:tcPr>
            <w:tcW w:w="487" w:type="pct"/>
          </w:tcPr>
          <w:p w14:paraId="1A426728" w14:textId="77777777" w:rsidR="00CB2711" w:rsidRDefault="00CB2711" w:rsidP="00CF545C">
            <w:pPr>
              <w:pStyle w:val="ListNumber"/>
            </w:pPr>
          </w:p>
        </w:tc>
        <w:tc>
          <w:tcPr>
            <w:tcW w:w="1199" w:type="pct"/>
            <w:vMerge/>
          </w:tcPr>
          <w:p w14:paraId="007C2DA5" w14:textId="77777777" w:rsidR="00CB2711" w:rsidRPr="00B76D56" w:rsidRDefault="00CB2711" w:rsidP="00CF545C">
            <w:pPr>
              <w:pStyle w:val="BodyText"/>
              <w:jc w:val="center"/>
            </w:pPr>
          </w:p>
        </w:tc>
        <w:tc>
          <w:tcPr>
            <w:tcW w:w="3314" w:type="pct"/>
            <w:vAlign w:val="center"/>
          </w:tcPr>
          <w:p w14:paraId="36EFCAB0" w14:textId="4D487F4D" w:rsidR="00CB2711" w:rsidRPr="004A157F" w:rsidRDefault="00CB2711" w:rsidP="00CF545C">
            <w:pPr>
              <w:pStyle w:val="BodyText"/>
              <w:jc w:val="both"/>
            </w:pPr>
            <w:r w:rsidRPr="002C6D3C">
              <w:t>Install the PostgreSQL ODBC driver package (</w:t>
            </w:r>
            <w:proofErr w:type="spellStart"/>
            <w:r w:rsidRPr="00BC4046">
              <w:t>psqlodbc</w:t>
            </w:r>
            <w:proofErr w:type="spellEnd"/>
            <w:r w:rsidRPr="00BC4046">
              <w:t>-setup</w:t>
            </w:r>
            <w:r w:rsidRPr="002C6D3C">
              <w:t>) on the APC VM. Verify that the approved installer version is obtained from the designated APC installer/backup server or approved software repository corresponding to the validated APC system release. Complete the installation using default settings.</w:t>
            </w:r>
          </w:p>
        </w:tc>
      </w:tr>
      <w:tr w:rsidR="00CB2711" w14:paraId="6E280EC0" w14:textId="77777777" w:rsidTr="00CB0BD1">
        <w:tc>
          <w:tcPr>
            <w:tcW w:w="487" w:type="pct"/>
          </w:tcPr>
          <w:p w14:paraId="2C16F51E" w14:textId="77777777" w:rsidR="00CB2711" w:rsidRDefault="00CB2711" w:rsidP="00CF545C">
            <w:pPr>
              <w:pStyle w:val="ListNumber"/>
            </w:pPr>
          </w:p>
        </w:tc>
        <w:tc>
          <w:tcPr>
            <w:tcW w:w="1199" w:type="pct"/>
            <w:vMerge/>
          </w:tcPr>
          <w:p w14:paraId="07C65B77" w14:textId="77777777" w:rsidR="00CB2711" w:rsidRPr="00B76D56" w:rsidRDefault="00CB2711" w:rsidP="00CF545C">
            <w:pPr>
              <w:pStyle w:val="BodyText"/>
              <w:jc w:val="center"/>
            </w:pPr>
          </w:p>
        </w:tc>
        <w:tc>
          <w:tcPr>
            <w:tcW w:w="3314" w:type="pct"/>
            <w:vAlign w:val="center"/>
          </w:tcPr>
          <w:p w14:paraId="4570D8C6" w14:textId="1335F681" w:rsidR="00CB2711" w:rsidRDefault="00CB2711" w:rsidP="00CF545C">
            <w:pPr>
              <w:pStyle w:val="BodyText"/>
              <w:jc w:val="both"/>
            </w:pPr>
            <w:r w:rsidRPr="002C6D3C">
              <w:t xml:space="preserve">Configure the PostgreSQL ODBC connection for APC applications. Launch </w:t>
            </w:r>
            <w:r w:rsidRPr="002C6D3C">
              <w:rPr>
                <w:b/>
                <w:bCs/>
              </w:rPr>
              <w:t>ODBC Data Source Administrator</w:t>
            </w:r>
            <w:r w:rsidRPr="002C6D3C">
              <w:t xml:space="preserve"> from the Windows Start menu. In the </w:t>
            </w:r>
            <w:r w:rsidRPr="002C6D3C">
              <w:rPr>
                <w:b/>
                <w:bCs/>
              </w:rPr>
              <w:t>System DSN</w:t>
            </w:r>
            <w:r w:rsidRPr="002C6D3C">
              <w:t xml:space="preserve"> tab, click </w:t>
            </w:r>
            <w:r w:rsidRPr="002C6D3C">
              <w:rPr>
                <w:b/>
                <w:bCs/>
              </w:rPr>
              <w:t>Add</w:t>
            </w:r>
            <w:r w:rsidRPr="002C6D3C">
              <w:t>.</w:t>
            </w:r>
          </w:p>
          <w:p w14:paraId="5FAF965B" w14:textId="153905A4" w:rsidR="00CB2711" w:rsidRPr="004A157F" w:rsidRDefault="00CB2711" w:rsidP="008C324C">
            <w:pPr>
              <w:pStyle w:val="BodyText"/>
              <w:jc w:val="center"/>
            </w:pPr>
            <w:r w:rsidRPr="009F5D8F">
              <w:rPr>
                <w:noProof/>
              </w:rPr>
              <w:drawing>
                <wp:inline distT="0" distB="0" distL="0" distR="0" wp14:anchorId="479A12A9" wp14:editId="4BE454F7">
                  <wp:extent cx="1821665" cy="1277012"/>
                  <wp:effectExtent l="19050" t="19050" r="26670" b="18415"/>
                  <wp:docPr id="39633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8153" name=""/>
                          <pic:cNvPicPr/>
                        </pic:nvPicPr>
                        <pic:blipFill>
                          <a:blip r:embed="rId46"/>
                          <a:stretch>
                            <a:fillRect/>
                          </a:stretch>
                        </pic:blipFill>
                        <pic:spPr>
                          <a:xfrm>
                            <a:off x="0" y="0"/>
                            <a:ext cx="1849567" cy="1296572"/>
                          </a:xfrm>
                          <a:prstGeom prst="rect">
                            <a:avLst/>
                          </a:prstGeom>
                          <a:ln w="12700">
                            <a:solidFill>
                              <a:schemeClr val="tx1"/>
                            </a:solidFill>
                          </a:ln>
                        </pic:spPr>
                      </pic:pic>
                    </a:graphicData>
                  </a:graphic>
                </wp:inline>
              </w:drawing>
            </w:r>
          </w:p>
        </w:tc>
      </w:tr>
      <w:tr w:rsidR="00CB2711" w14:paraId="7E44FFCC" w14:textId="77777777" w:rsidTr="00CB0BD1">
        <w:tc>
          <w:tcPr>
            <w:tcW w:w="487" w:type="pct"/>
          </w:tcPr>
          <w:p w14:paraId="4F700925" w14:textId="77777777" w:rsidR="00CB2711" w:rsidRDefault="00CB2711" w:rsidP="00355A2D">
            <w:pPr>
              <w:pStyle w:val="ListNumber"/>
            </w:pPr>
          </w:p>
        </w:tc>
        <w:tc>
          <w:tcPr>
            <w:tcW w:w="1199" w:type="pct"/>
            <w:vMerge/>
          </w:tcPr>
          <w:p w14:paraId="181BB659" w14:textId="77777777" w:rsidR="00CB2711" w:rsidRPr="00B76D56" w:rsidRDefault="00CB2711" w:rsidP="00355A2D">
            <w:pPr>
              <w:pStyle w:val="BodyText"/>
              <w:jc w:val="center"/>
            </w:pPr>
          </w:p>
        </w:tc>
        <w:tc>
          <w:tcPr>
            <w:tcW w:w="3314" w:type="pct"/>
            <w:vAlign w:val="center"/>
          </w:tcPr>
          <w:p w14:paraId="47CB5833" w14:textId="3E89310C" w:rsidR="00CB2711" w:rsidRDefault="00CB2711" w:rsidP="00BC4046">
            <w:pPr>
              <w:pStyle w:val="BodyText"/>
              <w:jc w:val="both"/>
            </w:pPr>
            <w:r w:rsidRPr="002C6D3C">
              <w:t xml:space="preserve">In the </w:t>
            </w:r>
            <w:r w:rsidRPr="002C6D3C">
              <w:rPr>
                <w:b/>
                <w:bCs/>
              </w:rPr>
              <w:t>Create New Data Source</w:t>
            </w:r>
            <w:r w:rsidRPr="002C6D3C">
              <w:t xml:space="preserve"> window, select </w:t>
            </w:r>
            <w:r w:rsidRPr="002C6D3C">
              <w:rPr>
                <w:b/>
                <w:bCs/>
              </w:rPr>
              <w:t xml:space="preserve">PostgreSQL </w:t>
            </w:r>
            <w:r>
              <w:rPr>
                <w:b/>
                <w:bCs/>
              </w:rPr>
              <w:t xml:space="preserve">ANSI </w:t>
            </w:r>
            <w:r w:rsidRPr="002C6D3C">
              <w:rPr>
                <w:b/>
                <w:bCs/>
              </w:rPr>
              <w:t>(x</w:t>
            </w:r>
            <w:r>
              <w:rPr>
                <w:b/>
                <w:bCs/>
              </w:rPr>
              <w:t>86</w:t>
            </w:r>
            <w:r w:rsidRPr="002C6D3C">
              <w:rPr>
                <w:b/>
                <w:bCs/>
              </w:rPr>
              <w:t>)</w:t>
            </w:r>
            <w:r w:rsidRPr="002C6D3C">
              <w:t xml:space="preserve"> and click </w:t>
            </w:r>
            <w:r w:rsidRPr="002C6D3C">
              <w:rPr>
                <w:b/>
                <w:bCs/>
              </w:rPr>
              <w:t>Finish</w:t>
            </w:r>
            <w:r w:rsidRPr="002C6D3C">
              <w:t>.</w:t>
            </w:r>
          </w:p>
          <w:p w14:paraId="7A2F2901" w14:textId="5F038AAC" w:rsidR="00CB2711" w:rsidRPr="004A157F" w:rsidRDefault="00CB2711" w:rsidP="003A5318">
            <w:pPr>
              <w:pStyle w:val="BodyText"/>
              <w:jc w:val="center"/>
            </w:pPr>
            <w:r w:rsidRPr="009F5D8F">
              <w:rPr>
                <w:noProof/>
              </w:rPr>
              <w:drawing>
                <wp:inline distT="0" distB="0" distL="0" distR="0" wp14:anchorId="25EBC2C6" wp14:editId="33A4D831">
                  <wp:extent cx="2817679" cy="1077703"/>
                  <wp:effectExtent l="19050" t="19050" r="20955" b="27305"/>
                  <wp:docPr id="206654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47418" name=""/>
                          <pic:cNvPicPr/>
                        </pic:nvPicPr>
                        <pic:blipFill>
                          <a:blip r:embed="rId47"/>
                          <a:stretch>
                            <a:fillRect/>
                          </a:stretch>
                        </pic:blipFill>
                        <pic:spPr>
                          <a:xfrm>
                            <a:off x="0" y="0"/>
                            <a:ext cx="2868537" cy="1097155"/>
                          </a:xfrm>
                          <a:prstGeom prst="rect">
                            <a:avLst/>
                          </a:prstGeom>
                          <a:ln w="12700">
                            <a:solidFill>
                              <a:schemeClr val="tx1"/>
                            </a:solidFill>
                          </a:ln>
                        </pic:spPr>
                      </pic:pic>
                    </a:graphicData>
                  </a:graphic>
                </wp:inline>
              </w:drawing>
            </w:r>
          </w:p>
        </w:tc>
      </w:tr>
      <w:tr w:rsidR="00CB2711" w14:paraId="35350C71" w14:textId="77777777" w:rsidTr="00CB2711">
        <w:tc>
          <w:tcPr>
            <w:tcW w:w="487" w:type="pct"/>
          </w:tcPr>
          <w:p w14:paraId="38163FCD" w14:textId="77777777" w:rsidR="00CB2711" w:rsidRDefault="00CB2711" w:rsidP="00355A2D">
            <w:pPr>
              <w:pStyle w:val="ListNumber"/>
            </w:pPr>
          </w:p>
        </w:tc>
        <w:tc>
          <w:tcPr>
            <w:tcW w:w="1199" w:type="pct"/>
            <w:vMerge w:val="restart"/>
            <w:vAlign w:val="center"/>
          </w:tcPr>
          <w:p w14:paraId="489A7DB4" w14:textId="0616F381" w:rsidR="00CB2711" w:rsidRPr="00B76D56" w:rsidRDefault="00CB2711" w:rsidP="00CB2711">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314" w:type="pct"/>
            <w:vAlign w:val="center"/>
          </w:tcPr>
          <w:p w14:paraId="71FED194" w14:textId="77777777" w:rsidR="00CB2711" w:rsidRDefault="00CB2711" w:rsidP="00355A2D">
            <w:pPr>
              <w:pStyle w:val="BodyText"/>
              <w:jc w:val="both"/>
            </w:pPr>
            <w:r>
              <w:t xml:space="preserve">In </w:t>
            </w:r>
            <w:r w:rsidRPr="002C6D3C">
              <w:t>the PostgreSQL ANSI/Unicode ODBC Setup window, enter the following configuration:</w:t>
            </w:r>
          </w:p>
          <w:p w14:paraId="4CBF1CA8" w14:textId="77777777" w:rsidR="00CB2711" w:rsidRDefault="00CB2711" w:rsidP="00945554">
            <w:pPr>
              <w:pStyle w:val="BodyText"/>
              <w:numPr>
                <w:ilvl w:val="0"/>
                <w:numId w:val="68"/>
              </w:numPr>
              <w:jc w:val="both"/>
            </w:pPr>
            <w:r w:rsidRPr="002C6D3C">
              <w:t>Data Source: PostgreSQL30</w:t>
            </w:r>
          </w:p>
          <w:p w14:paraId="16A8EF42" w14:textId="77777777" w:rsidR="00CB2711" w:rsidRDefault="00CB2711" w:rsidP="00945554">
            <w:pPr>
              <w:pStyle w:val="BodyText"/>
              <w:numPr>
                <w:ilvl w:val="0"/>
                <w:numId w:val="68"/>
              </w:numPr>
              <w:jc w:val="both"/>
            </w:pPr>
            <w:r w:rsidRPr="002C6D3C">
              <w:t xml:space="preserve">Database: </w:t>
            </w:r>
            <w:proofErr w:type="spellStart"/>
            <w:r w:rsidRPr="002C6D3C">
              <w:t>TimescaleDB</w:t>
            </w:r>
            <w:proofErr w:type="spellEnd"/>
          </w:p>
          <w:p w14:paraId="4B4EB8EB" w14:textId="77777777" w:rsidR="00CB2711" w:rsidRDefault="00CB2711" w:rsidP="00945554">
            <w:pPr>
              <w:pStyle w:val="BodyText"/>
              <w:numPr>
                <w:ilvl w:val="0"/>
                <w:numId w:val="68"/>
              </w:numPr>
              <w:jc w:val="both"/>
            </w:pPr>
            <w:r w:rsidRPr="002C6D3C">
              <w:t>Server: localhost</w:t>
            </w:r>
          </w:p>
          <w:p w14:paraId="36941870" w14:textId="77777777" w:rsidR="00CB2711" w:rsidRDefault="00CB2711" w:rsidP="00945554">
            <w:pPr>
              <w:pStyle w:val="BodyText"/>
              <w:numPr>
                <w:ilvl w:val="0"/>
                <w:numId w:val="68"/>
              </w:numPr>
              <w:jc w:val="both"/>
            </w:pPr>
            <w:r w:rsidRPr="002C6D3C">
              <w:t>Port: 5432</w:t>
            </w:r>
          </w:p>
          <w:p w14:paraId="2894EB60" w14:textId="77777777" w:rsidR="00CB2711" w:rsidRDefault="00CB2711" w:rsidP="00945554">
            <w:pPr>
              <w:pStyle w:val="BodyText"/>
              <w:numPr>
                <w:ilvl w:val="0"/>
                <w:numId w:val="68"/>
              </w:numPr>
              <w:jc w:val="both"/>
            </w:pPr>
            <w:proofErr w:type="gramStart"/>
            <w:r w:rsidRPr="002C6D3C">
              <w:t>User Name</w:t>
            </w:r>
            <w:proofErr w:type="gramEnd"/>
            <w:r w:rsidRPr="002C6D3C">
              <w:t xml:space="preserve">: </w:t>
            </w:r>
            <w:proofErr w:type="spellStart"/>
            <w:r w:rsidRPr="002C6D3C">
              <w:t>apcuser</w:t>
            </w:r>
            <w:proofErr w:type="spellEnd"/>
          </w:p>
          <w:p w14:paraId="541DA990" w14:textId="77777777" w:rsidR="00CB2711" w:rsidRDefault="00CB2711" w:rsidP="00945554">
            <w:pPr>
              <w:pStyle w:val="BodyText"/>
              <w:numPr>
                <w:ilvl w:val="0"/>
                <w:numId w:val="68"/>
              </w:numPr>
              <w:jc w:val="both"/>
            </w:pPr>
            <w:r w:rsidRPr="002C6D3C">
              <w:t>Password: Enter the password using the credentials maintained by the APC Team.</w:t>
            </w:r>
          </w:p>
          <w:p w14:paraId="1E7268C0" w14:textId="77777777" w:rsidR="00CB2711" w:rsidRDefault="00CB2711" w:rsidP="00945554">
            <w:pPr>
              <w:pStyle w:val="BodyText"/>
              <w:numPr>
                <w:ilvl w:val="0"/>
                <w:numId w:val="68"/>
              </w:numPr>
              <w:jc w:val="both"/>
            </w:pPr>
            <w:r w:rsidRPr="002C6D3C">
              <w:t>SSL Mode: disable</w:t>
            </w:r>
          </w:p>
          <w:p w14:paraId="69D5413F" w14:textId="2F393816" w:rsidR="00CB2711" w:rsidRPr="004A157F" w:rsidRDefault="00CB2711" w:rsidP="00A4022D">
            <w:pPr>
              <w:pStyle w:val="BodyText"/>
              <w:jc w:val="center"/>
            </w:pPr>
            <w:r w:rsidRPr="009F5D8F">
              <w:rPr>
                <w:noProof/>
              </w:rPr>
              <w:drawing>
                <wp:inline distT="0" distB="0" distL="0" distR="0" wp14:anchorId="412978E3" wp14:editId="6BFEBDB5">
                  <wp:extent cx="2274897" cy="1380320"/>
                  <wp:effectExtent l="19050" t="19050" r="11430" b="10795"/>
                  <wp:docPr id="96705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59626" name=""/>
                          <pic:cNvPicPr/>
                        </pic:nvPicPr>
                        <pic:blipFill>
                          <a:blip r:embed="rId48"/>
                          <a:stretch>
                            <a:fillRect/>
                          </a:stretch>
                        </pic:blipFill>
                        <pic:spPr>
                          <a:xfrm>
                            <a:off x="0" y="0"/>
                            <a:ext cx="2286588" cy="1387413"/>
                          </a:xfrm>
                          <a:prstGeom prst="rect">
                            <a:avLst/>
                          </a:prstGeom>
                          <a:ln w="12700">
                            <a:solidFill>
                              <a:schemeClr val="tx1"/>
                            </a:solidFill>
                          </a:ln>
                        </pic:spPr>
                      </pic:pic>
                    </a:graphicData>
                  </a:graphic>
                </wp:inline>
              </w:drawing>
            </w:r>
          </w:p>
        </w:tc>
      </w:tr>
      <w:tr w:rsidR="00CB2711" w14:paraId="6A073192" w14:textId="77777777" w:rsidTr="00CB0BD1">
        <w:tc>
          <w:tcPr>
            <w:tcW w:w="487" w:type="pct"/>
          </w:tcPr>
          <w:p w14:paraId="7EE106A3" w14:textId="77777777" w:rsidR="00CB2711" w:rsidRDefault="00CB2711" w:rsidP="00355A2D">
            <w:pPr>
              <w:pStyle w:val="ListNumber"/>
            </w:pPr>
          </w:p>
        </w:tc>
        <w:tc>
          <w:tcPr>
            <w:tcW w:w="1199" w:type="pct"/>
            <w:vMerge/>
          </w:tcPr>
          <w:p w14:paraId="19C8A1B7" w14:textId="77777777" w:rsidR="00CB2711" w:rsidRPr="00B76D56" w:rsidRDefault="00CB2711" w:rsidP="00355A2D">
            <w:pPr>
              <w:pStyle w:val="BodyText"/>
              <w:jc w:val="center"/>
            </w:pPr>
          </w:p>
        </w:tc>
        <w:tc>
          <w:tcPr>
            <w:tcW w:w="3314" w:type="pct"/>
            <w:vAlign w:val="center"/>
          </w:tcPr>
          <w:p w14:paraId="3105979D" w14:textId="77777777" w:rsidR="00CB2711" w:rsidRDefault="00CB2711" w:rsidP="00A4022D">
            <w:pPr>
              <w:pStyle w:val="BodyText"/>
              <w:jc w:val="both"/>
            </w:pPr>
            <w:r w:rsidRPr="002C6D3C">
              <w:t xml:space="preserve">Click </w:t>
            </w:r>
            <w:r w:rsidRPr="002C6D3C">
              <w:rPr>
                <w:b/>
                <w:bCs/>
              </w:rPr>
              <w:t>Test</w:t>
            </w:r>
            <w:r w:rsidRPr="002C6D3C">
              <w:t xml:space="preserve"> to verify the connection. A “Connection successful” message shall be displayed. Click </w:t>
            </w:r>
            <w:r w:rsidRPr="002C6D3C">
              <w:rPr>
                <w:b/>
                <w:bCs/>
              </w:rPr>
              <w:t>Save</w:t>
            </w:r>
            <w:r w:rsidRPr="002C6D3C">
              <w:t xml:space="preserve"> to complete the configuration.</w:t>
            </w:r>
          </w:p>
          <w:p w14:paraId="40F09EC1" w14:textId="7C6AB924" w:rsidR="00CB2711" w:rsidRPr="002C6D3C" w:rsidRDefault="00CB2711" w:rsidP="00CB2711">
            <w:pPr>
              <w:pStyle w:val="BodyText"/>
              <w:jc w:val="center"/>
            </w:pPr>
            <w:r w:rsidRPr="009F5D8F">
              <w:rPr>
                <w:noProof/>
              </w:rPr>
              <w:drawing>
                <wp:inline distT="0" distB="0" distL="0" distR="0" wp14:anchorId="254D9D81" wp14:editId="03281886">
                  <wp:extent cx="1213749" cy="873665"/>
                  <wp:effectExtent l="19050" t="19050" r="24765" b="22225"/>
                  <wp:docPr id="159992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24213" name=""/>
                          <pic:cNvPicPr/>
                        </pic:nvPicPr>
                        <pic:blipFill>
                          <a:blip r:embed="rId49"/>
                          <a:stretch>
                            <a:fillRect/>
                          </a:stretch>
                        </pic:blipFill>
                        <pic:spPr>
                          <a:xfrm>
                            <a:off x="0" y="0"/>
                            <a:ext cx="1220608" cy="878602"/>
                          </a:xfrm>
                          <a:prstGeom prst="rect">
                            <a:avLst/>
                          </a:prstGeom>
                          <a:ln w="12700">
                            <a:solidFill>
                              <a:schemeClr val="tx1"/>
                            </a:solidFill>
                          </a:ln>
                        </pic:spPr>
                      </pic:pic>
                    </a:graphicData>
                  </a:graphic>
                </wp:inline>
              </w:drawing>
            </w:r>
          </w:p>
        </w:tc>
      </w:tr>
      <w:tr w:rsidR="00CB2711" w14:paraId="1555647D" w14:textId="77777777" w:rsidTr="00CB0BD1">
        <w:tc>
          <w:tcPr>
            <w:tcW w:w="487" w:type="pct"/>
          </w:tcPr>
          <w:p w14:paraId="38DAB587" w14:textId="77777777" w:rsidR="00CB2711" w:rsidRDefault="00CB2711" w:rsidP="00355A2D">
            <w:pPr>
              <w:pStyle w:val="ListNumber"/>
            </w:pPr>
          </w:p>
        </w:tc>
        <w:tc>
          <w:tcPr>
            <w:tcW w:w="1199" w:type="pct"/>
            <w:vMerge/>
          </w:tcPr>
          <w:p w14:paraId="3972CA1E" w14:textId="77777777" w:rsidR="00CB2711" w:rsidRPr="00B76D56" w:rsidRDefault="00CB2711" w:rsidP="00355A2D">
            <w:pPr>
              <w:pStyle w:val="BodyText"/>
              <w:jc w:val="center"/>
            </w:pPr>
          </w:p>
        </w:tc>
        <w:tc>
          <w:tcPr>
            <w:tcW w:w="3314" w:type="pct"/>
            <w:vAlign w:val="center"/>
          </w:tcPr>
          <w:p w14:paraId="03C0C515" w14:textId="7E98D4D5" w:rsidR="00CB2711" w:rsidRPr="004A157F" w:rsidRDefault="00CB2711" w:rsidP="00355A2D">
            <w:pPr>
              <w:pStyle w:val="BodyText"/>
              <w:jc w:val="both"/>
            </w:pPr>
            <w:proofErr w:type="spellStart"/>
            <w:r w:rsidRPr="002C6D3C">
              <w:t>TimescaleDB</w:t>
            </w:r>
            <w:proofErr w:type="spellEnd"/>
            <w:r w:rsidRPr="002C6D3C">
              <w:t xml:space="preserve"> configuration and ODBC connection setup are complete. The database is ready for APC system integration and application connectivity.</w:t>
            </w:r>
          </w:p>
        </w:tc>
      </w:tr>
      <w:tr w:rsidR="00CB2711" w14:paraId="14D07F3F" w14:textId="77777777" w:rsidTr="00CB0BD1">
        <w:tc>
          <w:tcPr>
            <w:tcW w:w="487" w:type="pct"/>
          </w:tcPr>
          <w:p w14:paraId="46AE2F36" w14:textId="77777777" w:rsidR="00CB2711" w:rsidRDefault="00CB2711" w:rsidP="00355A2D">
            <w:pPr>
              <w:pStyle w:val="ListNumber"/>
            </w:pPr>
          </w:p>
        </w:tc>
        <w:tc>
          <w:tcPr>
            <w:tcW w:w="1199" w:type="pct"/>
            <w:vMerge/>
          </w:tcPr>
          <w:p w14:paraId="2355F459" w14:textId="77777777" w:rsidR="00CB2711" w:rsidRPr="00B76D56" w:rsidRDefault="00CB2711" w:rsidP="00355A2D">
            <w:pPr>
              <w:pStyle w:val="BodyText"/>
              <w:jc w:val="center"/>
            </w:pPr>
          </w:p>
        </w:tc>
        <w:tc>
          <w:tcPr>
            <w:tcW w:w="3314" w:type="pct"/>
            <w:vAlign w:val="center"/>
          </w:tcPr>
          <w:p w14:paraId="338BC9FB" w14:textId="63CFD71B" w:rsidR="00CB2711" w:rsidRPr="002539C3" w:rsidRDefault="00CB2711" w:rsidP="00355A2D">
            <w:pPr>
              <w:pStyle w:val="BodyText"/>
              <w:jc w:val="both"/>
              <w:rPr>
                <w:b/>
                <w:bCs/>
              </w:rPr>
            </w:pPr>
            <w:r w:rsidRPr="004A157F">
              <w:rPr>
                <w:b/>
                <w:bCs/>
              </w:rPr>
              <w:t xml:space="preserve">Stop Point: </w:t>
            </w:r>
            <w:proofErr w:type="spellStart"/>
            <w:r w:rsidRPr="002C6D3C">
              <w:t>TimescaleDB</w:t>
            </w:r>
            <w:proofErr w:type="spellEnd"/>
            <w:r w:rsidRPr="002C6D3C">
              <w:t xml:space="preserve"> configuration and ODBC connection setup are complete. The database is ready for APC system integration and application connectivity.</w:t>
            </w:r>
            <w:r w:rsidRPr="004A157F">
              <w:t xml:space="preserve"> Proceed to application-specific configurations.</w:t>
            </w:r>
          </w:p>
        </w:tc>
      </w:tr>
    </w:tbl>
    <w:p w14:paraId="345A3248" w14:textId="77777777" w:rsidR="00A02369" w:rsidRPr="00405CF3" w:rsidRDefault="00A02369" w:rsidP="00A02369"/>
    <w:p w14:paraId="34548830" w14:textId="6FB6721A" w:rsidR="004207CA" w:rsidRPr="00151B0B" w:rsidRDefault="00DC4519" w:rsidP="006B29DF">
      <w:pPr>
        <w:pStyle w:val="Heading3"/>
      </w:pPr>
      <w:bookmarkStart w:id="30" w:name="_Toc1375733064"/>
      <w:bookmarkStart w:id="31" w:name="_Toc1032540442"/>
      <w:r>
        <w:lastRenderedPageBreak/>
        <w:t xml:space="preserve">Dynamic Offset </w:t>
      </w:r>
      <w:r w:rsidR="00BA653E">
        <w:t>Calculation</w:t>
      </w:r>
      <w:r>
        <w:t xml:space="preserve"> (DOC)</w:t>
      </w:r>
      <w:bookmarkEnd w:id="30"/>
      <w:bookmarkEnd w:id="31"/>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4207CA" w14:paraId="23C270B5" w14:textId="77777777" w:rsidTr="562346BD">
        <w:trPr>
          <w:cantSplit/>
          <w:tblHeader/>
        </w:trPr>
        <w:tc>
          <w:tcPr>
            <w:tcW w:w="546" w:type="pct"/>
            <w:shd w:val="clear" w:color="auto" w:fill="D9D9D9" w:themeFill="background1" w:themeFillShade="D9"/>
          </w:tcPr>
          <w:p w14:paraId="29F9663E" w14:textId="77777777" w:rsidR="004207CA" w:rsidRDefault="004207CA" w:rsidP="009A460F">
            <w:pPr>
              <w:pStyle w:val="TableHeader"/>
            </w:pPr>
            <w:r>
              <w:t>Step</w:t>
            </w:r>
          </w:p>
        </w:tc>
        <w:tc>
          <w:tcPr>
            <w:tcW w:w="1258" w:type="pct"/>
            <w:shd w:val="clear" w:color="auto" w:fill="D9D9D9" w:themeFill="background1" w:themeFillShade="D9"/>
          </w:tcPr>
          <w:p w14:paraId="5FD412F7" w14:textId="77777777" w:rsidR="004207CA" w:rsidRDefault="004207CA" w:rsidP="009A460F">
            <w:pPr>
              <w:pStyle w:val="TableHeader"/>
            </w:pPr>
            <w:r>
              <w:t>Role</w:t>
            </w:r>
          </w:p>
        </w:tc>
        <w:tc>
          <w:tcPr>
            <w:tcW w:w="3196" w:type="pct"/>
            <w:shd w:val="clear" w:color="auto" w:fill="D9D9D9" w:themeFill="background1" w:themeFillShade="D9"/>
          </w:tcPr>
          <w:p w14:paraId="65E881A4" w14:textId="77777777" w:rsidR="004207CA" w:rsidRDefault="004207CA" w:rsidP="009A460F">
            <w:pPr>
              <w:pStyle w:val="TableHeader"/>
            </w:pPr>
            <w:r>
              <w:t>Action</w:t>
            </w:r>
          </w:p>
        </w:tc>
      </w:tr>
      <w:tr w:rsidR="002704A5" w14:paraId="43D2029C" w14:textId="77777777" w:rsidTr="562346BD">
        <w:tc>
          <w:tcPr>
            <w:tcW w:w="546" w:type="pct"/>
          </w:tcPr>
          <w:p w14:paraId="756A9A74" w14:textId="77777777" w:rsidR="002704A5" w:rsidRDefault="002704A5" w:rsidP="00074C4A">
            <w:pPr>
              <w:pStyle w:val="ListNumber"/>
              <w:numPr>
                <w:ilvl w:val="0"/>
                <w:numId w:val="22"/>
              </w:numPr>
            </w:pPr>
          </w:p>
        </w:tc>
        <w:tc>
          <w:tcPr>
            <w:tcW w:w="1258" w:type="pct"/>
            <w:vMerge w:val="restart"/>
            <w:vAlign w:val="center"/>
          </w:tcPr>
          <w:p w14:paraId="15B45804" w14:textId="77777777" w:rsidR="002704A5" w:rsidRPr="009708BC" w:rsidRDefault="002704A5"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42A15F4E" w14:textId="6988E845" w:rsidR="002704A5" w:rsidRDefault="002704A5" w:rsidP="00D33CF4">
            <w:pPr>
              <w:pStyle w:val="BodyText"/>
              <w:jc w:val="both"/>
            </w:pPr>
            <w:r w:rsidRPr="00D33CF4">
              <w:t xml:space="preserve">This section defines the steps required to configure the </w:t>
            </w:r>
            <w:r w:rsidRPr="00D33CF4">
              <w:rPr>
                <w:b/>
                <w:bCs/>
              </w:rPr>
              <w:t>Dynamic Offset Calculation (DOC)</w:t>
            </w:r>
            <w:r w:rsidRPr="00D33CF4">
              <w:t xml:space="preserve"> software for the Closed-Loop Correction (CLC) solution. Configuration includes updating database connectivity and asset mappings for each installed DOC instance.</w:t>
            </w:r>
          </w:p>
        </w:tc>
      </w:tr>
      <w:tr w:rsidR="002704A5" w14:paraId="4FA78C68" w14:textId="77777777" w:rsidTr="562346BD">
        <w:tc>
          <w:tcPr>
            <w:tcW w:w="546" w:type="pct"/>
          </w:tcPr>
          <w:p w14:paraId="6ABAFB41" w14:textId="77777777" w:rsidR="002704A5" w:rsidRDefault="002704A5" w:rsidP="009A460F">
            <w:pPr>
              <w:pStyle w:val="ListNumber"/>
            </w:pPr>
          </w:p>
        </w:tc>
        <w:tc>
          <w:tcPr>
            <w:tcW w:w="1258" w:type="pct"/>
            <w:vMerge/>
          </w:tcPr>
          <w:p w14:paraId="2245CBA0" w14:textId="77777777" w:rsidR="002704A5" w:rsidRPr="00B76D56" w:rsidRDefault="002704A5" w:rsidP="009A460F">
            <w:pPr>
              <w:pStyle w:val="BodyText"/>
            </w:pPr>
          </w:p>
        </w:tc>
        <w:tc>
          <w:tcPr>
            <w:tcW w:w="3196" w:type="pct"/>
            <w:vAlign w:val="center"/>
          </w:tcPr>
          <w:p w14:paraId="6AA178E3" w14:textId="0D3342C6" w:rsidR="002704A5" w:rsidRDefault="4B0DCA5B" w:rsidP="00CE7351">
            <w:pPr>
              <w:pStyle w:val="BodyText"/>
              <w:jc w:val="both"/>
            </w:pPr>
            <w:r>
              <w:t xml:space="preserve">Verify that the required DOC instances have been installed on the APC VM in accordance with </w:t>
            </w:r>
            <w:r w:rsidRPr="562346BD">
              <w:rPr>
                <w:b/>
                <w:bCs/>
              </w:rPr>
              <w:t>APC System Installation (D01555599)</w:t>
            </w:r>
            <w:r>
              <w:t>. Each DOC instance corresponds to a specific CNC asset configured in deviceWise (e.g., CNC1, CNC2, CNC3).</w:t>
            </w:r>
          </w:p>
        </w:tc>
      </w:tr>
      <w:tr w:rsidR="002704A5" w14:paraId="09B32DA0" w14:textId="77777777" w:rsidTr="562346BD">
        <w:tc>
          <w:tcPr>
            <w:tcW w:w="546" w:type="pct"/>
          </w:tcPr>
          <w:p w14:paraId="4E6F3C5A" w14:textId="77777777" w:rsidR="002704A5" w:rsidRDefault="002704A5" w:rsidP="009A460F">
            <w:pPr>
              <w:pStyle w:val="ListNumber"/>
            </w:pPr>
          </w:p>
        </w:tc>
        <w:tc>
          <w:tcPr>
            <w:tcW w:w="1258" w:type="pct"/>
            <w:vMerge/>
          </w:tcPr>
          <w:p w14:paraId="1C6B3857" w14:textId="77777777" w:rsidR="002704A5" w:rsidRPr="00B76D56" w:rsidRDefault="002704A5" w:rsidP="009A460F">
            <w:pPr>
              <w:pStyle w:val="BodyText"/>
            </w:pPr>
          </w:p>
        </w:tc>
        <w:tc>
          <w:tcPr>
            <w:tcW w:w="3196" w:type="pct"/>
            <w:vAlign w:val="center"/>
          </w:tcPr>
          <w:p w14:paraId="585D2DCE" w14:textId="7658748D" w:rsidR="002704A5" w:rsidRDefault="002704A5" w:rsidP="00CE7351">
            <w:pPr>
              <w:pStyle w:val="BodyText"/>
              <w:jc w:val="both"/>
            </w:pPr>
            <w:r w:rsidRPr="00CE7351">
              <w:t xml:space="preserve">Perform the configuration steps described in this section for </w:t>
            </w:r>
            <w:r w:rsidRPr="00CE7351">
              <w:rPr>
                <w:b/>
                <w:bCs/>
              </w:rPr>
              <w:t>each installed DOC instance</w:t>
            </w:r>
            <w:r w:rsidRPr="00CE7351">
              <w:t xml:space="preserve"> to ensure that the database connections, asset mappings, and external integrations are correctly aligned with the corresponding CNC asset defined in </w:t>
            </w:r>
            <w:proofErr w:type="spellStart"/>
            <w:r w:rsidRPr="00CE7351">
              <w:t>deviceWise</w:t>
            </w:r>
            <w:proofErr w:type="spellEnd"/>
            <w:r w:rsidRPr="00CE7351">
              <w:t>.</w:t>
            </w:r>
          </w:p>
        </w:tc>
      </w:tr>
      <w:tr w:rsidR="002704A5" w14:paraId="470FD81B" w14:textId="77777777" w:rsidTr="562346BD">
        <w:tc>
          <w:tcPr>
            <w:tcW w:w="546" w:type="pct"/>
          </w:tcPr>
          <w:p w14:paraId="65F65C5A" w14:textId="77777777" w:rsidR="002704A5" w:rsidRDefault="002704A5" w:rsidP="009A460F">
            <w:pPr>
              <w:pStyle w:val="ListNumber"/>
            </w:pPr>
          </w:p>
        </w:tc>
        <w:tc>
          <w:tcPr>
            <w:tcW w:w="1258" w:type="pct"/>
            <w:vMerge/>
          </w:tcPr>
          <w:p w14:paraId="3741D544" w14:textId="77777777" w:rsidR="002704A5" w:rsidRPr="00B76D56" w:rsidRDefault="002704A5" w:rsidP="009A460F">
            <w:pPr>
              <w:pStyle w:val="BodyText"/>
            </w:pPr>
          </w:p>
        </w:tc>
        <w:tc>
          <w:tcPr>
            <w:tcW w:w="3196" w:type="pct"/>
            <w:vAlign w:val="center"/>
          </w:tcPr>
          <w:p w14:paraId="739F731B" w14:textId="20B7BA92" w:rsidR="002704A5" w:rsidRPr="005D1114" w:rsidRDefault="002704A5" w:rsidP="005D1114">
            <w:pPr>
              <w:pStyle w:val="BodyText"/>
              <w:jc w:val="both"/>
              <w:rPr>
                <w:b/>
                <w:bCs/>
              </w:rPr>
            </w:pPr>
            <w:r>
              <w:t>N</w:t>
            </w:r>
            <w:r w:rsidRPr="00B81792">
              <w:t>avigate to:</w:t>
            </w:r>
            <w:r>
              <w:t xml:space="preserve"> </w:t>
            </w:r>
            <w:r w:rsidRPr="00F726B2">
              <w:rPr>
                <w:b/>
                <w:bCs/>
              </w:rPr>
              <w:t>C:\Medtronic\DOC X\DOC_II\</w:t>
            </w:r>
          </w:p>
        </w:tc>
      </w:tr>
      <w:tr w:rsidR="002704A5" w14:paraId="3F89A1F9" w14:textId="77777777" w:rsidTr="562346BD">
        <w:tc>
          <w:tcPr>
            <w:tcW w:w="546" w:type="pct"/>
          </w:tcPr>
          <w:p w14:paraId="52383638" w14:textId="77777777" w:rsidR="002704A5" w:rsidRDefault="002704A5" w:rsidP="009A460F">
            <w:pPr>
              <w:pStyle w:val="ListNumber"/>
            </w:pPr>
          </w:p>
        </w:tc>
        <w:tc>
          <w:tcPr>
            <w:tcW w:w="1258" w:type="pct"/>
            <w:vMerge/>
          </w:tcPr>
          <w:p w14:paraId="5184D1C4" w14:textId="77777777" w:rsidR="002704A5" w:rsidRPr="00B76D56" w:rsidRDefault="002704A5" w:rsidP="009A460F">
            <w:pPr>
              <w:pStyle w:val="BodyText"/>
            </w:pPr>
          </w:p>
        </w:tc>
        <w:tc>
          <w:tcPr>
            <w:tcW w:w="3196" w:type="pct"/>
            <w:vAlign w:val="center"/>
          </w:tcPr>
          <w:p w14:paraId="6F703AB8" w14:textId="454A8CF8" w:rsidR="002704A5" w:rsidRPr="00B81792" w:rsidRDefault="002704A5" w:rsidP="008A1984">
            <w:pPr>
              <w:pStyle w:val="BodyText"/>
              <w:jc w:val="both"/>
            </w:pPr>
            <w:r w:rsidRPr="008A1984">
              <w:t xml:space="preserve">Review and update all XML configuration files required for the deployed APC solution, including but not limited to: </w:t>
            </w:r>
            <w:r w:rsidRPr="008A1984">
              <w:rPr>
                <w:b/>
                <w:bCs/>
              </w:rPr>
              <w:t>DocDb.xml, SpcDb.xml, DOC_II.xml, IqsDocSpcDataCollector.xml, and PartLookup.xml</w:t>
            </w:r>
            <w:r w:rsidRPr="008A1984">
              <w:t xml:space="preserve">. Configure each file in accordance with the approved APC solution baseline, site deployment requirements, and the corresponding CNC asset mapping established in </w:t>
            </w:r>
            <w:proofErr w:type="spellStart"/>
            <w:r w:rsidRPr="008A1984">
              <w:t>deviceWise</w:t>
            </w:r>
            <w:proofErr w:type="spellEnd"/>
            <w:r w:rsidRPr="008A1984">
              <w:t>.</w:t>
            </w:r>
          </w:p>
        </w:tc>
      </w:tr>
      <w:tr w:rsidR="002704A5" w14:paraId="0ABBE77C" w14:textId="77777777" w:rsidTr="562346BD">
        <w:tc>
          <w:tcPr>
            <w:tcW w:w="546" w:type="pct"/>
          </w:tcPr>
          <w:p w14:paraId="51A4DE01" w14:textId="429FD7E2" w:rsidR="002704A5" w:rsidRDefault="000B28F4" w:rsidP="009A460F">
            <w:pPr>
              <w:pStyle w:val="ListNumber"/>
            </w:pPr>
            <w:r>
              <w:t>s</w:t>
            </w:r>
          </w:p>
        </w:tc>
        <w:tc>
          <w:tcPr>
            <w:tcW w:w="1258" w:type="pct"/>
            <w:vMerge/>
          </w:tcPr>
          <w:p w14:paraId="3CE5BDA8" w14:textId="77777777" w:rsidR="002704A5" w:rsidRPr="00B76D56" w:rsidRDefault="002704A5" w:rsidP="009A460F">
            <w:pPr>
              <w:pStyle w:val="BodyText"/>
            </w:pPr>
          </w:p>
        </w:tc>
        <w:tc>
          <w:tcPr>
            <w:tcW w:w="3196" w:type="pct"/>
            <w:vAlign w:val="center"/>
          </w:tcPr>
          <w:p w14:paraId="54A9A215" w14:textId="62167214" w:rsidR="002704A5" w:rsidRPr="00B81792" w:rsidRDefault="002704A5" w:rsidP="00033FB7">
            <w:pPr>
              <w:pStyle w:val="BodyText"/>
              <w:jc w:val="both"/>
            </w:pPr>
            <w:r w:rsidRPr="00B81792">
              <w:t xml:space="preserve">Open the </w:t>
            </w:r>
            <w:r w:rsidRPr="004B205A">
              <w:rPr>
                <w:b/>
                <w:bCs/>
              </w:rPr>
              <w:t>DocDB.xml</w:t>
            </w:r>
            <w:r w:rsidRPr="00B81792">
              <w:t xml:space="preserve"> file.</w:t>
            </w:r>
            <w:r>
              <w:t xml:space="preserve"> </w:t>
            </w:r>
            <w:r w:rsidRPr="00B81792">
              <w:t>In the</w:t>
            </w:r>
            <w:r w:rsidRPr="00B81792">
              <w:rPr>
                <w:b/>
                <w:bCs/>
              </w:rPr>
              <w:t xml:space="preserve"> </w:t>
            </w:r>
            <w:r>
              <w:rPr>
                <w:b/>
                <w:bCs/>
              </w:rPr>
              <w:t>Connection String</w:t>
            </w:r>
            <w:r w:rsidRPr="00B81792">
              <w:t xml:space="preserve"> section, </w:t>
            </w:r>
            <w:r w:rsidRPr="00602A1C">
              <w:t xml:space="preserve">verify that the database connection parameters are correctly configured to connect to the </w:t>
            </w:r>
            <w:proofErr w:type="spellStart"/>
            <w:r w:rsidRPr="00602A1C">
              <w:t>TimescaleDB</w:t>
            </w:r>
            <w:proofErr w:type="spellEnd"/>
            <w:r w:rsidRPr="00602A1C">
              <w:t xml:space="preserve"> instance on the APC VM using the </w:t>
            </w:r>
            <w:proofErr w:type="spellStart"/>
            <w:r w:rsidRPr="00602A1C">
              <w:rPr>
                <w:b/>
                <w:bCs/>
              </w:rPr>
              <w:t>apcuser</w:t>
            </w:r>
            <w:proofErr w:type="spellEnd"/>
            <w:r w:rsidRPr="00602A1C">
              <w:t xml:space="preserve"> database account. Do not modify these values unless instructed by the APC Team.</w:t>
            </w:r>
          </w:p>
        </w:tc>
      </w:tr>
      <w:tr w:rsidR="002704A5" w14:paraId="73F933F0" w14:textId="77777777" w:rsidTr="562346BD">
        <w:tc>
          <w:tcPr>
            <w:tcW w:w="546" w:type="pct"/>
          </w:tcPr>
          <w:p w14:paraId="27A44956" w14:textId="77777777" w:rsidR="002704A5" w:rsidRDefault="002704A5" w:rsidP="009A460F">
            <w:pPr>
              <w:pStyle w:val="ListNumber"/>
            </w:pPr>
          </w:p>
        </w:tc>
        <w:tc>
          <w:tcPr>
            <w:tcW w:w="1258" w:type="pct"/>
            <w:vMerge/>
          </w:tcPr>
          <w:p w14:paraId="649E26F5" w14:textId="77777777" w:rsidR="002704A5" w:rsidRPr="00B76D56" w:rsidRDefault="002704A5" w:rsidP="009A460F">
            <w:pPr>
              <w:pStyle w:val="BodyText"/>
            </w:pPr>
          </w:p>
        </w:tc>
        <w:tc>
          <w:tcPr>
            <w:tcW w:w="3196" w:type="pct"/>
            <w:vAlign w:val="center"/>
          </w:tcPr>
          <w:p w14:paraId="323F5741" w14:textId="77777777" w:rsidR="002704A5" w:rsidRDefault="002704A5" w:rsidP="00EC2F14">
            <w:pPr>
              <w:pStyle w:val="BodyText"/>
              <w:jc w:val="both"/>
            </w:pPr>
            <w:r w:rsidRPr="00955391">
              <w:t xml:space="preserve">Open the </w:t>
            </w:r>
            <w:r w:rsidRPr="00955391">
              <w:rPr>
                <w:b/>
                <w:bCs/>
              </w:rPr>
              <w:t>DOC_II.xml</w:t>
            </w:r>
            <w:r w:rsidRPr="00955391">
              <w:t xml:space="preserve"> file. Verify that the </w:t>
            </w:r>
            <w:proofErr w:type="spellStart"/>
            <w:r w:rsidRPr="00955391">
              <w:rPr>
                <w:b/>
                <w:bCs/>
              </w:rPr>
              <w:t>CSVFileOutputPath</w:t>
            </w:r>
            <w:proofErr w:type="spellEnd"/>
            <w:r w:rsidRPr="00955391">
              <w:t xml:space="preserve"> parameter is configured to route generated measurement files to the </w:t>
            </w:r>
            <w:proofErr w:type="spellStart"/>
            <w:r w:rsidRPr="00955391">
              <w:t>deviceWise</w:t>
            </w:r>
            <w:proofErr w:type="spellEnd"/>
            <w:r w:rsidRPr="00955391">
              <w:t xml:space="preserve"> SINC staging directory corresponding to the associated CNC asset. </w:t>
            </w:r>
          </w:p>
          <w:p w14:paraId="3E5F8AD4" w14:textId="77777777" w:rsidR="002704A5" w:rsidRDefault="002704A5" w:rsidP="00EC2F14">
            <w:pPr>
              <w:pStyle w:val="BodyText"/>
              <w:jc w:val="both"/>
            </w:pPr>
            <w:r w:rsidRPr="00955391">
              <w:t xml:space="preserve">Example: </w:t>
            </w:r>
          </w:p>
          <w:p w14:paraId="104993EB" w14:textId="2024B433" w:rsidR="002704A5" w:rsidRDefault="002704A5" w:rsidP="00EC2F14">
            <w:pPr>
              <w:pStyle w:val="BodyText"/>
              <w:jc w:val="both"/>
            </w:pPr>
            <w:r w:rsidRPr="00955391">
              <w:t>C:\Program</w:t>
            </w:r>
            <w:r>
              <w:t xml:space="preserve"> </w:t>
            </w:r>
            <w:r w:rsidRPr="00955391">
              <w:t>Files</w:t>
            </w:r>
            <w:proofErr w:type="gramStart"/>
            <w:r w:rsidRPr="00955391">
              <w:t>\deviceWISE\Gateway\staging\SINC\CNCX\{</w:t>
            </w:r>
            <w:proofErr w:type="gramEnd"/>
            <w:r w:rsidRPr="00955391">
              <w:t xml:space="preserve">AF}-{AN}-{BN}-{PF}-{PN}-{PSN} {DS} {TS}.csv </w:t>
            </w:r>
          </w:p>
          <w:p w14:paraId="2249601E" w14:textId="725DB730" w:rsidR="002704A5" w:rsidRPr="00B81792" w:rsidRDefault="002704A5" w:rsidP="00EC2F14">
            <w:pPr>
              <w:pStyle w:val="BodyText"/>
              <w:jc w:val="both"/>
            </w:pPr>
            <w:r w:rsidRPr="00955391">
              <w:t xml:space="preserve">Ensure the </w:t>
            </w:r>
            <w:r w:rsidRPr="00955391">
              <w:rPr>
                <w:b/>
                <w:bCs/>
              </w:rPr>
              <w:t>CNCX value corresponds to the CNC asset mapped to the DOC instance</w:t>
            </w:r>
            <w:r w:rsidRPr="00955391">
              <w:t>.</w:t>
            </w:r>
          </w:p>
        </w:tc>
      </w:tr>
      <w:tr w:rsidR="002704A5" w14:paraId="04815A7D" w14:textId="77777777" w:rsidTr="562346BD">
        <w:tc>
          <w:tcPr>
            <w:tcW w:w="546" w:type="pct"/>
          </w:tcPr>
          <w:p w14:paraId="24C270F7" w14:textId="77777777" w:rsidR="002704A5" w:rsidRDefault="002704A5" w:rsidP="009A460F">
            <w:pPr>
              <w:pStyle w:val="ListNumber"/>
            </w:pPr>
          </w:p>
        </w:tc>
        <w:tc>
          <w:tcPr>
            <w:tcW w:w="1258" w:type="pct"/>
            <w:vMerge w:val="restart"/>
            <w:vAlign w:val="center"/>
          </w:tcPr>
          <w:p w14:paraId="52747E82" w14:textId="3E70ADB2" w:rsidR="002704A5" w:rsidRPr="00B76D56" w:rsidRDefault="002704A5" w:rsidP="002704A5">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64C3118C" w14:textId="639D466E" w:rsidR="002704A5" w:rsidRDefault="002704A5" w:rsidP="00731AB8">
            <w:pPr>
              <w:pStyle w:val="BodyText"/>
              <w:jc w:val="both"/>
            </w:pPr>
            <w:r w:rsidRPr="00FE4523">
              <w:t xml:space="preserve">Open the </w:t>
            </w:r>
            <w:r w:rsidRPr="00FE4523">
              <w:rPr>
                <w:b/>
                <w:bCs/>
              </w:rPr>
              <w:t>PartLookup.xml</w:t>
            </w:r>
            <w:r w:rsidRPr="00FE4523">
              <w:t xml:space="preserve"> file.  In the</w:t>
            </w:r>
            <w:r w:rsidRPr="00FE4523">
              <w:rPr>
                <w:b/>
                <w:bCs/>
              </w:rPr>
              <w:t xml:space="preserve"> Connection String</w:t>
            </w:r>
            <w:r w:rsidRPr="00FE4523">
              <w:t xml:space="preserve"> section, </w:t>
            </w:r>
            <w:r w:rsidRPr="00602A1C">
              <w:t xml:space="preserve">verify that the database connection parameters are correctly configured to connect to the </w:t>
            </w:r>
            <w:proofErr w:type="spellStart"/>
            <w:r w:rsidRPr="00602A1C">
              <w:t>TimescaleDB</w:t>
            </w:r>
            <w:proofErr w:type="spellEnd"/>
            <w:r w:rsidRPr="00602A1C">
              <w:t xml:space="preserve"> instance on the APC VM using the </w:t>
            </w:r>
            <w:proofErr w:type="spellStart"/>
            <w:r w:rsidRPr="00602A1C">
              <w:rPr>
                <w:b/>
                <w:bCs/>
              </w:rPr>
              <w:t>apcuser</w:t>
            </w:r>
            <w:proofErr w:type="spellEnd"/>
            <w:r w:rsidRPr="00602A1C">
              <w:t xml:space="preserve"> database account. Do not modify these values unless instructed by the APC Team.</w:t>
            </w:r>
          </w:p>
          <w:p w14:paraId="5A2625B4" w14:textId="5A312DE2" w:rsidR="002704A5" w:rsidRPr="00015828" w:rsidRDefault="002704A5" w:rsidP="00EC2F14">
            <w:pPr>
              <w:pStyle w:val="BodyText"/>
              <w:jc w:val="both"/>
              <w:rPr>
                <w:highlight w:val="yellow"/>
              </w:rPr>
            </w:pPr>
          </w:p>
        </w:tc>
      </w:tr>
      <w:tr w:rsidR="002704A5" w14:paraId="50655315" w14:textId="77777777" w:rsidTr="562346BD">
        <w:tc>
          <w:tcPr>
            <w:tcW w:w="546" w:type="pct"/>
          </w:tcPr>
          <w:p w14:paraId="2916D750" w14:textId="77777777" w:rsidR="002704A5" w:rsidRDefault="002704A5" w:rsidP="009A460F">
            <w:pPr>
              <w:pStyle w:val="ListNumber"/>
            </w:pPr>
          </w:p>
        </w:tc>
        <w:tc>
          <w:tcPr>
            <w:tcW w:w="1258" w:type="pct"/>
            <w:vMerge/>
          </w:tcPr>
          <w:p w14:paraId="6C4EE65C" w14:textId="23139F7F" w:rsidR="002704A5" w:rsidRPr="00B76D56" w:rsidRDefault="002704A5" w:rsidP="00347B6B">
            <w:pPr>
              <w:pStyle w:val="BodyText"/>
              <w:jc w:val="center"/>
            </w:pPr>
          </w:p>
        </w:tc>
        <w:tc>
          <w:tcPr>
            <w:tcW w:w="3196" w:type="pct"/>
            <w:vAlign w:val="center"/>
          </w:tcPr>
          <w:p w14:paraId="53BD3583" w14:textId="77777777" w:rsidR="002704A5" w:rsidRPr="00B12B42" w:rsidRDefault="002704A5" w:rsidP="00731AB8">
            <w:pPr>
              <w:pStyle w:val="BodyText"/>
              <w:jc w:val="both"/>
            </w:pPr>
            <w:r w:rsidRPr="00955391">
              <w:t xml:space="preserve">In </w:t>
            </w:r>
            <w:r w:rsidRPr="00955391">
              <w:rPr>
                <w:b/>
                <w:bCs/>
              </w:rPr>
              <w:t>PartLookup.xml</w:t>
            </w:r>
            <w:r w:rsidRPr="00955391">
              <w:t>, verify the following parameter:</w:t>
            </w:r>
          </w:p>
          <w:p w14:paraId="2D30BE21" w14:textId="77777777" w:rsidR="002704A5" w:rsidRPr="00B12B42" w:rsidRDefault="002704A5" w:rsidP="0069690B">
            <w:pPr>
              <w:pStyle w:val="BodyText"/>
              <w:numPr>
                <w:ilvl w:val="0"/>
                <w:numId w:val="68"/>
              </w:numPr>
              <w:jc w:val="both"/>
            </w:pPr>
            <w:r w:rsidRPr="00955391">
              <w:t>&lt;</w:t>
            </w:r>
            <w:proofErr w:type="spellStart"/>
            <w:r w:rsidRPr="00955391">
              <w:t>LoadMatrixRevision</w:t>
            </w:r>
            <w:proofErr w:type="spellEnd"/>
            <w:r w:rsidRPr="00955391">
              <w:t>&gt;MAX&lt;/</w:t>
            </w:r>
            <w:proofErr w:type="spellStart"/>
            <w:r w:rsidRPr="00955391">
              <w:t>LoadMatrixRevision</w:t>
            </w:r>
            <w:proofErr w:type="spellEnd"/>
            <w:r w:rsidRPr="00955391">
              <w:t xml:space="preserve">&gt; </w:t>
            </w:r>
          </w:p>
          <w:p w14:paraId="29E85082" w14:textId="6EE6F422" w:rsidR="002704A5" w:rsidRPr="00B12B42" w:rsidRDefault="002704A5" w:rsidP="00B12B42">
            <w:pPr>
              <w:pStyle w:val="BodyText"/>
              <w:jc w:val="both"/>
            </w:pPr>
            <w:r w:rsidRPr="00955391">
              <w:t xml:space="preserve">This ensures the DOC instance retrieves the </w:t>
            </w:r>
            <w:r w:rsidRPr="00955391">
              <w:rPr>
                <w:b/>
                <w:bCs/>
              </w:rPr>
              <w:t>latest available matrix revision</w:t>
            </w:r>
            <w:r w:rsidRPr="00955391">
              <w:t xml:space="preserve"> from the database.</w:t>
            </w:r>
          </w:p>
        </w:tc>
      </w:tr>
      <w:tr w:rsidR="002704A5" w14:paraId="09FC73E7" w14:textId="77777777" w:rsidTr="562346BD">
        <w:tc>
          <w:tcPr>
            <w:tcW w:w="546" w:type="pct"/>
          </w:tcPr>
          <w:p w14:paraId="3612ACE4" w14:textId="77777777" w:rsidR="002704A5" w:rsidRDefault="002704A5" w:rsidP="009A460F">
            <w:pPr>
              <w:pStyle w:val="ListNumber"/>
            </w:pPr>
          </w:p>
        </w:tc>
        <w:tc>
          <w:tcPr>
            <w:tcW w:w="1258" w:type="pct"/>
            <w:vMerge/>
          </w:tcPr>
          <w:p w14:paraId="057F7B5A" w14:textId="38E919E8" w:rsidR="002704A5" w:rsidRPr="00B76D56" w:rsidRDefault="002704A5" w:rsidP="00347B6B">
            <w:pPr>
              <w:pStyle w:val="BodyText"/>
              <w:jc w:val="center"/>
            </w:pPr>
          </w:p>
        </w:tc>
        <w:tc>
          <w:tcPr>
            <w:tcW w:w="3196" w:type="pct"/>
            <w:vAlign w:val="center"/>
          </w:tcPr>
          <w:p w14:paraId="06ABDAFB" w14:textId="034941D8" w:rsidR="002704A5" w:rsidRDefault="002704A5" w:rsidP="00B81792">
            <w:pPr>
              <w:pStyle w:val="BodyText"/>
              <w:jc w:val="both"/>
            </w:pPr>
            <w:r>
              <w:t>N</w:t>
            </w:r>
            <w:r w:rsidRPr="00B81792">
              <w:t>avigate to:</w:t>
            </w:r>
            <w:r>
              <w:t xml:space="preserve"> </w:t>
            </w:r>
            <w:r w:rsidRPr="00B81792">
              <w:rPr>
                <w:b/>
                <w:bCs/>
              </w:rPr>
              <w:t xml:space="preserve">C:\Medtronic\DOC </w:t>
            </w:r>
            <w:r w:rsidRPr="00B81792">
              <w:rPr>
                <w:b/>
                <w:bCs/>
                <w:i/>
                <w:iCs/>
              </w:rPr>
              <w:t>X</w:t>
            </w:r>
            <w:r w:rsidRPr="00B81792">
              <w:rPr>
                <w:b/>
                <w:bCs/>
              </w:rPr>
              <w:t>\DOC_II\Plugins\IQS</w:t>
            </w:r>
          </w:p>
        </w:tc>
      </w:tr>
      <w:tr w:rsidR="002704A5" w14:paraId="61F13808" w14:textId="77777777" w:rsidTr="562346BD">
        <w:trPr>
          <w:trHeight w:val="1754"/>
        </w:trPr>
        <w:tc>
          <w:tcPr>
            <w:tcW w:w="546" w:type="pct"/>
          </w:tcPr>
          <w:p w14:paraId="22809C29" w14:textId="77777777" w:rsidR="002704A5" w:rsidRDefault="002704A5" w:rsidP="00347B6B">
            <w:pPr>
              <w:pStyle w:val="ListNumber"/>
            </w:pPr>
          </w:p>
        </w:tc>
        <w:tc>
          <w:tcPr>
            <w:tcW w:w="1258" w:type="pct"/>
            <w:vMerge/>
            <w:vAlign w:val="center"/>
          </w:tcPr>
          <w:p w14:paraId="3AF38E43" w14:textId="57834EF7" w:rsidR="002704A5" w:rsidRPr="006F2438" w:rsidRDefault="002704A5" w:rsidP="00347B6B">
            <w:pPr>
              <w:pStyle w:val="BodyText"/>
              <w:jc w:val="center"/>
              <w:rPr>
                <w:rFonts w:ascii="Calibri" w:hAnsi="Calibri" w:cs="Calibri"/>
              </w:rPr>
            </w:pPr>
          </w:p>
        </w:tc>
        <w:tc>
          <w:tcPr>
            <w:tcW w:w="3196" w:type="pct"/>
            <w:vAlign w:val="center"/>
          </w:tcPr>
          <w:p w14:paraId="2CA5711D" w14:textId="7FD3DA56" w:rsidR="002704A5" w:rsidRPr="00B81792" w:rsidRDefault="002704A5" w:rsidP="00347B6B">
            <w:pPr>
              <w:pStyle w:val="BodyText"/>
              <w:jc w:val="both"/>
            </w:pPr>
            <w:r w:rsidRPr="00B81792">
              <w:t xml:space="preserve">Open the </w:t>
            </w:r>
            <w:r w:rsidRPr="00947A50">
              <w:rPr>
                <w:b/>
                <w:bCs/>
              </w:rPr>
              <w:t>Spc</w:t>
            </w:r>
            <w:r w:rsidRPr="004B205A">
              <w:rPr>
                <w:b/>
                <w:bCs/>
              </w:rPr>
              <w:t>DB.xml</w:t>
            </w:r>
            <w:r w:rsidRPr="00B81792">
              <w:t xml:space="preserve"> file.</w:t>
            </w:r>
            <w:r>
              <w:t xml:space="preserve"> </w:t>
            </w:r>
            <w:r w:rsidRPr="00B81792">
              <w:t>In the</w:t>
            </w:r>
            <w:r w:rsidRPr="00B81792">
              <w:rPr>
                <w:b/>
                <w:bCs/>
              </w:rPr>
              <w:t xml:space="preserve"> </w:t>
            </w:r>
            <w:r>
              <w:rPr>
                <w:b/>
                <w:bCs/>
              </w:rPr>
              <w:t>Connection String</w:t>
            </w:r>
            <w:r w:rsidRPr="00B81792">
              <w:t xml:space="preserve"> section, </w:t>
            </w:r>
            <w:r w:rsidRPr="00602A1C">
              <w:t xml:space="preserve">verify that the database connection parameters are correctly configured to connect to the </w:t>
            </w:r>
            <w:proofErr w:type="spellStart"/>
            <w:r w:rsidRPr="00602A1C">
              <w:t>TimescaleDB</w:t>
            </w:r>
            <w:proofErr w:type="spellEnd"/>
            <w:r w:rsidRPr="00602A1C">
              <w:t xml:space="preserve"> instance on the APC VM using the </w:t>
            </w:r>
            <w:proofErr w:type="spellStart"/>
            <w:r w:rsidRPr="00602A1C">
              <w:rPr>
                <w:b/>
                <w:bCs/>
              </w:rPr>
              <w:t>apcuser</w:t>
            </w:r>
            <w:proofErr w:type="spellEnd"/>
            <w:r w:rsidRPr="00602A1C">
              <w:t xml:space="preserve"> database account. Do not modify these values unless instructed by the APC Team.</w:t>
            </w:r>
          </w:p>
        </w:tc>
      </w:tr>
      <w:tr w:rsidR="002704A5" w14:paraId="47E73DFA" w14:textId="77777777" w:rsidTr="562346BD">
        <w:tc>
          <w:tcPr>
            <w:tcW w:w="546" w:type="pct"/>
          </w:tcPr>
          <w:p w14:paraId="34F7188B" w14:textId="77777777" w:rsidR="002704A5" w:rsidRDefault="002704A5" w:rsidP="00347B6B">
            <w:pPr>
              <w:pStyle w:val="ListNumber"/>
            </w:pPr>
          </w:p>
        </w:tc>
        <w:tc>
          <w:tcPr>
            <w:tcW w:w="1258" w:type="pct"/>
            <w:vMerge/>
            <w:vAlign w:val="center"/>
          </w:tcPr>
          <w:p w14:paraId="06756C1C" w14:textId="3BD84132" w:rsidR="002704A5" w:rsidRPr="00B76D56" w:rsidRDefault="002704A5" w:rsidP="00347B6B">
            <w:pPr>
              <w:pStyle w:val="BodyText"/>
              <w:jc w:val="center"/>
            </w:pPr>
          </w:p>
        </w:tc>
        <w:tc>
          <w:tcPr>
            <w:tcW w:w="3196" w:type="pct"/>
            <w:vAlign w:val="center"/>
          </w:tcPr>
          <w:p w14:paraId="77A9436A" w14:textId="77777777" w:rsidR="002704A5" w:rsidRDefault="002704A5" w:rsidP="00347B6B">
            <w:pPr>
              <w:pStyle w:val="BodyText"/>
              <w:jc w:val="both"/>
            </w:pPr>
            <w:r w:rsidRPr="00B81792">
              <w:t xml:space="preserve">Open the </w:t>
            </w:r>
            <w:r w:rsidRPr="00B81792">
              <w:rPr>
                <w:b/>
                <w:bCs/>
              </w:rPr>
              <w:t>IqsDocSpcDataCollector.xml</w:t>
            </w:r>
            <w:r w:rsidRPr="00B81792">
              <w:t xml:space="preserve"> file. In the </w:t>
            </w:r>
            <w:r w:rsidRPr="00B81792">
              <w:rPr>
                <w:b/>
                <w:bCs/>
              </w:rPr>
              <w:t>Asset Configuration</w:t>
            </w:r>
            <w:r w:rsidRPr="00B81792">
              <w:t xml:space="preserve"> section, configure the CNC asset identifier to match the corresponding CNC asset (e.g., DOC 1 → CNC1, DOC 2 → CNC2, DOC 3 → CNC3) as defined in </w:t>
            </w:r>
            <w:proofErr w:type="spellStart"/>
            <w:r w:rsidRPr="00B81792">
              <w:t>deviceWise</w:t>
            </w:r>
            <w:proofErr w:type="spellEnd"/>
            <w:r w:rsidRPr="00B81792">
              <w:t>.</w:t>
            </w:r>
          </w:p>
          <w:p w14:paraId="1B6AC202" w14:textId="77777777" w:rsidR="002704A5" w:rsidRPr="00624EEB" w:rsidRDefault="002704A5" w:rsidP="00347B6B">
            <w:pPr>
              <w:pStyle w:val="BodyText"/>
              <w:jc w:val="both"/>
            </w:pPr>
            <w:r w:rsidRPr="00624EEB">
              <w:t xml:space="preserve">Populate the asset fields to </w:t>
            </w:r>
            <w:r w:rsidRPr="00624EEB">
              <w:rPr>
                <w:b/>
                <w:bCs/>
              </w:rPr>
              <w:t xml:space="preserve">exactly align with the </w:t>
            </w:r>
            <w:proofErr w:type="spellStart"/>
            <w:r w:rsidRPr="00624EEB">
              <w:rPr>
                <w:b/>
                <w:bCs/>
              </w:rPr>
              <w:t>deviceWise</w:t>
            </w:r>
            <w:proofErr w:type="spellEnd"/>
            <w:r w:rsidRPr="00624EEB">
              <w:rPr>
                <w:b/>
                <w:bCs/>
              </w:rPr>
              <w:t xml:space="preserve"> configuration</w:t>
            </w:r>
            <w:r w:rsidRPr="00624EEB">
              <w:t xml:space="preserve"> for the corresponding CNC asset:</w:t>
            </w:r>
          </w:p>
          <w:p w14:paraId="69A176AE" w14:textId="77777777" w:rsidR="002704A5" w:rsidRPr="00624EEB" w:rsidRDefault="002704A5" w:rsidP="00074C4A">
            <w:pPr>
              <w:pStyle w:val="BodyText"/>
              <w:numPr>
                <w:ilvl w:val="0"/>
                <w:numId w:val="30"/>
              </w:numPr>
              <w:spacing w:before="0" w:after="0"/>
              <w:jc w:val="both"/>
            </w:pPr>
            <w:r w:rsidRPr="00624EEB">
              <w:t>&lt;</w:t>
            </w:r>
            <w:proofErr w:type="spellStart"/>
            <w:r w:rsidRPr="00624EEB">
              <w:t>DBId</w:t>
            </w:r>
            <w:proofErr w:type="spellEnd"/>
            <w:r w:rsidRPr="00624EEB">
              <w:t xml:space="preserve">&gt; shall match the </w:t>
            </w:r>
            <w:proofErr w:type="spellStart"/>
            <w:r w:rsidRPr="00624EEB">
              <w:rPr>
                <w:b/>
                <w:bCs/>
              </w:rPr>
              <w:t>CNCAsset</w:t>
            </w:r>
            <w:proofErr w:type="spellEnd"/>
            <w:r w:rsidRPr="00624EEB">
              <w:t xml:space="preserve"> value configured in </w:t>
            </w:r>
            <w:proofErr w:type="spellStart"/>
            <w:r w:rsidRPr="00624EEB">
              <w:t>deviceWise</w:t>
            </w:r>
            <w:proofErr w:type="spellEnd"/>
          </w:p>
          <w:p w14:paraId="7252D4A3" w14:textId="77777777" w:rsidR="002704A5" w:rsidRPr="00624EEB" w:rsidRDefault="002704A5" w:rsidP="00074C4A">
            <w:pPr>
              <w:pStyle w:val="BodyText"/>
              <w:numPr>
                <w:ilvl w:val="0"/>
                <w:numId w:val="30"/>
              </w:numPr>
              <w:spacing w:before="0" w:after="0"/>
              <w:jc w:val="both"/>
            </w:pPr>
            <w:r w:rsidRPr="00624EEB">
              <w:t xml:space="preserve">&lt;Name&gt; shall retain the fixed prefix </w:t>
            </w:r>
            <w:r w:rsidRPr="00624EEB">
              <w:rPr>
                <w:b/>
                <w:bCs/>
              </w:rPr>
              <w:t>Primary</w:t>
            </w:r>
            <w:r w:rsidRPr="00624EEB">
              <w:t>, with only the bracketed portion updated to reflect the configured CNC asset name</w:t>
            </w:r>
          </w:p>
          <w:p w14:paraId="25A9A746" w14:textId="631F4EE4" w:rsidR="002704A5" w:rsidRDefault="002704A5" w:rsidP="00074C4A">
            <w:pPr>
              <w:pStyle w:val="BodyText"/>
              <w:numPr>
                <w:ilvl w:val="0"/>
                <w:numId w:val="30"/>
              </w:numPr>
              <w:spacing w:before="0" w:after="0"/>
              <w:jc w:val="both"/>
            </w:pPr>
            <w:r w:rsidRPr="00624EEB">
              <w:t xml:space="preserve">&lt;Family&gt; shall match the </w:t>
            </w:r>
            <w:proofErr w:type="spellStart"/>
            <w:r w:rsidRPr="00624EEB">
              <w:rPr>
                <w:b/>
                <w:bCs/>
              </w:rPr>
              <w:t>CNCType</w:t>
            </w:r>
            <w:proofErr w:type="spellEnd"/>
            <w:r w:rsidRPr="00624EEB">
              <w:t xml:space="preserve"> value configured in </w:t>
            </w:r>
            <w:proofErr w:type="spellStart"/>
            <w:r w:rsidRPr="00624EEB">
              <w:t>deviceWise</w:t>
            </w:r>
            <w:proofErr w:type="spellEnd"/>
            <w:r w:rsidRPr="00624EEB">
              <w:t xml:space="preserve"> (e.g., </w:t>
            </w:r>
            <w:r w:rsidRPr="00624EEB">
              <w:rPr>
                <w:i/>
                <w:iCs/>
              </w:rPr>
              <w:t>Citizen M32, Citizen L20E, Citizen L20X</w:t>
            </w:r>
            <w:r w:rsidRPr="00624EEB">
              <w:t>)</w:t>
            </w:r>
          </w:p>
          <w:p w14:paraId="2B213A4E" w14:textId="77777777" w:rsidR="002704A5" w:rsidRDefault="002704A5" w:rsidP="00347B6B">
            <w:pPr>
              <w:pStyle w:val="BodyText"/>
              <w:jc w:val="center"/>
            </w:pPr>
            <w:r w:rsidRPr="00863D4A">
              <w:rPr>
                <w:noProof/>
              </w:rPr>
              <w:drawing>
                <wp:inline distT="0" distB="0" distL="0" distR="0" wp14:anchorId="21C8F852" wp14:editId="6591BFF2">
                  <wp:extent cx="3386404" cy="806285"/>
                  <wp:effectExtent l="19050" t="19050" r="24130" b="13335"/>
                  <wp:docPr id="1997193464"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93464" name="Picture 1" descr="A close-up of a computer code&#10;&#10;AI-generated content may be incorrect."/>
                          <pic:cNvPicPr/>
                        </pic:nvPicPr>
                        <pic:blipFill>
                          <a:blip r:embed="rId50"/>
                          <a:stretch>
                            <a:fillRect/>
                          </a:stretch>
                        </pic:blipFill>
                        <pic:spPr>
                          <a:xfrm>
                            <a:off x="0" y="0"/>
                            <a:ext cx="3510965" cy="835942"/>
                          </a:xfrm>
                          <a:prstGeom prst="rect">
                            <a:avLst/>
                          </a:prstGeom>
                          <a:ln w="19050">
                            <a:solidFill>
                              <a:schemeClr val="tx1"/>
                            </a:solidFill>
                          </a:ln>
                        </pic:spPr>
                      </pic:pic>
                    </a:graphicData>
                  </a:graphic>
                </wp:inline>
              </w:drawing>
            </w:r>
          </w:p>
          <w:p w14:paraId="61C118F4" w14:textId="670222DB" w:rsidR="002704A5" w:rsidRDefault="002704A5" w:rsidP="00347B6B">
            <w:pPr>
              <w:pStyle w:val="BodyText"/>
              <w:jc w:val="both"/>
            </w:pPr>
            <w:r w:rsidRPr="00B81792">
              <w:t>Save all configuration changes</w:t>
            </w:r>
            <w:r>
              <w:t>.</w:t>
            </w:r>
          </w:p>
        </w:tc>
      </w:tr>
      <w:tr w:rsidR="002704A5" w14:paraId="7A6FAB94" w14:textId="77777777" w:rsidTr="562346BD">
        <w:tc>
          <w:tcPr>
            <w:tcW w:w="546" w:type="pct"/>
          </w:tcPr>
          <w:p w14:paraId="20DD1F8B" w14:textId="77777777" w:rsidR="002704A5" w:rsidRDefault="002704A5" w:rsidP="009A460F">
            <w:pPr>
              <w:pStyle w:val="ListNumber"/>
            </w:pPr>
          </w:p>
        </w:tc>
        <w:tc>
          <w:tcPr>
            <w:tcW w:w="1258" w:type="pct"/>
            <w:vMerge w:val="restart"/>
            <w:vAlign w:val="center"/>
          </w:tcPr>
          <w:p w14:paraId="5E0FCEF1" w14:textId="79082C7B" w:rsidR="002704A5" w:rsidRPr="00B76D56" w:rsidRDefault="002704A5" w:rsidP="002704A5">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6F86EFE2" w14:textId="533DB3F5" w:rsidR="002704A5" w:rsidRPr="00F73338" w:rsidRDefault="002704A5" w:rsidP="00F73338">
            <w:pPr>
              <w:pStyle w:val="BodyText"/>
              <w:jc w:val="both"/>
            </w:pPr>
            <w:r w:rsidRPr="00F73338">
              <w:t xml:space="preserve">Launch the </w:t>
            </w:r>
            <w:r w:rsidRPr="00F73338">
              <w:rPr>
                <w:b/>
                <w:bCs/>
              </w:rPr>
              <w:t xml:space="preserve">Dynamic Offset </w:t>
            </w:r>
            <w:r>
              <w:rPr>
                <w:b/>
                <w:bCs/>
              </w:rPr>
              <w:t>Calculation</w:t>
            </w:r>
            <w:r w:rsidRPr="00F73338">
              <w:rPr>
                <w:b/>
                <w:bCs/>
              </w:rPr>
              <w:t xml:space="preserve"> (DOC)</w:t>
            </w:r>
            <w:r w:rsidRPr="00F73338">
              <w:t xml:space="preserve"> application for </w:t>
            </w:r>
            <w:r w:rsidRPr="00F73338">
              <w:rPr>
                <w:b/>
                <w:bCs/>
              </w:rPr>
              <w:t>each configured DOC instance</w:t>
            </w:r>
            <w:r w:rsidRPr="00F73338">
              <w:t xml:space="preserve">, as applicable based on the CNC-to-operator mappings established in </w:t>
            </w:r>
            <w:proofErr w:type="spellStart"/>
            <w:r w:rsidRPr="00F73338">
              <w:t>deviceWise</w:t>
            </w:r>
            <w:proofErr w:type="spellEnd"/>
            <w:r w:rsidRPr="00F73338">
              <w:t>.</w:t>
            </w:r>
          </w:p>
          <w:p w14:paraId="26ADAAB6" w14:textId="77777777" w:rsidR="002704A5" w:rsidRPr="00F73338" w:rsidRDefault="002704A5" w:rsidP="00C22593">
            <w:pPr>
              <w:pStyle w:val="BodyText"/>
              <w:spacing w:before="0"/>
              <w:jc w:val="both"/>
            </w:pPr>
            <w:r w:rsidRPr="00F73338">
              <w:t xml:space="preserve">Verify that the following connection indicators display </w:t>
            </w:r>
            <w:r w:rsidRPr="00F73338">
              <w:rPr>
                <w:b/>
                <w:bCs/>
              </w:rPr>
              <w:t>green</w:t>
            </w:r>
            <w:r w:rsidRPr="00F73338">
              <w:t xml:space="preserve"> for each instance:</w:t>
            </w:r>
          </w:p>
          <w:p w14:paraId="6F7ADA76" w14:textId="77777777" w:rsidR="002704A5" w:rsidRPr="00F73338" w:rsidRDefault="002704A5" w:rsidP="0069690B">
            <w:pPr>
              <w:pStyle w:val="BodyText"/>
              <w:numPr>
                <w:ilvl w:val="0"/>
                <w:numId w:val="31"/>
              </w:numPr>
              <w:spacing w:before="0" w:after="0"/>
              <w:jc w:val="both"/>
            </w:pPr>
            <w:r w:rsidRPr="00F73338">
              <w:rPr>
                <w:b/>
                <w:bCs/>
              </w:rPr>
              <w:t>DOC DB</w:t>
            </w:r>
            <w:r w:rsidRPr="00F73338">
              <w:t xml:space="preserve"> – Indicates successful connection to the APC TSDB</w:t>
            </w:r>
          </w:p>
          <w:p w14:paraId="571BD29B" w14:textId="6DC539F8" w:rsidR="002704A5" w:rsidRPr="00F73338" w:rsidRDefault="002704A5" w:rsidP="0069690B">
            <w:pPr>
              <w:pStyle w:val="BodyText"/>
              <w:numPr>
                <w:ilvl w:val="0"/>
                <w:numId w:val="31"/>
              </w:numPr>
              <w:spacing w:before="0" w:after="0"/>
              <w:jc w:val="both"/>
            </w:pPr>
            <w:r w:rsidRPr="00F73338">
              <w:rPr>
                <w:b/>
                <w:bCs/>
              </w:rPr>
              <w:t>SPC</w:t>
            </w:r>
            <w:r w:rsidRPr="00F73338">
              <w:t xml:space="preserve"> – Indicates successful connection to the SPC data source</w:t>
            </w:r>
            <w:r>
              <w:t xml:space="preserve"> or </w:t>
            </w:r>
            <w:r w:rsidRPr="00F73338">
              <w:t>APC TSDB</w:t>
            </w:r>
          </w:p>
          <w:p w14:paraId="616B7A52" w14:textId="77777777" w:rsidR="002704A5" w:rsidRPr="00F73338" w:rsidRDefault="002704A5" w:rsidP="0069690B">
            <w:pPr>
              <w:pStyle w:val="BodyText"/>
              <w:numPr>
                <w:ilvl w:val="0"/>
                <w:numId w:val="31"/>
              </w:numPr>
              <w:spacing w:before="0" w:after="0"/>
              <w:jc w:val="both"/>
            </w:pPr>
            <w:r w:rsidRPr="00F73338">
              <w:rPr>
                <w:b/>
                <w:bCs/>
              </w:rPr>
              <w:t>OPC</w:t>
            </w:r>
            <w:r w:rsidRPr="00F73338">
              <w:t xml:space="preserve"> – Indicates successful connection to the OPC UA server</w:t>
            </w:r>
          </w:p>
          <w:p w14:paraId="734078D9" w14:textId="77777777" w:rsidR="002704A5" w:rsidRPr="00F73338" w:rsidRDefault="002704A5" w:rsidP="00F73338">
            <w:pPr>
              <w:pStyle w:val="BodyText"/>
              <w:jc w:val="both"/>
            </w:pPr>
            <w:r w:rsidRPr="00F73338">
              <w:t>If any indicator does not display green, perform the following checks:</w:t>
            </w:r>
          </w:p>
          <w:p w14:paraId="0B690D9A" w14:textId="4B903567" w:rsidR="002704A5" w:rsidRPr="00F73338" w:rsidRDefault="002704A5" w:rsidP="0069690B">
            <w:pPr>
              <w:pStyle w:val="BodyText"/>
              <w:numPr>
                <w:ilvl w:val="0"/>
                <w:numId w:val="32"/>
              </w:numPr>
              <w:jc w:val="both"/>
            </w:pPr>
            <w:r w:rsidRPr="00F73338">
              <w:rPr>
                <w:b/>
                <w:bCs/>
              </w:rPr>
              <w:t>OPC indicator not green</w:t>
            </w:r>
            <w:r w:rsidRPr="00F73338">
              <w:t>:</w:t>
            </w:r>
            <w:r>
              <w:t xml:space="preserve"> </w:t>
            </w:r>
            <w:r w:rsidRPr="00F73338">
              <w:t xml:space="preserve">Verify that </w:t>
            </w:r>
            <w:proofErr w:type="spellStart"/>
            <w:r w:rsidRPr="00F73338">
              <w:t>deviceWise</w:t>
            </w:r>
            <w:proofErr w:type="spellEnd"/>
            <w:r w:rsidRPr="00F73338">
              <w:t xml:space="preserve"> external client enablement is correctly configured and that the OPC UA security user and certificates are properly trusted.</w:t>
            </w:r>
          </w:p>
          <w:p w14:paraId="583B8EA8" w14:textId="475D7BA2" w:rsidR="002704A5" w:rsidRPr="00F73338" w:rsidRDefault="002704A5" w:rsidP="0069690B">
            <w:pPr>
              <w:pStyle w:val="BodyText"/>
              <w:numPr>
                <w:ilvl w:val="0"/>
                <w:numId w:val="32"/>
              </w:numPr>
              <w:jc w:val="both"/>
            </w:pPr>
            <w:r w:rsidRPr="00F73338">
              <w:rPr>
                <w:b/>
                <w:bCs/>
              </w:rPr>
              <w:t>DOC DB or SPC indicator not green</w:t>
            </w:r>
            <w:r w:rsidRPr="00F73338">
              <w:t>:</w:t>
            </w:r>
            <w:r>
              <w:t xml:space="preserve"> </w:t>
            </w:r>
            <w:r w:rsidRPr="00F73338">
              <w:t xml:space="preserve">Verify that the APC service account configured in DocDB.xml has appropriate database access and that required firewall ports are open. If the issue persists, coordinate with </w:t>
            </w:r>
            <w:r w:rsidRPr="00F73338">
              <w:rPr>
                <w:b/>
                <w:bCs/>
              </w:rPr>
              <w:t>local IT</w:t>
            </w:r>
            <w:r>
              <w:rPr>
                <w:b/>
                <w:bCs/>
              </w:rPr>
              <w:t>.</w:t>
            </w:r>
          </w:p>
          <w:p w14:paraId="7FDCA855" w14:textId="183F4ECD" w:rsidR="002704A5" w:rsidRPr="00F73338" w:rsidRDefault="002704A5" w:rsidP="00F73338">
            <w:pPr>
              <w:pStyle w:val="BodyText"/>
              <w:jc w:val="both"/>
            </w:pPr>
            <w:r w:rsidRPr="00F73338">
              <w:t xml:space="preserve">Successful green status for all applicable indicators confirms </w:t>
            </w:r>
            <w:r>
              <w:t>connectivity configuration.</w:t>
            </w:r>
            <w:r w:rsidRPr="00F73338">
              <w:t xml:space="preserve"> </w:t>
            </w:r>
          </w:p>
          <w:p w14:paraId="1F82DD47" w14:textId="2F4AE1F7" w:rsidR="002704A5" w:rsidRDefault="002704A5" w:rsidP="00D03785">
            <w:pPr>
              <w:pStyle w:val="BodyText"/>
              <w:jc w:val="center"/>
            </w:pPr>
            <w:r>
              <w:rPr>
                <w:noProof/>
              </w:rPr>
              <w:drawing>
                <wp:inline distT="0" distB="0" distL="0" distR="0" wp14:anchorId="7022A8C3" wp14:editId="55E9DD73">
                  <wp:extent cx="1898650" cy="248022"/>
                  <wp:effectExtent l="0" t="0" r="6350" b="0"/>
                  <wp:docPr id="1953760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23904" cy="251321"/>
                          </a:xfrm>
                          <a:prstGeom prst="rect">
                            <a:avLst/>
                          </a:prstGeom>
                          <a:noFill/>
                        </pic:spPr>
                      </pic:pic>
                    </a:graphicData>
                  </a:graphic>
                </wp:inline>
              </w:drawing>
            </w:r>
          </w:p>
        </w:tc>
      </w:tr>
      <w:tr w:rsidR="002704A5" w14:paraId="2A844F64" w14:textId="77777777" w:rsidTr="562346BD">
        <w:trPr>
          <w:trHeight w:val="215"/>
        </w:trPr>
        <w:tc>
          <w:tcPr>
            <w:tcW w:w="546" w:type="pct"/>
          </w:tcPr>
          <w:p w14:paraId="3897356C" w14:textId="77777777" w:rsidR="002704A5" w:rsidRDefault="002704A5" w:rsidP="00347B6B">
            <w:pPr>
              <w:pStyle w:val="ListNumber"/>
            </w:pPr>
          </w:p>
        </w:tc>
        <w:tc>
          <w:tcPr>
            <w:tcW w:w="1258" w:type="pct"/>
            <w:vMerge/>
            <w:vAlign w:val="center"/>
          </w:tcPr>
          <w:p w14:paraId="1BE95085" w14:textId="0CE7F12B" w:rsidR="002704A5" w:rsidRPr="00B76D56" w:rsidRDefault="002704A5" w:rsidP="00347B6B">
            <w:pPr>
              <w:pStyle w:val="BodyText"/>
              <w:jc w:val="center"/>
            </w:pPr>
          </w:p>
        </w:tc>
        <w:tc>
          <w:tcPr>
            <w:tcW w:w="3196" w:type="pct"/>
            <w:vAlign w:val="center"/>
          </w:tcPr>
          <w:p w14:paraId="60C2C173" w14:textId="4E0D00CB" w:rsidR="002704A5" w:rsidRPr="00F73338" w:rsidRDefault="002704A5" w:rsidP="00347B6B">
            <w:pPr>
              <w:pStyle w:val="BodyText"/>
              <w:jc w:val="both"/>
            </w:pPr>
            <w:r w:rsidRPr="00851F70">
              <w:rPr>
                <w:b/>
                <w:bCs/>
              </w:rPr>
              <w:t>Stop Point:</w:t>
            </w:r>
            <w:r w:rsidRPr="00851F70">
              <w:t xml:space="preserve"> Dynamic Offset </w:t>
            </w:r>
            <w:r>
              <w:t>Calculation</w:t>
            </w:r>
            <w:r w:rsidRPr="00851F70">
              <w:t xml:space="preserve"> (DOC) instances are configured and successfully connected to required external services. </w:t>
            </w:r>
            <w:r w:rsidRPr="002B5B57">
              <w:t>Proceed to application-specific configuration</w:t>
            </w:r>
            <w:r>
              <w:t>s.</w:t>
            </w:r>
          </w:p>
        </w:tc>
      </w:tr>
    </w:tbl>
    <w:p w14:paraId="3F04E900" w14:textId="55840978" w:rsidR="006B29DF" w:rsidRDefault="00314DF0" w:rsidP="00314DF0">
      <w:pPr>
        <w:tabs>
          <w:tab w:val="left" w:pos="433"/>
        </w:tabs>
      </w:pPr>
      <w:r>
        <w:tab/>
      </w:r>
    </w:p>
    <w:p w14:paraId="0E20338C" w14:textId="77777777" w:rsidR="004878B6" w:rsidRDefault="004878B6" w:rsidP="00314DF0">
      <w:pPr>
        <w:tabs>
          <w:tab w:val="left" w:pos="433"/>
        </w:tabs>
      </w:pPr>
    </w:p>
    <w:p w14:paraId="3FFC68B1" w14:textId="77777777" w:rsidR="004878B6" w:rsidRDefault="004878B6" w:rsidP="00314DF0">
      <w:pPr>
        <w:tabs>
          <w:tab w:val="left" w:pos="433"/>
        </w:tabs>
      </w:pPr>
    </w:p>
    <w:p w14:paraId="1F915F6D" w14:textId="77777777" w:rsidR="004878B6" w:rsidRDefault="004878B6" w:rsidP="00314DF0">
      <w:pPr>
        <w:tabs>
          <w:tab w:val="left" w:pos="433"/>
        </w:tabs>
      </w:pPr>
    </w:p>
    <w:p w14:paraId="5C0F4895" w14:textId="77777777" w:rsidR="004878B6" w:rsidRDefault="004878B6" w:rsidP="00314DF0">
      <w:pPr>
        <w:tabs>
          <w:tab w:val="left" w:pos="433"/>
        </w:tabs>
      </w:pPr>
    </w:p>
    <w:p w14:paraId="3926C250" w14:textId="77777777" w:rsidR="004878B6" w:rsidRDefault="004878B6" w:rsidP="00314DF0">
      <w:pPr>
        <w:tabs>
          <w:tab w:val="left" w:pos="433"/>
        </w:tabs>
      </w:pPr>
    </w:p>
    <w:p w14:paraId="47895FD0" w14:textId="2D5F3852" w:rsidR="006B29DF" w:rsidRDefault="00DC4519" w:rsidP="006B29DF">
      <w:pPr>
        <w:pStyle w:val="Heading3"/>
      </w:pPr>
      <w:bookmarkStart w:id="32" w:name="_Toc632700487"/>
      <w:bookmarkStart w:id="33" w:name="_Toc1630744008"/>
      <w:r>
        <w:lastRenderedPageBreak/>
        <w:t>CNCnetPDM</w:t>
      </w:r>
      <w:bookmarkEnd w:id="32"/>
      <w:bookmarkEnd w:id="33"/>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855425" w14:paraId="365F851B" w14:textId="77777777" w:rsidTr="009A460F">
        <w:trPr>
          <w:cantSplit/>
          <w:tblHeader/>
        </w:trPr>
        <w:tc>
          <w:tcPr>
            <w:tcW w:w="546" w:type="pct"/>
            <w:shd w:val="clear" w:color="auto" w:fill="D9D9D9" w:themeFill="background1" w:themeFillShade="D9"/>
          </w:tcPr>
          <w:p w14:paraId="5B35E8BF" w14:textId="77777777" w:rsidR="004207CA" w:rsidRDefault="004207CA" w:rsidP="009A460F">
            <w:pPr>
              <w:pStyle w:val="TableHeader"/>
            </w:pPr>
            <w:r>
              <w:t>Step</w:t>
            </w:r>
          </w:p>
        </w:tc>
        <w:tc>
          <w:tcPr>
            <w:tcW w:w="1258" w:type="pct"/>
            <w:shd w:val="clear" w:color="auto" w:fill="D9D9D9" w:themeFill="background1" w:themeFillShade="D9"/>
          </w:tcPr>
          <w:p w14:paraId="3E2EC6EC" w14:textId="77777777" w:rsidR="004207CA" w:rsidRDefault="004207CA" w:rsidP="009A460F">
            <w:pPr>
              <w:pStyle w:val="TableHeader"/>
            </w:pPr>
            <w:r>
              <w:t>Role</w:t>
            </w:r>
          </w:p>
        </w:tc>
        <w:tc>
          <w:tcPr>
            <w:tcW w:w="3196" w:type="pct"/>
            <w:shd w:val="clear" w:color="auto" w:fill="D9D9D9" w:themeFill="background1" w:themeFillShade="D9"/>
          </w:tcPr>
          <w:p w14:paraId="239215EA" w14:textId="77777777" w:rsidR="004207CA" w:rsidRDefault="004207CA" w:rsidP="009A460F">
            <w:pPr>
              <w:pStyle w:val="TableHeader"/>
            </w:pPr>
            <w:r>
              <w:t>Action</w:t>
            </w:r>
          </w:p>
        </w:tc>
      </w:tr>
      <w:tr w:rsidR="00855425" w14:paraId="60AE12A6" w14:textId="77777777" w:rsidTr="009A460F">
        <w:tc>
          <w:tcPr>
            <w:tcW w:w="546" w:type="pct"/>
          </w:tcPr>
          <w:p w14:paraId="09822126" w14:textId="77777777" w:rsidR="004207CA" w:rsidRDefault="004207CA" w:rsidP="00074C4A">
            <w:pPr>
              <w:pStyle w:val="ListNumber"/>
              <w:numPr>
                <w:ilvl w:val="0"/>
                <w:numId w:val="23"/>
              </w:numPr>
            </w:pPr>
          </w:p>
        </w:tc>
        <w:tc>
          <w:tcPr>
            <w:tcW w:w="1258" w:type="pct"/>
            <w:vMerge w:val="restart"/>
            <w:vAlign w:val="center"/>
          </w:tcPr>
          <w:p w14:paraId="603E5517" w14:textId="77777777" w:rsidR="004207CA" w:rsidRPr="009708BC" w:rsidRDefault="004207CA"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52534C97" w14:textId="1FC9A574" w:rsidR="004207CA" w:rsidRDefault="00F330D5" w:rsidP="00F330D5">
            <w:pPr>
              <w:pStyle w:val="BodyText"/>
              <w:jc w:val="both"/>
            </w:pPr>
            <w:r w:rsidRPr="00F330D5">
              <w:t xml:space="preserve">This section defines the steps required to configure </w:t>
            </w:r>
            <w:proofErr w:type="spellStart"/>
            <w:r w:rsidRPr="00F330D5">
              <w:t>CNCnetPDM</w:t>
            </w:r>
            <w:proofErr w:type="spellEnd"/>
            <w:r w:rsidRPr="00F330D5">
              <w:t xml:space="preserve"> to enable connectivity between the APC system and CNC machines. </w:t>
            </w:r>
            <w:proofErr w:type="spellStart"/>
            <w:r w:rsidRPr="00F330D5">
              <w:t>CNCnetPDM</w:t>
            </w:r>
            <w:proofErr w:type="spellEnd"/>
            <w:r w:rsidRPr="00F330D5">
              <w:t xml:space="preserve"> provides the interface layer used by APC to communicate with Citizen CNC machines</w:t>
            </w:r>
            <w:r>
              <w:t>.</w:t>
            </w:r>
          </w:p>
        </w:tc>
      </w:tr>
      <w:tr w:rsidR="00497E67" w14:paraId="5DCDD5E5" w14:textId="77777777" w:rsidTr="005A24B4">
        <w:trPr>
          <w:trHeight w:val="6650"/>
        </w:trPr>
        <w:tc>
          <w:tcPr>
            <w:tcW w:w="546" w:type="pct"/>
          </w:tcPr>
          <w:p w14:paraId="163B77B7" w14:textId="77777777" w:rsidR="00497E67" w:rsidRDefault="00497E67" w:rsidP="00074C4A">
            <w:pPr>
              <w:pStyle w:val="ListNumber"/>
              <w:numPr>
                <w:ilvl w:val="0"/>
                <w:numId w:val="23"/>
              </w:numPr>
            </w:pPr>
          </w:p>
        </w:tc>
        <w:tc>
          <w:tcPr>
            <w:tcW w:w="1258" w:type="pct"/>
            <w:vMerge/>
            <w:vAlign w:val="center"/>
          </w:tcPr>
          <w:p w14:paraId="026C5F4E" w14:textId="77777777" w:rsidR="00497E67" w:rsidRPr="006F2438" w:rsidRDefault="00497E67" w:rsidP="009A460F">
            <w:pPr>
              <w:pStyle w:val="BodyText"/>
              <w:jc w:val="center"/>
              <w:rPr>
                <w:rFonts w:ascii="Calibri" w:hAnsi="Calibri" w:cs="Calibri"/>
              </w:rPr>
            </w:pPr>
          </w:p>
        </w:tc>
        <w:tc>
          <w:tcPr>
            <w:tcW w:w="3196" w:type="pct"/>
            <w:vAlign w:val="center"/>
          </w:tcPr>
          <w:p w14:paraId="2E78FF75" w14:textId="3A81B73A" w:rsidR="00EB4ABA" w:rsidRPr="00EB6807" w:rsidRDefault="00EB4ABA" w:rsidP="00EB6807">
            <w:pPr>
              <w:pStyle w:val="BodyText"/>
              <w:jc w:val="both"/>
            </w:pPr>
            <w:r w:rsidRPr="00EB4ABA">
              <w:t xml:space="preserve">Request a </w:t>
            </w:r>
            <w:r w:rsidRPr="00EB4ABA">
              <w:rPr>
                <w:b/>
                <w:bCs/>
              </w:rPr>
              <w:t xml:space="preserve">perpetual </w:t>
            </w:r>
            <w:proofErr w:type="spellStart"/>
            <w:r w:rsidRPr="00EB4ABA">
              <w:rPr>
                <w:b/>
                <w:bCs/>
              </w:rPr>
              <w:t>CNCnetPDM</w:t>
            </w:r>
            <w:proofErr w:type="spellEnd"/>
            <w:r w:rsidRPr="00EB4ABA">
              <w:rPr>
                <w:b/>
                <w:bCs/>
              </w:rPr>
              <w:t xml:space="preserve"> license</w:t>
            </w:r>
            <w:r w:rsidRPr="00EB4ABA">
              <w:t xml:space="preserve"> for the APC VM. Provide the APC</w:t>
            </w:r>
            <w:r w:rsidRPr="00EB4ABA">
              <w:rPr>
                <w:b/>
                <w:bCs/>
              </w:rPr>
              <w:t xml:space="preserve"> VM name</w:t>
            </w:r>
            <w:r w:rsidRPr="00EB4ABA">
              <w:t xml:space="preserve"> and the </w:t>
            </w:r>
            <w:r w:rsidRPr="00EB4ABA">
              <w:rPr>
                <w:b/>
                <w:bCs/>
              </w:rPr>
              <w:t xml:space="preserve">current </w:t>
            </w:r>
            <w:proofErr w:type="spellStart"/>
            <w:r w:rsidRPr="00EB4ABA">
              <w:rPr>
                <w:b/>
                <w:bCs/>
              </w:rPr>
              <w:t>CNCnetPDM</w:t>
            </w:r>
            <w:proofErr w:type="spellEnd"/>
            <w:r w:rsidRPr="00EB4ABA">
              <w:rPr>
                <w:b/>
                <w:bCs/>
              </w:rPr>
              <w:t xml:space="preserve"> license number</w:t>
            </w:r>
            <w:r w:rsidRPr="00EB4ABA">
              <w:t xml:space="preserve"> to the APC Team to obtain the approved perpetual license for the system.</w:t>
            </w:r>
          </w:p>
          <w:p w14:paraId="13E03211" w14:textId="77777777" w:rsidR="00EB6807" w:rsidRPr="00EB6807" w:rsidRDefault="00EB6807" w:rsidP="00D36EDF">
            <w:pPr>
              <w:pStyle w:val="BodyText"/>
              <w:jc w:val="both"/>
            </w:pPr>
            <w:r w:rsidRPr="00EB6807">
              <w:t>To obtain the current license number:</w:t>
            </w:r>
          </w:p>
          <w:p w14:paraId="1AED6A54" w14:textId="77777777" w:rsidR="00EB6807" w:rsidRPr="00EB6807" w:rsidRDefault="00EB6807" w:rsidP="0069690B">
            <w:pPr>
              <w:pStyle w:val="BodyText"/>
              <w:numPr>
                <w:ilvl w:val="0"/>
                <w:numId w:val="40"/>
              </w:numPr>
              <w:jc w:val="both"/>
            </w:pPr>
            <w:r w:rsidRPr="00EB6807">
              <w:t xml:space="preserve">Ensure the </w:t>
            </w:r>
            <w:proofErr w:type="spellStart"/>
            <w:r w:rsidRPr="00EB6807">
              <w:t>CNCnetPDM</w:t>
            </w:r>
            <w:proofErr w:type="spellEnd"/>
            <w:r w:rsidRPr="00EB6807">
              <w:t xml:space="preserve"> service is running.</w:t>
            </w:r>
          </w:p>
          <w:p w14:paraId="2114DC2E" w14:textId="77777777" w:rsidR="00EB6807" w:rsidRPr="00EB6807" w:rsidRDefault="00EB6807" w:rsidP="0069690B">
            <w:pPr>
              <w:pStyle w:val="BodyText"/>
              <w:numPr>
                <w:ilvl w:val="0"/>
                <w:numId w:val="40"/>
              </w:numPr>
              <w:jc w:val="both"/>
            </w:pPr>
            <w:r w:rsidRPr="00EB6807">
              <w:t xml:space="preserve">Launch the </w:t>
            </w:r>
            <w:proofErr w:type="spellStart"/>
            <w:r w:rsidRPr="00EB6807">
              <w:rPr>
                <w:b/>
                <w:bCs/>
              </w:rPr>
              <w:t>CNCnetControl</w:t>
            </w:r>
            <w:proofErr w:type="spellEnd"/>
            <w:r w:rsidRPr="00EB6807">
              <w:t xml:space="preserve"> application.</w:t>
            </w:r>
          </w:p>
          <w:p w14:paraId="384F8503" w14:textId="77777777" w:rsidR="00EB6807" w:rsidRPr="00EB6807" w:rsidRDefault="00EB6807" w:rsidP="0069690B">
            <w:pPr>
              <w:pStyle w:val="BodyText"/>
              <w:numPr>
                <w:ilvl w:val="0"/>
                <w:numId w:val="40"/>
              </w:numPr>
              <w:jc w:val="both"/>
            </w:pPr>
            <w:r w:rsidRPr="00EB6807">
              <w:t xml:space="preserve">Select </w:t>
            </w:r>
            <w:r w:rsidRPr="00EB6807">
              <w:rPr>
                <w:b/>
                <w:bCs/>
              </w:rPr>
              <w:t>License → View/Edit</w:t>
            </w:r>
            <w:r w:rsidRPr="00EB6807">
              <w:t xml:space="preserve"> and copy the current license number.</w:t>
            </w:r>
          </w:p>
          <w:p w14:paraId="1290F32E" w14:textId="4E7AD679" w:rsidR="00B47DD2" w:rsidRPr="00F330D5" w:rsidRDefault="00D36EDF" w:rsidP="00D36EDF">
            <w:pPr>
              <w:pStyle w:val="BodyText"/>
              <w:jc w:val="center"/>
            </w:pPr>
            <w:r w:rsidRPr="00855425">
              <w:rPr>
                <w:noProof/>
              </w:rPr>
              <w:drawing>
                <wp:inline distT="0" distB="0" distL="0" distR="0" wp14:anchorId="5982B5AC" wp14:editId="15469A8E">
                  <wp:extent cx="2847385" cy="2348179"/>
                  <wp:effectExtent l="0" t="0" r="0" b="0"/>
                  <wp:docPr id="87775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52191" name=""/>
                          <pic:cNvPicPr/>
                        </pic:nvPicPr>
                        <pic:blipFill>
                          <a:blip r:embed="rId52"/>
                          <a:stretch>
                            <a:fillRect/>
                          </a:stretch>
                        </pic:blipFill>
                        <pic:spPr>
                          <a:xfrm>
                            <a:off x="0" y="0"/>
                            <a:ext cx="2878531" cy="2373864"/>
                          </a:xfrm>
                          <a:prstGeom prst="rect">
                            <a:avLst/>
                          </a:prstGeom>
                        </pic:spPr>
                      </pic:pic>
                    </a:graphicData>
                  </a:graphic>
                </wp:inline>
              </w:drawing>
            </w:r>
          </w:p>
        </w:tc>
      </w:tr>
      <w:tr w:rsidR="00EB6807" w14:paraId="5363C7F4" w14:textId="77777777" w:rsidTr="009A460F">
        <w:tc>
          <w:tcPr>
            <w:tcW w:w="546" w:type="pct"/>
          </w:tcPr>
          <w:p w14:paraId="05D0E5A1" w14:textId="77777777" w:rsidR="00EB6807" w:rsidRDefault="00EB6807" w:rsidP="00074C4A">
            <w:pPr>
              <w:pStyle w:val="ListNumber"/>
              <w:numPr>
                <w:ilvl w:val="0"/>
                <w:numId w:val="23"/>
              </w:numPr>
            </w:pPr>
          </w:p>
        </w:tc>
        <w:tc>
          <w:tcPr>
            <w:tcW w:w="1258" w:type="pct"/>
            <w:vMerge/>
            <w:vAlign w:val="center"/>
          </w:tcPr>
          <w:p w14:paraId="3A060FD4" w14:textId="77777777" w:rsidR="00EB6807" w:rsidRPr="006F2438" w:rsidRDefault="00EB6807" w:rsidP="009A460F">
            <w:pPr>
              <w:pStyle w:val="BodyText"/>
              <w:jc w:val="center"/>
              <w:rPr>
                <w:rFonts w:ascii="Calibri" w:hAnsi="Calibri" w:cs="Calibri"/>
              </w:rPr>
            </w:pPr>
          </w:p>
        </w:tc>
        <w:tc>
          <w:tcPr>
            <w:tcW w:w="3196" w:type="pct"/>
            <w:vAlign w:val="center"/>
          </w:tcPr>
          <w:p w14:paraId="3A63E0FB" w14:textId="64A2EB68" w:rsidR="001A6CA5" w:rsidRDefault="001A6CA5" w:rsidP="001A6CA5">
            <w:pPr>
              <w:pStyle w:val="BodyText"/>
            </w:pPr>
            <w:r>
              <w:t>Once the perpetual license is received:</w:t>
            </w:r>
          </w:p>
          <w:p w14:paraId="2DACE04E" w14:textId="71B790BC" w:rsidR="001A6CA5" w:rsidRDefault="001A6CA5" w:rsidP="0069690B">
            <w:pPr>
              <w:pStyle w:val="BodyText"/>
              <w:numPr>
                <w:ilvl w:val="0"/>
                <w:numId w:val="41"/>
              </w:numPr>
            </w:pPr>
            <w:r>
              <w:t xml:space="preserve">Launch the </w:t>
            </w:r>
            <w:proofErr w:type="spellStart"/>
            <w:r>
              <w:t>CNCnetControl</w:t>
            </w:r>
            <w:proofErr w:type="spellEnd"/>
            <w:r>
              <w:t xml:space="preserve"> application.</w:t>
            </w:r>
          </w:p>
          <w:p w14:paraId="30C189A2" w14:textId="1B50D99F" w:rsidR="001A6CA5" w:rsidRDefault="001A6CA5" w:rsidP="0069690B">
            <w:pPr>
              <w:pStyle w:val="BodyText"/>
              <w:numPr>
                <w:ilvl w:val="0"/>
                <w:numId w:val="41"/>
              </w:numPr>
            </w:pPr>
            <w:r>
              <w:rPr>
                <w:rFonts w:hint="eastAsia"/>
              </w:rPr>
              <w:t xml:space="preserve">Select License </w:t>
            </w:r>
            <w:r>
              <w:rPr>
                <w:rFonts w:hint="eastAsia"/>
              </w:rPr>
              <w:t>→</w:t>
            </w:r>
            <w:r>
              <w:rPr>
                <w:rFonts w:hint="eastAsia"/>
              </w:rPr>
              <w:t xml:space="preserve"> View/Edit.</w:t>
            </w:r>
          </w:p>
          <w:p w14:paraId="56C63F4A" w14:textId="3C3BD0EB" w:rsidR="001A6CA5" w:rsidRDefault="001A6CA5" w:rsidP="0069690B">
            <w:pPr>
              <w:pStyle w:val="BodyText"/>
              <w:numPr>
                <w:ilvl w:val="0"/>
                <w:numId w:val="41"/>
              </w:numPr>
            </w:pPr>
            <w:r>
              <w:t>Paste the new perpetual license number into the license field and save.</w:t>
            </w:r>
          </w:p>
          <w:p w14:paraId="159A16A7" w14:textId="0E76D7C5" w:rsidR="00EB6807" w:rsidRDefault="001A6CA5" w:rsidP="0069690B">
            <w:pPr>
              <w:pStyle w:val="BodyText"/>
              <w:numPr>
                <w:ilvl w:val="0"/>
                <w:numId w:val="41"/>
              </w:numPr>
              <w:jc w:val="both"/>
            </w:pPr>
            <w:r>
              <w:t>Verify that the license is accepted without errors before proceeding with further configuration.</w:t>
            </w:r>
          </w:p>
        </w:tc>
      </w:tr>
      <w:tr w:rsidR="00855425" w14:paraId="12E9063F" w14:textId="77777777" w:rsidTr="009A460F">
        <w:tc>
          <w:tcPr>
            <w:tcW w:w="546" w:type="pct"/>
          </w:tcPr>
          <w:p w14:paraId="110E4353" w14:textId="77777777" w:rsidR="004207CA" w:rsidRDefault="004207CA" w:rsidP="009A460F">
            <w:pPr>
              <w:pStyle w:val="ListNumber"/>
            </w:pPr>
          </w:p>
        </w:tc>
        <w:tc>
          <w:tcPr>
            <w:tcW w:w="1258" w:type="pct"/>
            <w:vMerge/>
          </w:tcPr>
          <w:p w14:paraId="6B397289" w14:textId="77777777" w:rsidR="004207CA" w:rsidRPr="00B76D56" w:rsidRDefault="004207CA" w:rsidP="009A460F">
            <w:pPr>
              <w:pStyle w:val="BodyText"/>
            </w:pPr>
          </w:p>
        </w:tc>
        <w:tc>
          <w:tcPr>
            <w:tcW w:w="3196" w:type="pct"/>
            <w:vAlign w:val="center"/>
          </w:tcPr>
          <w:p w14:paraId="15EBD221" w14:textId="714CF2F0" w:rsidR="00E172B7" w:rsidRDefault="00790470" w:rsidP="00790470">
            <w:pPr>
              <w:pStyle w:val="BodyText"/>
              <w:jc w:val="both"/>
            </w:pPr>
            <w:r w:rsidRPr="00790470">
              <w:t xml:space="preserve">Navigate to the </w:t>
            </w:r>
            <w:r w:rsidRPr="00790470">
              <w:rPr>
                <w:b/>
                <w:bCs/>
              </w:rPr>
              <w:t>CNCNetPDM_8.0.0.0</w:t>
            </w:r>
            <w:r w:rsidRPr="00790470">
              <w:t xml:space="preserve"> installation directory and open the </w:t>
            </w:r>
            <w:r w:rsidRPr="00790470">
              <w:rPr>
                <w:b/>
                <w:bCs/>
              </w:rPr>
              <w:t>CNCnetPDM.ini</w:t>
            </w:r>
            <w:r w:rsidRPr="00790470">
              <w:t xml:space="preserve"> file.</w:t>
            </w:r>
          </w:p>
        </w:tc>
      </w:tr>
      <w:tr w:rsidR="005A24B4" w14:paraId="500E337E" w14:textId="77777777" w:rsidTr="005A24B4">
        <w:tc>
          <w:tcPr>
            <w:tcW w:w="546" w:type="pct"/>
          </w:tcPr>
          <w:p w14:paraId="41F40C17" w14:textId="77777777" w:rsidR="005A24B4" w:rsidRDefault="005A24B4" w:rsidP="009A460F">
            <w:pPr>
              <w:pStyle w:val="ListNumber"/>
            </w:pPr>
          </w:p>
        </w:tc>
        <w:tc>
          <w:tcPr>
            <w:tcW w:w="1258" w:type="pct"/>
            <w:vMerge w:val="restart"/>
            <w:vAlign w:val="center"/>
          </w:tcPr>
          <w:p w14:paraId="4A80AE1D" w14:textId="635B55A8" w:rsidR="005A24B4" w:rsidRPr="00B76D56" w:rsidRDefault="005A24B4" w:rsidP="005A24B4">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46723BD5" w14:textId="2185C1C8" w:rsidR="005A24B4" w:rsidRDefault="005A24B4" w:rsidP="005A24B4">
            <w:pPr>
              <w:pStyle w:val="BodyText"/>
              <w:spacing w:before="0" w:after="0"/>
              <w:jc w:val="both"/>
            </w:pPr>
            <w:r w:rsidRPr="003B64DB">
              <w:t xml:space="preserve">In the </w:t>
            </w:r>
            <w:r w:rsidRPr="003B64DB">
              <w:rPr>
                <w:b/>
                <w:bCs/>
              </w:rPr>
              <w:t>RS232</w:t>
            </w:r>
            <w:r w:rsidRPr="003B64DB">
              <w:t xml:space="preserve"> section of the CNCnetPDM.ini file, add or update CNC machine entries using the required 16-field format shown below. Populate machine-specific fields according to the selected CNC model and site configuration. Default fields shall be set as specified.</w:t>
            </w:r>
            <w:r w:rsidRPr="008464EF">
              <w:t xml:space="preserve"> </w:t>
            </w:r>
          </w:p>
          <w:p w14:paraId="761CC4A0" w14:textId="77777777" w:rsidR="005A24B4" w:rsidRDefault="005A24B4" w:rsidP="005A24B4">
            <w:pPr>
              <w:pStyle w:val="BodyText"/>
              <w:spacing w:before="0" w:after="0"/>
              <w:jc w:val="both"/>
            </w:pPr>
            <w:r w:rsidRPr="008464EF">
              <w:rPr>
                <w:b/>
                <w:bCs/>
              </w:rPr>
              <w:t>Format:</w:t>
            </w:r>
            <w:r w:rsidRPr="008464EF">
              <w:t xml:space="preserve"> </w:t>
            </w:r>
            <w:r w:rsidRPr="008464EF">
              <w:br/>
            </w:r>
            <w:r w:rsidRPr="005A24B4">
              <w:rPr>
                <w:sz w:val="20"/>
                <w:szCs w:val="20"/>
              </w:rPr>
              <w:t xml:space="preserve">Line Id = Device Nr; Baud; </w:t>
            </w:r>
            <w:proofErr w:type="spellStart"/>
            <w:r w:rsidRPr="005A24B4">
              <w:rPr>
                <w:sz w:val="20"/>
                <w:szCs w:val="20"/>
              </w:rPr>
              <w:t>Databits</w:t>
            </w:r>
            <w:proofErr w:type="spellEnd"/>
            <w:r w:rsidRPr="005A24B4">
              <w:rPr>
                <w:sz w:val="20"/>
                <w:szCs w:val="20"/>
              </w:rPr>
              <w:t xml:space="preserve">; Parity; </w:t>
            </w:r>
            <w:proofErr w:type="spellStart"/>
            <w:r w:rsidRPr="005A24B4">
              <w:rPr>
                <w:sz w:val="20"/>
                <w:szCs w:val="20"/>
              </w:rPr>
              <w:t>StopBits</w:t>
            </w:r>
            <w:proofErr w:type="spellEnd"/>
            <w:r w:rsidRPr="005A24B4">
              <w:rPr>
                <w:sz w:val="20"/>
                <w:szCs w:val="20"/>
              </w:rPr>
              <w:t xml:space="preserve">; Machine Name; IP; Port; Method; DNS-Name; Mitsubishi Nr.; PLC </w:t>
            </w:r>
            <w:proofErr w:type="spellStart"/>
            <w:proofErr w:type="gramStart"/>
            <w:r w:rsidRPr="005A24B4">
              <w:rPr>
                <w:sz w:val="20"/>
                <w:szCs w:val="20"/>
              </w:rPr>
              <w:t>Addr</w:t>
            </w:r>
            <w:proofErr w:type="spellEnd"/>
            <w:r w:rsidRPr="005A24B4">
              <w:rPr>
                <w:sz w:val="20"/>
                <w:szCs w:val="20"/>
              </w:rPr>
              <w:t>.(</w:t>
            </w:r>
            <w:proofErr w:type="gramEnd"/>
            <w:r w:rsidRPr="005A24B4">
              <w:rPr>
                <w:sz w:val="20"/>
                <w:szCs w:val="20"/>
              </w:rPr>
              <w:t>Counter); Share; Logfile Name; Logfile Version; DLL Name</w:t>
            </w:r>
          </w:p>
          <w:p w14:paraId="45A46D9E" w14:textId="5FB44691" w:rsidR="005A24B4" w:rsidRDefault="005A24B4" w:rsidP="00977DBD">
            <w:pPr>
              <w:pStyle w:val="BodyText"/>
              <w:jc w:val="center"/>
            </w:pPr>
            <w:r w:rsidRPr="00977DBD">
              <w:rPr>
                <w:noProof/>
              </w:rPr>
              <w:drawing>
                <wp:inline distT="0" distB="0" distL="0" distR="0" wp14:anchorId="7B72D029" wp14:editId="6A70E2C4">
                  <wp:extent cx="3455025" cy="319664"/>
                  <wp:effectExtent l="0" t="0" r="0" b="4445"/>
                  <wp:docPr id="183428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80290" name=""/>
                          <pic:cNvPicPr/>
                        </pic:nvPicPr>
                        <pic:blipFill>
                          <a:blip r:embed="rId53"/>
                          <a:stretch>
                            <a:fillRect/>
                          </a:stretch>
                        </pic:blipFill>
                        <pic:spPr>
                          <a:xfrm>
                            <a:off x="0" y="0"/>
                            <a:ext cx="3455025" cy="319664"/>
                          </a:xfrm>
                          <a:prstGeom prst="rect">
                            <a:avLst/>
                          </a:prstGeom>
                        </pic:spPr>
                      </pic:pic>
                    </a:graphicData>
                  </a:graphic>
                </wp:inline>
              </w:drawing>
            </w:r>
          </w:p>
        </w:tc>
      </w:tr>
      <w:tr w:rsidR="005A24B4" w14:paraId="306D6155" w14:textId="77777777" w:rsidTr="009A460F">
        <w:tc>
          <w:tcPr>
            <w:tcW w:w="546" w:type="pct"/>
          </w:tcPr>
          <w:p w14:paraId="4BDA5498" w14:textId="77777777" w:rsidR="005A24B4" w:rsidRDefault="005A24B4" w:rsidP="009A460F">
            <w:pPr>
              <w:pStyle w:val="ListNumber"/>
            </w:pPr>
          </w:p>
        </w:tc>
        <w:tc>
          <w:tcPr>
            <w:tcW w:w="1258" w:type="pct"/>
            <w:vMerge/>
          </w:tcPr>
          <w:p w14:paraId="11EC33AC" w14:textId="77777777" w:rsidR="005A24B4" w:rsidRPr="00B76D56" w:rsidRDefault="005A24B4" w:rsidP="009A460F">
            <w:pPr>
              <w:pStyle w:val="BodyText"/>
            </w:pPr>
          </w:p>
        </w:tc>
        <w:tc>
          <w:tcPr>
            <w:tcW w:w="3196" w:type="pct"/>
            <w:vAlign w:val="center"/>
          </w:tcPr>
          <w:p w14:paraId="78EBFB7F" w14:textId="60285D6F" w:rsidR="005A24B4" w:rsidRPr="003B64DB" w:rsidRDefault="005A24B4" w:rsidP="0081580D">
            <w:pPr>
              <w:pStyle w:val="BodyText"/>
              <w:spacing w:after="0"/>
              <w:jc w:val="both"/>
            </w:pPr>
            <w:r w:rsidRPr="003B64DB">
              <w:t xml:space="preserve">Verify and populate each of the 16 </w:t>
            </w:r>
            <w:proofErr w:type="spellStart"/>
            <w:r w:rsidRPr="003B64DB">
              <w:t>CNCnetPDM</w:t>
            </w:r>
            <w:proofErr w:type="spellEnd"/>
            <w:r w:rsidRPr="003B64DB">
              <w:t xml:space="preserve"> configuration fields as defined below, ensuring correct CNC indexing, driver selection, and consistency with APC and </w:t>
            </w:r>
            <w:proofErr w:type="spellStart"/>
            <w:r w:rsidRPr="003B64DB">
              <w:t>deviceWise</w:t>
            </w:r>
            <w:proofErr w:type="spellEnd"/>
            <w:r w:rsidRPr="003B64DB">
              <w:t xml:space="preserve"> mappings.</w:t>
            </w:r>
          </w:p>
          <w:p w14:paraId="032334DE" w14:textId="4241FF4D" w:rsidR="005A24B4" w:rsidRPr="00EB1CBF" w:rsidRDefault="005A24B4" w:rsidP="0081580D">
            <w:pPr>
              <w:pStyle w:val="BodyText"/>
              <w:spacing w:before="0" w:after="0"/>
              <w:jc w:val="both"/>
            </w:pPr>
            <w:r w:rsidRPr="008464EF">
              <w:rPr>
                <w:b/>
                <w:bCs/>
              </w:rPr>
              <w:t>Fi</w:t>
            </w:r>
            <w:r w:rsidRPr="00EB1CBF">
              <w:rPr>
                <w:b/>
                <w:bCs/>
              </w:rPr>
              <w:t>eld Definitions:</w:t>
            </w:r>
            <w:r w:rsidRPr="00EB1CBF">
              <w:t xml:space="preserve"> </w:t>
            </w:r>
          </w:p>
          <w:p w14:paraId="78AFD288" w14:textId="06E52C51" w:rsidR="005A24B4" w:rsidRPr="00B84A20" w:rsidRDefault="005A24B4" w:rsidP="0069690B">
            <w:pPr>
              <w:pStyle w:val="ListNumber"/>
              <w:numPr>
                <w:ilvl w:val="0"/>
                <w:numId w:val="33"/>
              </w:numPr>
              <w:rPr>
                <w:sz w:val="20"/>
                <w:szCs w:val="20"/>
                <w:lang w:val="fr-FR"/>
              </w:rPr>
            </w:pPr>
            <w:proofErr w:type="spellStart"/>
            <w:r w:rsidRPr="00B84A20">
              <w:rPr>
                <w:b/>
                <w:bCs/>
                <w:sz w:val="20"/>
                <w:szCs w:val="20"/>
                <w:lang w:val="fr-FR"/>
              </w:rPr>
              <w:t>Device</w:t>
            </w:r>
            <w:proofErr w:type="spellEnd"/>
            <w:r w:rsidRPr="00B84A20">
              <w:rPr>
                <w:b/>
                <w:bCs/>
                <w:sz w:val="20"/>
                <w:szCs w:val="20"/>
                <w:lang w:val="fr-FR"/>
              </w:rPr>
              <w:t xml:space="preserve"> Nr</w:t>
            </w:r>
            <w:r w:rsidRPr="00B84A20">
              <w:rPr>
                <w:sz w:val="20"/>
                <w:szCs w:val="20"/>
                <w:lang w:val="fr-FR"/>
              </w:rPr>
              <w:t xml:space="preserve"> – Machine-</w:t>
            </w:r>
            <w:proofErr w:type="spellStart"/>
            <w:r w:rsidRPr="00B84A20">
              <w:rPr>
                <w:sz w:val="20"/>
                <w:szCs w:val="20"/>
                <w:lang w:val="fr-FR"/>
              </w:rPr>
              <w:t>specific</w:t>
            </w:r>
            <w:proofErr w:type="spellEnd"/>
            <w:r w:rsidRPr="00B84A20">
              <w:rPr>
                <w:sz w:val="20"/>
                <w:szCs w:val="20"/>
                <w:lang w:val="fr-FR"/>
              </w:rPr>
              <w:t xml:space="preserve"> unique identifier </w:t>
            </w:r>
          </w:p>
          <w:p w14:paraId="0C2C99DB" w14:textId="4D899DB0" w:rsidR="005A24B4" w:rsidRPr="005A24B4" w:rsidRDefault="005A24B4" w:rsidP="0069690B">
            <w:pPr>
              <w:pStyle w:val="ListNumber"/>
              <w:numPr>
                <w:ilvl w:val="0"/>
                <w:numId w:val="33"/>
              </w:numPr>
              <w:rPr>
                <w:sz w:val="20"/>
                <w:szCs w:val="20"/>
              </w:rPr>
            </w:pPr>
            <w:r w:rsidRPr="005A24B4">
              <w:rPr>
                <w:b/>
                <w:bCs/>
                <w:sz w:val="20"/>
                <w:szCs w:val="20"/>
              </w:rPr>
              <w:t>Baud</w:t>
            </w:r>
            <w:r w:rsidRPr="005A24B4">
              <w:rPr>
                <w:sz w:val="20"/>
                <w:szCs w:val="20"/>
              </w:rPr>
              <w:t xml:space="preserve"> – Set to default (19200). </w:t>
            </w:r>
          </w:p>
          <w:p w14:paraId="26172713" w14:textId="1CE98A6F" w:rsidR="005A24B4" w:rsidRPr="005A24B4" w:rsidRDefault="005A24B4" w:rsidP="0069690B">
            <w:pPr>
              <w:pStyle w:val="ListNumber"/>
              <w:numPr>
                <w:ilvl w:val="0"/>
                <w:numId w:val="33"/>
              </w:numPr>
              <w:rPr>
                <w:sz w:val="20"/>
                <w:szCs w:val="20"/>
              </w:rPr>
            </w:pPr>
            <w:proofErr w:type="spellStart"/>
            <w:r w:rsidRPr="005A24B4">
              <w:rPr>
                <w:b/>
                <w:bCs/>
                <w:sz w:val="20"/>
                <w:szCs w:val="20"/>
              </w:rPr>
              <w:t>Databits</w:t>
            </w:r>
            <w:proofErr w:type="spellEnd"/>
            <w:r w:rsidRPr="005A24B4">
              <w:rPr>
                <w:sz w:val="20"/>
                <w:szCs w:val="20"/>
              </w:rPr>
              <w:t xml:space="preserve"> – Set to default (8) </w:t>
            </w:r>
          </w:p>
          <w:p w14:paraId="6142C670" w14:textId="5D166C3B" w:rsidR="005A24B4" w:rsidRPr="005A24B4" w:rsidRDefault="005A24B4" w:rsidP="0069690B">
            <w:pPr>
              <w:pStyle w:val="ListNumber"/>
              <w:numPr>
                <w:ilvl w:val="0"/>
                <w:numId w:val="33"/>
              </w:numPr>
              <w:rPr>
                <w:sz w:val="20"/>
                <w:szCs w:val="20"/>
              </w:rPr>
            </w:pPr>
            <w:r w:rsidRPr="005A24B4">
              <w:rPr>
                <w:b/>
                <w:bCs/>
                <w:sz w:val="20"/>
                <w:szCs w:val="20"/>
              </w:rPr>
              <w:t>Parity</w:t>
            </w:r>
            <w:r w:rsidRPr="005A24B4">
              <w:rPr>
                <w:sz w:val="20"/>
                <w:szCs w:val="20"/>
              </w:rPr>
              <w:t xml:space="preserve"> – Set to default (N)</w:t>
            </w:r>
          </w:p>
          <w:p w14:paraId="59C39BEA" w14:textId="1C6E1295" w:rsidR="005A24B4" w:rsidRPr="005A24B4" w:rsidRDefault="005A24B4" w:rsidP="0069690B">
            <w:pPr>
              <w:pStyle w:val="ListNumber"/>
              <w:numPr>
                <w:ilvl w:val="0"/>
                <w:numId w:val="33"/>
              </w:numPr>
              <w:rPr>
                <w:sz w:val="20"/>
                <w:szCs w:val="20"/>
              </w:rPr>
            </w:pPr>
            <w:proofErr w:type="spellStart"/>
            <w:r w:rsidRPr="005A24B4">
              <w:rPr>
                <w:b/>
                <w:bCs/>
                <w:sz w:val="20"/>
                <w:szCs w:val="20"/>
              </w:rPr>
              <w:t>StopBits</w:t>
            </w:r>
            <w:proofErr w:type="spellEnd"/>
            <w:r w:rsidRPr="005A24B4">
              <w:rPr>
                <w:sz w:val="20"/>
                <w:szCs w:val="20"/>
              </w:rPr>
              <w:t xml:space="preserve"> – Set to default (1)</w:t>
            </w:r>
          </w:p>
          <w:p w14:paraId="4041490F" w14:textId="49F1B273" w:rsidR="005A24B4" w:rsidRPr="005A24B4" w:rsidRDefault="005A24B4" w:rsidP="0069690B">
            <w:pPr>
              <w:pStyle w:val="ListNumber"/>
              <w:numPr>
                <w:ilvl w:val="0"/>
                <w:numId w:val="33"/>
              </w:numPr>
              <w:rPr>
                <w:sz w:val="20"/>
                <w:szCs w:val="20"/>
              </w:rPr>
            </w:pPr>
            <w:r w:rsidRPr="005A24B4">
              <w:rPr>
                <w:b/>
                <w:bCs/>
                <w:sz w:val="20"/>
                <w:szCs w:val="20"/>
              </w:rPr>
              <w:t>Machine Name</w:t>
            </w:r>
            <w:r w:rsidRPr="005A24B4">
              <w:rPr>
                <w:sz w:val="20"/>
                <w:szCs w:val="20"/>
              </w:rPr>
              <w:t xml:space="preserve"> – Site-specific descriptive CNC name. </w:t>
            </w:r>
          </w:p>
          <w:p w14:paraId="239C9141" w14:textId="601A134E" w:rsidR="005A24B4" w:rsidRPr="005A24B4" w:rsidRDefault="005A24B4" w:rsidP="0069690B">
            <w:pPr>
              <w:pStyle w:val="ListNumber"/>
              <w:numPr>
                <w:ilvl w:val="0"/>
                <w:numId w:val="33"/>
              </w:numPr>
              <w:rPr>
                <w:sz w:val="20"/>
                <w:szCs w:val="20"/>
              </w:rPr>
            </w:pPr>
            <w:r w:rsidRPr="005A24B4">
              <w:rPr>
                <w:b/>
                <w:bCs/>
                <w:sz w:val="20"/>
                <w:szCs w:val="20"/>
              </w:rPr>
              <w:t>IP</w:t>
            </w:r>
            <w:r w:rsidRPr="005A24B4">
              <w:rPr>
                <w:sz w:val="20"/>
                <w:szCs w:val="20"/>
              </w:rPr>
              <w:t xml:space="preserve"> – CNC machine IP address. </w:t>
            </w:r>
          </w:p>
          <w:p w14:paraId="487D250F" w14:textId="2075236B" w:rsidR="005A24B4" w:rsidRPr="005A24B4" w:rsidRDefault="005A24B4" w:rsidP="0069690B">
            <w:pPr>
              <w:pStyle w:val="ListNumber"/>
              <w:numPr>
                <w:ilvl w:val="0"/>
                <w:numId w:val="33"/>
              </w:numPr>
              <w:rPr>
                <w:sz w:val="20"/>
                <w:szCs w:val="20"/>
              </w:rPr>
            </w:pPr>
            <w:r w:rsidRPr="005A24B4">
              <w:rPr>
                <w:b/>
                <w:bCs/>
                <w:sz w:val="20"/>
                <w:szCs w:val="20"/>
              </w:rPr>
              <w:t>Port</w:t>
            </w:r>
            <w:r w:rsidRPr="005A24B4">
              <w:rPr>
                <w:sz w:val="20"/>
                <w:szCs w:val="20"/>
              </w:rPr>
              <w:t xml:space="preserve"> – Set to default (683).</w:t>
            </w:r>
          </w:p>
          <w:p w14:paraId="04037E01" w14:textId="169A1FB4" w:rsidR="005A24B4" w:rsidRPr="005A24B4" w:rsidRDefault="005A24B4" w:rsidP="0069690B">
            <w:pPr>
              <w:pStyle w:val="ListNumber"/>
              <w:numPr>
                <w:ilvl w:val="0"/>
                <w:numId w:val="33"/>
              </w:numPr>
              <w:rPr>
                <w:sz w:val="20"/>
                <w:szCs w:val="20"/>
              </w:rPr>
            </w:pPr>
            <w:r w:rsidRPr="005A24B4">
              <w:rPr>
                <w:b/>
                <w:bCs/>
                <w:sz w:val="20"/>
                <w:szCs w:val="20"/>
              </w:rPr>
              <w:t>Method</w:t>
            </w:r>
            <w:r w:rsidRPr="005A24B4">
              <w:rPr>
                <w:sz w:val="20"/>
                <w:szCs w:val="20"/>
              </w:rPr>
              <w:t xml:space="preserve"> – Set to default (0).</w:t>
            </w:r>
          </w:p>
          <w:p w14:paraId="15059FC4" w14:textId="56A9D128" w:rsidR="005A24B4" w:rsidRPr="005A24B4" w:rsidRDefault="005A24B4" w:rsidP="0069690B">
            <w:pPr>
              <w:pStyle w:val="ListNumber"/>
              <w:numPr>
                <w:ilvl w:val="0"/>
                <w:numId w:val="33"/>
              </w:numPr>
              <w:rPr>
                <w:sz w:val="20"/>
                <w:szCs w:val="20"/>
              </w:rPr>
            </w:pPr>
            <w:r w:rsidRPr="005A24B4">
              <w:rPr>
                <w:b/>
                <w:bCs/>
                <w:sz w:val="20"/>
                <w:szCs w:val="20"/>
              </w:rPr>
              <w:t>DNS-Name</w:t>
            </w:r>
            <w:r w:rsidRPr="005A24B4">
              <w:rPr>
                <w:sz w:val="20"/>
                <w:szCs w:val="20"/>
              </w:rPr>
              <w:t xml:space="preserve"> – Set to default (localhost). </w:t>
            </w:r>
          </w:p>
          <w:p w14:paraId="13CEECE9" w14:textId="6DCEB0D0" w:rsidR="005A24B4" w:rsidRPr="005A24B4" w:rsidRDefault="005A24B4" w:rsidP="0069690B">
            <w:pPr>
              <w:pStyle w:val="ListNumber"/>
              <w:numPr>
                <w:ilvl w:val="0"/>
                <w:numId w:val="33"/>
              </w:numPr>
              <w:rPr>
                <w:sz w:val="20"/>
                <w:szCs w:val="20"/>
              </w:rPr>
            </w:pPr>
            <w:r w:rsidRPr="005A24B4">
              <w:rPr>
                <w:b/>
                <w:bCs/>
                <w:sz w:val="20"/>
                <w:szCs w:val="20"/>
              </w:rPr>
              <w:t>Mitsubishi Nr.</w:t>
            </w:r>
            <w:r w:rsidRPr="005A24B4">
              <w:rPr>
                <w:sz w:val="20"/>
                <w:szCs w:val="20"/>
              </w:rPr>
              <w:t xml:space="preserve"> – Must match the CNC index (e.g., 1 = CNC1)</w:t>
            </w:r>
          </w:p>
          <w:p w14:paraId="25B29B89" w14:textId="35F0FD0D" w:rsidR="005A24B4" w:rsidRPr="005A24B4" w:rsidRDefault="005A24B4" w:rsidP="0069690B">
            <w:pPr>
              <w:pStyle w:val="ListNumber"/>
              <w:numPr>
                <w:ilvl w:val="0"/>
                <w:numId w:val="33"/>
              </w:numPr>
              <w:rPr>
                <w:b/>
                <w:bCs/>
                <w:sz w:val="20"/>
                <w:szCs w:val="20"/>
              </w:rPr>
            </w:pPr>
            <w:r w:rsidRPr="005A24B4">
              <w:rPr>
                <w:b/>
                <w:bCs/>
                <w:sz w:val="20"/>
                <w:szCs w:val="20"/>
              </w:rPr>
              <w:t xml:space="preserve">PLC </w:t>
            </w:r>
            <w:proofErr w:type="spellStart"/>
            <w:r w:rsidRPr="005A24B4">
              <w:rPr>
                <w:b/>
                <w:bCs/>
                <w:sz w:val="20"/>
                <w:szCs w:val="20"/>
              </w:rPr>
              <w:t>Addr</w:t>
            </w:r>
            <w:proofErr w:type="spellEnd"/>
            <w:r w:rsidRPr="005A24B4">
              <w:rPr>
                <w:b/>
                <w:bCs/>
                <w:sz w:val="20"/>
                <w:szCs w:val="20"/>
              </w:rPr>
              <w:t xml:space="preserve">. (Counter) </w:t>
            </w:r>
            <w:r w:rsidRPr="005A24B4">
              <w:rPr>
                <w:sz w:val="20"/>
                <w:szCs w:val="20"/>
              </w:rPr>
              <w:t>– Set to default (none).</w:t>
            </w:r>
          </w:p>
          <w:p w14:paraId="032D3B2E" w14:textId="0964D53C" w:rsidR="005A24B4" w:rsidRPr="005A24B4" w:rsidRDefault="005A24B4" w:rsidP="0069690B">
            <w:pPr>
              <w:pStyle w:val="ListNumber"/>
              <w:numPr>
                <w:ilvl w:val="0"/>
                <w:numId w:val="33"/>
              </w:numPr>
              <w:rPr>
                <w:sz w:val="20"/>
                <w:szCs w:val="20"/>
              </w:rPr>
            </w:pPr>
            <w:r w:rsidRPr="005A24B4">
              <w:rPr>
                <w:b/>
                <w:bCs/>
                <w:sz w:val="20"/>
                <w:szCs w:val="20"/>
              </w:rPr>
              <w:t xml:space="preserve">Share </w:t>
            </w:r>
            <w:r w:rsidRPr="005A24B4">
              <w:rPr>
                <w:sz w:val="20"/>
                <w:szCs w:val="20"/>
              </w:rPr>
              <w:t>– Set to default (none).</w:t>
            </w:r>
          </w:p>
          <w:p w14:paraId="3F9B67B8" w14:textId="19A6B32F" w:rsidR="005A24B4" w:rsidRPr="005A24B4" w:rsidRDefault="005A24B4" w:rsidP="0069690B">
            <w:pPr>
              <w:pStyle w:val="ListNumber"/>
              <w:numPr>
                <w:ilvl w:val="0"/>
                <w:numId w:val="33"/>
              </w:numPr>
              <w:rPr>
                <w:b/>
                <w:bCs/>
                <w:sz w:val="20"/>
                <w:szCs w:val="20"/>
              </w:rPr>
            </w:pPr>
            <w:r w:rsidRPr="005A24B4">
              <w:rPr>
                <w:b/>
                <w:bCs/>
                <w:sz w:val="20"/>
                <w:szCs w:val="20"/>
              </w:rPr>
              <w:t xml:space="preserve">Logfile Name </w:t>
            </w:r>
            <w:r w:rsidRPr="005A24B4">
              <w:rPr>
                <w:sz w:val="20"/>
                <w:szCs w:val="20"/>
              </w:rPr>
              <w:t>– Set to default (none).</w:t>
            </w:r>
          </w:p>
          <w:p w14:paraId="7D1E2F8E" w14:textId="0A67C0DD" w:rsidR="005A24B4" w:rsidRPr="005A24B4" w:rsidRDefault="005A24B4" w:rsidP="0069690B">
            <w:pPr>
              <w:pStyle w:val="ListNumber"/>
              <w:numPr>
                <w:ilvl w:val="0"/>
                <w:numId w:val="33"/>
              </w:numPr>
              <w:rPr>
                <w:b/>
                <w:bCs/>
                <w:sz w:val="20"/>
                <w:szCs w:val="20"/>
              </w:rPr>
            </w:pPr>
            <w:r w:rsidRPr="005A24B4">
              <w:rPr>
                <w:b/>
                <w:bCs/>
                <w:sz w:val="20"/>
                <w:szCs w:val="20"/>
              </w:rPr>
              <w:t xml:space="preserve">Logfile Version </w:t>
            </w:r>
            <w:r w:rsidRPr="005A24B4">
              <w:rPr>
                <w:sz w:val="20"/>
                <w:szCs w:val="20"/>
              </w:rPr>
              <w:t>– Set to default (0).</w:t>
            </w:r>
          </w:p>
          <w:p w14:paraId="7CFDD481" w14:textId="0A135027" w:rsidR="005A24B4" w:rsidRPr="005A24B4" w:rsidRDefault="005A24B4" w:rsidP="0069690B">
            <w:pPr>
              <w:pStyle w:val="ListNumber"/>
              <w:numPr>
                <w:ilvl w:val="0"/>
                <w:numId w:val="33"/>
              </w:numPr>
              <w:spacing w:after="0"/>
              <w:rPr>
                <w:sz w:val="20"/>
                <w:szCs w:val="20"/>
              </w:rPr>
            </w:pPr>
            <w:r w:rsidRPr="005A24B4">
              <w:rPr>
                <w:b/>
                <w:bCs/>
                <w:sz w:val="20"/>
                <w:szCs w:val="20"/>
              </w:rPr>
              <w:t>DLL Name – Select based on CNC API:</w:t>
            </w:r>
            <w:r w:rsidRPr="005A24B4">
              <w:rPr>
                <w:sz w:val="20"/>
                <w:szCs w:val="20"/>
              </w:rPr>
              <w:t xml:space="preserve"> </w:t>
            </w:r>
          </w:p>
          <w:p w14:paraId="418ECD41" w14:textId="77777777" w:rsidR="005A24B4" w:rsidRPr="005A24B4" w:rsidRDefault="005A24B4" w:rsidP="0069690B">
            <w:pPr>
              <w:pStyle w:val="ListNumber"/>
              <w:numPr>
                <w:ilvl w:val="0"/>
                <w:numId w:val="34"/>
              </w:numPr>
              <w:spacing w:after="0"/>
              <w:rPr>
                <w:sz w:val="20"/>
                <w:szCs w:val="20"/>
              </w:rPr>
            </w:pPr>
            <w:r w:rsidRPr="005A24B4">
              <w:rPr>
                <w:rFonts w:hint="eastAsia"/>
                <w:sz w:val="20"/>
                <w:szCs w:val="20"/>
              </w:rPr>
              <w:t xml:space="preserve">Citizen API </w:t>
            </w:r>
            <w:r w:rsidRPr="005A24B4">
              <w:rPr>
                <w:rFonts w:hint="eastAsia"/>
                <w:sz w:val="20"/>
                <w:szCs w:val="20"/>
              </w:rPr>
              <w:t>→</w:t>
            </w:r>
            <w:r w:rsidRPr="005A24B4">
              <w:rPr>
                <w:rFonts w:hint="eastAsia"/>
                <w:sz w:val="20"/>
                <w:szCs w:val="20"/>
              </w:rPr>
              <w:t xml:space="preserve"> CitizenM.dll</w:t>
            </w:r>
          </w:p>
          <w:p w14:paraId="4BA4F8F3" w14:textId="4F13B18A" w:rsidR="005A24B4" w:rsidRPr="005A24B4" w:rsidRDefault="005A24B4" w:rsidP="0069690B">
            <w:pPr>
              <w:pStyle w:val="ListNumber"/>
              <w:numPr>
                <w:ilvl w:val="0"/>
                <w:numId w:val="34"/>
              </w:numPr>
              <w:spacing w:after="0"/>
              <w:rPr>
                <w:sz w:val="20"/>
                <w:szCs w:val="20"/>
              </w:rPr>
            </w:pPr>
            <w:r w:rsidRPr="005A24B4">
              <w:rPr>
                <w:rFonts w:hint="eastAsia"/>
                <w:sz w:val="20"/>
                <w:szCs w:val="20"/>
              </w:rPr>
              <w:t xml:space="preserve">Mitsubishi API </w:t>
            </w:r>
            <w:r w:rsidRPr="005A24B4">
              <w:rPr>
                <w:rFonts w:hint="eastAsia"/>
                <w:sz w:val="20"/>
                <w:szCs w:val="20"/>
              </w:rPr>
              <w:t>→</w:t>
            </w:r>
            <w:r w:rsidRPr="005A24B4">
              <w:rPr>
                <w:rFonts w:hint="eastAsia"/>
                <w:sz w:val="20"/>
                <w:szCs w:val="20"/>
              </w:rPr>
              <w:t xml:space="preserve"> MitsubishiM.dll</w:t>
            </w:r>
          </w:p>
          <w:p w14:paraId="2D8708E7" w14:textId="7906EEA0" w:rsidR="005A24B4" w:rsidRDefault="005A24B4" w:rsidP="005A24B4">
            <w:pPr>
              <w:pStyle w:val="BodyText"/>
              <w:spacing w:before="0" w:after="0"/>
              <w:jc w:val="both"/>
            </w:pPr>
            <w:r w:rsidRPr="0081580D">
              <w:t xml:space="preserve">Ensure the DLL exists in the </w:t>
            </w:r>
            <w:proofErr w:type="spellStart"/>
            <w:r w:rsidRPr="0081580D">
              <w:t>CNCnetPDM</w:t>
            </w:r>
            <w:proofErr w:type="spellEnd"/>
            <w:r w:rsidRPr="0081580D">
              <w:t xml:space="preserve"> directory and the name matches exactly.</w:t>
            </w:r>
          </w:p>
        </w:tc>
      </w:tr>
      <w:tr w:rsidR="005A24B4" w14:paraId="79A9A541" w14:textId="77777777" w:rsidTr="009A460F">
        <w:tc>
          <w:tcPr>
            <w:tcW w:w="546" w:type="pct"/>
          </w:tcPr>
          <w:p w14:paraId="0CCC177F" w14:textId="77777777" w:rsidR="005A24B4" w:rsidRDefault="005A24B4" w:rsidP="009A460F">
            <w:pPr>
              <w:pStyle w:val="ListNumber"/>
            </w:pPr>
          </w:p>
        </w:tc>
        <w:tc>
          <w:tcPr>
            <w:tcW w:w="1258" w:type="pct"/>
            <w:vMerge/>
          </w:tcPr>
          <w:p w14:paraId="0CAE2C92" w14:textId="77777777" w:rsidR="005A24B4" w:rsidRPr="00B76D56" w:rsidRDefault="005A24B4" w:rsidP="009A460F">
            <w:pPr>
              <w:pStyle w:val="BodyText"/>
            </w:pPr>
          </w:p>
        </w:tc>
        <w:tc>
          <w:tcPr>
            <w:tcW w:w="3196" w:type="pct"/>
            <w:vAlign w:val="center"/>
          </w:tcPr>
          <w:p w14:paraId="7215DD51" w14:textId="626E6A64" w:rsidR="005A24B4" w:rsidRDefault="005A24B4" w:rsidP="005A24B4">
            <w:pPr>
              <w:pStyle w:val="BodyText"/>
              <w:spacing w:before="0" w:after="0"/>
            </w:pPr>
            <w:r>
              <w:t>Open the melcfg.ini configuration file. In the</w:t>
            </w:r>
            <w:r w:rsidRPr="00D00CFC">
              <w:rPr>
                <w:b/>
                <w:bCs/>
              </w:rPr>
              <w:t xml:space="preserve"> [HOSTS]</w:t>
            </w:r>
            <w:r>
              <w:t xml:space="preserve"> section, configure CNC network mappings:</w:t>
            </w:r>
          </w:p>
          <w:p w14:paraId="4BD86330" w14:textId="77777777" w:rsidR="005A24B4" w:rsidRPr="005A24B4" w:rsidRDefault="005A24B4" w:rsidP="005A24B4">
            <w:pPr>
              <w:pStyle w:val="BodyText"/>
              <w:spacing w:before="0" w:after="0"/>
              <w:rPr>
                <w:sz w:val="20"/>
                <w:szCs w:val="20"/>
              </w:rPr>
            </w:pPr>
            <w:r w:rsidRPr="005A24B4">
              <w:rPr>
                <w:rFonts w:hint="eastAsia"/>
                <w:sz w:val="20"/>
                <w:szCs w:val="20"/>
              </w:rPr>
              <w:t>TCP1 = &lt;IP</w:t>
            </w:r>
            <w:proofErr w:type="gramStart"/>
            <w:r w:rsidRPr="005A24B4">
              <w:rPr>
                <w:rFonts w:hint="eastAsia"/>
                <w:sz w:val="20"/>
                <w:szCs w:val="20"/>
              </w:rPr>
              <w:t>&gt;,&lt;</w:t>
            </w:r>
            <w:proofErr w:type="gramEnd"/>
            <w:r w:rsidRPr="005A24B4">
              <w:rPr>
                <w:rFonts w:hint="eastAsia"/>
                <w:sz w:val="20"/>
                <w:szCs w:val="20"/>
              </w:rPr>
              <w:t xml:space="preserve">Port&gt; </w:t>
            </w:r>
            <w:r w:rsidRPr="005A24B4">
              <w:rPr>
                <w:rFonts w:hint="eastAsia"/>
                <w:sz w:val="20"/>
                <w:szCs w:val="20"/>
              </w:rPr>
              <w:t>→</w:t>
            </w:r>
            <w:r w:rsidRPr="005A24B4">
              <w:rPr>
                <w:rFonts w:hint="eastAsia"/>
                <w:sz w:val="20"/>
                <w:szCs w:val="20"/>
              </w:rPr>
              <w:t xml:space="preserve"> CNC1</w:t>
            </w:r>
          </w:p>
          <w:p w14:paraId="4761FE88" w14:textId="77777777" w:rsidR="005A24B4" w:rsidRPr="005A24B4" w:rsidRDefault="005A24B4" w:rsidP="005A24B4">
            <w:pPr>
              <w:pStyle w:val="BodyText"/>
              <w:spacing w:before="0" w:after="0"/>
              <w:rPr>
                <w:sz w:val="20"/>
                <w:szCs w:val="20"/>
              </w:rPr>
            </w:pPr>
            <w:r w:rsidRPr="005A24B4">
              <w:rPr>
                <w:rFonts w:hint="eastAsia"/>
                <w:sz w:val="20"/>
                <w:szCs w:val="20"/>
              </w:rPr>
              <w:t>TCP2 = &lt;IP</w:t>
            </w:r>
            <w:proofErr w:type="gramStart"/>
            <w:r w:rsidRPr="005A24B4">
              <w:rPr>
                <w:rFonts w:hint="eastAsia"/>
                <w:sz w:val="20"/>
                <w:szCs w:val="20"/>
              </w:rPr>
              <w:t>&gt;,&lt;</w:t>
            </w:r>
            <w:proofErr w:type="gramEnd"/>
            <w:r w:rsidRPr="005A24B4">
              <w:rPr>
                <w:rFonts w:hint="eastAsia"/>
                <w:sz w:val="20"/>
                <w:szCs w:val="20"/>
              </w:rPr>
              <w:t xml:space="preserve">Port&gt; </w:t>
            </w:r>
            <w:r w:rsidRPr="005A24B4">
              <w:rPr>
                <w:rFonts w:hint="eastAsia"/>
                <w:sz w:val="20"/>
                <w:szCs w:val="20"/>
              </w:rPr>
              <w:t>→</w:t>
            </w:r>
            <w:r w:rsidRPr="005A24B4">
              <w:rPr>
                <w:rFonts w:hint="eastAsia"/>
                <w:sz w:val="20"/>
                <w:szCs w:val="20"/>
              </w:rPr>
              <w:t xml:space="preserve"> CNC2</w:t>
            </w:r>
          </w:p>
          <w:p w14:paraId="49AF1316" w14:textId="2A243549" w:rsidR="005A24B4" w:rsidRPr="005A24B4" w:rsidRDefault="005A24B4" w:rsidP="005A24B4">
            <w:pPr>
              <w:pStyle w:val="BodyText"/>
              <w:spacing w:before="0" w:after="0"/>
              <w:rPr>
                <w:sz w:val="20"/>
                <w:szCs w:val="20"/>
              </w:rPr>
            </w:pPr>
            <w:r w:rsidRPr="005A24B4">
              <w:rPr>
                <w:rFonts w:hint="eastAsia"/>
                <w:sz w:val="20"/>
                <w:szCs w:val="20"/>
              </w:rPr>
              <w:t>TCP3 = &lt;IP</w:t>
            </w:r>
            <w:proofErr w:type="gramStart"/>
            <w:r w:rsidRPr="005A24B4">
              <w:rPr>
                <w:rFonts w:hint="eastAsia"/>
                <w:sz w:val="20"/>
                <w:szCs w:val="20"/>
              </w:rPr>
              <w:t>&gt;,&lt;</w:t>
            </w:r>
            <w:proofErr w:type="gramEnd"/>
            <w:r w:rsidRPr="005A24B4">
              <w:rPr>
                <w:rFonts w:hint="eastAsia"/>
                <w:sz w:val="20"/>
                <w:szCs w:val="20"/>
              </w:rPr>
              <w:t xml:space="preserve">Port&gt; </w:t>
            </w:r>
            <w:r w:rsidRPr="005A24B4">
              <w:rPr>
                <w:rFonts w:hint="eastAsia"/>
                <w:sz w:val="20"/>
                <w:szCs w:val="20"/>
              </w:rPr>
              <w:t>→</w:t>
            </w:r>
            <w:r w:rsidRPr="005A24B4">
              <w:rPr>
                <w:rFonts w:hint="eastAsia"/>
                <w:sz w:val="20"/>
                <w:szCs w:val="20"/>
              </w:rPr>
              <w:t xml:space="preserve"> CNC3</w:t>
            </w:r>
          </w:p>
          <w:p w14:paraId="5CAECB2E" w14:textId="77777777" w:rsidR="005A24B4" w:rsidRDefault="005A24B4" w:rsidP="005A24B4">
            <w:pPr>
              <w:pStyle w:val="BodyText"/>
              <w:spacing w:before="0" w:after="0"/>
              <w:jc w:val="both"/>
            </w:pPr>
            <w:r>
              <w:t>Ensure each TCP entry corresponds to the same Mitsubishi Nr. defined in CNCnetPDM.ini.</w:t>
            </w:r>
          </w:p>
          <w:p w14:paraId="10F09C52" w14:textId="38B58C16" w:rsidR="005A24B4" w:rsidRPr="003B64DB" w:rsidRDefault="005A24B4" w:rsidP="00E43FED">
            <w:pPr>
              <w:pStyle w:val="BodyText"/>
              <w:spacing w:after="0"/>
              <w:jc w:val="center"/>
            </w:pPr>
            <w:r w:rsidRPr="008E4937">
              <w:rPr>
                <w:noProof/>
              </w:rPr>
              <w:drawing>
                <wp:inline distT="0" distB="0" distL="0" distR="0" wp14:anchorId="27CC02CF" wp14:editId="5EF24B83">
                  <wp:extent cx="978384" cy="383286"/>
                  <wp:effectExtent l="19050" t="19050" r="12700" b="17145"/>
                  <wp:docPr id="86949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93459" name=""/>
                          <pic:cNvPicPr/>
                        </pic:nvPicPr>
                        <pic:blipFill>
                          <a:blip r:embed="rId54"/>
                          <a:stretch>
                            <a:fillRect/>
                          </a:stretch>
                        </pic:blipFill>
                        <pic:spPr>
                          <a:xfrm>
                            <a:off x="0" y="0"/>
                            <a:ext cx="986865" cy="386608"/>
                          </a:xfrm>
                          <a:prstGeom prst="rect">
                            <a:avLst/>
                          </a:prstGeom>
                          <a:ln w="19050">
                            <a:solidFill>
                              <a:schemeClr val="tx1"/>
                            </a:solidFill>
                          </a:ln>
                        </pic:spPr>
                      </pic:pic>
                    </a:graphicData>
                  </a:graphic>
                </wp:inline>
              </w:drawing>
            </w:r>
          </w:p>
        </w:tc>
      </w:tr>
      <w:tr w:rsidR="005A24B4" w14:paraId="5D865F9F" w14:textId="77777777" w:rsidTr="005A24B4">
        <w:tc>
          <w:tcPr>
            <w:tcW w:w="546" w:type="pct"/>
          </w:tcPr>
          <w:p w14:paraId="4E5E7EF4" w14:textId="77777777" w:rsidR="005A24B4" w:rsidRDefault="005A24B4" w:rsidP="009A460F">
            <w:pPr>
              <w:pStyle w:val="ListNumber"/>
            </w:pPr>
          </w:p>
        </w:tc>
        <w:tc>
          <w:tcPr>
            <w:tcW w:w="1258" w:type="pct"/>
            <w:vMerge w:val="restart"/>
            <w:vAlign w:val="center"/>
          </w:tcPr>
          <w:p w14:paraId="1A3937E6" w14:textId="440E50A7" w:rsidR="005A24B4" w:rsidRPr="00B76D56" w:rsidRDefault="005A24B4" w:rsidP="005A24B4">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2022438E" w14:textId="21B53059" w:rsidR="005A24B4" w:rsidRPr="003B64DB" w:rsidRDefault="005A24B4" w:rsidP="003132E4">
            <w:pPr>
              <w:pStyle w:val="BodyText"/>
              <w:spacing w:after="0"/>
              <w:jc w:val="both"/>
            </w:pPr>
            <w:r w:rsidRPr="003132E4">
              <w:t xml:space="preserve">Verify and rename CNC driver files as required. Locate the machine-specific CNC driver files (e.g., citizenm_CNC1.dll, mitsubishim_CNC1.dll) and update the CNC identifier portion of the filename to match the assigned </w:t>
            </w:r>
            <w:proofErr w:type="spellStart"/>
            <w:proofErr w:type="gramStart"/>
            <w:r w:rsidRPr="003132E4">
              <w:rPr>
                <w:b/>
                <w:bCs/>
              </w:rPr>
              <w:t>DeviceNr</w:t>
            </w:r>
            <w:proofErr w:type="spellEnd"/>
            <w:r w:rsidRPr="003132E4">
              <w:rPr>
                <w:b/>
                <w:bCs/>
              </w:rPr>
              <w:t xml:space="preserve"> </w:t>
            </w:r>
            <w:r w:rsidRPr="003132E4">
              <w:t xml:space="preserve"> defined</w:t>
            </w:r>
            <w:proofErr w:type="gramEnd"/>
            <w:r w:rsidRPr="003132E4">
              <w:t xml:space="preserve"> in CNCnetPDM.ini (e.g., rename citizenm_CNC1.dll to citizenm_1068.dll). Ensure the renamed file exactly matches the DLL name configured for the corresponding CNC entry.</w:t>
            </w:r>
          </w:p>
        </w:tc>
      </w:tr>
      <w:tr w:rsidR="005A24B4" w14:paraId="26A96C01" w14:textId="77777777" w:rsidTr="009A460F">
        <w:tc>
          <w:tcPr>
            <w:tcW w:w="546" w:type="pct"/>
          </w:tcPr>
          <w:p w14:paraId="7FBA039F" w14:textId="77777777" w:rsidR="005A24B4" w:rsidRDefault="005A24B4" w:rsidP="009A460F">
            <w:pPr>
              <w:pStyle w:val="ListNumber"/>
            </w:pPr>
          </w:p>
        </w:tc>
        <w:tc>
          <w:tcPr>
            <w:tcW w:w="1258" w:type="pct"/>
            <w:vMerge/>
          </w:tcPr>
          <w:p w14:paraId="1E29DBC2" w14:textId="77777777" w:rsidR="005A24B4" w:rsidRPr="00B76D56" w:rsidRDefault="005A24B4" w:rsidP="009A460F">
            <w:pPr>
              <w:pStyle w:val="BodyText"/>
            </w:pPr>
          </w:p>
        </w:tc>
        <w:tc>
          <w:tcPr>
            <w:tcW w:w="3196" w:type="pct"/>
            <w:vAlign w:val="center"/>
          </w:tcPr>
          <w:p w14:paraId="41F35E44" w14:textId="66561776" w:rsidR="005A24B4" w:rsidRDefault="005A24B4" w:rsidP="0035481C">
            <w:pPr>
              <w:pStyle w:val="BodyText"/>
              <w:spacing w:after="0"/>
              <w:jc w:val="both"/>
            </w:pPr>
            <w:r w:rsidRPr="00FC36B0">
              <w:t>Confirm consistency between CNCnetPDM.ini</w:t>
            </w:r>
            <w:r>
              <w:t xml:space="preserve">, </w:t>
            </w:r>
            <w:r w:rsidRPr="00FC36B0">
              <w:t xml:space="preserve">melcfg.ini </w:t>
            </w:r>
            <w:r>
              <w:t xml:space="preserve">and </w:t>
            </w:r>
            <w:r w:rsidRPr="003132E4">
              <w:t>machine-specific CNC driver files</w:t>
            </w:r>
            <w:r w:rsidRPr="00FC36B0">
              <w:t xml:space="preserve"> for:</w:t>
            </w:r>
          </w:p>
          <w:p w14:paraId="307438A3" w14:textId="77777777" w:rsidR="005A24B4" w:rsidRPr="00FC36B0" w:rsidRDefault="005A24B4" w:rsidP="0069690B">
            <w:pPr>
              <w:pStyle w:val="BodyText"/>
              <w:numPr>
                <w:ilvl w:val="0"/>
                <w:numId w:val="35"/>
              </w:numPr>
              <w:spacing w:after="0"/>
              <w:jc w:val="both"/>
              <w:rPr>
                <w:lang w:val="de-DE"/>
              </w:rPr>
            </w:pPr>
            <w:r w:rsidRPr="00FC36B0">
              <w:rPr>
                <w:lang w:val="de-DE"/>
              </w:rPr>
              <w:t>Machine name</w:t>
            </w:r>
          </w:p>
          <w:p w14:paraId="75AD8833" w14:textId="77777777" w:rsidR="005A24B4" w:rsidRPr="00FC36B0" w:rsidRDefault="005A24B4" w:rsidP="0069690B">
            <w:pPr>
              <w:pStyle w:val="BodyText"/>
              <w:numPr>
                <w:ilvl w:val="0"/>
                <w:numId w:val="35"/>
              </w:numPr>
              <w:spacing w:after="0"/>
              <w:jc w:val="both"/>
            </w:pPr>
            <w:proofErr w:type="spellStart"/>
            <w:r w:rsidRPr="00FC36B0">
              <w:t>DeviceNr</w:t>
            </w:r>
            <w:proofErr w:type="spellEnd"/>
            <w:r w:rsidRPr="00FC36B0">
              <w:t xml:space="preserve"> / Mitsubishi Nr.</w:t>
            </w:r>
          </w:p>
          <w:p w14:paraId="22D57EE1" w14:textId="77777777" w:rsidR="005A24B4" w:rsidRDefault="005A24B4" w:rsidP="0069690B">
            <w:pPr>
              <w:pStyle w:val="BodyText"/>
              <w:numPr>
                <w:ilvl w:val="0"/>
                <w:numId w:val="35"/>
              </w:numPr>
              <w:spacing w:after="0"/>
              <w:jc w:val="both"/>
            </w:pPr>
            <w:r w:rsidRPr="00FC36B0">
              <w:t>IP address and port</w:t>
            </w:r>
          </w:p>
          <w:p w14:paraId="46E051A8" w14:textId="6335D266" w:rsidR="005A24B4" w:rsidRPr="003B64DB" w:rsidRDefault="005A24B4" w:rsidP="0069690B">
            <w:pPr>
              <w:pStyle w:val="BodyText"/>
              <w:numPr>
                <w:ilvl w:val="0"/>
                <w:numId w:val="35"/>
              </w:numPr>
              <w:spacing w:after="0"/>
              <w:jc w:val="both"/>
            </w:pPr>
            <w:r w:rsidRPr="00FC36B0">
              <w:t>Selected DLL driver</w:t>
            </w:r>
          </w:p>
        </w:tc>
      </w:tr>
      <w:tr w:rsidR="005A24B4" w14:paraId="30BD18C9" w14:textId="77777777" w:rsidTr="009A460F">
        <w:tc>
          <w:tcPr>
            <w:tcW w:w="546" w:type="pct"/>
          </w:tcPr>
          <w:p w14:paraId="11E56164" w14:textId="77777777" w:rsidR="005A24B4" w:rsidRDefault="005A24B4" w:rsidP="009A460F">
            <w:pPr>
              <w:pStyle w:val="ListNumber"/>
            </w:pPr>
          </w:p>
        </w:tc>
        <w:tc>
          <w:tcPr>
            <w:tcW w:w="1258" w:type="pct"/>
            <w:vMerge/>
          </w:tcPr>
          <w:p w14:paraId="27D5E5D6" w14:textId="77777777" w:rsidR="005A24B4" w:rsidRPr="00B76D56" w:rsidRDefault="005A24B4" w:rsidP="009A460F">
            <w:pPr>
              <w:pStyle w:val="BodyText"/>
            </w:pPr>
          </w:p>
        </w:tc>
        <w:tc>
          <w:tcPr>
            <w:tcW w:w="3196" w:type="pct"/>
            <w:vAlign w:val="center"/>
          </w:tcPr>
          <w:p w14:paraId="53DF1889" w14:textId="442BEBB4" w:rsidR="005A24B4" w:rsidRPr="00FC36B0" w:rsidRDefault="005A24B4" w:rsidP="008A09EC">
            <w:pPr>
              <w:pStyle w:val="BodyText"/>
              <w:spacing w:after="0"/>
              <w:jc w:val="both"/>
            </w:pPr>
            <w:r w:rsidRPr="008A09EC">
              <w:t xml:space="preserve">Save all configuration changes and restart </w:t>
            </w:r>
            <w:proofErr w:type="spellStart"/>
            <w:r w:rsidRPr="008A09EC">
              <w:t>CNCnetPDM</w:t>
            </w:r>
            <w:proofErr w:type="spellEnd"/>
            <w:r w:rsidRPr="008A09EC">
              <w:t xml:space="preserve"> services. Verify </w:t>
            </w:r>
            <w:proofErr w:type="spellStart"/>
            <w:r w:rsidRPr="008A09EC">
              <w:t>CNCnetPDM</w:t>
            </w:r>
            <w:proofErr w:type="spellEnd"/>
            <w:r w:rsidRPr="008A09EC">
              <w:t xml:space="preserve"> initializes without errors</w:t>
            </w:r>
            <w:r>
              <w:t>.</w:t>
            </w:r>
          </w:p>
        </w:tc>
      </w:tr>
      <w:tr w:rsidR="005A24B4" w14:paraId="4DCDFA95" w14:textId="77777777" w:rsidTr="009A460F">
        <w:tc>
          <w:tcPr>
            <w:tcW w:w="546" w:type="pct"/>
          </w:tcPr>
          <w:p w14:paraId="15BD06B3" w14:textId="77777777" w:rsidR="005A24B4" w:rsidRDefault="005A24B4" w:rsidP="009A460F">
            <w:pPr>
              <w:pStyle w:val="ListNumber"/>
            </w:pPr>
          </w:p>
        </w:tc>
        <w:tc>
          <w:tcPr>
            <w:tcW w:w="1258" w:type="pct"/>
            <w:vMerge/>
          </w:tcPr>
          <w:p w14:paraId="0FB6C990" w14:textId="77777777" w:rsidR="005A24B4" w:rsidRPr="00B76D56" w:rsidRDefault="005A24B4" w:rsidP="009A460F">
            <w:pPr>
              <w:pStyle w:val="BodyText"/>
            </w:pPr>
          </w:p>
        </w:tc>
        <w:tc>
          <w:tcPr>
            <w:tcW w:w="3196" w:type="pct"/>
            <w:vAlign w:val="center"/>
          </w:tcPr>
          <w:p w14:paraId="725F51B1" w14:textId="3F852327" w:rsidR="005A24B4" w:rsidRPr="008A09EC" w:rsidRDefault="005A24B4" w:rsidP="005A24B4">
            <w:pPr>
              <w:pStyle w:val="BodyText"/>
              <w:spacing w:after="0"/>
              <w:jc w:val="both"/>
            </w:pPr>
            <w:r w:rsidRPr="005A24B4">
              <w:rPr>
                <w:b/>
                <w:bCs/>
              </w:rPr>
              <w:t>Stop Point:</w:t>
            </w:r>
            <w:r w:rsidRPr="005A24B4">
              <w:t xml:space="preserve"> </w:t>
            </w:r>
            <w:proofErr w:type="spellStart"/>
            <w:r w:rsidRPr="005A24B4">
              <w:t>CNCnetPDM</w:t>
            </w:r>
            <w:proofErr w:type="spellEnd"/>
            <w:r w:rsidRPr="005A24B4">
              <w:t xml:space="preserve"> is configured with valid machine definitions, correct CNC driver selection, and consistent CNC indexing. Proceed to </w:t>
            </w:r>
            <w:proofErr w:type="spellStart"/>
            <w:r w:rsidRPr="005A24B4">
              <w:t>deviceWise</w:t>
            </w:r>
            <w:proofErr w:type="spellEnd"/>
            <w:r w:rsidRPr="005A24B4">
              <w:t xml:space="preserve"> </w:t>
            </w:r>
            <w:proofErr w:type="spellStart"/>
            <w:r w:rsidRPr="005A24B4">
              <w:t>CNCnetPDM</w:t>
            </w:r>
            <w:proofErr w:type="spellEnd"/>
            <w:r w:rsidRPr="005A24B4">
              <w:t xml:space="preserve"> integration and </w:t>
            </w:r>
            <w:r>
              <w:t xml:space="preserve">other </w:t>
            </w:r>
            <w:r w:rsidRPr="002B5B57">
              <w:t>application-specific configuration</w:t>
            </w:r>
            <w:r>
              <w:t>s.</w:t>
            </w:r>
          </w:p>
        </w:tc>
      </w:tr>
    </w:tbl>
    <w:p w14:paraId="3972E99A" w14:textId="77777777" w:rsidR="00A01D54" w:rsidRDefault="00A01D54" w:rsidP="001114BF">
      <w:pPr>
        <w:pStyle w:val="BodyText"/>
        <w:tabs>
          <w:tab w:val="left" w:pos="6955"/>
        </w:tabs>
      </w:pPr>
    </w:p>
    <w:p w14:paraId="146D5D27" w14:textId="77777777" w:rsidR="00A01D54" w:rsidRDefault="00A01D54" w:rsidP="001114BF">
      <w:pPr>
        <w:pStyle w:val="BodyText"/>
        <w:tabs>
          <w:tab w:val="left" w:pos="6955"/>
        </w:tabs>
      </w:pPr>
    </w:p>
    <w:p w14:paraId="5C362DAC" w14:textId="77777777" w:rsidR="00A01D54" w:rsidRDefault="00A01D54" w:rsidP="001114BF">
      <w:pPr>
        <w:pStyle w:val="BodyText"/>
        <w:tabs>
          <w:tab w:val="left" w:pos="6955"/>
        </w:tabs>
      </w:pPr>
    </w:p>
    <w:p w14:paraId="2ECE7DDE" w14:textId="77777777" w:rsidR="00A01D54" w:rsidRDefault="00A01D54" w:rsidP="001114BF">
      <w:pPr>
        <w:pStyle w:val="BodyText"/>
        <w:tabs>
          <w:tab w:val="left" w:pos="6955"/>
        </w:tabs>
      </w:pPr>
    </w:p>
    <w:p w14:paraId="4476695B" w14:textId="77777777" w:rsidR="00A01D54" w:rsidRDefault="00A01D54" w:rsidP="001114BF">
      <w:pPr>
        <w:pStyle w:val="BodyText"/>
        <w:tabs>
          <w:tab w:val="left" w:pos="6955"/>
        </w:tabs>
      </w:pPr>
    </w:p>
    <w:p w14:paraId="65382BC9" w14:textId="77777777" w:rsidR="00A01D54" w:rsidRDefault="00A01D54" w:rsidP="001114BF">
      <w:pPr>
        <w:pStyle w:val="BodyText"/>
        <w:tabs>
          <w:tab w:val="left" w:pos="6955"/>
        </w:tabs>
      </w:pPr>
    </w:p>
    <w:p w14:paraId="63F09C5F" w14:textId="77777777" w:rsidR="00A01D54" w:rsidRDefault="00A01D54" w:rsidP="001114BF">
      <w:pPr>
        <w:pStyle w:val="BodyText"/>
        <w:tabs>
          <w:tab w:val="left" w:pos="6955"/>
        </w:tabs>
      </w:pPr>
    </w:p>
    <w:p w14:paraId="7BA181F4" w14:textId="77777777" w:rsidR="00A01D54" w:rsidRDefault="00A01D54" w:rsidP="001114BF">
      <w:pPr>
        <w:pStyle w:val="BodyText"/>
        <w:tabs>
          <w:tab w:val="left" w:pos="6955"/>
        </w:tabs>
      </w:pPr>
    </w:p>
    <w:p w14:paraId="651563BA" w14:textId="77777777" w:rsidR="00A01D54" w:rsidRDefault="00A01D54" w:rsidP="001114BF">
      <w:pPr>
        <w:pStyle w:val="BodyText"/>
        <w:tabs>
          <w:tab w:val="left" w:pos="6955"/>
        </w:tabs>
      </w:pPr>
    </w:p>
    <w:p w14:paraId="7ED1F890" w14:textId="47B4C7BC" w:rsidR="006B29DF" w:rsidRPr="00B7096E" w:rsidRDefault="002C0566" w:rsidP="47BE1999">
      <w:r>
        <w:br w:type="page"/>
      </w:r>
    </w:p>
    <w:p w14:paraId="7B9CD4A7" w14:textId="6FFF0E09" w:rsidR="006B29DF" w:rsidRPr="00B7096E" w:rsidRDefault="002C0566" w:rsidP="002C0566">
      <w:pPr>
        <w:pStyle w:val="Heading3"/>
      </w:pPr>
      <w:bookmarkStart w:id="34" w:name="_Toc690331609"/>
      <w:bookmarkStart w:id="35" w:name="_Toc1805751919"/>
      <w:r>
        <w:lastRenderedPageBreak/>
        <w:t>Data Collection and Analytics Configuration</w:t>
      </w:r>
      <w:bookmarkEnd w:id="34"/>
      <w:bookmarkEnd w:id="35"/>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4207CA" w14:paraId="2E37266C" w14:textId="77777777" w:rsidTr="562346BD">
        <w:trPr>
          <w:cantSplit/>
          <w:tblHeader/>
        </w:trPr>
        <w:tc>
          <w:tcPr>
            <w:tcW w:w="546" w:type="pct"/>
            <w:shd w:val="clear" w:color="auto" w:fill="D9D9D9" w:themeFill="background1" w:themeFillShade="D9"/>
          </w:tcPr>
          <w:p w14:paraId="20E2C186" w14:textId="77777777" w:rsidR="004207CA" w:rsidRDefault="004207CA" w:rsidP="009A460F">
            <w:pPr>
              <w:pStyle w:val="TableHeader"/>
            </w:pPr>
            <w:r>
              <w:t>Step</w:t>
            </w:r>
          </w:p>
        </w:tc>
        <w:tc>
          <w:tcPr>
            <w:tcW w:w="1258" w:type="pct"/>
            <w:shd w:val="clear" w:color="auto" w:fill="D9D9D9" w:themeFill="background1" w:themeFillShade="D9"/>
          </w:tcPr>
          <w:p w14:paraId="36270287" w14:textId="77777777" w:rsidR="004207CA" w:rsidRDefault="004207CA" w:rsidP="009A460F">
            <w:pPr>
              <w:pStyle w:val="TableHeader"/>
            </w:pPr>
            <w:r>
              <w:t>Role</w:t>
            </w:r>
          </w:p>
        </w:tc>
        <w:tc>
          <w:tcPr>
            <w:tcW w:w="3196" w:type="pct"/>
            <w:shd w:val="clear" w:color="auto" w:fill="D9D9D9" w:themeFill="background1" w:themeFillShade="D9"/>
          </w:tcPr>
          <w:p w14:paraId="1198CE83" w14:textId="77777777" w:rsidR="004207CA" w:rsidRDefault="004207CA" w:rsidP="009A460F">
            <w:pPr>
              <w:pStyle w:val="TableHeader"/>
            </w:pPr>
            <w:r>
              <w:t>Action</w:t>
            </w:r>
          </w:p>
        </w:tc>
      </w:tr>
      <w:tr w:rsidR="007345B9" w14:paraId="755E25B2" w14:textId="77777777" w:rsidTr="562346BD">
        <w:tc>
          <w:tcPr>
            <w:tcW w:w="546" w:type="pct"/>
          </w:tcPr>
          <w:p w14:paraId="14C9C4DE" w14:textId="77777777" w:rsidR="007345B9" w:rsidRDefault="007345B9" w:rsidP="007345B9">
            <w:pPr>
              <w:pStyle w:val="ListNumber"/>
              <w:numPr>
                <w:ilvl w:val="0"/>
                <w:numId w:val="24"/>
              </w:numPr>
            </w:pPr>
          </w:p>
        </w:tc>
        <w:tc>
          <w:tcPr>
            <w:tcW w:w="1258" w:type="pct"/>
            <w:vMerge w:val="restart"/>
            <w:vAlign w:val="center"/>
          </w:tcPr>
          <w:p w14:paraId="1B924501" w14:textId="77777777" w:rsidR="007345B9" w:rsidRPr="009708BC" w:rsidRDefault="007345B9" w:rsidP="007345B9">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556DEE5C" w14:textId="657B855F" w:rsidR="007345B9" w:rsidRDefault="007345B9" w:rsidP="007345B9">
            <w:pPr>
              <w:pStyle w:val="BodyText"/>
              <w:jc w:val="both"/>
            </w:pPr>
            <w:r w:rsidRPr="00711BB8">
              <w:t xml:space="preserve">This section defines the steps required to configure the </w:t>
            </w:r>
            <w:r w:rsidRPr="00711BB8">
              <w:rPr>
                <w:b/>
                <w:bCs/>
              </w:rPr>
              <w:t>Data Collection and Analytics software components</w:t>
            </w:r>
            <w:r w:rsidRPr="00711BB8">
              <w:t xml:space="preserve"> on the approved APC virtual machine (VM) to support the selected </w:t>
            </w:r>
            <w:r w:rsidRPr="00711BB8">
              <w:rPr>
                <w:b/>
                <w:bCs/>
              </w:rPr>
              <w:t>Closed-Loop Correction (CLC) solution</w:t>
            </w:r>
            <w:r w:rsidRPr="00711BB8">
              <w:t>.</w:t>
            </w:r>
          </w:p>
        </w:tc>
      </w:tr>
      <w:tr w:rsidR="007345B9" w14:paraId="5DBB8F55" w14:textId="77777777" w:rsidTr="562346BD">
        <w:tc>
          <w:tcPr>
            <w:tcW w:w="546" w:type="pct"/>
          </w:tcPr>
          <w:p w14:paraId="53524D72" w14:textId="77777777" w:rsidR="007345B9" w:rsidRDefault="007345B9" w:rsidP="007345B9">
            <w:pPr>
              <w:pStyle w:val="ListNumber"/>
              <w:numPr>
                <w:ilvl w:val="0"/>
                <w:numId w:val="24"/>
              </w:numPr>
            </w:pPr>
          </w:p>
        </w:tc>
        <w:tc>
          <w:tcPr>
            <w:tcW w:w="1258" w:type="pct"/>
            <w:vMerge/>
            <w:vAlign w:val="center"/>
          </w:tcPr>
          <w:p w14:paraId="1771F5D2" w14:textId="77777777" w:rsidR="007345B9" w:rsidRPr="006F2438" w:rsidRDefault="007345B9" w:rsidP="007345B9">
            <w:pPr>
              <w:pStyle w:val="BodyText"/>
              <w:jc w:val="center"/>
              <w:rPr>
                <w:rFonts w:ascii="Calibri" w:hAnsi="Calibri" w:cs="Calibri"/>
              </w:rPr>
            </w:pPr>
          </w:p>
        </w:tc>
        <w:tc>
          <w:tcPr>
            <w:tcW w:w="3196" w:type="pct"/>
            <w:vAlign w:val="center"/>
          </w:tcPr>
          <w:p w14:paraId="09F02B58" w14:textId="5D3EE3EE" w:rsidR="007345B9" w:rsidRDefault="11EFF5CA" w:rsidP="007345B9">
            <w:pPr>
              <w:pStyle w:val="BodyText"/>
              <w:jc w:val="both"/>
            </w:pPr>
            <w:r>
              <w:t xml:space="preserve">Confirm that all prerequisite APC platform components required by the Data Collection and Analytics applications (including </w:t>
            </w:r>
            <w:r w:rsidRPr="562346BD">
              <w:rPr>
                <w:b/>
                <w:bCs/>
              </w:rPr>
              <w:t>TimescaleDB, deviceWise, CNCnetPDM, and other external APC applications</w:t>
            </w:r>
            <w:r>
              <w:t xml:space="preserve">) have been installed and verified per </w:t>
            </w:r>
            <w:r w:rsidRPr="562346BD">
              <w:rPr>
                <w:b/>
                <w:bCs/>
              </w:rPr>
              <w:t>APC System Installation (D01555599)</w:t>
            </w:r>
            <w:r>
              <w:t>.</w:t>
            </w:r>
          </w:p>
        </w:tc>
      </w:tr>
      <w:tr w:rsidR="007345B9" w14:paraId="43393F1C" w14:textId="77777777" w:rsidTr="562346BD">
        <w:tc>
          <w:tcPr>
            <w:tcW w:w="546" w:type="pct"/>
          </w:tcPr>
          <w:p w14:paraId="7F768AD7" w14:textId="77777777" w:rsidR="007345B9" w:rsidRDefault="007345B9" w:rsidP="007345B9">
            <w:pPr>
              <w:pStyle w:val="ListNumber"/>
              <w:numPr>
                <w:ilvl w:val="0"/>
                <w:numId w:val="24"/>
              </w:numPr>
            </w:pPr>
          </w:p>
        </w:tc>
        <w:tc>
          <w:tcPr>
            <w:tcW w:w="1258" w:type="pct"/>
            <w:vMerge/>
            <w:vAlign w:val="center"/>
          </w:tcPr>
          <w:p w14:paraId="01B94794" w14:textId="77777777" w:rsidR="007345B9" w:rsidRPr="006F2438" w:rsidRDefault="007345B9" w:rsidP="007345B9">
            <w:pPr>
              <w:pStyle w:val="BodyText"/>
              <w:jc w:val="center"/>
              <w:rPr>
                <w:rFonts w:ascii="Calibri" w:hAnsi="Calibri" w:cs="Calibri"/>
              </w:rPr>
            </w:pPr>
          </w:p>
        </w:tc>
        <w:tc>
          <w:tcPr>
            <w:tcW w:w="3196" w:type="pct"/>
            <w:vAlign w:val="center"/>
          </w:tcPr>
          <w:p w14:paraId="3BFBBAC7" w14:textId="19063974" w:rsidR="007345B9" w:rsidRDefault="007345B9" w:rsidP="007345B9">
            <w:pPr>
              <w:pStyle w:val="BodyText"/>
              <w:jc w:val="both"/>
            </w:pPr>
            <w:r w:rsidRPr="00711BB8">
              <w:t xml:space="preserve">Perform Data Collection and Analytics configuration activities in accordance with the applicable subsections below, based on the selected </w:t>
            </w:r>
            <w:r w:rsidRPr="00711BB8">
              <w:rPr>
                <w:b/>
                <w:bCs/>
              </w:rPr>
              <w:t>APC-CLC solution</w:t>
            </w:r>
            <w:r w:rsidRPr="00711BB8">
              <w:t xml:space="preserve"> and deployed measurement systems.</w:t>
            </w:r>
          </w:p>
        </w:tc>
      </w:tr>
      <w:tr w:rsidR="007345B9" w14:paraId="2C7C8AA7" w14:textId="77777777" w:rsidTr="562346BD">
        <w:tc>
          <w:tcPr>
            <w:tcW w:w="546" w:type="pct"/>
          </w:tcPr>
          <w:p w14:paraId="37D91B8B" w14:textId="77777777" w:rsidR="007345B9" w:rsidRDefault="007345B9" w:rsidP="007345B9">
            <w:pPr>
              <w:pStyle w:val="ListNumber"/>
            </w:pPr>
          </w:p>
        </w:tc>
        <w:tc>
          <w:tcPr>
            <w:tcW w:w="1258" w:type="pct"/>
            <w:vMerge/>
          </w:tcPr>
          <w:p w14:paraId="1F028355" w14:textId="77777777" w:rsidR="007345B9" w:rsidRPr="00B76D56" w:rsidRDefault="007345B9" w:rsidP="007345B9">
            <w:pPr>
              <w:pStyle w:val="BodyText"/>
            </w:pPr>
          </w:p>
        </w:tc>
        <w:tc>
          <w:tcPr>
            <w:tcW w:w="3196" w:type="pct"/>
            <w:vAlign w:val="center"/>
          </w:tcPr>
          <w:p w14:paraId="3E751392" w14:textId="271AD452" w:rsidR="007345B9" w:rsidRDefault="11EFF5CA" w:rsidP="007345B9">
            <w:pPr>
              <w:pStyle w:val="BodyText"/>
              <w:jc w:val="both"/>
            </w:pPr>
            <w:r>
              <w:t xml:space="preserve">Upon completion of all applicable Data Collection and Analytics configuration subsections, proceed to </w:t>
            </w:r>
            <w:r w:rsidRPr="562346BD">
              <w:rPr>
                <w:b/>
                <w:bCs/>
              </w:rPr>
              <w:t>APC Configuration Verification</w:t>
            </w:r>
            <w:r>
              <w:t xml:space="preserve"> to verify configuration completeness and readiness for </w:t>
            </w:r>
            <w:r w:rsidRPr="562346BD">
              <w:rPr>
                <w:b/>
                <w:bCs/>
              </w:rPr>
              <w:t>APC System Execution (D01552864)</w:t>
            </w:r>
            <w:r>
              <w:t>.</w:t>
            </w:r>
          </w:p>
        </w:tc>
      </w:tr>
    </w:tbl>
    <w:p w14:paraId="19BA7337" w14:textId="77777777" w:rsidR="004207CA" w:rsidRDefault="004207CA" w:rsidP="004207CA">
      <w:pPr>
        <w:pStyle w:val="BodyText"/>
      </w:pPr>
    </w:p>
    <w:p w14:paraId="4A60184E" w14:textId="77777777" w:rsidR="00883D1A" w:rsidRDefault="00883D1A" w:rsidP="004207CA">
      <w:pPr>
        <w:pStyle w:val="BodyText"/>
      </w:pPr>
    </w:p>
    <w:p w14:paraId="57E39BAA" w14:textId="77777777" w:rsidR="00883D1A" w:rsidRDefault="00883D1A" w:rsidP="004207CA">
      <w:pPr>
        <w:pStyle w:val="BodyText"/>
      </w:pPr>
    </w:p>
    <w:p w14:paraId="58E474FC" w14:textId="77777777" w:rsidR="00883D1A" w:rsidRDefault="00883D1A" w:rsidP="004207CA">
      <w:pPr>
        <w:pStyle w:val="BodyText"/>
      </w:pPr>
    </w:p>
    <w:p w14:paraId="035C4749" w14:textId="77777777" w:rsidR="00883D1A" w:rsidRDefault="00883D1A" w:rsidP="004207CA">
      <w:pPr>
        <w:pStyle w:val="BodyText"/>
      </w:pPr>
    </w:p>
    <w:p w14:paraId="2F927890" w14:textId="77777777" w:rsidR="00883D1A" w:rsidRDefault="00883D1A" w:rsidP="004207CA">
      <w:pPr>
        <w:pStyle w:val="BodyText"/>
      </w:pPr>
    </w:p>
    <w:p w14:paraId="1653056C" w14:textId="77777777" w:rsidR="00883D1A" w:rsidRDefault="00883D1A" w:rsidP="004207CA">
      <w:pPr>
        <w:pStyle w:val="BodyText"/>
      </w:pPr>
    </w:p>
    <w:p w14:paraId="4C9BED12" w14:textId="77777777" w:rsidR="00883D1A" w:rsidRDefault="00883D1A" w:rsidP="004207CA">
      <w:pPr>
        <w:pStyle w:val="BodyText"/>
      </w:pPr>
    </w:p>
    <w:p w14:paraId="577ED9EF" w14:textId="77777777" w:rsidR="00883D1A" w:rsidRDefault="00883D1A" w:rsidP="004207CA">
      <w:pPr>
        <w:pStyle w:val="BodyText"/>
      </w:pPr>
    </w:p>
    <w:p w14:paraId="7530CAAD" w14:textId="77777777" w:rsidR="00883D1A" w:rsidRDefault="00883D1A" w:rsidP="004207CA">
      <w:pPr>
        <w:pStyle w:val="BodyText"/>
      </w:pPr>
    </w:p>
    <w:p w14:paraId="7D169FF2" w14:textId="77777777" w:rsidR="00883D1A" w:rsidRDefault="00883D1A" w:rsidP="004207CA">
      <w:pPr>
        <w:pStyle w:val="BodyText"/>
      </w:pPr>
    </w:p>
    <w:p w14:paraId="59234566" w14:textId="77777777" w:rsidR="00883D1A" w:rsidRDefault="00883D1A" w:rsidP="004207CA">
      <w:pPr>
        <w:pStyle w:val="BodyText"/>
      </w:pPr>
    </w:p>
    <w:p w14:paraId="0F985787" w14:textId="77777777" w:rsidR="00883D1A" w:rsidRDefault="00883D1A" w:rsidP="004207CA">
      <w:pPr>
        <w:pStyle w:val="BodyText"/>
      </w:pPr>
    </w:p>
    <w:p w14:paraId="01EAF429" w14:textId="77777777" w:rsidR="00B7096E" w:rsidRDefault="00B7096E" w:rsidP="004207CA">
      <w:pPr>
        <w:pStyle w:val="BodyText"/>
      </w:pPr>
    </w:p>
    <w:p w14:paraId="4078DBFF" w14:textId="77777777" w:rsidR="00B7096E" w:rsidRPr="004207CA" w:rsidRDefault="00B7096E" w:rsidP="004207CA">
      <w:pPr>
        <w:pStyle w:val="BodyText"/>
      </w:pPr>
    </w:p>
    <w:p w14:paraId="250DB68B" w14:textId="3C4C92B7" w:rsidR="002C0566" w:rsidRDefault="002C0566" w:rsidP="002C0566">
      <w:pPr>
        <w:pStyle w:val="Heading4"/>
      </w:pPr>
      <w:bookmarkStart w:id="36" w:name="_Toc700993548"/>
      <w:bookmarkStart w:id="37" w:name="_Toc1529509098"/>
      <w:r>
        <w:lastRenderedPageBreak/>
        <w:t>File Manager</w:t>
      </w:r>
      <w:bookmarkEnd w:id="36"/>
      <w:bookmarkEnd w:id="37"/>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4E6DD2" w14:paraId="50F402D0" w14:textId="77777777" w:rsidTr="009A460F">
        <w:trPr>
          <w:cantSplit/>
          <w:tblHeader/>
        </w:trPr>
        <w:tc>
          <w:tcPr>
            <w:tcW w:w="546" w:type="pct"/>
            <w:shd w:val="clear" w:color="auto" w:fill="D9D9D9" w:themeFill="background1" w:themeFillShade="D9"/>
          </w:tcPr>
          <w:p w14:paraId="27263A38" w14:textId="77777777" w:rsidR="004E6DD2" w:rsidRDefault="004E6DD2" w:rsidP="009A460F">
            <w:pPr>
              <w:pStyle w:val="TableHeader"/>
            </w:pPr>
            <w:r>
              <w:t>Step</w:t>
            </w:r>
          </w:p>
        </w:tc>
        <w:tc>
          <w:tcPr>
            <w:tcW w:w="1258" w:type="pct"/>
            <w:shd w:val="clear" w:color="auto" w:fill="D9D9D9" w:themeFill="background1" w:themeFillShade="D9"/>
          </w:tcPr>
          <w:p w14:paraId="00943A3C" w14:textId="77777777" w:rsidR="004E6DD2" w:rsidRDefault="004E6DD2" w:rsidP="009A460F">
            <w:pPr>
              <w:pStyle w:val="TableHeader"/>
            </w:pPr>
            <w:r>
              <w:t>Role</w:t>
            </w:r>
          </w:p>
        </w:tc>
        <w:tc>
          <w:tcPr>
            <w:tcW w:w="3196" w:type="pct"/>
            <w:shd w:val="clear" w:color="auto" w:fill="D9D9D9" w:themeFill="background1" w:themeFillShade="D9"/>
          </w:tcPr>
          <w:p w14:paraId="518AB2A3" w14:textId="77777777" w:rsidR="004E6DD2" w:rsidRDefault="004E6DD2" w:rsidP="009A460F">
            <w:pPr>
              <w:pStyle w:val="TableHeader"/>
            </w:pPr>
            <w:r>
              <w:t>Action</w:t>
            </w:r>
          </w:p>
        </w:tc>
      </w:tr>
      <w:tr w:rsidR="002B6CCA" w14:paraId="71BC0E9A" w14:textId="77777777" w:rsidTr="009A460F">
        <w:tc>
          <w:tcPr>
            <w:tcW w:w="546" w:type="pct"/>
          </w:tcPr>
          <w:p w14:paraId="3C1CC492" w14:textId="77777777" w:rsidR="002B6CCA" w:rsidRDefault="002B6CCA" w:rsidP="006A4752">
            <w:pPr>
              <w:pStyle w:val="ListNumber"/>
              <w:numPr>
                <w:ilvl w:val="0"/>
                <w:numId w:val="36"/>
              </w:numPr>
              <w:spacing w:after="0"/>
            </w:pPr>
          </w:p>
        </w:tc>
        <w:tc>
          <w:tcPr>
            <w:tcW w:w="1258" w:type="pct"/>
            <w:vMerge w:val="restart"/>
            <w:vAlign w:val="center"/>
          </w:tcPr>
          <w:p w14:paraId="36ADFB2B" w14:textId="77777777" w:rsidR="002B6CCA" w:rsidRPr="009708BC" w:rsidRDefault="002B6CCA" w:rsidP="006A4752">
            <w:pPr>
              <w:pStyle w:val="BodyText"/>
              <w:spacing w:after="0"/>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4B896A33" w14:textId="5F80B57D" w:rsidR="002B6CCA" w:rsidRDefault="002B6CCA" w:rsidP="006A4752">
            <w:pPr>
              <w:pStyle w:val="BodyText"/>
              <w:spacing w:after="0"/>
              <w:jc w:val="both"/>
            </w:pPr>
            <w:r w:rsidRPr="00B96B74">
              <w:t>This section defines the steps required to configure the Data Collector File Manager for the Closed-Loop Correction (CLC) solution. Configuration is limited to defining file routing paths between source instruments and the APC local processing environment.</w:t>
            </w:r>
          </w:p>
        </w:tc>
      </w:tr>
      <w:tr w:rsidR="002B6CCA" w14:paraId="1516458D" w14:textId="77777777" w:rsidTr="009A460F">
        <w:tc>
          <w:tcPr>
            <w:tcW w:w="546" w:type="pct"/>
          </w:tcPr>
          <w:p w14:paraId="56890F3F" w14:textId="77777777" w:rsidR="002B6CCA" w:rsidRDefault="002B6CCA" w:rsidP="006A4752">
            <w:pPr>
              <w:pStyle w:val="ListNumber"/>
              <w:spacing w:after="0"/>
            </w:pPr>
          </w:p>
        </w:tc>
        <w:tc>
          <w:tcPr>
            <w:tcW w:w="1258" w:type="pct"/>
            <w:vMerge/>
          </w:tcPr>
          <w:p w14:paraId="631AD3E7" w14:textId="77777777" w:rsidR="002B6CCA" w:rsidRPr="00B76D56" w:rsidRDefault="002B6CCA" w:rsidP="006A4752">
            <w:pPr>
              <w:pStyle w:val="BodyText"/>
              <w:spacing w:after="0"/>
            </w:pPr>
          </w:p>
        </w:tc>
        <w:tc>
          <w:tcPr>
            <w:tcW w:w="3196" w:type="pct"/>
            <w:vAlign w:val="center"/>
          </w:tcPr>
          <w:p w14:paraId="174033F7" w14:textId="361F9B99" w:rsidR="002B6CCA" w:rsidRDefault="002B6CCA" w:rsidP="006A4752">
            <w:pPr>
              <w:pStyle w:val="BodyText"/>
              <w:spacing w:after="0"/>
              <w:jc w:val="both"/>
            </w:pPr>
            <w:r w:rsidRPr="00B96B74">
              <w:t xml:space="preserve">Navigate to the File Manager installation directory on the APC VM (e.g., </w:t>
            </w:r>
            <w:r w:rsidRPr="00B96B74">
              <w:rPr>
                <w:b/>
                <w:bCs/>
              </w:rPr>
              <w:t>C:\Medtronic\Data Collector File Manager\</w:t>
            </w:r>
            <w:r w:rsidRPr="00B96B74">
              <w:t>).</w:t>
            </w:r>
          </w:p>
        </w:tc>
      </w:tr>
      <w:tr w:rsidR="002B6CCA" w14:paraId="5E68E1FC" w14:textId="77777777" w:rsidTr="009A460F">
        <w:tc>
          <w:tcPr>
            <w:tcW w:w="546" w:type="pct"/>
          </w:tcPr>
          <w:p w14:paraId="5E1477FC" w14:textId="77777777" w:rsidR="002B6CCA" w:rsidRDefault="002B6CCA" w:rsidP="006A4752">
            <w:pPr>
              <w:pStyle w:val="ListNumber"/>
              <w:spacing w:after="0"/>
            </w:pPr>
          </w:p>
        </w:tc>
        <w:tc>
          <w:tcPr>
            <w:tcW w:w="1258" w:type="pct"/>
            <w:vMerge/>
          </w:tcPr>
          <w:p w14:paraId="524BE892" w14:textId="77777777" w:rsidR="002B6CCA" w:rsidRPr="00B76D56" w:rsidRDefault="002B6CCA" w:rsidP="006A4752">
            <w:pPr>
              <w:pStyle w:val="BodyText"/>
              <w:spacing w:after="0"/>
            </w:pPr>
          </w:p>
        </w:tc>
        <w:tc>
          <w:tcPr>
            <w:tcW w:w="3196" w:type="pct"/>
            <w:vAlign w:val="center"/>
          </w:tcPr>
          <w:p w14:paraId="452603B4" w14:textId="3FE8DEC7" w:rsidR="002B6CCA" w:rsidRDefault="002B6CCA" w:rsidP="006A4752">
            <w:pPr>
              <w:pStyle w:val="BodyText"/>
              <w:spacing w:after="0"/>
              <w:jc w:val="both"/>
            </w:pPr>
            <w:r w:rsidRPr="00B96B74">
              <w:t xml:space="preserve">Open the configuration file (e.g., </w:t>
            </w:r>
            <w:proofErr w:type="spellStart"/>
            <w:r w:rsidRPr="00B96B74">
              <w:rPr>
                <w:b/>
                <w:bCs/>
              </w:rPr>
              <w:t>FileManager.exe.config</w:t>
            </w:r>
            <w:proofErr w:type="spellEnd"/>
            <w:r w:rsidRPr="00B96B74">
              <w:t xml:space="preserve"> or equivalent XML configuration file).</w:t>
            </w:r>
          </w:p>
        </w:tc>
      </w:tr>
      <w:tr w:rsidR="002B6CCA" w14:paraId="05696DC4" w14:textId="77777777" w:rsidTr="009A460F">
        <w:tc>
          <w:tcPr>
            <w:tcW w:w="546" w:type="pct"/>
          </w:tcPr>
          <w:p w14:paraId="21F4325A" w14:textId="77777777" w:rsidR="002B6CCA" w:rsidRDefault="002B6CCA" w:rsidP="006A4752">
            <w:pPr>
              <w:pStyle w:val="ListNumber"/>
              <w:spacing w:after="0"/>
            </w:pPr>
          </w:p>
        </w:tc>
        <w:tc>
          <w:tcPr>
            <w:tcW w:w="1258" w:type="pct"/>
            <w:vMerge/>
          </w:tcPr>
          <w:p w14:paraId="303C76B8" w14:textId="77777777" w:rsidR="002B6CCA" w:rsidRPr="00B76D56" w:rsidRDefault="002B6CCA" w:rsidP="006A4752">
            <w:pPr>
              <w:pStyle w:val="BodyText"/>
              <w:spacing w:after="0"/>
            </w:pPr>
          </w:p>
        </w:tc>
        <w:tc>
          <w:tcPr>
            <w:tcW w:w="3196" w:type="pct"/>
            <w:vAlign w:val="center"/>
          </w:tcPr>
          <w:p w14:paraId="00F91557" w14:textId="77777777" w:rsidR="002B6CCA" w:rsidRDefault="002B6CCA" w:rsidP="006A4752">
            <w:pPr>
              <w:pStyle w:val="BodyText"/>
              <w:spacing w:after="0"/>
              <w:jc w:val="both"/>
            </w:pPr>
            <w:r w:rsidRPr="0000249F">
              <w:t>Configure mismatch data validation within the &lt;</w:t>
            </w:r>
            <w:proofErr w:type="spellStart"/>
            <w:r w:rsidRPr="0000249F">
              <w:t>CNCSettings</w:t>
            </w:r>
            <w:proofErr w:type="spellEnd"/>
            <w:r w:rsidRPr="0000249F">
              <w:t>&gt; section of the configuration file:</w:t>
            </w:r>
          </w:p>
          <w:p w14:paraId="43F07FEC" w14:textId="75068F56" w:rsidR="002B6CCA" w:rsidRDefault="002B6CCA" w:rsidP="006A4752">
            <w:pPr>
              <w:pStyle w:val="BodyText"/>
              <w:numPr>
                <w:ilvl w:val="0"/>
                <w:numId w:val="89"/>
              </w:numPr>
              <w:spacing w:after="0"/>
              <w:jc w:val="both"/>
            </w:pPr>
            <w:r w:rsidRPr="0000249F">
              <w:t>Set &lt;</w:t>
            </w:r>
            <w:proofErr w:type="spellStart"/>
            <w:r w:rsidRPr="0000249F">
              <w:t>CheckMismatchData</w:t>
            </w:r>
            <w:proofErr w:type="spellEnd"/>
            <w:r w:rsidRPr="0000249F">
              <w:t xml:space="preserve">&gt; to </w:t>
            </w:r>
            <w:r w:rsidRPr="0000249F">
              <w:rPr>
                <w:b/>
                <w:bCs/>
              </w:rPr>
              <w:t>true</w:t>
            </w:r>
            <w:r w:rsidRPr="0000249F">
              <w:t xml:space="preserve"> for each configured CNC asset.</w:t>
            </w:r>
          </w:p>
          <w:p w14:paraId="1AA34A63" w14:textId="0853F846" w:rsidR="002B6CCA" w:rsidRPr="00B96B74" w:rsidRDefault="002B6CCA" w:rsidP="006A4752">
            <w:pPr>
              <w:pStyle w:val="BodyText"/>
              <w:spacing w:after="0"/>
              <w:jc w:val="both"/>
            </w:pPr>
            <w:r w:rsidRPr="0000249F">
              <w:t xml:space="preserve">This ensures that files with mismatched </w:t>
            </w:r>
            <w:r w:rsidRPr="0000249F">
              <w:rPr>
                <w:b/>
                <w:bCs/>
              </w:rPr>
              <w:t>Part Number, Batch/Lot Number, Process Name, or Sample Number</w:t>
            </w:r>
            <w:r w:rsidRPr="0000249F">
              <w:t xml:space="preserve"> are not processed by the File Manager.</w:t>
            </w:r>
          </w:p>
        </w:tc>
      </w:tr>
      <w:tr w:rsidR="002B6CCA" w14:paraId="7DFF9B38" w14:textId="77777777" w:rsidTr="009A460F">
        <w:tc>
          <w:tcPr>
            <w:tcW w:w="546" w:type="pct"/>
          </w:tcPr>
          <w:p w14:paraId="78B27954" w14:textId="77777777" w:rsidR="002B6CCA" w:rsidRDefault="002B6CCA" w:rsidP="006A4752">
            <w:pPr>
              <w:pStyle w:val="ListNumber"/>
              <w:spacing w:after="0"/>
            </w:pPr>
          </w:p>
        </w:tc>
        <w:tc>
          <w:tcPr>
            <w:tcW w:w="1258" w:type="pct"/>
            <w:vMerge/>
          </w:tcPr>
          <w:p w14:paraId="71E58439" w14:textId="77777777" w:rsidR="002B6CCA" w:rsidRPr="00B76D56" w:rsidRDefault="002B6CCA" w:rsidP="006A4752">
            <w:pPr>
              <w:pStyle w:val="BodyText"/>
              <w:spacing w:after="0"/>
            </w:pPr>
          </w:p>
        </w:tc>
        <w:tc>
          <w:tcPr>
            <w:tcW w:w="3196" w:type="pct"/>
            <w:vAlign w:val="center"/>
          </w:tcPr>
          <w:p w14:paraId="0D0E7087" w14:textId="0A2A3BC9" w:rsidR="002B6CCA" w:rsidRDefault="002B6CCA" w:rsidP="006A4752">
            <w:pPr>
              <w:pStyle w:val="BodyText"/>
              <w:spacing w:after="0"/>
              <w:jc w:val="both"/>
            </w:pPr>
            <w:r w:rsidRPr="00B96B74">
              <w:t xml:space="preserve">Locate the existing &lt;Paths&gt; configuration section. The configuration file contains predefined &lt;Path&gt; entries for each supported measurement instrument (e.g., </w:t>
            </w:r>
            <w:r w:rsidRPr="00B96B74">
              <w:rPr>
                <w:b/>
                <w:bCs/>
              </w:rPr>
              <w:t>CMM, CTSCAN, BENCH, CONTRACER</w:t>
            </w:r>
            <w:r w:rsidRPr="00B96B74">
              <w:t>).</w:t>
            </w:r>
          </w:p>
        </w:tc>
      </w:tr>
      <w:tr w:rsidR="002B6CCA" w14:paraId="4B6E0683" w14:textId="77777777" w:rsidTr="009A460F">
        <w:tc>
          <w:tcPr>
            <w:tcW w:w="546" w:type="pct"/>
          </w:tcPr>
          <w:p w14:paraId="1AD40BD4" w14:textId="77777777" w:rsidR="002B6CCA" w:rsidRDefault="002B6CCA" w:rsidP="006A4752">
            <w:pPr>
              <w:pStyle w:val="ListNumber"/>
              <w:spacing w:after="0"/>
            </w:pPr>
          </w:p>
        </w:tc>
        <w:tc>
          <w:tcPr>
            <w:tcW w:w="1258" w:type="pct"/>
            <w:vMerge/>
          </w:tcPr>
          <w:p w14:paraId="53D682A8" w14:textId="77777777" w:rsidR="002B6CCA" w:rsidRPr="00B76D56" w:rsidRDefault="002B6CCA" w:rsidP="006A4752">
            <w:pPr>
              <w:pStyle w:val="BodyText"/>
              <w:spacing w:after="0"/>
            </w:pPr>
          </w:p>
        </w:tc>
        <w:tc>
          <w:tcPr>
            <w:tcW w:w="3196" w:type="pct"/>
            <w:vAlign w:val="center"/>
          </w:tcPr>
          <w:p w14:paraId="675F3B2C" w14:textId="050F9A1A" w:rsidR="002B6CCA" w:rsidRDefault="002B6CCA" w:rsidP="006A4752">
            <w:pPr>
              <w:pStyle w:val="BodyText"/>
              <w:spacing w:after="0"/>
              <w:jc w:val="both"/>
            </w:pPr>
            <w:r w:rsidRPr="00B96B74">
              <w:t xml:space="preserve">For </w:t>
            </w:r>
            <w:r w:rsidRPr="00B96B74">
              <w:rPr>
                <w:b/>
                <w:bCs/>
              </w:rPr>
              <w:t>each &lt;Path&gt; entry</w:t>
            </w:r>
            <w:r w:rsidRPr="00B96B74">
              <w:t>, configure the required routing parameters. All predefined instrument paths shall be configured to maintain system flexibility.</w:t>
            </w:r>
          </w:p>
        </w:tc>
      </w:tr>
      <w:tr w:rsidR="002B6CCA" w14:paraId="3C64EA91" w14:textId="77777777" w:rsidTr="006A4752">
        <w:trPr>
          <w:trHeight w:val="413"/>
        </w:trPr>
        <w:tc>
          <w:tcPr>
            <w:tcW w:w="546" w:type="pct"/>
          </w:tcPr>
          <w:p w14:paraId="56FCAF46" w14:textId="77777777" w:rsidR="002B6CCA" w:rsidRDefault="002B6CCA" w:rsidP="006A4752">
            <w:pPr>
              <w:pStyle w:val="ListNumber"/>
              <w:spacing w:after="0"/>
            </w:pPr>
          </w:p>
        </w:tc>
        <w:tc>
          <w:tcPr>
            <w:tcW w:w="1258" w:type="pct"/>
            <w:vMerge/>
          </w:tcPr>
          <w:p w14:paraId="36DCE88C" w14:textId="77777777" w:rsidR="002B6CCA" w:rsidRPr="00B76D56" w:rsidRDefault="002B6CCA" w:rsidP="006A4752">
            <w:pPr>
              <w:pStyle w:val="BodyText"/>
              <w:spacing w:after="0"/>
            </w:pPr>
          </w:p>
        </w:tc>
        <w:tc>
          <w:tcPr>
            <w:tcW w:w="3196" w:type="pct"/>
            <w:vAlign w:val="center"/>
          </w:tcPr>
          <w:p w14:paraId="0838850F" w14:textId="77777777" w:rsidR="002B6CCA" w:rsidRDefault="002B6CCA" w:rsidP="006A4752">
            <w:pPr>
              <w:pStyle w:val="BodyText"/>
              <w:spacing w:after="0"/>
              <w:jc w:val="both"/>
            </w:pPr>
            <w:r w:rsidRPr="00B96B74">
              <w:t>Configure the following parameters within each &lt;Path&gt; configuration block:</w:t>
            </w:r>
          </w:p>
          <w:p w14:paraId="684EE63B" w14:textId="77777777" w:rsidR="002B6CCA" w:rsidRPr="006A4752" w:rsidRDefault="002B6CCA" w:rsidP="006A4752">
            <w:pPr>
              <w:pStyle w:val="BodyText"/>
              <w:spacing w:after="0"/>
              <w:jc w:val="both"/>
              <w:rPr>
                <w:sz w:val="21"/>
                <w:szCs w:val="21"/>
              </w:rPr>
            </w:pPr>
            <w:r w:rsidRPr="006A4752">
              <w:rPr>
                <w:sz w:val="21"/>
                <w:szCs w:val="21"/>
              </w:rPr>
              <w:t xml:space="preserve"> </w:t>
            </w:r>
            <w:r w:rsidRPr="006A4752">
              <w:rPr>
                <w:b/>
                <w:bCs/>
                <w:sz w:val="21"/>
                <w:szCs w:val="21"/>
              </w:rPr>
              <w:t>Source Path (Shared Folder)</w:t>
            </w:r>
            <w:r w:rsidRPr="006A4752">
              <w:rPr>
                <w:sz w:val="21"/>
                <w:szCs w:val="21"/>
              </w:rPr>
              <w:t xml:space="preserve"> </w:t>
            </w:r>
          </w:p>
          <w:p w14:paraId="4B3CC162" w14:textId="77777777" w:rsidR="002B6CCA" w:rsidRPr="006A4752" w:rsidRDefault="002B6CCA" w:rsidP="006A4752">
            <w:pPr>
              <w:pStyle w:val="BodyText"/>
              <w:numPr>
                <w:ilvl w:val="0"/>
                <w:numId w:val="75"/>
              </w:numPr>
              <w:spacing w:after="0"/>
              <w:jc w:val="both"/>
              <w:rPr>
                <w:sz w:val="21"/>
                <w:szCs w:val="21"/>
              </w:rPr>
            </w:pPr>
            <w:r w:rsidRPr="006A4752">
              <w:rPr>
                <w:sz w:val="21"/>
                <w:szCs w:val="21"/>
              </w:rPr>
              <w:t>&lt;Path&gt; shall be configured as the shared network directory where the instrument drops measurement files.</w:t>
            </w:r>
          </w:p>
          <w:p w14:paraId="79F228B3" w14:textId="77777777" w:rsidR="002B6CCA" w:rsidRPr="006A4752" w:rsidRDefault="002B6CCA" w:rsidP="006A4752">
            <w:pPr>
              <w:pStyle w:val="BodyText"/>
              <w:numPr>
                <w:ilvl w:val="0"/>
                <w:numId w:val="75"/>
              </w:numPr>
              <w:spacing w:after="0"/>
              <w:jc w:val="both"/>
              <w:rPr>
                <w:sz w:val="21"/>
                <w:szCs w:val="21"/>
              </w:rPr>
            </w:pPr>
            <w:r w:rsidRPr="006A4752">
              <w:rPr>
                <w:sz w:val="21"/>
                <w:szCs w:val="21"/>
              </w:rPr>
              <w:t xml:space="preserve">Ensure the APC VM has </w:t>
            </w:r>
            <w:r w:rsidRPr="006A4752">
              <w:rPr>
                <w:b/>
                <w:bCs/>
                <w:sz w:val="21"/>
                <w:szCs w:val="21"/>
              </w:rPr>
              <w:t>read access</w:t>
            </w:r>
            <w:r w:rsidRPr="006A4752">
              <w:rPr>
                <w:sz w:val="21"/>
                <w:szCs w:val="21"/>
              </w:rPr>
              <w:t xml:space="preserve"> to this directory. </w:t>
            </w:r>
          </w:p>
          <w:p w14:paraId="6D9016E4" w14:textId="77777777" w:rsidR="002B6CCA" w:rsidRPr="006A4752" w:rsidRDefault="002B6CCA" w:rsidP="006A4752">
            <w:pPr>
              <w:pStyle w:val="BodyText"/>
              <w:spacing w:after="0"/>
              <w:jc w:val="both"/>
              <w:rPr>
                <w:b/>
                <w:bCs/>
                <w:sz w:val="21"/>
                <w:szCs w:val="21"/>
              </w:rPr>
            </w:pPr>
            <w:r w:rsidRPr="006A4752">
              <w:rPr>
                <w:b/>
                <w:bCs/>
                <w:sz w:val="21"/>
                <w:szCs w:val="21"/>
              </w:rPr>
              <w:t>Destination Path (Local Processing Folder)</w:t>
            </w:r>
          </w:p>
          <w:p w14:paraId="5FB54DF5" w14:textId="77777777" w:rsidR="002B6CCA" w:rsidRPr="006A4752" w:rsidRDefault="002B6CCA" w:rsidP="006A4752">
            <w:pPr>
              <w:pStyle w:val="BodyText"/>
              <w:numPr>
                <w:ilvl w:val="0"/>
                <w:numId w:val="74"/>
              </w:numPr>
              <w:spacing w:after="0"/>
              <w:jc w:val="both"/>
              <w:rPr>
                <w:sz w:val="21"/>
                <w:szCs w:val="21"/>
              </w:rPr>
            </w:pPr>
            <w:r w:rsidRPr="006A4752">
              <w:rPr>
                <w:sz w:val="21"/>
                <w:szCs w:val="21"/>
              </w:rPr>
              <w:t>&lt;</w:t>
            </w:r>
            <w:proofErr w:type="spellStart"/>
            <w:r w:rsidRPr="006A4752">
              <w:rPr>
                <w:sz w:val="21"/>
                <w:szCs w:val="21"/>
              </w:rPr>
              <w:t>NewPath</w:t>
            </w:r>
            <w:proofErr w:type="spellEnd"/>
            <w:r w:rsidRPr="006A4752">
              <w:rPr>
                <w:sz w:val="21"/>
                <w:szCs w:val="21"/>
              </w:rPr>
              <w:t xml:space="preserve">&gt; shall be configured as a </w:t>
            </w:r>
            <w:r w:rsidRPr="006A4752">
              <w:rPr>
                <w:b/>
                <w:bCs/>
                <w:sz w:val="21"/>
                <w:szCs w:val="21"/>
              </w:rPr>
              <w:t>local directory on the APC VM</w:t>
            </w:r>
            <w:r w:rsidRPr="006A4752">
              <w:rPr>
                <w:sz w:val="21"/>
                <w:szCs w:val="21"/>
              </w:rPr>
              <w:t xml:space="preserve"> where files will be routed for downstream processing by the Data Collector.</w:t>
            </w:r>
          </w:p>
          <w:p w14:paraId="3276FC4C" w14:textId="77777777" w:rsidR="002B6CCA" w:rsidRPr="006A4752" w:rsidRDefault="002B6CCA" w:rsidP="006A4752">
            <w:pPr>
              <w:pStyle w:val="BodyText"/>
              <w:numPr>
                <w:ilvl w:val="0"/>
                <w:numId w:val="74"/>
              </w:numPr>
              <w:spacing w:after="0"/>
              <w:jc w:val="both"/>
              <w:rPr>
                <w:sz w:val="21"/>
                <w:szCs w:val="21"/>
              </w:rPr>
            </w:pPr>
            <w:r w:rsidRPr="006A4752">
              <w:rPr>
                <w:sz w:val="21"/>
                <w:szCs w:val="21"/>
              </w:rPr>
              <w:t xml:space="preserve">Example: </w:t>
            </w:r>
            <w:r w:rsidRPr="006A4752">
              <w:rPr>
                <w:b/>
                <w:bCs/>
                <w:sz w:val="21"/>
                <w:szCs w:val="21"/>
              </w:rPr>
              <w:t>C:\Medtronic\DataCollector_Data\CMM</w:t>
            </w:r>
          </w:p>
          <w:p w14:paraId="375BDF76" w14:textId="77777777" w:rsidR="002B6CCA" w:rsidRPr="006A4752" w:rsidRDefault="002B6CCA" w:rsidP="006A4752">
            <w:pPr>
              <w:pStyle w:val="BodyText"/>
              <w:spacing w:after="0"/>
              <w:rPr>
                <w:b/>
                <w:bCs/>
                <w:sz w:val="21"/>
                <w:szCs w:val="21"/>
              </w:rPr>
            </w:pPr>
            <w:r w:rsidRPr="006A4752">
              <w:rPr>
                <w:b/>
                <w:bCs/>
                <w:sz w:val="21"/>
                <w:szCs w:val="21"/>
              </w:rPr>
              <w:t>Error Path (Rejected File Handling)</w:t>
            </w:r>
          </w:p>
          <w:p w14:paraId="30EC7FB0" w14:textId="77777777" w:rsidR="002B6CCA" w:rsidRPr="006A4752" w:rsidRDefault="002B6CCA" w:rsidP="006A4752">
            <w:pPr>
              <w:pStyle w:val="BodyText"/>
              <w:numPr>
                <w:ilvl w:val="0"/>
                <w:numId w:val="90"/>
              </w:numPr>
              <w:spacing w:before="0" w:after="0"/>
              <w:rPr>
                <w:sz w:val="21"/>
                <w:szCs w:val="21"/>
              </w:rPr>
            </w:pPr>
            <w:r w:rsidRPr="006A4752">
              <w:rPr>
                <w:sz w:val="21"/>
                <w:szCs w:val="21"/>
              </w:rPr>
              <w:t>&lt;</w:t>
            </w:r>
            <w:proofErr w:type="spellStart"/>
            <w:r w:rsidRPr="006A4752">
              <w:rPr>
                <w:sz w:val="21"/>
                <w:szCs w:val="21"/>
              </w:rPr>
              <w:t>ErrorPath</w:t>
            </w:r>
            <w:proofErr w:type="spellEnd"/>
            <w:r w:rsidRPr="006A4752">
              <w:rPr>
                <w:sz w:val="21"/>
                <w:szCs w:val="21"/>
              </w:rPr>
              <w:t>&gt; shall be configured as a local directory where files are routed when a mismatch or processing error is detected.</w:t>
            </w:r>
          </w:p>
          <w:p w14:paraId="39F258D1" w14:textId="77777777" w:rsidR="002B6CCA" w:rsidRPr="006A4752" w:rsidRDefault="002B6CCA" w:rsidP="006A4752">
            <w:pPr>
              <w:pStyle w:val="BodyText"/>
              <w:numPr>
                <w:ilvl w:val="0"/>
                <w:numId w:val="90"/>
              </w:numPr>
              <w:spacing w:before="0" w:after="0"/>
              <w:rPr>
                <w:sz w:val="21"/>
                <w:szCs w:val="21"/>
              </w:rPr>
            </w:pPr>
            <w:r w:rsidRPr="006A4752">
              <w:rPr>
                <w:sz w:val="21"/>
                <w:szCs w:val="21"/>
              </w:rPr>
              <w:t>Example: C:\Medtronic\DataCollector_Data\CMM\DoneError</w:t>
            </w:r>
          </w:p>
          <w:p w14:paraId="53D20DB6" w14:textId="30BF6780" w:rsidR="002B6CCA" w:rsidRDefault="002B6CCA" w:rsidP="006A4752">
            <w:pPr>
              <w:pStyle w:val="BodyText"/>
              <w:numPr>
                <w:ilvl w:val="0"/>
                <w:numId w:val="90"/>
              </w:numPr>
              <w:spacing w:before="0" w:after="0"/>
            </w:pPr>
            <w:r w:rsidRPr="006A4752">
              <w:rPr>
                <w:sz w:val="21"/>
                <w:szCs w:val="21"/>
              </w:rPr>
              <w:t>Files routed to this location shall not be processed further</w:t>
            </w:r>
            <w:r>
              <w:t>.</w:t>
            </w:r>
          </w:p>
        </w:tc>
      </w:tr>
      <w:tr w:rsidR="002B6CCA" w14:paraId="28B9B56F" w14:textId="77777777" w:rsidTr="006A4752">
        <w:trPr>
          <w:trHeight w:val="1295"/>
        </w:trPr>
        <w:tc>
          <w:tcPr>
            <w:tcW w:w="546" w:type="pct"/>
          </w:tcPr>
          <w:p w14:paraId="0687824A" w14:textId="77777777" w:rsidR="002B6CCA" w:rsidRDefault="002B6CCA" w:rsidP="00627101">
            <w:pPr>
              <w:pStyle w:val="ListNumber"/>
            </w:pPr>
          </w:p>
        </w:tc>
        <w:tc>
          <w:tcPr>
            <w:tcW w:w="1258" w:type="pct"/>
            <w:vMerge w:val="restart"/>
            <w:vAlign w:val="center"/>
          </w:tcPr>
          <w:p w14:paraId="179DFA8C" w14:textId="6BC8D391" w:rsidR="002B6CCA" w:rsidRPr="00B76D56" w:rsidRDefault="002B6CCA" w:rsidP="002B6CCA">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44973F88" w14:textId="77777777" w:rsidR="002B6CCA" w:rsidRDefault="002B6CCA" w:rsidP="00627101">
            <w:pPr>
              <w:pStyle w:val="BodyText"/>
              <w:jc w:val="both"/>
            </w:pPr>
            <w:r w:rsidRPr="00B96B74">
              <w:t>For each configured &lt;</w:t>
            </w:r>
            <w:proofErr w:type="spellStart"/>
            <w:r w:rsidRPr="00B96B74">
              <w:t>NewPath</w:t>
            </w:r>
            <w:proofErr w:type="spellEnd"/>
            <w:r w:rsidRPr="00B96B74">
              <w:t>&gt;, manually create the corresponding directory on the APC VM if it does not already exist.</w:t>
            </w:r>
          </w:p>
          <w:p w14:paraId="00D6A9E2" w14:textId="77777777" w:rsidR="002B6CCA" w:rsidRDefault="002B6CCA" w:rsidP="0069690B">
            <w:pPr>
              <w:pStyle w:val="BodyText"/>
              <w:numPr>
                <w:ilvl w:val="0"/>
                <w:numId w:val="76"/>
              </w:numPr>
              <w:jc w:val="both"/>
            </w:pPr>
            <w:r w:rsidRPr="00B96B74">
              <w:t>Organize directories by data source (e.g., CMM, CTSCAN, BENCH, CONTRACER).</w:t>
            </w:r>
          </w:p>
          <w:p w14:paraId="22A1800A" w14:textId="13781552" w:rsidR="002B6CCA" w:rsidRDefault="002B6CCA" w:rsidP="0069690B">
            <w:pPr>
              <w:pStyle w:val="BodyText"/>
              <w:numPr>
                <w:ilvl w:val="0"/>
                <w:numId w:val="76"/>
              </w:numPr>
              <w:jc w:val="both"/>
            </w:pPr>
            <w:r w:rsidRPr="00B96B74">
              <w:t xml:space="preserve">Verify the application has </w:t>
            </w:r>
            <w:r w:rsidRPr="00B96B74">
              <w:rPr>
                <w:b/>
                <w:bCs/>
              </w:rPr>
              <w:t>read and write permissions</w:t>
            </w:r>
            <w:r w:rsidRPr="00B96B74">
              <w:t xml:space="preserve"> to these folders.</w:t>
            </w:r>
          </w:p>
        </w:tc>
      </w:tr>
      <w:tr w:rsidR="002B6CCA" w14:paraId="75F9E111" w14:textId="77777777" w:rsidTr="00594989">
        <w:tc>
          <w:tcPr>
            <w:tcW w:w="546" w:type="pct"/>
          </w:tcPr>
          <w:p w14:paraId="777226D5" w14:textId="77777777" w:rsidR="002B6CCA" w:rsidRDefault="002B6CCA" w:rsidP="00627101">
            <w:pPr>
              <w:pStyle w:val="ListNumber"/>
            </w:pPr>
          </w:p>
        </w:tc>
        <w:tc>
          <w:tcPr>
            <w:tcW w:w="1258" w:type="pct"/>
            <w:vMerge/>
            <w:vAlign w:val="center"/>
          </w:tcPr>
          <w:p w14:paraId="7148AC77" w14:textId="21D8B27B" w:rsidR="002B6CCA" w:rsidRPr="00B76D56" w:rsidRDefault="002B6CCA" w:rsidP="00627101">
            <w:pPr>
              <w:pStyle w:val="BodyText"/>
              <w:jc w:val="center"/>
            </w:pPr>
          </w:p>
        </w:tc>
        <w:tc>
          <w:tcPr>
            <w:tcW w:w="3196" w:type="pct"/>
            <w:vAlign w:val="center"/>
          </w:tcPr>
          <w:p w14:paraId="7143F87E" w14:textId="77777777" w:rsidR="002B6CCA" w:rsidRDefault="002B6CCA" w:rsidP="00627101">
            <w:pPr>
              <w:pStyle w:val="BodyText"/>
              <w:jc w:val="both"/>
            </w:pPr>
            <w:r w:rsidRPr="00B96B74">
              <w:t xml:space="preserve">Configure the file completion condition for each &lt;Path&gt; entry: </w:t>
            </w:r>
          </w:p>
          <w:p w14:paraId="7C1CDC91" w14:textId="77777777" w:rsidR="002B6CCA" w:rsidRDefault="002B6CCA" w:rsidP="0069690B">
            <w:pPr>
              <w:pStyle w:val="BodyText"/>
              <w:numPr>
                <w:ilvl w:val="0"/>
                <w:numId w:val="77"/>
              </w:numPr>
              <w:jc w:val="both"/>
            </w:pPr>
            <w:r w:rsidRPr="00B96B74">
              <w:t>Set &lt;</w:t>
            </w:r>
            <w:proofErr w:type="spellStart"/>
            <w:r w:rsidRPr="00B96B74">
              <w:t>EndFileString</w:t>
            </w:r>
            <w:proofErr w:type="spellEnd"/>
            <w:r w:rsidRPr="00B96B74">
              <w:t xml:space="preserve">&gt; to </w:t>
            </w:r>
            <w:r w:rsidRPr="00B96B74">
              <w:rPr>
                <w:b/>
                <w:bCs/>
              </w:rPr>
              <w:t>NA</w:t>
            </w:r>
            <w:r w:rsidRPr="00B96B74">
              <w:t xml:space="preserve"> to allow processing of all files without enforcing a specific end-of-file validation condition. </w:t>
            </w:r>
          </w:p>
          <w:p w14:paraId="0C0D5170" w14:textId="6C6865F8" w:rsidR="002B6CCA" w:rsidRDefault="002B6CCA" w:rsidP="0069690B">
            <w:pPr>
              <w:pStyle w:val="BodyText"/>
              <w:numPr>
                <w:ilvl w:val="0"/>
                <w:numId w:val="77"/>
              </w:numPr>
              <w:jc w:val="both"/>
            </w:pPr>
            <w:r w:rsidRPr="00B96B74">
              <w:t>This ensures compatibility across multiple product file formats and avoids rejection due to format variability.</w:t>
            </w:r>
          </w:p>
        </w:tc>
      </w:tr>
      <w:tr w:rsidR="002B6CCA" w14:paraId="3EC330E2" w14:textId="77777777" w:rsidTr="009A460F">
        <w:tc>
          <w:tcPr>
            <w:tcW w:w="546" w:type="pct"/>
          </w:tcPr>
          <w:p w14:paraId="61F7C5BF" w14:textId="77777777" w:rsidR="002B6CCA" w:rsidRDefault="002B6CCA" w:rsidP="00627101">
            <w:pPr>
              <w:pStyle w:val="ListNumber"/>
            </w:pPr>
          </w:p>
        </w:tc>
        <w:tc>
          <w:tcPr>
            <w:tcW w:w="1258" w:type="pct"/>
            <w:vMerge/>
          </w:tcPr>
          <w:p w14:paraId="796A0B46" w14:textId="77777777" w:rsidR="002B6CCA" w:rsidRPr="00B76D56" w:rsidRDefault="002B6CCA" w:rsidP="00627101">
            <w:pPr>
              <w:pStyle w:val="BodyText"/>
            </w:pPr>
          </w:p>
        </w:tc>
        <w:tc>
          <w:tcPr>
            <w:tcW w:w="3196" w:type="pct"/>
            <w:vAlign w:val="center"/>
          </w:tcPr>
          <w:p w14:paraId="743F62EE" w14:textId="732B1D32" w:rsidR="002B6CCA" w:rsidRPr="004A5D3B" w:rsidRDefault="002B6CCA" w:rsidP="00627101">
            <w:pPr>
              <w:pStyle w:val="BodyText"/>
              <w:jc w:val="both"/>
            </w:pPr>
            <w:r w:rsidRPr="00B96B74">
              <w:t>Save the configuration file after all &lt;Path&gt; entries have been updated.</w:t>
            </w:r>
          </w:p>
        </w:tc>
      </w:tr>
      <w:tr w:rsidR="002B6CCA" w14:paraId="760DFA46" w14:textId="77777777" w:rsidTr="009A460F">
        <w:tc>
          <w:tcPr>
            <w:tcW w:w="546" w:type="pct"/>
          </w:tcPr>
          <w:p w14:paraId="613721A5" w14:textId="77777777" w:rsidR="002B6CCA" w:rsidRDefault="002B6CCA" w:rsidP="00627101">
            <w:pPr>
              <w:pStyle w:val="ListNumber"/>
            </w:pPr>
          </w:p>
        </w:tc>
        <w:tc>
          <w:tcPr>
            <w:tcW w:w="1258" w:type="pct"/>
            <w:vMerge/>
          </w:tcPr>
          <w:p w14:paraId="1B12A517" w14:textId="77777777" w:rsidR="002B6CCA" w:rsidRPr="00B76D56" w:rsidRDefault="002B6CCA" w:rsidP="00627101">
            <w:pPr>
              <w:pStyle w:val="BodyText"/>
            </w:pPr>
          </w:p>
        </w:tc>
        <w:tc>
          <w:tcPr>
            <w:tcW w:w="3196" w:type="pct"/>
            <w:vAlign w:val="center"/>
          </w:tcPr>
          <w:p w14:paraId="35541748" w14:textId="5DF13BF9" w:rsidR="002B6CCA" w:rsidRPr="00962BB6" w:rsidRDefault="002B6CCA" w:rsidP="00627101">
            <w:pPr>
              <w:pStyle w:val="BodyText"/>
              <w:jc w:val="both"/>
            </w:pPr>
            <w:r w:rsidRPr="00B96B74">
              <w:t xml:space="preserve">Launch the </w:t>
            </w:r>
            <w:r w:rsidRPr="00B96B74">
              <w:rPr>
                <w:b/>
                <w:bCs/>
              </w:rPr>
              <w:t>Data Collector File Manager</w:t>
            </w:r>
            <w:r w:rsidRPr="00B96B74">
              <w:t xml:space="preserve"> application and verify the application starts without errors.</w:t>
            </w:r>
          </w:p>
        </w:tc>
      </w:tr>
      <w:tr w:rsidR="002B6CCA" w14:paraId="7B3C0BD8" w14:textId="77777777" w:rsidTr="009A460F">
        <w:tc>
          <w:tcPr>
            <w:tcW w:w="546" w:type="pct"/>
          </w:tcPr>
          <w:p w14:paraId="6AA9B87D" w14:textId="77777777" w:rsidR="002B6CCA" w:rsidRDefault="002B6CCA" w:rsidP="00627101">
            <w:pPr>
              <w:pStyle w:val="ListNumber"/>
            </w:pPr>
          </w:p>
        </w:tc>
        <w:tc>
          <w:tcPr>
            <w:tcW w:w="1258" w:type="pct"/>
            <w:vMerge/>
          </w:tcPr>
          <w:p w14:paraId="0C179530" w14:textId="77777777" w:rsidR="002B6CCA" w:rsidRPr="00B76D56" w:rsidRDefault="002B6CCA" w:rsidP="00627101">
            <w:pPr>
              <w:pStyle w:val="BodyText"/>
            </w:pPr>
          </w:p>
        </w:tc>
        <w:tc>
          <w:tcPr>
            <w:tcW w:w="3196" w:type="pct"/>
            <w:vAlign w:val="center"/>
          </w:tcPr>
          <w:p w14:paraId="7FC31CFD" w14:textId="51BCC52A" w:rsidR="002B6CCA" w:rsidRDefault="002B6CCA" w:rsidP="00627101">
            <w:pPr>
              <w:pStyle w:val="BodyText"/>
              <w:jc w:val="both"/>
            </w:pPr>
            <w:r w:rsidRPr="00B96B74">
              <w:t>Verify that files placed in the configured shared source directories are detected and routed to the corresponding &lt;</w:t>
            </w:r>
            <w:proofErr w:type="spellStart"/>
            <w:r w:rsidRPr="00B96B74">
              <w:t>NewPath</w:t>
            </w:r>
            <w:proofErr w:type="spellEnd"/>
            <w:r w:rsidRPr="00B96B74">
              <w:t>&gt; destination folders.</w:t>
            </w:r>
          </w:p>
        </w:tc>
      </w:tr>
      <w:tr w:rsidR="002B6CCA" w14:paraId="3FF060C8" w14:textId="77777777" w:rsidTr="009A460F">
        <w:tc>
          <w:tcPr>
            <w:tcW w:w="546" w:type="pct"/>
          </w:tcPr>
          <w:p w14:paraId="07BC9918" w14:textId="77777777" w:rsidR="002B6CCA" w:rsidRDefault="002B6CCA" w:rsidP="00627101">
            <w:pPr>
              <w:pStyle w:val="ListNumber"/>
            </w:pPr>
          </w:p>
        </w:tc>
        <w:tc>
          <w:tcPr>
            <w:tcW w:w="1258" w:type="pct"/>
            <w:vMerge/>
          </w:tcPr>
          <w:p w14:paraId="6949D25B" w14:textId="77777777" w:rsidR="002B6CCA" w:rsidRPr="00B76D56" w:rsidRDefault="002B6CCA" w:rsidP="00627101">
            <w:pPr>
              <w:pStyle w:val="BodyText"/>
            </w:pPr>
          </w:p>
        </w:tc>
        <w:tc>
          <w:tcPr>
            <w:tcW w:w="3196" w:type="pct"/>
            <w:vAlign w:val="center"/>
          </w:tcPr>
          <w:p w14:paraId="442D4824" w14:textId="77777777" w:rsidR="002B6CCA" w:rsidRDefault="002B6CCA" w:rsidP="00627101">
            <w:pPr>
              <w:pStyle w:val="BodyText"/>
              <w:jc w:val="both"/>
            </w:pPr>
            <w:r w:rsidRPr="00B96B74">
              <w:t>If file routing does not function as expected, perform the following checks:</w:t>
            </w:r>
          </w:p>
          <w:p w14:paraId="078188CF" w14:textId="77777777" w:rsidR="002B6CCA" w:rsidRDefault="002B6CCA" w:rsidP="0069690B">
            <w:pPr>
              <w:pStyle w:val="BodyText"/>
              <w:numPr>
                <w:ilvl w:val="0"/>
                <w:numId w:val="78"/>
              </w:numPr>
              <w:jc w:val="both"/>
            </w:pPr>
            <w:r w:rsidRPr="00B96B74">
              <w:t>Verify network connectivity and permissions to shared source folders.</w:t>
            </w:r>
          </w:p>
          <w:p w14:paraId="700F53DF" w14:textId="77777777" w:rsidR="002B6CCA" w:rsidRDefault="002B6CCA" w:rsidP="0069690B">
            <w:pPr>
              <w:pStyle w:val="BodyText"/>
              <w:numPr>
                <w:ilvl w:val="0"/>
                <w:numId w:val="78"/>
              </w:numPr>
              <w:jc w:val="both"/>
            </w:pPr>
            <w:r w:rsidRPr="00B96B74">
              <w:t xml:space="preserve">Confirm local destination folders exist and are accessible. </w:t>
            </w:r>
          </w:p>
          <w:p w14:paraId="12A49BFD" w14:textId="77777777" w:rsidR="002B6CCA" w:rsidRDefault="002B6CCA" w:rsidP="0069690B">
            <w:pPr>
              <w:pStyle w:val="BodyText"/>
              <w:numPr>
                <w:ilvl w:val="0"/>
                <w:numId w:val="78"/>
              </w:numPr>
              <w:jc w:val="both"/>
            </w:pPr>
            <w:r w:rsidRPr="00B96B74">
              <w:t xml:space="preserve">Ensure correct path formatting in the configuration file. </w:t>
            </w:r>
          </w:p>
          <w:p w14:paraId="5017E671" w14:textId="548F25A9" w:rsidR="002B6CCA" w:rsidRPr="00856F44" w:rsidRDefault="002B6CCA" w:rsidP="0069690B">
            <w:pPr>
              <w:pStyle w:val="BodyText"/>
              <w:numPr>
                <w:ilvl w:val="0"/>
                <w:numId w:val="78"/>
              </w:numPr>
              <w:jc w:val="both"/>
            </w:pPr>
            <w:r w:rsidRPr="00B96B74">
              <w:t>Confirm no file locks or incomplete file writes are occurring at the source.</w:t>
            </w:r>
          </w:p>
        </w:tc>
      </w:tr>
      <w:tr w:rsidR="002B6CCA" w14:paraId="01713972" w14:textId="77777777" w:rsidTr="009A460F">
        <w:tc>
          <w:tcPr>
            <w:tcW w:w="546" w:type="pct"/>
          </w:tcPr>
          <w:p w14:paraId="77CD1BDC" w14:textId="77777777" w:rsidR="002B6CCA" w:rsidRDefault="002B6CCA" w:rsidP="00627101">
            <w:pPr>
              <w:pStyle w:val="ListNumber"/>
            </w:pPr>
          </w:p>
        </w:tc>
        <w:tc>
          <w:tcPr>
            <w:tcW w:w="1258" w:type="pct"/>
            <w:vMerge/>
          </w:tcPr>
          <w:p w14:paraId="12B2AF86" w14:textId="77777777" w:rsidR="002B6CCA" w:rsidRPr="00B76D56" w:rsidRDefault="002B6CCA" w:rsidP="00627101">
            <w:pPr>
              <w:pStyle w:val="BodyText"/>
            </w:pPr>
          </w:p>
        </w:tc>
        <w:tc>
          <w:tcPr>
            <w:tcW w:w="3196" w:type="pct"/>
            <w:vAlign w:val="center"/>
          </w:tcPr>
          <w:p w14:paraId="6C047108" w14:textId="3AC67CA6" w:rsidR="002B6CCA" w:rsidRDefault="002B6CCA" w:rsidP="00627101">
            <w:pPr>
              <w:pStyle w:val="BodyText"/>
              <w:jc w:val="both"/>
            </w:pPr>
            <w:r w:rsidRPr="00B96B74">
              <w:rPr>
                <w:b/>
                <w:bCs/>
              </w:rPr>
              <w:t>Stop Point:</w:t>
            </w:r>
            <w:r w:rsidRPr="00B96B74">
              <w:t xml:space="preserve"> File routing from instrument shared folders to APC local directories is successfully configured. Proceed to other application-specific configurations.</w:t>
            </w:r>
          </w:p>
        </w:tc>
      </w:tr>
    </w:tbl>
    <w:p w14:paraId="5F5ECEF5" w14:textId="77777777" w:rsidR="006A4752" w:rsidRDefault="006A4752" w:rsidP="006A4752">
      <w:bookmarkStart w:id="38" w:name="_Toc1303829834"/>
      <w:bookmarkStart w:id="39" w:name="_Toc641712138"/>
    </w:p>
    <w:p w14:paraId="38253F8D" w14:textId="77777777" w:rsidR="006A4752" w:rsidRDefault="006A4752" w:rsidP="006A4752"/>
    <w:p w14:paraId="2EF58590" w14:textId="4F071FE1" w:rsidR="002C0566" w:rsidRPr="005C1085" w:rsidRDefault="002C0566" w:rsidP="002C0566">
      <w:pPr>
        <w:pStyle w:val="Heading4"/>
      </w:pPr>
      <w:r>
        <w:lastRenderedPageBreak/>
        <w:t>Data Collector</w:t>
      </w:r>
      <w:bookmarkEnd w:id="38"/>
      <w:bookmarkEnd w:id="39"/>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4E6DD2" w14:paraId="57A8E82B" w14:textId="77777777" w:rsidTr="009A460F">
        <w:trPr>
          <w:cantSplit/>
          <w:tblHeader/>
        </w:trPr>
        <w:tc>
          <w:tcPr>
            <w:tcW w:w="546" w:type="pct"/>
            <w:shd w:val="clear" w:color="auto" w:fill="D9D9D9" w:themeFill="background1" w:themeFillShade="D9"/>
          </w:tcPr>
          <w:p w14:paraId="059D76AE" w14:textId="77777777" w:rsidR="004E6DD2" w:rsidRDefault="004E6DD2" w:rsidP="009A460F">
            <w:pPr>
              <w:pStyle w:val="TableHeader"/>
            </w:pPr>
            <w:r>
              <w:t>Step</w:t>
            </w:r>
          </w:p>
        </w:tc>
        <w:tc>
          <w:tcPr>
            <w:tcW w:w="1258" w:type="pct"/>
            <w:shd w:val="clear" w:color="auto" w:fill="D9D9D9" w:themeFill="background1" w:themeFillShade="D9"/>
          </w:tcPr>
          <w:p w14:paraId="04DE9FD2" w14:textId="77777777" w:rsidR="004E6DD2" w:rsidRDefault="004E6DD2" w:rsidP="009A460F">
            <w:pPr>
              <w:pStyle w:val="TableHeader"/>
            </w:pPr>
            <w:r>
              <w:t>Role</w:t>
            </w:r>
          </w:p>
        </w:tc>
        <w:tc>
          <w:tcPr>
            <w:tcW w:w="3196" w:type="pct"/>
            <w:shd w:val="clear" w:color="auto" w:fill="D9D9D9" w:themeFill="background1" w:themeFillShade="D9"/>
          </w:tcPr>
          <w:p w14:paraId="6BA5EE03" w14:textId="77777777" w:rsidR="004E6DD2" w:rsidRDefault="004E6DD2" w:rsidP="009A460F">
            <w:pPr>
              <w:pStyle w:val="TableHeader"/>
            </w:pPr>
            <w:r>
              <w:t>Action</w:t>
            </w:r>
          </w:p>
        </w:tc>
      </w:tr>
      <w:tr w:rsidR="005C1085" w14:paraId="1A8B5379" w14:textId="77777777" w:rsidTr="009A460F">
        <w:tc>
          <w:tcPr>
            <w:tcW w:w="546" w:type="pct"/>
          </w:tcPr>
          <w:p w14:paraId="05DF95DD" w14:textId="77777777" w:rsidR="005C1085" w:rsidRDefault="005C1085" w:rsidP="0069690B">
            <w:pPr>
              <w:pStyle w:val="ListNumber"/>
              <w:numPr>
                <w:ilvl w:val="0"/>
                <w:numId w:val="37"/>
              </w:numPr>
            </w:pPr>
          </w:p>
        </w:tc>
        <w:tc>
          <w:tcPr>
            <w:tcW w:w="1258" w:type="pct"/>
            <w:vMerge w:val="restart"/>
            <w:vAlign w:val="center"/>
          </w:tcPr>
          <w:p w14:paraId="6D84E366" w14:textId="77777777" w:rsidR="005C1085" w:rsidRPr="009708BC" w:rsidRDefault="005C1085" w:rsidP="004879E1">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1E14AF07" w14:textId="4664B047" w:rsidR="005C1085" w:rsidRDefault="005C1085" w:rsidP="004879E1">
            <w:pPr>
              <w:pStyle w:val="BodyText"/>
              <w:jc w:val="both"/>
            </w:pPr>
            <w:r w:rsidRPr="00602A1C">
              <w:t>This section defines the steps required to configure the Data Collector application for the Closed-Loop Correction (CLC) solution. Configuration is limited to defining database connectivity and local file processing paths used for measurement data ingestion and storage.</w:t>
            </w:r>
          </w:p>
        </w:tc>
      </w:tr>
      <w:tr w:rsidR="005C1085" w14:paraId="5D6204DD" w14:textId="77777777" w:rsidTr="009A460F">
        <w:tc>
          <w:tcPr>
            <w:tcW w:w="546" w:type="pct"/>
          </w:tcPr>
          <w:p w14:paraId="6E0DF7B6" w14:textId="77777777" w:rsidR="005C1085" w:rsidRDefault="005C1085" w:rsidP="004879E1">
            <w:pPr>
              <w:pStyle w:val="ListNumber"/>
            </w:pPr>
          </w:p>
        </w:tc>
        <w:tc>
          <w:tcPr>
            <w:tcW w:w="1258" w:type="pct"/>
            <w:vMerge/>
          </w:tcPr>
          <w:p w14:paraId="28E4E825" w14:textId="77777777" w:rsidR="005C1085" w:rsidRPr="00B76D56" w:rsidRDefault="005C1085" w:rsidP="004879E1">
            <w:pPr>
              <w:pStyle w:val="BodyText"/>
            </w:pPr>
          </w:p>
        </w:tc>
        <w:tc>
          <w:tcPr>
            <w:tcW w:w="3196" w:type="pct"/>
            <w:vAlign w:val="center"/>
          </w:tcPr>
          <w:p w14:paraId="70AAA3FD" w14:textId="1FCB6D69" w:rsidR="005C1085" w:rsidRDefault="005C1085" w:rsidP="004879E1">
            <w:pPr>
              <w:pStyle w:val="BodyText"/>
              <w:jc w:val="both"/>
            </w:pPr>
            <w:r w:rsidRPr="00602A1C">
              <w:t xml:space="preserve">Navigate to the Data Collector installation directory on the APC VM (e.g., </w:t>
            </w:r>
            <w:r w:rsidRPr="00602A1C">
              <w:rPr>
                <w:b/>
                <w:bCs/>
              </w:rPr>
              <w:t>C:\Medtronic\Data Collector\</w:t>
            </w:r>
            <w:r w:rsidRPr="00602A1C">
              <w:t>).</w:t>
            </w:r>
          </w:p>
        </w:tc>
      </w:tr>
      <w:tr w:rsidR="005C1085" w14:paraId="2C353723" w14:textId="77777777" w:rsidTr="009A460F">
        <w:tc>
          <w:tcPr>
            <w:tcW w:w="546" w:type="pct"/>
          </w:tcPr>
          <w:p w14:paraId="52F8E1FF" w14:textId="77777777" w:rsidR="005C1085" w:rsidRDefault="005C1085" w:rsidP="004879E1">
            <w:pPr>
              <w:pStyle w:val="ListNumber"/>
            </w:pPr>
          </w:p>
        </w:tc>
        <w:tc>
          <w:tcPr>
            <w:tcW w:w="1258" w:type="pct"/>
            <w:vMerge/>
          </w:tcPr>
          <w:p w14:paraId="3102D352" w14:textId="77777777" w:rsidR="005C1085" w:rsidRPr="00B76D56" w:rsidRDefault="005C1085" w:rsidP="004879E1">
            <w:pPr>
              <w:pStyle w:val="BodyText"/>
            </w:pPr>
          </w:p>
        </w:tc>
        <w:tc>
          <w:tcPr>
            <w:tcW w:w="3196" w:type="pct"/>
            <w:vAlign w:val="center"/>
          </w:tcPr>
          <w:p w14:paraId="5471C8E7" w14:textId="5A3111E9" w:rsidR="005C1085" w:rsidRDefault="005C1085" w:rsidP="004879E1">
            <w:pPr>
              <w:pStyle w:val="BodyText"/>
              <w:jc w:val="both"/>
            </w:pPr>
            <w:r w:rsidRPr="00602A1C">
              <w:t xml:space="preserve">Open the Data Collector configuration file (e.g., </w:t>
            </w:r>
            <w:proofErr w:type="spellStart"/>
            <w:r w:rsidRPr="00602A1C">
              <w:rPr>
                <w:b/>
                <w:bCs/>
              </w:rPr>
              <w:t>DataCollector.exe.config</w:t>
            </w:r>
            <w:proofErr w:type="spellEnd"/>
            <w:r w:rsidRPr="00602A1C">
              <w:t xml:space="preserve"> or equivalent XML configuration file).</w:t>
            </w:r>
          </w:p>
        </w:tc>
      </w:tr>
      <w:tr w:rsidR="005C1085" w14:paraId="34C0C535" w14:textId="77777777" w:rsidTr="005C1085">
        <w:trPr>
          <w:trHeight w:val="1898"/>
        </w:trPr>
        <w:tc>
          <w:tcPr>
            <w:tcW w:w="546" w:type="pct"/>
          </w:tcPr>
          <w:p w14:paraId="1090FECD" w14:textId="77777777" w:rsidR="005C1085" w:rsidRDefault="005C1085" w:rsidP="004879E1">
            <w:pPr>
              <w:pStyle w:val="ListNumber"/>
            </w:pPr>
          </w:p>
        </w:tc>
        <w:tc>
          <w:tcPr>
            <w:tcW w:w="1258" w:type="pct"/>
            <w:vMerge/>
          </w:tcPr>
          <w:p w14:paraId="258BC415" w14:textId="77777777" w:rsidR="005C1085" w:rsidRPr="00B76D56" w:rsidRDefault="005C1085" w:rsidP="004879E1">
            <w:pPr>
              <w:pStyle w:val="BodyText"/>
            </w:pPr>
          </w:p>
        </w:tc>
        <w:tc>
          <w:tcPr>
            <w:tcW w:w="3196" w:type="pct"/>
            <w:vAlign w:val="center"/>
          </w:tcPr>
          <w:p w14:paraId="7DEE29A6" w14:textId="2788FD66" w:rsidR="005C1085" w:rsidRDefault="005C1085" w:rsidP="004879E1">
            <w:pPr>
              <w:pStyle w:val="BodyText"/>
              <w:jc w:val="both"/>
            </w:pPr>
            <w:r w:rsidRPr="00602A1C">
              <w:t xml:space="preserve">Locate the </w:t>
            </w:r>
            <w:r w:rsidRPr="00602A1C">
              <w:rPr>
                <w:b/>
                <w:bCs/>
              </w:rPr>
              <w:t>&lt;</w:t>
            </w:r>
            <w:proofErr w:type="spellStart"/>
            <w:r w:rsidRPr="00602A1C">
              <w:rPr>
                <w:b/>
                <w:bCs/>
              </w:rPr>
              <w:t>AppSettingsSection</w:t>
            </w:r>
            <w:proofErr w:type="spellEnd"/>
            <w:r w:rsidRPr="00602A1C">
              <w:rPr>
                <w:b/>
                <w:bCs/>
              </w:rPr>
              <w:t>&gt;</w:t>
            </w:r>
            <w:r w:rsidRPr="00602A1C">
              <w:t xml:space="preserve"> and verify that the database connection parameters are correctly configured to connect to the </w:t>
            </w:r>
            <w:proofErr w:type="spellStart"/>
            <w:r w:rsidRPr="00602A1C">
              <w:t>TimescaleDB</w:t>
            </w:r>
            <w:proofErr w:type="spellEnd"/>
            <w:r w:rsidRPr="00602A1C">
              <w:t xml:space="preserve"> instance on the APC VM using the </w:t>
            </w:r>
            <w:proofErr w:type="spellStart"/>
            <w:r w:rsidRPr="00602A1C">
              <w:rPr>
                <w:b/>
                <w:bCs/>
              </w:rPr>
              <w:t>apcuser</w:t>
            </w:r>
            <w:proofErr w:type="spellEnd"/>
            <w:r w:rsidRPr="00602A1C">
              <w:t xml:space="preserve"> database account. Do not modify these values unless instructed by the APC Team.</w:t>
            </w:r>
          </w:p>
        </w:tc>
      </w:tr>
      <w:tr w:rsidR="005C1085" w14:paraId="0C898B89" w14:textId="77777777" w:rsidTr="005C1085">
        <w:trPr>
          <w:trHeight w:val="1151"/>
        </w:trPr>
        <w:tc>
          <w:tcPr>
            <w:tcW w:w="546" w:type="pct"/>
          </w:tcPr>
          <w:p w14:paraId="4B35CE8F" w14:textId="77777777" w:rsidR="005C1085" w:rsidRDefault="005C1085" w:rsidP="004879E1">
            <w:pPr>
              <w:pStyle w:val="ListNumber"/>
            </w:pPr>
          </w:p>
        </w:tc>
        <w:tc>
          <w:tcPr>
            <w:tcW w:w="1258" w:type="pct"/>
            <w:vMerge/>
          </w:tcPr>
          <w:p w14:paraId="6A421219" w14:textId="77777777" w:rsidR="005C1085" w:rsidRPr="00B76D56" w:rsidRDefault="005C1085" w:rsidP="004879E1">
            <w:pPr>
              <w:pStyle w:val="BodyText"/>
            </w:pPr>
          </w:p>
        </w:tc>
        <w:tc>
          <w:tcPr>
            <w:tcW w:w="3196" w:type="pct"/>
            <w:vAlign w:val="center"/>
          </w:tcPr>
          <w:p w14:paraId="03BD343C" w14:textId="4D6DFF28" w:rsidR="005C1085" w:rsidRDefault="005C1085" w:rsidP="004879E1">
            <w:pPr>
              <w:pStyle w:val="BodyText"/>
              <w:jc w:val="both"/>
            </w:pPr>
            <w:r w:rsidRPr="00602A1C">
              <w:t xml:space="preserve">Locate the </w:t>
            </w:r>
            <w:r w:rsidRPr="00602A1C">
              <w:rPr>
                <w:b/>
                <w:bCs/>
              </w:rPr>
              <w:t>&lt;</w:t>
            </w:r>
            <w:proofErr w:type="spellStart"/>
            <w:r w:rsidRPr="00602A1C">
              <w:rPr>
                <w:b/>
                <w:bCs/>
              </w:rPr>
              <w:t>DataTypeSettings</w:t>
            </w:r>
            <w:proofErr w:type="spellEnd"/>
            <w:r w:rsidRPr="00602A1C">
              <w:rPr>
                <w:b/>
                <w:bCs/>
              </w:rPr>
              <w:t>&gt;</w:t>
            </w:r>
            <w:r w:rsidRPr="00602A1C">
              <w:t xml:space="preserve"> section. This section contains predefined configuration blocks for each data source (e.g., </w:t>
            </w:r>
            <w:r w:rsidRPr="00602A1C">
              <w:rPr>
                <w:b/>
                <w:bCs/>
              </w:rPr>
              <w:t>CMM, BENCH, CTSCAN, CONTRACER</w:t>
            </w:r>
            <w:r w:rsidRPr="00602A1C">
              <w:t>).</w:t>
            </w:r>
          </w:p>
        </w:tc>
      </w:tr>
      <w:tr w:rsidR="005C1085" w14:paraId="35C8F907" w14:textId="77777777" w:rsidTr="009A460F">
        <w:tc>
          <w:tcPr>
            <w:tcW w:w="546" w:type="pct"/>
          </w:tcPr>
          <w:p w14:paraId="13BAC0EB" w14:textId="77777777" w:rsidR="005C1085" w:rsidRDefault="005C1085" w:rsidP="00FE3E61">
            <w:pPr>
              <w:pStyle w:val="ListNumber"/>
            </w:pPr>
          </w:p>
        </w:tc>
        <w:tc>
          <w:tcPr>
            <w:tcW w:w="1258" w:type="pct"/>
            <w:vMerge/>
          </w:tcPr>
          <w:p w14:paraId="7E87A90C" w14:textId="77777777" w:rsidR="005C1085" w:rsidRPr="00B76D56" w:rsidRDefault="005C1085" w:rsidP="00FE3E61">
            <w:pPr>
              <w:pStyle w:val="BodyText"/>
            </w:pPr>
          </w:p>
        </w:tc>
        <w:tc>
          <w:tcPr>
            <w:tcW w:w="3196" w:type="pct"/>
            <w:vAlign w:val="center"/>
          </w:tcPr>
          <w:p w14:paraId="264491B4" w14:textId="77777777" w:rsidR="005C1085" w:rsidRDefault="005C1085" w:rsidP="00FE3E61">
            <w:pPr>
              <w:pStyle w:val="BodyText"/>
              <w:jc w:val="both"/>
            </w:pPr>
            <w:r w:rsidRPr="00602A1C">
              <w:t xml:space="preserve">For </w:t>
            </w:r>
            <w:r w:rsidRPr="00602A1C">
              <w:rPr>
                <w:b/>
                <w:bCs/>
              </w:rPr>
              <w:t>each data source configuration block</w:t>
            </w:r>
            <w:r w:rsidRPr="00602A1C">
              <w:t xml:space="preserve">, update the following parameters: </w:t>
            </w:r>
          </w:p>
          <w:p w14:paraId="10E1C29D" w14:textId="77777777" w:rsidR="005C1085" w:rsidRDefault="005C1085" w:rsidP="00FE3E61">
            <w:pPr>
              <w:pStyle w:val="BodyText"/>
              <w:jc w:val="both"/>
              <w:rPr>
                <w:b/>
                <w:bCs/>
              </w:rPr>
            </w:pPr>
            <w:r w:rsidRPr="00602A1C">
              <w:rPr>
                <w:b/>
                <w:bCs/>
              </w:rPr>
              <w:t>Check Path</w:t>
            </w:r>
          </w:p>
          <w:p w14:paraId="04BF877D" w14:textId="77777777" w:rsidR="005C1085" w:rsidRDefault="005C1085" w:rsidP="0069690B">
            <w:pPr>
              <w:pStyle w:val="BodyText"/>
              <w:numPr>
                <w:ilvl w:val="0"/>
                <w:numId w:val="80"/>
              </w:numPr>
              <w:jc w:val="both"/>
            </w:pPr>
            <w:r w:rsidRPr="00602A1C">
              <w:t>&lt;</w:t>
            </w:r>
            <w:proofErr w:type="spellStart"/>
            <w:r w:rsidRPr="00602A1C">
              <w:t>CheckPath</w:t>
            </w:r>
            <w:proofErr w:type="spellEnd"/>
            <w:r w:rsidRPr="00602A1C">
              <w:t xml:space="preserve">&gt; shall be configured as the local directory monitored by the Data Collector for incoming files routed from the File Manager. </w:t>
            </w:r>
          </w:p>
          <w:p w14:paraId="7F5028F0" w14:textId="77777777" w:rsidR="005C1085" w:rsidRDefault="005C1085" w:rsidP="00FE3E61">
            <w:pPr>
              <w:pStyle w:val="BodyText"/>
              <w:jc w:val="both"/>
            </w:pPr>
            <w:r w:rsidRPr="00602A1C">
              <w:rPr>
                <w:b/>
                <w:bCs/>
              </w:rPr>
              <w:t>Archive Path</w:t>
            </w:r>
            <w:r w:rsidRPr="00602A1C">
              <w:t xml:space="preserve"> </w:t>
            </w:r>
          </w:p>
          <w:p w14:paraId="331F45E3" w14:textId="77777777" w:rsidR="005C1085" w:rsidRDefault="005C1085" w:rsidP="0069690B">
            <w:pPr>
              <w:pStyle w:val="BodyText"/>
              <w:numPr>
                <w:ilvl w:val="0"/>
                <w:numId w:val="79"/>
              </w:numPr>
              <w:jc w:val="both"/>
            </w:pPr>
            <w:r w:rsidRPr="00602A1C">
              <w:t>&lt;</w:t>
            </w:r>
            <w:proofErr w:type="spellStart"/>
            <w:r w:rsidRPr="00602A1C">
              <w:t>ArchivePath</w:t>
            </w:r>
            <w:proofErr w:type="spellEnd"/>
            <w:r w:rsidRPr="00602A1C">
              <w:t xml:space="preserve">&gt; shall be configured as the directory where processed measurement files will be archived after processing. </w:t>
            </w:r>
          </w:p>
          <w:p w14:paraId="078C8A03" w14:textId="75D979B7" w:rsidR="005C1085" w:rsidRDefault="005C1085" w:rsidP="00FE3E61">
            <w:pPr>
              <w:pStyle w:val="BodyText"/>
              <w:jc w:val="both"/>
            </w:pPr>
            <w:r w:rsidRPr="00602A1C">
              <w:rPr>
                <w:b/>
                <w:bCs/>
              </w:rPr>
              <w:t>Broadcast File Paths (MES Integration)</w:t>
            </w:r>
            <w:r w:rsidRPr="00602A1C">
              <w:t xml:space="preserve"> </w:t>
            </w:r>
          </w:p>
          <w:p w14:paraId="638FF0EB" w14:textId="77777777" w:rsidR="005C1085" w:rsidRDefault="005C1085" w:rsidP="0069690B">
            <w:pPr>
              <w:pStyle w:val="BodyText"/>
              <w:numPr>
                <w:ilvl w:val="0"/>
                <w:numId w:val="79"/>
              </w:numPr>
              <w:jc w:val="both"/>
            </w:pPr>
            <w:r w:rsidRPr="00602A1C">
              <w:t>&lt;</w:t>
            </w:r>
            <w:proofErr w:type="spellStart"/>
            <w:r w:rsidRPr="00602A1C">
              <w:t>BroadcastFilePaths</w:t>
            </w:r>
            <w:proofErr w:type="spellEnd"/>
            <w:r w:rsidRPr="00602A1C">
              <w:t xml:space="preserve">&gt; defines the location where processed measurement files will be copied for integration with external systems such as MES. </w:t>
            </w:r>
          </w:p>
          <w:p w14:paraId="356D1B9C" w14:textId="55DB927F" w:rsidR="005C1085" w:rsidRDefault="005C1085" w:rsidP="0069690B">
            <w:pPr>
              <w:pStyle w:val="BodyText"/>
              <w:numPr>
                <w:ilvl w:val="0"/>
                <w:numId w:val="79"/>
              </w:numPr>
              <w:jc w:val="both"/>
            </w:pPr>
            <w:r w:rsidRPr="00602A1C">
              <w:t xml:space="preserve">If MES integration is </w:t>
            </w:r>
            <w:r w:rsidRPr="00602A1C">
              <w:rPr>
                <w:b/>
                <w:bCs/>
              </w:rPr>
              <w:t>not used</w:t>
            </w:r>
            <w:r w:rsidRPr="00602A1C">
              <w:t xml:space="preserve">, configure the path value as </w:t>
            </w:r>
            <w:r w:rsidRPr="00602A1C">
              <w:rPr>
                <w:b/>
                <w:bCs/>
              </w:rPr>
              <w:t>NA</w:t>
            </w:r>
            <w:r w:rsidRPr="00602A1C">
              <w:t>.</w:t>
            </w:r>
          </w:p>
        </w:tc>
      </w:tr>
      <w:tr w:rsidR="005C1085" w14:paraId="73F29256" w14:textId="77777777" w:rsidTr="005C1085">
        <w:tc>
          <w:tcPr>
            <w:tcW w:w="546" w:type="pct"/>
          </w:tcPr>
          <w:p w14:paraId="7A0654B6" w14:textId="77777777" w:rsidR="005C1085" w:rsidRDefault="005C1085" w:rsidP="00FE3E61">
            <w:pPr>
              <w:pStyle w:val="ListNumber"/>
            </w:pPr>
          </w:p>
        </w:tc>
        <w:tc>
          <w:tcPr>
            <w:tcW w:w="1258" w:type="pct"/>
            <w:vMerge w:val="restart"/>
            <w:vAlign w:val="center"/>
          </w:tcPr>
          <w:p w14:paraId="5FECBBC8" w14:textId="3970C510" w:rsidR="005C1085" w:rsidRPr="00B76D56" w:rsidRDefault="005C1085" w:rsidP="005C1085">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17ECD6A1" w14:textId="36E66550" w:rsidR="005C1085" w:rsidRDefault="005C1085" w:rsidP="00FE3E61">
            <w:pPr>
              <w:pStyle w:val="BodyText"/>
              <w:jc w:val="both"/>
            </w:pPr>
            <w:r w:rsidRPr="00602A1C">
              <w:t xml:space="preserve">Ensure the directories defined in </w:t>
            </w:r>
            <w:r w:rsidRPr="00602A1C">
              <w:rPr>
                <w:b/>
                <w:bCs/>
              </w:rPr>
              <w:t>&lt;</w:t>
            </w:r>
            <w:proofErr w:type="spellStart"/>
            <w:r w:rsidRPr="00602A1C">
              <w:rPr>
                <w:b/>
                <w:bCs/>
              </w:rPr>
              <w:t>CheckPath</w:t>
            </w:r>
            <w:proofErr w:type="spellEnd"/>
            <w:r w:rsidRPr="00602A1C">
              <w:rPr>
                <w:b/>
                <w:bCs/>
              </w:rPr>
              <w:t>&gt;</w:t>
            </w:r>
            <w:r w:rsidRPr="00602A1C">
              <w:t xml:space="preserve">, </w:t>
            </w:r>
            <w:r w:rsidRPr="00602A1C">
              <w:rPr>
                <w:b/>
                <w:bCs/>
              </w:rPr>
              <w:t>&lt;</w:t>
            </w:r>
            <w:proofErr w:type="spellStart"/>
            <w:r w:rsidRPr="00602A1C">
              <w:rPr>
                <w:b/>
                <w:bCs/>
              </w:rPr>
              <w:t>ArchivePath</w:t>
            </w:r>
            <w:proofErr w:type="spellEnd"/>
            <w:r w:rsidRPr="00602A1C">
              <w:rPr>
                <w:b/>
                <w:bCs/>
              </w:rPr>
              <w:t>&gt;</w:t>
            </w:r>
            <w:r w:rsidRPr="00602A1C">
              <w:t xml:space="preserve">, and any configured </w:t>
            </w:r>
            <w:r w:rsidRPr="00602A1C">
              <w:rPr>
                <w:b/>
                <w:bCs/>
              </w:rPr>
              <w:t>&lt;</w:t>
            </w:r>
            <w:proofErr w:type="spellStart"/>
            <w:r w:rsidRPr="00602A1C">
              <w:rPr>
                <w:b/>
                <w:bCs/>
              </w:rPr>
              <w:t>BroadcastFilePaths</w:t>
            </w:r>
            <w:proofErr w:type="spellEnd"/>
            <w:r w:rsidRPr="00602A1C">
              <w:rPr>
                <w:b/>
                <w:bCs/>
              </w:rPr>
              <w:t>&gt;</w:t>
            </w:r>
            <w:r w:rsidRPr="00602A1C">
              <w:t xml:space="preserve"> locations exist on the APC VM or corresponding network locations. Verify the application has </w:t>
            </w:r>
            <w:r w:rsidRPr="00602A1C">
              <w:rPr>
                <w:b/>
                <w:bCs/>
              </w:rPr>
              <w:t>read and write permissions</w:t>
            </w:r>
            <w:r w:rsidRPr="00602A1C">
              <w:t xml:space="preserve"> to these folders.</w:t>
            </w:r>
          </w:p>
        </w:tc>
      </w:tr>
      <w:tr w:rsidR="005C1085" w14:paraId="53E27916" w14:textId="77777777" w:rsidTr="009A460F">
        <w:tc>
          <w:tcPr>
            <w:tcW w:w="546" w:type="pct"/>
          </w:tcPr>
          <w:p w14:paraId="3BE4E1C2" w14:textId="77777777" w:rsidR="005C1085" w:rsidRDefault="005C1085" w:rsidP="00FE3E61">
            <w:pPr>
              <w:pStyle w:val="ListNumber"/>
            </w:pPr>
          </w:p>
        </w:tc>
        <w:tc>
          <w:tcPr>
            <w:tcW w:w="1258" w:type="pct"/>
            <w:vMerge/>
          </w:tcPr>
          <w:p w14:paraId="56B59456" w14:textId="77777777" w:rsidR="005C1085" w:rsidRPr="00B76D56" w:rsidRDefault="005C1085" w:rsidP="00FE3E61">
            <w:pPr>
              <w:pStyle w:val="BodyText"/>
            </w:pPr>
          </w:p>
        </w:tc>
        <w:tc>
          <w:tcPr>
            <w:tcW w:w="3196" w:type="pct"/>
            <w:vAlign w:val="center"/>
          </w:tcPr>
          <w:p w14:paraId="4CFE808F" w14:textId="77777777" w:rsidR="005C1085" w:rsidRDefault="005C1085" w:rsidP="00D16A67">
            <w:pPr>
              <w:pStyle w:val="BodyText"/>
              <w:jc w:val="both"/>
            </w:pPr>
            <w:r w:rsidRPr="00B96B74">
              <w:t xml:space="preserve">Configure the file completion condition for each &lt;Path&gt; entry: </w:t>
            </w:r>
          </w:p>
          <w:p w14:paraId="5A96C46A" w14:textId="77777777" w:rsidR="005C1085" w:rsidRDefault="005C1085" w:rsidP="0069690B">
            <w:pPr>
              <w:pStyle w:val="BodyText"/>
              <w:numPr>
                <w:ilvl w:val="0"/>
                <w:numId w:val="77"/>
              </w:numPr>
              <w:jc w:val="both"/>
            </w:pPr>
            <w:r w:rsidRPr="00B96B74">
              <w:t>Set &lt;</w:t>
            </w:r>
            <w:proofErr w:type="spellStart"/>
            <w:r w:rsidRPr="00B96B74">
              <w:t>EndFileString</w:t>
            </w:r>
            <w:proofErr w:type="spellEnd"/>
            <w:r w:rsidRPr="00B96B74">
              <w:t xml:space="preserve">&gt; to </w:t>
            </w:r>
            <w:r w:rsidRPr="00B96B74">
              <w:rPr>
                <w:b/>
                <w:bCs/>
              </w:rPr>
              <w:t>NA</w:t>
            </w:r>
            <w:r w:rsidRPr="00B96B74">
              <w:t xml:space="preserve"> to allow processing of all files without enforcing a specific end-of-file validation condition. </w:t>
            </w:r>
          </w:p>
          <w:p w14:paraId="0F087E50" w14:textId="64FA07DF" w:rsidR="005C1085" w:rsidRDefault="005C1085" w:rsidP="00D16A67">
            <w:pPr>
              <w:pStyle w:val="BodyText"/>
              <w:jc w:val="both"/>
            </w:pPr>
            <w:r w:rsidRPr="00B96B74">
              <w:t>This ensures compatibility across multiple product file formats and avoids rejection due to format variability.</w:t>
            </w:r>
          </w:p>
        </w:tc>
      </w:tr>
      <w:tr w:rsidR="005C1085" w14:paraId="78D69281" w14:textId="77777777" w:rsidTr="009A460F">
        <w:tc>
          <w:tcPr>
            <w:tcW w:w="546" w:type="pct"/>
          </w:tcPr>
          <w:p w14:paraId="42B552C8" w14:textId="77777777" w:rsidR="005C1085" w:rsidRDefault="005C1085" w:rsidP="00FE3E61">
            <w:pPr>
              <w:pStyle w:val="ListNumber"/>
            </w:pPr>
          </w:p>
        </w:tc>
        <w:tc>
          <w:tcPr>
            <w:tcW w:w="1258" w:type="pct"/>
            <w:vMerge/>
          </w:tcPr>
          <w:p w14:paraId="41359920" w14:textId="77777777" w:rsidR="005C1085" w:rsidRPr="00B76D56" w:rsidRDefault="005C1085" w:rsidP="00FE3E61">
            <w:pPr>
              <w:pStyle w:val="BodyText"/>
            </w:pPr>
          </w:p>
        </w:tc>
        <w:tc>
          <w:tcPr>
            <w:tcW w:w="3196" w:type="pct"/>
            <w:vAlign w:val="center"/>
          </w:tcPr>
          <w:p w14:paraId="40402BA1" w14:textId="31417CA9" w:rsidR="005C1085" w:rsidRDefault="005C1085" w:rsidP="00FE3E61">
            <w:pPr>
              <w:pStyle w:val="BodyText"/>
              <w:jc w:val="both"/>
            </w:pPr>
            <w:r w:rsidRPr="00602A1C">
              <w:t>Save the configuration file after all required updates have been completed.</w:t>
            </w:r>
          </w:p>
        </w:tc>
      </w:tr>
      <w:tr w:rsidR="005C1085" w14:paraId="02389A6B" w14:textId="77777777" w:rsidTr="009A460F">
        <w:tc>
          <w:tcPr>
            <w:tcW w:w="546" w:type="pct"/>
          </w:tcPr>
          <w:p w14:paraId="07E06095" w14:textId="77777777" w:rsidR="005C1085" w:rsidRDefault="005C1085" w:rsidP="00FE3E61">
            <w:pPr>
              <w:pStyle w:val="ListNumber"/>
            </w:pPr>
          </w:p>
        </w:tc>
        <w:tc>
          <w:tcPr>
            <w:tcW w:w="1258" w:type="pct"/>
            <w:vMerge/>
          </w:tcPr>
          <w:p w14:paraId="45E5E0DC" w14:textId="77777777" w:rsidR="005C1085" w:rsidRPr="00B76D56" w:rsidRDefault="005C1085" w:rsidP="00FE3E61">
            <w:pPr>
              <w:pStyle w:val="BodyText"/>
            </w:pPr>
          </w:p>
        </w:tc>
        <w:tc>
          <w:tcPr>
            <w:tcW w:w="3196" w:type="pct"/>
            <w:vAlign w:val="center"/>
          </w:tcPr>
          <w:p w14:paraId="1EF0429F" w14:textId="38582DFF" w:rsidR="005C1085" w:rsidRDefault="005C1085" w:rsidP="00FE3E61">
            <w:pPr>
              <w:pStyle w:val="BodyText"/>
              <w:jc w:val="both"/>
            </w:pPr>
            <w:r w:rsidRPr="00602A1C">
              <w:t xml:space="preserve">Launch the </w:t>
            </w:r>
            <w:r w:rsidRPr="00602A1C">
              <w:rPr>
                <w:b/>
                <w:bCs/>
              </w:rPr>
              <w:t>Data Collector</w:t>
            </w:r>
            <w:r w:rsidRPr="00602A1C">
              <w:t xml:space="preserve"> application and verify that it starts without errors.</w:t>
            </w:r>
          </w:p>
        </w:tc>
      </w:tr>
      <w:tr w:rsidR="005C1085" w14:paraId="66D223BC" w14:textId="77777777" w:rsidTr="009A460F">
        <w:tc>
          <w:tcPr>
            <w:tcW w:w="546" w:type="pct"/>
          </w:tcPr>
          <w:p w14:paraId="5ABF68F4" w14:textId="77777777" w:rsidR="005C1085" w:rsidRDefault="005C1085" w:rsidP="00FE3E61">
            <w:pPr>
              <w:pStyle w:val="ListNumber"/>
            </w:pPr>
          </w:p>
        </w:tc>
        <w:tc>
          <w:tcPr>
            <w:tcW w:w="1258" w:type="pct"/>
            <w:vMerge/>
          </w:tcPr>
          <w:p w14:paraId="7C2A4FD9" w14:textId="77777777" w:rsidR="005C1085" w:rsidRPr="00B76D56" w:rsidRDefault="005C1085" w:rsidP="00FE3E61">
            <w:pPr>
              <w:pStyle w:val="BodyText"/>
            </w:pPr>
          </w:p>
        </w:tc>
        <w:tc>
          <w:tcPr>
            <w:tcW w:w="3196" w:type="pct"/>
            <w:vAlign w:val="center"/>
          </w:tcPr>
          <w:p w14:paraId="7E4637A8" w14:textId="250DE310" w:rsidR="005C1085" w:rsidRDefault="005C1085" w:rsidP="00FE3E61">
            <w:pPr>
              <w:pStyle w:val="BodyText"/>
              <w:jc w:val="both"/>
            </w:pPr>
            <w:r w:rsidRPr="005C1085">
              <w:t>Verify that files routed from the File Manager appear in the configured &lt;</w:t>
            </w:r>
            <w:proofErr w:type="spellStart"/>
            <w:r w:rsidRPr="005C1085">
              <w:t>CheckPath</w:t>
            </w:r>
            <w:proofErr w:type="spellEnd"/>
            <w:r w:rsidRPr="005C1085">
              <w:t>&gt; directories and are successfully processed by the Data Collector. Confirm that processed files are archived in the configured &lt;</w:t>
            </w:r>
            <w:proofErr w:type="spellStart"/>
            <w:r w:rsidRPr="005C1085">
              <w:t>ArchivePath</w:t>
            </w:r>
            <w:proofErr w:type="spellEnd"/>
            <w:r w:rsidRPr="005C1085">
              <w:t>&gt; directories</w:t>
            </w:r>
            <w:r w:rsidR="00B507EE">
              <w:t>.</w:t>
            </w:r>
          </w:p>
        </w:tc>
      </w:tr>
      <w:tr w:rsidR="005C1085" w14:paraId="5B3121BE" w14:textId="77777777" w:rsidTr="009A460F">
        <w:tc>
          <w:tcPr>
            <w:tcW w:w="546" w:type="pct"/>
          </w:tcPr>
          <w:p w14:paraId="26B1DF4E" w14:textId="77777777" w:rsidR="005C1085" w:rsidRDefault="005C1085" w:rsidP="00FE3E61">
            <w:pPr>
              <w:pStyle w:val="ListNumber"/>
            </w:pPr>
          </w:p>
        </w:tc>
        <w:tc>
          <w:tcPr>
            <w:tcW w:w="1258" w:type="pct"/>
            <w:vMerge/>
          </w:tcPr>
          <w:p w14:paraId="10D07E6B" w14:textId="77777777" w:rsidR="005C1085" w:rsidRPr="00B76D56" w:rsidRDefault="005C1085" w:rsidP="00FE3E61">
            <w:pPr>
              <w:pStyle w:val="BodyText"/>
            </w:pPr>
          </w:p>
        </w:tc>
        <w:tc>
          <w:tcPr>
            <w:tcW w:w="3196" w:type="pct"/>
            <w:vAlign w:val="center"/>
          </w:tcPr>
          <w:p w14:paraId="298E8280" w14:textId="77DCBD61" w:rsidR="005C1085" w:rsidRDefault="005C1085" w:rsidP="00FE3E61">
            <w:pPr>
              <w:pStyle w:val="BodyText"/>
              <w:jc w:val="both"/>
            </w:pPr>
            <w:r w:rsidRPr="00602A1C">
              <w:rPr>
                <w:b/>
                <w:bCs/>
              </w:rPr>
              <w:t>Stop Point:</w:t>
            </w:r>
            <w:r w:rsidRPr="00602A1C">
              <w:t xml:space="preserve"> Data Collector configuration is complete and measurement data processing is operational. Proceed </w:t>
            </w:r>
            <w:proofErr w:type="gramStart"/>
            <w:r w:rsidRPr="00602A1C">
              <w:t>to</w:t>
            </w:r>
            <w:proofErr w:type="gramEnd"/>
            <w:r w:rsidRPr="00602A1C">
              <w:t xml:space="preserve"> subsequent APC application configurations.</w:t>
            </w:r>
          </w:p>
        </w:tc>
      </w:tr>
    </w:tbl>
    <w:p w14:paraId="19163FE2" w14:textId="77777777" w:rsidR="004E6DD2" w:rsidRDefault="004E6DD2" w:rsidP="004E6DD2">
      <w:pPr>
        <w:pStyle w:val="BodyText"/>
      </w:pPr>
    </w:p>
    <w:p w14:paraId="13764C48" w14:textId="77777777" w:rsidR="00A02369" w:rsidRDefault="00A02369" w:rsidP="004E6DD2">
      <w:pPr>
        <w:pStyle w:val="BodyText"/>
      </w:pPr>
    </w:p>
    <w:p w14:paraId="43109850" w14:textId="77777777" w:rsidR="00A02369" w:rsidRDefault="00A02369" w:rsidP="004E6DD2">
      <w:pPr>
        <w:pStyle w:val="BodyText"/>
      </w:pPr>
    </w:p>
    <w:p w14:paraId="755AAD04" w14:textId="77777777" w:rsidR="00A02369" w:rsidRDefault="00A02369" w:rsidP="004E6DD2">
      <w:pPr>
        <w:pStyle w:val="BodyText"/>
      </w:pPr>
    </w:p>
    <w:p w14:paraId="1A4A84B7" w14:textId="77777777" w:rsidR="00A02369" w:rsidRDefault="00A02369" w:rsidP="004E6DD2">
      <w:pPr>
        <w:pStyle w:val="BodyText"/>
      </w:pPr>
    </w:p>
    <w:p w14:paraId="137976FA" w14:textId="77777777" w:rsidR="00A02369" w:rsidRDefault="00A02369" w:rsidP="004E6DD2">
      <w:pPr>
        <w:pStyle w:val="BodyText"/>
      </w:pPr>
    </w:p>
    <w:p w14:paraId="71BDDE1C" w14:textId="77777777" w:rsidR="00A02369" w:rsidRDefault="00A02369" w:rsidP="004E6DD2">
      <w:pPr>
        <w:pStyle w:val="BodyText"/>
      </w:pPr>
    </w:p>
    <w:p w14:paraId="1B52461B" w14:textId="77777777" w:rsidR="00A02369" w:rsidRDefault="00A02369" w:rsidP="004E6DD2">
      <w:pPr>
        <w:pStyle w:val="BodyText"/>
      </w:pPr>
    </w:p>
    <w:p w14:paraId="57134399" w14:textId="77777777" w:rsidR="00A02369" w:rsidRDefault="00A02369" w:rsidP="004E6DD2">
      <w:pPr>
        <w:pStyle w:val="BodyText"/>
      </w:pPr>
    </w:p>
    <w:p w14:paraId="139C6383" w14:textId="77777777" w:rsidR="0031127B" w:rsidRDefault="0031127B" w:rsidP="004E6DD2">
      <w:pPr>
        <w:pStyle w:val="BodyText"/>
      </w:pPr>
    </w:p>
    <w:p w14:paraId="5A11C8D8" w14:textId="77777777" w:rsidR="00A02369" w:rsidRDefault="00A02369" w:rsidP="004E6DD2">
      <w:pPr>
        <w:pStyle w:val="BodyText"/>
      </w:pPr>
    </w:p>
    <w:p w14:paraId="39283568" w14:textId="12160ACC" w:rsidR="002C0566" w:rsidRPr="00B7096E" w:rsidRDefault="002C0566" w:rsidP="002C0566">
      <w:pPr>
        <w:pStyle w:val="Heading4"/>
      </w:pPr>
      <w:bookmarkStart w:id="40" w:name="_Toc1442530136"/>
      <w:bookmarkStart w:id="41" w:name="_Toc691929321"/>
      <w:r>
        <w:lastRenderedPageBreak/>
        <w:t>Data Analyzer</w:t>
      </w:r>
      <w:bookmarkEnd w:id="40"/>
      <w:bookmarkEnd w:id="41"/>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4E6DD2" w14:paraId="11C15B13" w14:textId="77777777" w:rsidTr="009A460F">
        <w:trPr>
          <w:cantSplit/>
          <w:tblHeader/>
        </w:trPr>
        <w:tc>
          <w:tcPr>
            <w:tcW w:w="546" w:type="pct"/>
            <w:shd w:val="clear" w:color="auto" w:fill="D9D9D9" w:themeFill="background1" w:themeFillShade="D9"/>
          </w:tcPr>
          <w:p w14:paraId="789D2639" w14:textId="77777777" w:rsidR="004E6DD2" w:rsidRDefault="004E6DD2" w:rsidP="009A460F">
            <w:pPr>
              <w:pStyle w:val="TableHeader"/>
            </w:pPr>
            <w:r>
              <w:t>Step</w:t>
            </w:r>
          </w:p>
        </w:tc>
        <w:tc>
          <w:tcPr>
            <w:tcW w:w="1258" w:type="pct"/>
            <w:shd w:val="clear" w:color="auto" w:fill="D9D9D9" w:themeFill="background1" w:themeFillShade="D9"/>
          </w:tcPr>
          <w:p w14:paraId="3FD042CE" w14:textId="77777777" w:rsidR="004E6DD2" w:rsidRDefault="004E6DD2" w:rsidP="009A460F">
            <w:pPr>
              <w:pStyle w:val="TableHeader"/>
            </w:pPr>
            <w:r>
              <w:t>Role</w:t>
            </w:r>
          </w:p>
        </w:tc>
        <w:tc>
          <w:tcPr>
            <w:tcW w:w="3196" w:type="pct"/>
            <w:shd w:val="clear" w:color="auto" w:fill="D9D9D9" w:themeFill="background1" w:themeFillShade="D9"/>
          </w:tcPr>
          <w:p w14:paraId="339FBA78" w14:textId="77777777" w:rsidR="004E6DD2" w:rsidRDefault="004E6DD2" w:rsidP="009A460F">
            <w:pPr>
              <w:pStyle w:val="TableHeader"/>
            </w:pPr>
            <w:r>
              <w:t>Action</w:t>
            </w:r>
          </w:p>
        </w:tc>
      </w:tr>
      <w:tr w:rsidR="00B507EE" w14:paraId="378C996F" w14:textId="77777777" w:rsidTr="009A460F">
        <w:tc>
          <w:tcPr>
            <w:tcW w:w="546" w:type="pct"/>
          </w:tcPr>
          <w:p w14:paraId="41CF9456" w14:textId="77777777" w:rsidR="00B507EE" w:rsidRDefault="00B507EE" w:rsidP="0069690B">
            <w:pPr>
              <w:pStyle w:val="ListNumber"/>
              <w:numPr>
                <w:ilvl w:val="0"/>
                <w:numId w:val="38"/>
              </w:numPr>
            </w:pPr>
          </w:p>
        </w:tc>
        <w:tc>
          <w:tcPr>
            <w:tcW w:w="1258" w:type="pct"/>
            <w:vMerge w:val="restart"/>
            <w:vAlign w:val="center"/>
          </w:tcPr>
          <w:p w14:paraId="537A7611" w14:textId="77777777" w:rsidR="00B507EE" w:rsidRPr="009708BC" w:rsidRDefault="00B507EE" w:rsidP="00527442">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1C104750" w14:textId="00D3FB8B" w:rsidR="00B507EE" w:rsidRDefault="00B507EE" w:rsidP="00527442">
            <w:pPr>
              <w:pStyle w:val="BodyText"/>
              <w:jc w:val="both"/>
            </w:pPr>
            <w:r w:rsidRPr="00711BB8">
              <w:t xml:space="preserve">This section defines the steps required to configure the Data Analyzer application for the Closed-Loop Correction (CLC) solution. Configuration is limited to defining database connectivity and OPC communication parameters used for retrieving processed measurement data and generating SPC and </w:t>
            </w:r>
            <w:proofErr w:type="gramStart"/>
            <w:r w:rsidRPr="00711BB8">
              <w:t>control</w:t>
            </w:r>
            <w:proofErr w:type="gramEnd"/>
            <w:r w:rsidRPr="00711BB8">
              <w:t xml:space="preserve"> logic events.</w:t>
            </w:r>
          </w:p>
        </w:tc>
      </w:tr>
      <w:tr w:rsidR="00B507EE" w14:paraId="7AA95C97" w14:textId="77777777" w:rsidTr="009A460F">
        <w:tc>
          <w:tcPr>
            <w:tcW w:w="546" w:type="pct"/>
          </w:tcPr>
          <w:p w14:paraId="27E71B35" w14:textId="77777777" w:rsidR="00B507EE" w:rsidRDefault="00B507EE" w:rsidP="00527442">
            <w:pPr>
              <w:pStyle w:val="ListNumber"/>
            </w:pPr>
          </w:p>
        </w:tc>
        <w:tc>
          <w:tcPr>
            <w:tcW w:w="1258" w:type="pct"/>
            <w:vMerge/>
          </w:tcPr>
          <w:p w14:paraId="680B7899" w14:textId="77777777" w:rsidR="00B507EE" w:rsidRPr="00B76D56" w:rsidRDefault="00B507EE" w:rsidP="00527442">
            <w:pPr>
              <w:pStyle w:val="BodyText"/>
            </w:pPr>
          </w:p>
        </w:tc>
        <w:tc>
          <w:tcPr>
            <w:tcW w:w="3196" w:type="pct"/>
            <w:vAlign w:val="center"/>
          </w:tcPr>
          <w:p w14:paraId="1B1E7634" w14:textId="5F65B0D3" w:rsidR="00B507EE" w:rsidRDefault="00B507EE" w:rsidP="00527442">
            <w:pPr>
              <w:pStyle w:val="BodyText"/>
              <w:jc w:val="both"/>
            </w:pPr>
            <w:r w:rsidRPr="00711BB8">
              <w:t xml:space="preserve">Navigate to the Data Analyzer installation directory on the APC VM (e.g., </w:t>
            </w:r>
            <w:r w:rsidRPr="00711BB8">
              <w:rPr>
                <w:b/>
                <w:bCs/>
              </w:rPr>
              <w:t>C:\Medtronic\Data Analyzer\</w:t>
            </w:r>
            <w:r w:rsidRPr="00711BB8">
              <w:t>).</w:t>
            </w:r>
          </w:p>
        </w:tc>
      </w:tr>
      <w:tr w:rsidR="00B507EE" w14:paraId="23DC4E60" w14:textId="77777777" w:rsidTr="009A460F">
        <w:tc>
          <w:tcPr>
            <w:tcW w:w="546" w:type="pct"/>
          </w:tcPr>
          <w:p w14:paraId="5ED4B000" w14:textId="77777777" w:rsidR="00B507EE" w:rsidRDefault="00B507EE" w:rsidP="00527442">
            <w:pPr>
              <w:pStyle w:val="ListNumber"/>
            </w:pPr>
          </w:p>
        </w:tc>
        <w:tc>
          <w:tcPr>
            <w:tcW w:w="1258" w:type="pct"/>
            <w:vMerge/>
          </w:tcPr>
          <w:p w14:paraId="2070EBA2" w14:textId="77777777" w:rsidR="00B507EE" w:rsidRPr="00B76D56" w:rsidRDefault="00B507EE" w:rsidP="00527442">
            <w:pPr>
              <w:pStyle w:val="BodyText"/>
            </w:pPr>
          </w:p>
        </w:tc>
        <w:tc>
          <w:tcPr>
            <w:tcW w:w="3196" w:type="pct"/>
            <w:vAlign w:val="center"/>
          </w:tcPr>
          <w:p w14:paraId="270C7474" w14:textId="5B3D8ABC" w:rsidR="00B507EE" w:rsidRDefault="00B507EE" w:rsidP="00527442">
            <w:pPr>
              <w:pStyle w:val="BodyText"/>
              <w:jc w:val="both"/>
            </w:pPr>
            <w:r w:rsidRPr="00711BB8">
              <w:t xml:space="preserve">Open the Data Analyzer configuration file (e.g., </w:t>
            </w:r>
            <w:proofErr w:type="spellStart"/>
            <w:r w:rsidRPr="00711BB8">
              <w:rPr>
                <w:b/>
                <w:bCs/>
              </w:rPr>
              <w:t>DataAnalyzer.exe.config</w:t>
            </w:r>
            <w:proofErr w:type="spellEnd"/>
            <w:r w:rsidRPr="00711BB8">
              <w:t xml:space="preserve"> or equivalent XML configuration file).</w:t>
            </w:r>
          </w:p>
        </w:tc>
      </w:tr>
      <w:tr w:rsidR="00B507EE" w14:paraId="0116F3FB" w14:textId="77777777" w:rsidTr="009A460F">
        <w:tc>
          <w:tcPr>
            <w:tcW w:w="546" w:type="pct"/>
          </w:tcPr>
          <w:p w14:paraId="55B7703F" w14:textId="77777777" w:rsidR="00B507EE" w:rsidRDefault="00B507EE" w:rsidP="00527442">
            <w:pPr>
              <w:pStyle w:val="ListNumber"/>
            </w:pPr>
          </w:p>
        </w:tc>
        <w:tc>
          <w:tcPr>
            <w:tcW w:w="1258" w:type="pct"/>
            <w:vMerge/>
          </w:tcPr>
          <w:p w14:paraId="795A03A4" w14:textId="77777777" w:rsidR="00B507EE" w:rsidRPr="00B76D56" w:rsidRDefault="00B507EE" w:rsidP="00527442">
            <w:pPr>
              <w:pStyle w:val="BodyText"/>
            </w:pPr>
          </w:p>
        </w:tc>
        <w:tc>
          <w:tcPr>
            <w:tcW w:w="3196" w:type="pct"/>
            <w:vAlign w:val="center"/>
          </w:tcPr>
          <w:p w14:paraId="0D4A93DB" w14:textId="63002BCE" w:rsidR="00B507EE" w:rsidRDefault="00B507EE" w:rsidP="00527442">
            <w:pPr>
              <w:pStyle w:val="BodyText"/>
              <w:jc w:val="both"/>
            </w:pPr>
            <w:r w:rsidRPr="00711BB8">
              <w:t xml:space="preserve">Locate the </w:t>
            </w:r>
            <w:r w:rsidRPr="00711BB8">
              <w:rPr>
                <w:b/>
                <w:bCs/>
              </w:rPr>
              <w:t>&lt;</w:t>
            </w:r>
            <w:proofErr w:type="spellStart"/>
            <w:r w:rsidRPr="00711BB8">
              <w:rPr>
                <w:b/>
                <w:bCs/>
              </w:rPr>
              <w:t>appSettings</w:t>
            </w:r>
            <w:proofErr w:type="spellEnd"/>
            <w:r w:rsidRPr="00711BB8">
              <w:rPr>
                <w:b/>
                <w:bCs/>
              </w:rPr>
              <w:t>&gt;</w:t>
            </w:r>
            <w:r w:rsidRPr="00711BB8">
              <w:t xml:space="preserve"> section of the configuration file.</w:t>
            </w:r>
          </w:p>
        </w:tc>
      </w:tr>
      <w:tr w:rsidR="00B507EE" w14:paraId="03C6A274" w14:textId="77777777" w:rsidTr="009A460F">
        <w:tc>
          <w:tcPr>
            <w:tcW w:w="546" w:type="pct"/>
          </w:tcPr>
          <w:p w14:paraId="5AF39A5F" w14:textId="77777777" w:rsidR="00B507EE" w:rsidRDefault="00B507EE" w:rsidP="00527442">
            <w:pPr>
              <w:pStyle w:val="ListNumber"/>
            </w:pPr>
          </w:p>
        </w:tc>
        <w:tc>
          <w:tcPr>
            <w:tcW w:w="1258" w:type="pct"/>
            <w:vMerge/>
          </w:tcPr>
          <w:p w14:paraId="4E7612B1" w14:textId="77777777" w:rsidR="00B507EE" w:rsidRPr="00B76D56" w:rsidRDefault="00B507EE" w:rsidP="00527442">
            <w:pPr>
              <w:pStyle w:val="BodyText"/>
            </w:pPr>
          </w:p>
        </w:tc>
        <w:tc>
          <w:tcPr>
            <w:tcW w:w="3196" w:type="pct"/>
            <w:vAlign w:val="center"/>
          </w:tcPr>
          <w:p w14:paraId="22B7E486" w14:textId="189D720D" w:rsidR="00B507EE" w:rsidRDefault="00B507EE" w:rsidP="00527442">
            <w:pPr>
              <w:pStyle w:val="BodyText"/>
              <w:jc w:val="both"/>
            </w:pPr>
            <w:r w:rsidRPr="00711BB8">
              <w:t xml:space="preserve">Verify that the </w:t>
            </w:r>
            <w:r w:rsidRPr="00711BB8">
              <w:rPr>
                <w:b/>
                <w:bCs/>
              </w:rPr>
              <w:t>database connection parameters</w:t>
            </w:r>
            <w:r w:rsidRPr="00711BB8">
              <w:t xml:space="preserve"> are correctly configured to connect to the </w:t>
            </w:r>
            <w:proofErr w:type="spellStart"/>
            <w:r w:rsidRPr="00711BB8">
              <w:rPr>
                <w:b/>
                <w:bCs/>
              </w:rPr>
              <w:t>TimescaleDB</w:t>
            </w:r>
            <w:proofErr w:type="spellEnd"/>
            <w:r w:rsidRPr="00711BB8">
              <w:rPr>
                <w:b/>
                <w:bCs/>
              </w:rPr>
              <w:t xml:space="preserve"> (TSDB)</w:t>
            </w:r>
            <w:r w:rsidRPr="00711BB8">
              <w:t xml:space="preserve"> instance on the APC VM using the </w:t>
            </w:r>
            <w:proofErr w:type="spellStart"/>
            <w:r w:rsidRPr="00711BB8">
              <w:rPr>
                <w:b/>
                <w:bCs/>
              </w:rPr>
              <w:t>apcuser</w:t>
            </w:r>
            <w:proofErr w:type="spellEnd"/>
            <w:r w:rsidRPr="00711BB8">
              <w:t xml:space="preserve"> database account. Do not modify these values unless instructed by the APC Team.</w:t>
            </w:r>
          </w:p>
        </w:tc>
      </w:tr>
      <w:tr w:rsidR="00B507EE" w14:paraId="01498717" w14:textId="77777777" w:rsidTr="009A460F">
        <w:tc>
          <w:tcPr>
            <w:tcW w:w="546" w:type="pct"/>
          </w:tcPr>
          <w:p w14:paraId="1DEBE9B4" w14:textId="77777777" w:rsidR="00B507EE" w:rsidRDefault="00B507EE" w:rsidP="00527442">
            <w:pPr>
              <w:pStyle w:val="ListNumber"/>
            </w:pPr>
          </w:p>
        </w:tc>
        <w:tc>
          <w:tcPr>
            <w:tcW w:w="1258" w:type="pct"/>
            <w:vMerge/>
          </w:tcPr>
          <w:p w14:paraId="7E715F0D" w14:textId="77777777" w:rsidR="00B507EE" w:rsidRPr="00B76D56" w:rsidRDefault="00B507EE" w:rsidP="00527442">
            <w:pPr>
              <w:pStyle w:val="BodyText"/>
            </w:pPr>
          </w:p>
        </w:tc>
        <w:tc>
          <w:tcPr>
            <w:tcW w:w="3196" w:type="pct"/>
            <w:vAlign w:val="center"/>
          </w:tcPr>
          <w:p w14:paraId="253F1042" w14:textId="77777777" w:rsidR="00B507EE" w:rsidRDefault="00B507EE" w:rsidP="00527442">
            <w:pPr>
              <w:pStyle w:val="BodyText"/>
              <w:jc w:val="both"/>
            </w:pPr>
            <w:r w:rsidRPr="00711BB8">
              <w:t xml:space="preserve">Update the </w:t>
            </w:r>
            <w:r w:rsidRPr="00711BB8">
              <w:rPr>
                <w:b/>
                <w:bCs/>
              </w:rPr>
              <w:t>site identifier</w:t>
            </w:r>
            <w:r w:rsidRPr="00711BB8">
              <w:t xml:space="preserve"> used in the OPC process configuration parameters to match the site where the APC system is deployed. The site code appears in the process naming convention (e.g., _MCR$) and shall be updated accordingly within the following parameters:</w:t>
            </w:r>
          </w:p>
          <w:p w14:paraId="4AF91381" w14:textId="38D9CBDA" w:rsidR="00B507EE" w:rsidRDefault="00B507EE" w:rsidP="0069690B">
            <w:pPr>
              <w:pStyle w:val="BodyText"/>
              <w:numPr>
                <w:ilvl w:val="0"/>
                <w:numId w:val="77"/>
              </w:numPr>
              <w:jc w:val="both"/>
            </w:pPr>
            <w:proofErr w:type="spellStart"/>
            <w:r w:rsidRPr="00711BB8">
              <w:t>Opc_FirstRunProces</w:t>
            </w:r>
            <w:proofErr w:type="spellEnd"/>
          </w:p>
          <w:p w14:paraId="068347F0" w14:textId="77777777" w:rsidR="00B507EE" w:rsidRDefault="00B507EE" w:rsidP="0069690B">
            <w:pPr>
              <w:pStyle w:val="BodyText"/>
              <w:numPr>
                <w:ilvl w:val="0"/>
                <w:numId w:val="77"/>
              </w:numPr>
              <w:jc w:val="both"/>
            </w:pPr>
            <w:proofErr w:type="spellStart"/>
            <w:r w:rsidRPr="00711BB8">
              <w:t>Opc_VerificationProcess</w:t>
            </w:r>
            <w:proofErr w:type="spellEnd"/>
          </w:p>
          <w:p w14:paraId="3496C310" w14:textId="77777777" w:rsidR="00B507EE" w:rsidRDefault="00B507EE" w:rsidP="0069690B">
            <w:pPr>
              <w:pStyle w:val="BodyText"/>
              <w:numPr>
                <w:ilvl w:val="0"/>
                <w:numId w:val="77"/>
              </w:numPr>
              <w:jc w:val="both"/>
            </w:pPr>
            <w:proofErr w:type="spellStart"/>
            <w:r w:rsidRPr="00711BB8">
              <w:t>Opc_ProductionProcess</w:t>
            </w:r>
            <w:proofErr w:type="spellEnd"/>
            <w:r w:rsidRPr="00711BB8">
              <w:t xml:space="preserve"> </w:t>
            </w:r>
          </w:p>
          <w:p w14:paraId="4729644F" w14:textId="6FAF222F" w:rsidR="00B507EE" w:rsidRDefault="00B507EE" w:rsidP="00527442">
            <w:pPr>
              <w:pStyle w:val="BodyText"/>
              <w:jc w:val="both"/>
            </w:pPr>
            <w:r w:rsidRPr="00711BB8">
              <w:t>Use the appropriate site code as defined below:</w:t>
            </w:r>
          </w:p>
          <w:p w14:paraId="4E0BB75E" w14:textId="03DE3B58" w:rsidR="00B507EE" w:rsidRDefault="00B507EE" w:rsidP="0069690B">
            <w:pPr>
              <w:pStyle w:val="BodyText"/>
              <w:numPr>
                <w:ilvl w:val="0"/>
                <w:numId w:val="77"/>
              </w:numPr>
              <w:jc w:val="both"/>
            </w:pPr>
            <w:r w:rsidRPr="00711BB8">
              <w:rPr>
                <w:b/>
                <w:bCs/>
              </w:rPr>
              <w:t>MCR</w:t>
            </w:r>
            <w:r w:rsidRPr="00711BB8">
              <w:t xml:space="preserve"> – Alajuela, Costa Rica</w:t>
            </w:r>
          </w:p>
          <w:p w14:paraId="64B1BE11" w14:textId="11D58B0A" w:rsidR="00B507EE" w:rsidRDefault="00B507EE" w:rsidP="0069690B">
            <w:pPr>
              <w:pStyle w:val="BodyText"/>
              <w:numPr>
                <w:ilvl w:val="0"/>
                <w:numId w:val="77"/>
              </w:numPr>
              <w:jc w:val="both"/>
            </w:pPr>
            <w:r w:rsidRPr="00711BB8">
              <w:rPr>
                <w:b/>
                <w:bCs/>
              </w:rPr>
              <w:t>MFW</w:t>
            </w:r>
            <w:r w:rsidRPr="00711BB8">
              <w:t xml:space="preserve"> – Fort Worth, Texas</w:t>
            </w:r>
          </w:p>
          <w:p w14:paraId="7595E947" w14:textId="77777777" w:rsidR="00B507EE" w:rsidRDefault="00B507EE" w:rsidP="0069690B">
            <w:pPr>
              <w:pStyle w:val="BodyText"/>
              <w:numPr>
                <w:ilvl w:val="0"/>
                <w:numId w:val="77"/>
              </w:numPr>
              <w:jc w:val="both"/>
            </w:pPr>
            <w:r w:rsidRPr="00711BB8">
              <w:rPr>
                <w:b/>
                <w:bCs/>
              </w:rPr>
              <w:t>MPR</w:t>
            </w:r>
            <w:r w:rsidRPr="00711BB8">
              <w:t xml:space="preserve"> – Humacao, Puerto Rico</w:t>
            </w:r>
          </w:p>
          <w:p w14:paraId="5E586C8F" w14:textId="17CA5257" w:rsidR="00B507EE" w:rsidRDefault="00B507EE" w:rsidP="0069690B">
            <w:pPr>
              <w:pStyle w:val="BodyText"/>
              <w:numPr>
                <w:ilvl w:val="0"/>
                <w:numId w:val="77"/>
              </w:numPr>
              <w:jc w:val="both"/>
            </w:pPr>
            <w:r w:rsidRPr="00711BB8">
              <w:rPr>
                <w:b/>
                <w:bCs/>
              </w:rPr>
              <w:t>MWR</w:t>
            </w:r>
            <w:r w:rsidRPr="00711BB8">
              <w:t xml:space="preserve"> – Warsaw, Indiana</w:t>
            </w:r>
          </w:p>
        </w:tc>
      </w:tr>
      <w:tr w:rsidR="00B507EE" w14:paraId="2A444592" w14:textId="77777777" w:rsidTr="009A460F">
        <w:tc>
          <w:tcPr>
            <w:tcW w:w="546" w:type="pct"/>
          </w:tcPr>
          <w:p w14:paraId="3501BCCE" w14:textId="77777777" w:rsidR="00B507EE" w:rsidRDefault="00B507EE" w:rsidP="00527442">
            <w:pPr>
              <w:pStyle w:val="ListNumber"/>
            </w:pPr>
          </w:p>
        </w:tc>
        <w:tc>
          <w:tcPr>
            <w:tcW w:w="1258" w:type="pct"/>
            <w:vMerge/>
          </w:tcPr>
          <w:p w14:paraId="1EB4EC1A" w14:textId="77777777" w:rsidR="00B507EE" w:rsidRPr="00B76D56" w:rsidRDefault="00B507EE" w:rsidP="00527442">
            <w:pPr>
              <w:pStyle w:val="BodyText"/>
            </w:pPr>
          </w:p>
        </w:tc>
        <w:tc>
          <w:tcPr>
            <w:tcW w:w="3196" w:type="pct"/>
            <w:vAlign w:val="center"/>
          </w:tcPr>
          <w:p w14:paraId="1DD25CF1" w14:textId="285A7FB2" w:rsidR="00B507EE" w:rsidRDefault="00B507EE" w:rsidP="00527442">
            <w:pPr>
              <w:pStyle w:val="BodyText"/>
              <w:jc w:val="both"/>
            </w:pPr>
            <w:r w:rsidRPr="00711BB8">
              <w:rPr>
                <w:b/>
                <w:bCs/>
              </w:rPr>
              <w:t>Do not modify internal Data Analyzer logic parameters</w:t>
            </w:r>
            <w:r w:rsidRPr="00711BB8">
              <w:t>, including queue intervals, worker thread duration, event processing configuration, or SPC rule definitions unless explicitly instructed by the APC Team. These parameters are predefined as part of the APC solution baseline.</w:t>
            </w:r>
          </w:p>
        </w:tc>
      </w:tr>
      <w:tr w:rsidR="00B507EE" w14:paraId="5697DA7A" w14:textId="77777777" w:rsidTr="009A460F">
        <w:tc>
          <w:tcPr>
            <w:tcW w:w="546" w:type="pct"/>
          </w:tcPr>
          <w:p w14:paraId="182DB879" w14:textId="77777777" w:rsidR="00B507EE" w:rsidRDefault="00B507EE" w:rsidP="00527442">
            <w:pPr>
              <w:pStyle w:val="ListNumber"/>
            </w:pPr>
          </w:p>
        </w:tc>
        <w:tc>
          <w:tcPr>
            <w:tcW w:w="1258" w:type="pct"/>
            <w:vMerge/>
          </w:tcPr>
          <w:p w14:paraId="2D0AC9E8" w14:textId="77777777" w:rsidR="00B507EE" w:rsidRPr="00B76D56" w:rsidRDefault="00B507EE" w:rsidP="00527442">
            <w:pPr>
              <w:pStyle w:val="BodyText"/>
            </w:pPr>
          </w:p>
        </w:tc>
        <w:tc>
          <w:tcPr>
            <w:tcW w:w="3196" w:type="pct"/>
            <w:vAlign w:val="center"/>
          </w:tcPr>
          <w:p w14:paraId="11F09BDB" w14:textId="32E19520" w:rsidR="00B507EE" w:rsidRDefault="00B507EE" w:rsidP="00527442">
            <w:pPr>
              <w:pStyle w:val="BodyText"/>
              <w:jc w:val="both"/>
            </w:pPr>
            <w:r w:rsidRPr="00711BB8">
              <w:t>Save the configuration file after verification and required updates are completed.</w:t>
            </w:r>
          </w:p>
        </w:tc>
      </w:tr>
      <w:tr w:rsidR="00B507EE" w14:paraId="69DDE8CE" w14:textId="77777777" w:rsidTr="00AE1241">
        <w:tc>
          <w:tcPr>
            <w:tcW w:w="546" w:type="pct"/>
          </w:tcPr>
          <w:p w14:paraId="004062C9" w14:textId="77777777" w:rsidR="00B507EE" w:rsidRDefault="00B507EE" w:rsidP="00B507EE">
            <w:pPr>
              <w:pStyle w:val="ListNumber"/>
            </w:pPr>
          </w:p>
        </w:tc>
        <w:tc>
          <w:tcPr>
            <w:tcW w:w="1258" w:type="pct"/>
            <w:vMerge w:val="restart"/>
            <w:vAlign w:val="center"/>
          </w:tcPr>
          <w:p w14:paraId="411A575E" w14:textId="7CB7CDE6" w:rsidR="00B507EE" w:rsidRPr="00B76D56" w:rsidRDefault="00B507EE" w:rsidP="00B507EE">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2A967A48" w14:textId="29A669C4" w:rsidR="00B507EE" w:rsidRDefault="00B507EE" w:rsidP="00B507EE">
            <w:pPr>
              <w:pStyle w:val="BodyText"/>
              <w:jc w:val="both"/>
            </w:pPr>
            <w:r w:rsidRPr="00711BB8">
              <w:t xml:space="preserve">Launch the </w:t>
            </w:r>
            <w:r w:rsidRPr="00711BB8">
              <w:rPr>
                <w:b/>
                <w:bCs/>
              </w:rPr>
              <w:t>Data Analyzer</w:t>
            </w:r>
            <w:r w:rsidRPr="00711BB8">
              <w:t xml:space="preserve"> application and verify the application starts without errors.</w:t>
            </w:r>
          </w:p>
        </w:tc>
      </w:tr>
      <w:tr w:rsidR="00B507EE" w14:paraId="754FB770" w14:textId="77777777" w:rsidTr="009A460F">
        <w:tc>
          <w:tcPr>
            <w:tcW w:w="546" w:type="pct"/>
          </w:tcPr>
          <w:p w14:paraId="01392013" w14:textId="77777777" w:rsidR="00B507EE" w:rsidRDefault="00B507EE" w:rsidP="00B507EE">
            <w:pPr>
              <w:pStyle w:val="ListNumber"/>
            </w:pPr>
          </w:p>
        </w:tc>
        <w:tc>
          <w:tcPr>
            <w:tcW w:w="1258" w:type="pct"/>
            <w:vMerge/>
          </w:tcPr>
          <w:p w14:paraId="07902856" w14:textId="77777777" w:rsidR="00B507EE" w:rsidRPr="00B76D56" w:rsidRDefault="00B507EE" w:rsidP="00B507EE">
            <w:pPr>
              <w:pStyle w:val="BodyText"/>
            </w:pPr>
          </w:p>
        </w:tc>
        <w:tc>
          <w:tcPr>
            <w:tcW w:w="3196" w:type="pct"/>
            <w:vAlign w:val="center"/>
          </w:tcPr>
          <w:p w14:paraId="40681DE5" w14:textId="34955DE6" w:rsidR="00B507EE" w:rsidRDefault="00B507EE" w:rsidP="00B507EE">
            <w:pPr>
              <w:pStyle w:val="BodyText"/>
              <w:jc w:val="both"/>
            </w:pPr>
            <w:r w:rsidRPr="00711BB8">
              <w:t xml:space="preserve">Confirm that the Data Analyzer successfully connects to the </w:t>
            </w:r>
            <w:proofErr w:type="spellStart"/>
            <w:r w:rsidRPr="00711BB8">
              <w:rPr>
                <w:b/>
                <w:bCs/>
              </w:rPr>
              <w:t>TimescaleDB</w:t>
            </w:r>
            <w:proofErr w:type="spellEnd"/>
            <w:r w:rsidRPr="00711BB8">
              <w:rPr>
                <w:b/>
                <w:bCs/>
              </w:rPr>
              <w:t xml:space="preserve"> (TSDB)</w:t>
            </w:r>
            <w:r w:rsidRPr="00711BB8">
              <w:t xml:space="preserve"> database and the </w:t>
            </w:r>
            <w:r w:rsidRPr="00711BB8">
              <w:rPr>
                <w:b/>
                <w:bCs/>
              </w:rPr>
              <w:t>OPC UA server</w:t>
            </w:r>
            <w:r w:rsidRPr="00711BB8">
              <w:t>.</w:t>
            </w:r>
          </w:p>
        </w:tc>
      </w:tr>
      <w:tr w:rsidR="00B507EE" w14:paraId="124D0FC3" w14:textId="77777777" w:rsidTr="009A460F">
        <w:tc>
          <w:tcPr>
            <w:tcW w:w="546" w:type="pct"/>
          </w:tcPr>
          <w:p w14:paraId="138E3BFC" w14:textId="77777777" w:rsidR="00B507EE" w:rsidRDefault="00B507EE" w:rsidP="00B507EE">
            <w:pPr>
              <w:pStyle w:val="ListNumber"/>
            </w:pPr>
          </w:p>
        </w:tc>
        <w:tc>
          <w:tcPr>
            <w:tcW w:w="1258" w:type="pct"/>
            <w:vMerge/>
          </w:tcPr>
          <w:p w14:paraId="529FE8A5" w14:textId="77777777" w:rsidR="00B507EE" w:rsidRPr="00B76D56" w:rsidRDefault="00B507EE" w:rsidP="00B507EE">
            <w:pPr>
              <w:pStyle w:val="BodyText"/>
            </w:pPr>
          </w:p>
        </w:tc>
        <w:tc>
          <w:tcPr>
            <w:tcW w:w="3196" w:type="pct"/>
            <w:vAlign w:val="center"/>
          </w:tcPr>
          <w:p w14:paraId="5BACE153" w14:textId="316260D1" w:rsidR="00B507EE" w:rsidRPr="00711BB8" w:rsidRDefault="00B507EE" w:rsidP="00B507EE">
            <w:pPr>
              <w:pStyle w:val="BodyText"/>
              <w:jc w:val="both"/>
            </w:pPr>
            <w:r w:rsidRPr="00711BB8">
              <w:rPr>
                <w:b/>
                <w:bCs/>
              </w:rPr>
              <w:t>Stop Point:</w:t>
            </w:r>
            <w:r w:rsidRPr="00711BB8">
              <w:t xml:space="preserve"> Data Analyzer configuration is complete and SPC analysis processing is operational. Proceed </w:t>
            </w:r>
            <w:proofErr w:type="gramStart"/>
            <w:r w:rsidRPr="00711BB8">
              <w:t>to</w:t>
            </w:r>
            <w:proofErr w:type="gramEnd"/>
            <w:r w:rsidRPr="00711BB8">
              <w:t xml:space="preserve"> subsequent APC application configurations.</w:t>
            </w:r>
          </w:p>
        </w:tc>
      </w:tr>
    </w:tbl>
    <w:p w14:paraId="4C94841D" w14:textId="77777777" w:rsidR="004E6DD2" w:rsidRDefault="004E6DD2" w:rsidP="004E6DD2">
      <w:pPr>
        <w:pStyle w:val="BodyText"/>
      </w:pPr>
    </w:p>
    <w:p w14:paraId="4C5B9D07" w14:textId="77777777" w:rsidR="001E719C" w:rsidRDefault="001E719C" w:rsidP="004E6DD2">
      <w:pPr>
        <w:pStyle w:val="BodyText"/>
      </w:pPr>
    </w:p>
    <w:p w14:paraId="38E13740" w14:textId="77777777" w:rsidR="001E719C" w:rsidRDefault="001E719C" w:rsidP="004E6DD2">
      <w:pPr>
        <w:pStyle w:val="BodyText"/>
      </w:pPr>
    </w:p>
    <w:p w14:paraId="3B5323B9" w14:textId="77777777" w:rsidR="001E719C" w:rsidRDefault="001E719C" w:rsidP="004E6DD2">
      <w:pPr>
        <w:pStyle w:val="BodyText"/>
      </w:pPr>
    </w:p>
    <w:p w14:paraId="0EA4D817" w14:textId="77777777" w:rsidR="001E719C" w:rsidRDefault="001E719C" w:rsidP="004E6DD2">
      <w:pPr>
        <w:pStyle w:val="BodyText"/>
      </w:pPr>
    </w:p>
    <w:p w14:paraId="303FC81F" w14:textId="77777777" w:rsidR="001E719C" w:rsidRDefault="001E719C" w:rsidP="004E6DD2">
      <w:pPr>
        <w:pStyle w:val="BodyText"/>
      </w:pPr>
    </w:p>
    <w:p w14:paraId="3852B584" w14:textId="77777777" w:rsidR="001E719C" w:rsidRDefault="001E719C" w:rsidP="004E6DD2">
      <w:pPr>
        <w:pStyle w:val="BodyText"/>
      </w:pPr>
    </w:p>
    <w:p w14:paraId="221250B2" w14:textId="77777777" w:rsidR="001E719C" w:rsidRDefault="001E719C" w:rsidP="004E6DD2">
      <w:pPr>
        <w:pStyle w:val="BodyText"/>
      </w:pPr>
    </w:p>
    <w:p w14:paraId="48610C1C" w14:textId="77777777" w:rsidR="001E719C" w:rsidRDefault="001E719C" w:rsidP="004E6DD2">
      <w:pPr>
        <w:pStyle w:val="BodyText"/>
      </w:pPr>
    </w:p>
    <w:p w14:paraId="65461612" w14:textId="77777777" w:rsidR="001E719C" w:rsidRDefault="001E719C" w:rsidP="004E6DD2">
      <w:pPr>
        <w:pStyle w:val="BodyText"/>
      </w:pPr>
    </w:p>
    <w:p w14:paraId="6EF60D0F" w14:textId="77777777" w:rsidR="001E719C" w:rsidRDefault="001E719C" w:rsidP="004E6DD2">
      <w:pPr>
        <w:pStyle w:val="BodyText"/>
      </w:pPr>
    </w:p>
    <w:p w14:paraId="2877A298" w14:textId="77777777" w:rsidR="001E719C" w:rsidRDefault="001E719C" w:rsidP="004E6DD2">
      <w:pPr>
        <w:pStyle w:val="BodyText"/>
      </w:pPr>
    </w:p>
    <w:p w14:paraId="369449F3" w14:textId="77777777" w:rsidR="001E719C" w:rsidRDefault="001E719C" w:rsidP="004E6DD2">
      <w:pPr>
        <w:pStyle w:val="BodyText"/>
      </w:pPr>
    </w:p>
    <w:p w14:paraId="18418B7C" w14:textId="77777777" w:rsidR="001E719C" w:rsidRDefault="001E719C" w:rsidP="004E6DD2">
      <w:pPr>
        <w:pStyle w:val="BodyText"/>
      </w:pPr>
    </w:p>
    <w:p w14:paraId="41C40901" w14:textId="77777777" w:rsidR="001E719C" w:rsidRDefault="001E719C" w:rsidP="004E6DD2">
      <w:pPr>
        <w:pStyle w:val="BodyText"/>
      </w:pPr>
    </w:p>
    <w:p w14:paraId="23CE2985" w14:textId="77777777" w:rsidR="00405CF3" w:rsidRDefault="00405CF3" w:rsidP="004E6DD2">
      <w:pPr>
        <w:pStyle w:val="BodyText"/>
      </w:pPr>
    </w:p>
    <w:p w14:paraId="0480C839" w14:textId="77777777" w:rsidR="00B507EE" w:rsidRDefault="00B507EE" w:rsidP="004E6DD2">
      <w:pPr>
        <w:pStyle w:val="BodyText"/>
      </w:pPr>
    </w:p>
    <w:p w14:paraId="6ECCDED8" w14:textId="77777777" w:rsidR="00B507EE" w:rsidRDefault="00B507EE" w:rsidP="004E6DD2">
      <w:pPr>
        <w:pStyle w:val="BodyText"/>
      </w:pPr>
    </w:p>
    <w:p w14:paraId="17F14540" w14:textId="77777777" w:rsidR="00B507EE" w:rsidRDefault="00B507EE" w:rsidP="004E6DD2">
      <w:pPr>
        <w:pStyle w:val="BodyText"/>
      </w:pPr>
    </w:p>
    <w:p w14:paraId="2ABD07CD" w14:textId="77777777" w:rsidR="00B507EE" w:rsidRDefault="00B507EE" w:rsidP="004E6DD2">
      <w:pPr>
        <w:pStyle w:val="BodyText"/>
      </w:pPr>
    </w:p>
    <w:p w14:paraId="455F8C8E" w14:textId="77777777" w:rsidR="00B507EE" w:rsidRDefault="00B507EE" w:rsidP="004E6DD2">
      <w:pPr>
        <w:pStyle w:val="BodyText"/>
      </w:pPr>
    </w:p>
    <w:p w14:paraId="7F6ADD84" w14:textId="77777777" w:rsidR="00B507EE" w:rsidRDefault="00B507EE" w:rsidP="004E6DD2">
      <w:pPr>
        <w:pStyle w:val="BodyText"/>
      </w:pPr>
    </w:p>
    <w:p w14:paraId="3908A926" w14:textId="77777777" w:rsidR="00405CF3" w:rsidRPr="004E6DD2" w:rsidRDefault="00405CF3" w:rsidP="004E6DD2">
      <w:pPr>
        <w:pStyle w:val="BodyText"/>
      </w:pPr>
    </w:p>
    <w:p w14:paraId="0D1BCDCC" w14:textId="6D925199" w:rsidR="00E2257D" w:rsidRDefault="00E2257D" w:rsidP="00E2257D">
      <w:pPr>
        <w:pStyle w:val="Heading3"/>
      </w:pPr>
      <w:bookmarkStart w:id="42" w:name="_Toc59414000"/>
      <w:bookmarkStart w:id="43" w:name="_Toc411408381"/>
      <w:r>
        <w:lastRenderedPageBreak/>
        <w:t>CHMI / APC UI</w:t>
      </w:r>
      <w:bookmarkEnd w:id="42"/>
      <w:bookmarkEnd w:id="43"/>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D11CA9" w14:paraId="229E20DB" w14:textId="77777777" w:rsidTr="009A460F">
        <w:trPr>
          <w:cantSplit/>
          <w:tblHeader/>
        </w:trPr>
        <w:tc>
          <w:tcPr>
            <w:tcW w:w="546" w:type="pct"/>
            <w:shd w:val="clear" w:color="auto" w:fill="D9D9D9" w:themeFill="background1" w:themeFillShade="D9"/>
          </w:tcPr>
          <w:p w14:paraId="1D2E16E3" w14:textId="77777777" w:rsidR="00D11CA9" w:rsidRDefault="00D11CA9" w:rsidP="009A460F">
            <w:pPr>
              <w:pStyle w:val="TableHeader"/>
            </w:pPr>
            <w:r>
              <w:t>Step</w:t>
            </w:r>
          </w:p>
        </w:tc>
        <w:tc>
          <w:tcPr>
            <w:tcW w:w="1258" w:type="pct"/>
            <w:shd w:val="clear" w:color="auto" w:fill="D9D9D9" w:themeFill="background1" w:themeFillShade="D9"/>
          </w:tcPr>
          <w:p w14:paraId="0C30C322" w14:textId="77777777" w:rsidR="00D11CA9" w:rsidRDefault="00D11CA9" w:rsidP="009A460F">
            <w:pPr>
              <w:pStyle w:val="TableHeader"/>
            </w:pPr>
            <w:r>
              <w:t>Role</w:t>
            </w:r>
          </w:p>
        </w:tc>
        <w:tc>
          <w:tcPr>
            <w:tcW w:w="3196" w:type="pct"/>
            <w:shd w:val="clear" w:color="auto" w:fill="D9D9D9" w:themeFill="background1" w:themeFillShade="D9"/>
          </w:tcPr>
          <w:p w14:paraId="45BA9976" w14:textId="77777777" w:rsidR="00D11CA9" w:rsidRDefault="00D11CA9" w:rsidP="009A460F">
            <w:pPr>
              <w:pStyle w:val="TableHeader"/>
            </w:pPr>
            <w:r>
              <w:t>Action</w:t>
            </w:r>
          </w:p>
        </w:tc>
      </w:tr>
      <w:tr w:rsidR="00786626" w14:paraId="20E1B7F8" w14:textId="77777777" w:rsidTr="009A460F">
        <w:tc>
          <w:tcPr>
            <w:tcW w:w="546" w:type="pct"/>
          </w:tcPr>
          <w:p w14:paraId="275F34FF" w14:textId="77777777" w:rsidR="00786626" w:rsidRDefault="00786626" w:rsidP="0069690B">
            <w:pPr>
              <w:pStyle w:val="ListNumber"/>
              <w:numPr>
                <w:ilvl w:val="0"/>
                <w:numId w:val="39"/>
              </w:numPr>
            </w:pPr>
          </w:p>
        </w:tc>
        <w:tc>
          <w:tcPr>
            <w:tcW w:w="1258" w:type="pct"/>
            <w:vMerge w:val="restart"/>
            <w:vAlign w:val="center"/>
          </w:tcPr>
          <w:p w14:paraId="0A80E066" w14:textId="77777777" w:rsidR="00786626" w:rsidRPr="009708BC" w:rsidRDefault="00786626"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0D2D60A8" w14:textId="0E2265F0" w:rsidR="00786626" w:rsidRDefault="00786626" w:rsidP="009A460F">
            <w:pPr>
              <w:pStyle w:val="BodyText"/>
              <w:jc w:val="both"/>
            </w:pPr>
            <w:r w:rsidRPr="003D07BC">
              <w:t xml:space="preserve">This section defines the steps required to configure OPC UA trust, certificates, and connectivity between the </w:t>
            </w:r>
            <w:proofErr w:type="spellStart"/>
            <w:r w:rsidRPr="003D07BC">
              <w:t>deviceWise</w:t>
            </w:r>
            <w:proofErr w:type="spellEnd"/>
            <w:r w:rsidRPr="003D07BC">
              <w:t xml:space="preserve"> OPC UA Server and the Compact HMI (System 800xA) environment. Certificate lifecycle management for OPC UA Connect and OPC UA Client Connection Services is performed using the UA Management Portal.</w:t>
            </w:r>
          </w:p>
        </w:tc>
      </w:tr>
      <w:tr w:rsidR="00786626" w14:paraId="5AB6DEC4" w14:textId="77777777" w:rsidTr="00AF3C5A">
        <w:trPr>
          <w:trHeight w:val="4040"/>
        </w:trPr>
        <w:tc>
          <w:tcPr>
            <w:tcW w:w="546" w:type="pct"/>
          </w:tcPr>
          <w:p w14:paraId="0E5B5BA5" w14:textId="77777777" w:rsidR="00786626" w:rsidRDefault="00786626" w:rsidP="009A460F">
            <w:pPr>
              <w:pStyle w:val="ListNumber"/>
            </w:pPr>
          </w:p>
        </w:tc>
        <w:tc>
          <w:tcPr>
            <w:tcW w:w="1258" w:type="pct"/>
            <w:vMerge/>
          </w:tcPr>
          <w:p w14:paraId="61D78568" w14:textId="77777777" w:rsidR="00786626" w:rsidRPr="00B76D56" w:rsidRDefault="00786626" w:rsidP="009A460F">
            <w:pPr>
              <w:pStyle w:val="BodyText"/>
            </w:pPr>
          </w:p>
        </w:tc>
        <w:tc>
          <w:tcPr>
            <w:tcW w:w="3196" w:type="pct"/>
            <w:vAlign w:val="center"/>
          </w:tcPr>
          <w:p w14:paraId="0CF58078" w14:textId="77777777" w:rsidR="00786626" w:rsidRDefault="00786626" w:rsidP="0068060C">
            <w:pPr>
              <w:pStyle w:val="BodyText"/>
              <w:jc w:val="both"/>
            </w:pPr>
            <w:r w:rsidRPr="0068060C">
              <w:t xml:space="preserve">Launch the </w:t>
            </w:r>
            <w:r w:rsidRPr="0068060C">
              <w:rPr>
                <w:b/>
                <w:bCs/>
              </w:rPr>
              <w:t>UA Management Portal</w:t>
            </w:r>
            <w:r w:rsidRPr="0068060C">
              <w:t xml:space="preserve"> from:</w:t>
            </w:r>
            <w:r>
              <w:t xml:space="preserve"> </w:t>
            </w:r>
            <w:r w:rsidRPr="0068060C">
              <w:rPr>
                <w:b/>
                <w:bCs/>
              </w:rPr>
              <w:t>ABB Start Menu → ABB System 800xA → System → Tools → UA Management Portal</w:t>
            </w:r>
            <w:r w:rsidRPr="0068060C">
              <w:t>.</w:t>
            </w:r>
          </w:p>
          <w:p w14:paraId="2425D707" w14:textId="6DDB9676" w:rsidR="00786626" w:rsidRDefault="00786626" w:rsidP="001E719C">
            <w:pPr>
              <w:pStyle w:val="BodyText"/>
              <w:jc w:val="center"/>
            </w:pPr>
            <w:r>
              <w:rPr>
                <w:rFonts w:ascii="Calibri" w:hAnsi="Calibri" w:cs="Calibri"/>
                <w:noProof/>
                <w:lang w:val="en"/>
              </w:rPr>
              <w:drawing>
                <wp:inline distT="0" distB="0" distL="0" distR="0" wp14:anchorId="7022CF31" wp14:editId="0273713B">
                  <wp:extent cx="620806" cy="911733"/>
                  <wp:effectExtent l="19050" t="19050" r="27305" b="22225"/>
                  <wp:docPr id="1961504380" name="Picture 196150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1808" cy="913204"/>
                          </a:xfrm>
                          <a:prstGeom prst="rect">
                            <a:avLst/>
                          </a:prstGeom>
                          <a:noFill/>
                          <a:ln w="19050">
                            <a:solidFill>
                              <a:schemeClr val="tx1"/>
                            </a:solidFill>
                          </a:ln>
                        </pic:spPr>
                      </pic:pic>
                    </a:graphicData>
                  </a:graphic>
                </wp:inline>
              </w:drawing>
            </w:r>
            <w:r>
              <w:rPr>
                <w:rFonts w:ascii="Calibri" w:hAnsi="Calibri" w:cs="Calibri"/>
                <w:noProof/>
                <w:lang w:val="en"/>
              </w:rPr>
              <w:drawing>
                <wp:inline distT="0" distB="0" distL="0" distR="0" wp14:anchorId="21CBA39A" wp14:editId="3555771B">
                  <wp:extent cx="835167" cy="1273704"/>
                  <wp:effectExtent l="19050" t="19050" r="22225" b="22225"/>
                  <wp:docPr id="512012055" name="Picture 51201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846788" cy="1291426"/>
                          </a:xfrm>
                          <a:prstGeom prst="rect">
                            <a:avLst/>
                          </a:prstGeom>
                          <a:noFill/>
                          <a:ln w="19050">
                            <a:solidFill>
                              <a:schemeClr val="tx1"/>
                            </a:solidFill>
                          </a:ln>
                        </pic:spPr>
                      </pic:pic>
                    </a:graphicData>
                  </a:graphic>
                </wp:inline>
              </w:drawing>
            </w:r>
          </w:p>
        </w:tc>
      </w:tr>
      <w:tr w:rsidR="00786626" w14:paraId="763E5547" w14:textId="77777777" w:rsidTr="009A460F">
        <w:tc>
          <w:tcPr>
            <w:tcW w:w="546" w:type="pct"/>
          </w:tcPr>
          <w:p w14:paraId="694D5E9B" w14:textId="77777777" w:rsidR="00786626" w:rsidRDefault="00786626" w:rsidP="009A460F">
            <w:pPr>
              <w:pStyle w:val="ListNumber"/>
            </w:pPr>
          </w:p>
        </w:tc>
        <w:tc>
          <w:tcPr>
            <w:tcW w:w="1258" w:type="pct"/>
            <w:vMerge/>
          </w:tcPr>
          <w:p w14:paraId="583348D5" w14:textId="77777777" w:rsidR="00786626" w:rsidRPr="00B76D56" w:rsidRDefault="00786626" w:rsidP="009A460F">
            <w:pPr>
              <w:pStyle w:val="BodyText"/>
            </w:pPr>
          </w:p>
        </w:tc>
        <w:tc>
          <w:tcPr>
            <w:tcW w:w="3196" w:type="pct"/>
            <w:vAlign w:val="center"/>
          </w:tcPr>
          <w:p w14:paraId="438A611D" w14:textId="77777777" w:rsidR="00786626" w:rsidRDefault="00786626" w:rsidP="0068060C">
            <w:pPr>
              <w:pStyle w:val="BodyText"/>
              <w:jc w:val="both"/>
            </w:pPr>
            <w:r w:rsidRPr="0068060C">
              <w:t xml:space="preserve">In the UA Management Portal, select </w:t>
            </w:r>
            <w:r w:rsidRPr="0068060C">
              <w:rPr>
                <w:b/>
                <w:bCs/>
              </w:rPr>
              <w:t>Create…</w:t>
            </w:r>
            <w:r w:rsidRPr="0068060C">
              <w:t xml:space="preserve"> to open the </w:t>
            </w:r>
            <w:r w:rsidRPr="0068060C">
              <w:rPr>
                <w:i/>
                <w:iCs/>
              </w:rPr>
              <w:t>Create New Root Certificate</w:t>
            </w:r>
            <w:r w:rsidRPr="0068060C">
              <w:t xml:space="preserve"> dialog, then select </w:t>
            </w:r>
            <w:r w:rsidRPr="0068060C">
              <w:rPr>
                <w:b/>
                <w:bCs/>
              </w:rPr>
              <w:t>Create Root Certificate</w:t>
            </w:r>
            <w:r w:rsidRPr="0068060C">
              <w:t>.</w:t>
            </w:r>
          </w:p>
          <w:p w14:paraId="56D974A2" w14:textId="77777777" w:rsidR="00786626" w:rsidRDefault="00786626" w:rsidP="00374F8E">
            <w:pPr>
              <w:pStyle w:val="BodyText"/>
              <w:jc w:val="center"/>
            </w:pPr>
            <w:r>
              <w:rPr>
                <w:rFonts w:ascii="Calibri" w:hAnsi="Calibri" w:cs="Calibri"/>
                <w:noProof/>
                <w:lang w:val="en"/>
              </w:rPr>
              <w:drawing>
                <wp:inline distT="0" distB="0" distL="0" distR="0" wp14:anchorId="0C34FCA1" wp14:editId="5D5EBBCA">
                  <wp:extent cx="2811614" cy="1668095"/>
                  <wp:effectExtent l="19050" t="19050" r="27305" b="27940"/>
                  <wp:docPr id="472982546" name="Picture 47298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32889" cy="1680717"/>
                          </a:xfrm>
                          <a:prstGeom prst="rect">
                            <a:avLst/>
                          </a:prstGeom>
                          <a:noFill/>
                          <a:ln w="19050">
                            <a:solidFill>
                              <a:schemeClr val="tx1"/>
                            </a:solidFill>
                          </a:ln>
                        </pic:spPr>
                      </pic:pic>
                    </a:graphicData>
                  </a:graphic>
                </wp:inline>
              </w:drawing>
            </w:r>
          </w:p>
          <w:p w14:paraId="427DFC21" w14:textId="7AFCDDAB" w:rsidR="00786626" w:rsidRDefault="00786626" w:rsidP="0068060C">
            <w:pPr>
              <w:pStyle w:val="BodyText"/>
              <w:jc w:val="both"/>
            </w:pPr>
            <w:r>
              <w:rPr>
                <w:rFonts w:ascii="Calibri" w:hAnsi="Calibri" w:cs="Calibri"/>
                <w:noProof/>
                <w:lang w:val="en"/>
              </w:rPr>
              <w:drawing>
                <wp:inline distT="0" distB="0" distL="0" distR="0" wp14:anchorId="4AEA2D9E" wp14:editId="2BA5FF6B">
                  <wp:extent cx="1828959" cy="943058"/>
                  <wp:effectExtent l="19050" t="19050" r="19050" b="28575"/>
                  <wp:docPr id="440692410" name="Picture 44069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860064" cy="959096"/>
                          </a:xfrm>
                          <a:prstGeom prst="rect">
                            <a:avLst/>
                          </a:prstGeom>
                          <a:noFill/>
                          <a:ln w="19050">
                            <a:solidFill>
                              <a:schemeClr val="tx1"/>
                            </a:solidFill>
                          </a:ln>
                        </pic:spPr>
                      </pic:pic>
                    </a:graphicData>
                  </a:graphic>
                </wp:inline>
              </w:drawing>
            </w:r>
            <w:r>
              <w:t xml:space="preserve"> </w:t>
            </w:r>
            <w:r>
              <w:rPr>
                <w:rFonts w:ascii="Calibri" w:hAnsi="Calibri" w:cs="Calibri"/>
                <w:noProof/>
                <w:lang w:val="en"/>
              </w:rPr>
              <w:drawing>
                <wp:inline distT="0" distB="0" distL="0" distR="0" wp14:anchorId="51D0E68D" wp14:editId="3FC459DA">
                  <wp:extent cx="1428087" cy="955179"/>
                  <wp:effectExtent l="19050" t="19050" r="20320" b="16510"/>
                  <wp:docPr id="249117375" name="Picture 24911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80024" cy="989917"/>
                          </a:xfrm>
                          <a:prstGeom prst="rect">
                            <a:avLst/>
                          </a:prstGeom>
                          <a:noFill/>
                          <a:ln w="19050">
                            <a:solidFill>
                              <a:schemeClr val="tx1"/>
                            </a:solidFill>
                          </a:ln>
                        </pic:spPr>
                      </pic:pic>
                    </a:graphicData>
                  </a:graphic>
                </wp:inline>
              </w:drawing>
            </w:r>
          </w:p>
        </w:tc>
      </w:tr>
      <w:tr w:rsidR="00D650A0" w14:paraId="21B3B43B" w14:textId="77777777" w:rsidTr="00D650A0">
        <w:trPr>
          <w:trHeight w:val="7145"/>
        </w:trPr>
        <w:tc>
          <w:tcPr>
            <w:tcW w:w="546" w:type="pct"/>
          </w:tcPr>
          <w:p w14:paraId="505A7615" w14:textId="77777777" w:rsidR="00D650A0" w:rsidRDefault="00D650A0" w:rsidP="009A460F">
            <w:pPr>
              <w:pStyle w:val="ListNumber"/>
            </w:pPr>
          </w:p>
        </w:tc>
        <w:tc>
          <w:tcPr>
            <w:tcW w:w="1258" w:type="pct"/>
            <w:vMerge w:val="restart"/>
            <w:vAlign w:val="center"/>
          </w:tcPr>
          <w:p w14:paraId="3970F60C" w14:textId="60EFE268" w:rsidR="00D650A0" w:rsidRPr="00B76D56" w:rsidRDefault="00D650A0" w:rsidP="00D650A0">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7F338005" w14:textId="77777777" w:rsidR="00D650A0" w:rsidRDefault="00D650A0" w:rsidP="0068060C">
            <w:pPr>
              <w:pStyle w:val="BodyText"/>
              <w:jc w:val="both"/>
            </w:pPr>
            <w:r w:rsidRPr="0068060C">
              <w:t xml:space="preserve">Select </w:t>
            </w:r>
            <w:r w:rsidRPr="0068060C">
              <w:rPr>
                <w:b/>
                <w:bCs/>
              </w:rPr>
              <w:t>Connect…</w:t>
            </w:r>
            <w:r w:rsidRPr="0068060C">
              <w:t xml:space="preserve"> to open the </w:t>
            </w:r>
            <w:r w:rsidRPr="0068060C">
              <w:rPr>
                <w:i/>
                <w:iCs/>
              </w:rPr>
              <w:t>Connect to OPC UA Application</w:t>
            </w:r>
            <w:r w:rsidRPr="0068060C">
              <w:t xml:space="preserve"> dialog. Choose </w:t>
            </w:r>
            <w:r w:rsidRPr="0068060C">
              <w:rPr>
                <w:b/>
                <w:bCs/>
              </w:rPr>
              <w:t>800xAOpcUaConnect</w:t>
            </w:r>
            <w:r w:rsidRPr="0068060C">
              <w:t xml:space="preserve"> and click </w:t>
            </w:r>
            <w:r w:rsidRPr="0068060C">
              <w:rPr>
                <w:b/>
                <w:bCs/>
              </w:rPr>
              <w:t>Connect…</w:t>
            </w:r>
            <w:r w:rsidRPr="0068060C">
              <w:t xml:space="preserve">. When prompted, authenticate using the </w:t>
            </w:r>
            <w:r w:rsidRPr="0068060C">
              <w:rPr>
                <w:b/>
                <w:bCs/>
              </w:rPr>
              <w:t>800xAService</w:t>
            </w:r>
            <w:r w:rsidRPr="0068060C">
              <w:t xml:space="preserve"> account credentials.</w:t>
            </w:r>
          </w:p>
          <w:p w14:paraId="2320770F" w14:textId="77777777" w:rsidR="00D650A0" w:rsidRDefault="00D650A0" w:rsidP="00AF3C5A">
            <w:pPr>
              <w:pStyle w:val="BodyText"/>
              <w:jc w:val="center"/>
            </w:pPr>
            <w:r>
              <w:rPr>
                <w:rFonts w:ascii="Calibri" w:hAnsi="Calibri" w:cs="Calibri"/>
                <w:noProof/>
                <w:lang w:val="en"/>
              </w:rPr>
              <w:drawing>
                <wp:inline distT="0" distB="0" distL="0" distR="0" wp14:anchorId="28F9AD1A" wp14:editId="7ADC92A7">
                  <wp:extent cx="2836966" cy="1683136"/>
                  <wp:effectExtent l="19050" t="19050" r="20955" b="12700"/>
                  <wp:docPr id="368998128" name="Picture 36899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66235" cy="1700501"/>
                          </a:xfrm>
                          <a:prstGeom prst="rect">
                            <a:avLst/>
                          </a:prstGeom>
                          <a:noFill/>
                          <a:ln w="19050">
                            <a:solidFill>
                              <a:schemeClr val="tx1"/>
                            </a:solidFill>
                          </a:ln>
                        </pic:spPr>
                      </pic:pic>
                    </a:graphicData>
                  </a:graphic>
                </wp:inline>
              </w:drawing>
            </w:r>
          </w:p>
          <w:p w14:paraId="3D9BEBD9" w14:textId="2F8445AE" w:rsidR="00D650A0" w:rsidRDefault="00D650A0" w:rsidP="00AF3C5A">
            <w:pPr>
              <w:pStyle w:val="BodyText"/>
              <w:jc w:val="center"/>
            </w:pPr>
            <w:r>
              <w:rPr>
                <w:rFonts w:ascii="Calibri" w:hAnsi="Calibri" w:cs="Calibri"/>
                <w:noProof/>
                <w:lang w:val="en"/>
              </w:rPr>
              <w:drawing>
                <wp:inline distT="0" distB="0" distL="0" distR="0" wp14:anchorId="0071E5C7" wp14:editId="58B132F0">
                  <wp:extent cx="2804215" cy="1682530"/>
                  <wp:effectExtent l="19050" t="19050" r="15240" b="13335"/>
                  <wp:docPr id="1721214879" name="Picture 172121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828858" cy="1697316"/>
                          </a:xfrm>
                          <a:prstGeom prst="rect">
                            <a:avLst/>
                          </a:prstGeom>
                          <a:noFill/>
                          <a:ln w="19050">
                            <a:solidFill>
                              <a:schemeClr val="tx1"/>
                            </a:solidFill>
                          </a:ln>
                        </pic:spPr>
                      </pic:pic>
                    </a:graphicData>
                  </a:graphic>
                </wp:inline>
              </w:drawing>
            </w:r>
          </w:p>
        </w:tc>
      </w:tr>
      <w:tr w:rsidR="00D650A0" w14:paraId="057FB435" w14:textId="77777777" w:rsidTr="00385537">
        <w:trPr>
          <w:trHeight w:val="3869"/>
        </w:trPr>
        <w:tc>
          <w:tcPr>
            <w:tcW w:w="546" w:type="pct"/>
          </w:tcPr>
          <w:p w14:paraId="5DB85BA0" w14:textId="77777777" w:rsidR="00D650A0" w:rsidRDefault="00D650A0" w:rsidP="009A460F">
            <w:pPr>
              <w:pStyle w:val="ListNumber"/>
            </w:pPr>
          </w:p>
        </w:tc>
        <w:tc>
          <w:tcPr>
            <w:tcW w:w="1258" w:type="pct"/>
            <w:vMerge/>
          </w:tcPr>
          <w:p w14:paraId="049FEF08" w14:textId="77777777" w:rsidR="00D650A0" w:rsidRPr="00B76D56" w:rsidRDefault="00D650A0" w:rsidP="009A460F">
            <w:pPr>
              <w:pStyle w:val="BodyText"/>
            </w:pPr>
          </w:p>
        </w:tc>
        <w:tc>
          <w:tcPr>
            <w:tcW w:w="3196" w:type="pct"/>
            <w:vAlign w:val="center"/>
          </w:tcPr>
          <w:p w14:paraId="22090BE8" w14:textId="77777777" w:rsidR="00D650A0" w:rsidRDefault="00D650A0" w:rsidP="0086171A">
            <w:pPr>
              <w:pStyle w:val="BodyText"/>
              <w:jc w:val="both"/>
            </w:pPr>
            <w:r w:rsidRPr="0086171A">
              <w:t xml:space="preserve">With </w:t>
            </w:r>
            <w:r w:rsidRPr="0086171A">
              <w:rPr>
                <w:b/>
                <w:bCs/>
              </w:rPr>
              <w:t>800xAOpcUaConnect</w:t>
            </w:r>
            <w:r w:rsidRPr="0086171A">
              <w:t xml:space="preserve"> selected, click </w:t>
            </w:r>
            <w:r w:rsidRPr="0086171A">
              <w:rPr>
                <w:b/>
                <w:bCs/>
              </w:rPr>
              <w:t>Update Application Certificates…</w:t>
            </w:r>
            <w:r w:rsidRPr="0086171A">
              <w:t xml:space="preserve"> to regenerate and align application certificates.</w:t>
            </w:r>
          </w:p>
          <w:p w14:paraId="06A1BA96" w14:textId="404AB16F" w:rsidR="00D650A0" w:rsidRDefault="00D650A0" w:rsidP="00983DDE">
            <w:pPr>
              <w:pStyle w:val="BodyText"/>
              <w:jc w:val="center"/>
            </w:pPr>
            <w:r>
              <w:rPr>
                <w:rFonts w:ascii="Calibri" w:hAnsi="Calibri" w:cs="Calibri"/>
                <w:noProof/>
                <w:lang w:val="en"/>
              </w:rPr>
              <w:drawing>
                <wp:inline distT="0" distB="0" distL="0" distR="0" wp14:anchorId="0C85CD10" wp14:editId="092454B7">
                  <wp:extent cx="2522270" cy="1496431"/>
                  <wp:effectExtent l="19050" t="19050" r="11430" b="27940"/>
                  <wp:docPr id="2016811355" name="Picture 201681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40495" cy="1507244"/>
                          </a:xfrm>
                          <a:prstGeom prst="rect">
                            <a:avLst/>
                          </a:prstGeom>
                          <a:noFill/>
                          <a:ln w="19050">
                            <a:solidFill>
                              <a:schemeClr val="tx1"/>
                            </a:solidFill>
                          </a:ln>
                        </pic:spPr>
                      </pic:pic>
                    </a:graphicData>
                  </a:graphic>
                </wp:inline>
              </w:drawing>
            </w:r>
          </w:p>
        </w:tc>
      </w:tr>
      <w:tr w:rsidR="00D650A0" w14:paraId="2E38BB3C" w14:textId="77777777" w:rsidTr="00D650A0">
        <w:trPr>
          <w:trHeight w:val="4634"/>
        </w:trPr>
        <w:tc>
          <w:tcPr>
            <w:tcW w:w="546" w:type="pct"/>
          </w:tcPr>
          <w:p w14:paraId="0F311313" w14:textId="77777777" w:rsidR="00D650A0" w:rsidRDefault="00D650A0" w:rsidP="009A460F">
            <w:pPr>
              <w:pStyle w:val="ListNumber"/>
            </w:pPr>
          </w:p>
        </w:tc>
        <w:tc>
          <w:tcPr>
            <w:tcW w:w="1258" w:type="pct"/>
            <w:vMerge w:val="restart"/>
            <w:vAlign w:val="center"/>
          </w:tcPr>
          <w:p w14:paraId="68B56DC2" w14:textId="08197EF4" w:rsidR="00D650A0" w:rsidRPr="00B76D56" w:rsidRDefault="00D650A0" w:rsidP="00D650A0">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5661CB5A" w14:textId="77777777" w:rsidR="00D650A0" w:rsidRDefault="00D650A0" w:rsidP="00ED7D56">
            <w:pPr>
              <w:pStyle w:val="BodyText"/>
              <w:jc w:val="both"/>
            </w:pPr>
            <w:r w:rsidRPr="00ED7D56">
              <w:t xml:space="preserve">Verify that the </w:t>
            </w:r>
            <w:r w:rsidRPr="00ED7D56">
              <w:rPr>
                <w:b/>
                <w:bCs/>
              </w:rPr>
              <w:t>Issuer</w:t>
            </w:r>
            <w:r w:rsidRPr="00ED7D56">
              <w:t xml:space="preserve"> for both </w:t>
            </w:r>
            <w:r w:rsidRPr="00ED7D56">
              <w:rPr>
                <w:b/>
                <w:bCs/>
              </w:rPr>
              <w:t>800xAManagementPortal</w:t>
            </w:r>
            <w:r w:rsidRPr="00ED7D56">
              <w:t xml:space="preserve"> and </w:t>
            </w:r>
            <w:r w:rsidRPr="00ED7D56">
              <w:rPr>
                <w:b/>
                <w:bCs/>
              </w:rPr>
              <w:t>800xAOpcUaConnect</w:t>
            </w:r>
            <w:r w:rsidRPr="00ED7D56">
              <w:t xml:space="preserve"> is set to </w:t>
            </w:r>
            <w:r w:rsidRPr="00ED7D56">
              <w:rPr>
                <w:b/>
                <w:bCs/>
              </w:rPr>
              <w:t>800xAOPCUARoot</w:t>
            </w:r>
            <w:r w:rsidRPr="00ED7D56">
              <w:t>.</w:t>
            </w:r>
          </w:p>
          <w:p w14:paraId="13408B9D" w14:textId="54517E1A" w:rsidR="00D650A0" w:rsidRDefault="00D650A0" w:rsidP="00385537">
            <w:pPr>
              <w:pStyle w:val="BodyText"/>
              <w:jc w:val="center"/>
            </w:pPr>
            <w:r>
              <w:rPr>
                <w:rFonts w:ascii="Calibri" w:hAnsi="Calibri" w:cs="Calibri"/>
                <w:noProof/>
                <w:lang w:val="en"/>
              </w:rPr>
              <w:drawing>
                <wp:inline distT="0" distB="0" distL="0" distR="0" wp14:anchorId="555F8B5A" wp14:editId="022D2129">
                  <wp:extent cx="3370633" cy="1999755"/>
                  <wp:effectExtent l="19050" t="19050" r="20320" b="19685"/>
                  <wp:docPr id="2121004458" name="Picture 212100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422708" cy="2030650"/>
                          </a:xfrm>
                          <a:prstGeom prst="rect">
                            <a:avLst/>
                          </a:prstGeom>
                          <a:noFill/>
                          <a:ln w="19050">
                            <a:solidFill>
                              <a:schemeClr val="tx1"/>
                            </a:solidFill>
                          </a:ln>
                        </pic:spPr>
                      </pic:pic>
                    </a:graphicData>
                  </a:graphic>
                </wp:inline>
              </w:drawing>
            </w:r>
          </w:p>
        </w:tc>
      </w:tr>
      <w:tr w:rsidR="00D650A0" w14:paraId="43B6EF81" w14:textId="77777777" w:rsidTr="009A460F">
        <w:tc>
          <w:tcPr>
            <w:tcW w:w="546" w:type="pct"/>
          </w:tcPr>
          <w:p w14:paraId="04F3D2F8" w14:textId="77777777" w:rsidR="00D650A0" w:rsidRDefault="00D650A0" w:rsidP="009A460F">
            <w:pPr>
              <w:pStyle w:val="ListNumber"/>
            </w:pPr>
          </w:p>
        </w:tc>
        <w:tc>
          <w:tcPr>
            <w:tcW w:w="1258" w:type="pct"/>
            <w:vMerge/>
          </w:tcPr>
          <w:p w14:paraId="18F122C7" w14:textId="77777777" w:rsidR="00D650A0" w:rsidRPr="00B76D56" w:rsidRDefault="00D650A0" w:rsidP="009A460F">
            <w:pPr>
              <w:pStyle w:val="BodyText"/>
            </w:pPr>
          </w:p>
        </w:tc>
        <w:tc>
          <w:tcPr>
            <w:tcW w:w="3196" w:type="pct"/>
            <w:vAlign w:val="center"/>
          </w:tcPr>
          <w:p w14:paraId="75CFE5FC" w14:textId="373BD0BB" w:rsidR="00D650A0" w:rsidRPr="00ED7D56" w:rsidRDefault="00D650A0" w:rsidP="00290CD8">
            <w:pPr>
              <w:pStyle w:val="BodyText"/>
              <w:jc w:val="both"/>
            </w:pPr>
            <w:r w:rsidRPr="00290CD8">
              <w:t xml:space="preserve">Proceed to configure </w:t>
            </w:r>
            <w:proofErr w:type="spellStart"/>
            <w:r w:rsidRPr="00290CD8">
              <w:rPr>
                <w:b/>
                <w:bCs/>
              </w:rPr>
              <w:t>deviceWise</w:t>
            </w:r>
            <w:proofErr w:type="spellEnd"/>
            <w:r w:rsidRPr="00290CD8">
              <w:rPr>
                <w:b/>
                <w:bCs/>
              </w:rPr>
              <w:t xml:space="preserve"> OPC UA Client Connection</w:t>
            </w:r>
            <w:r w:rsidRPr="00290CD8">
              <w:t xml:space="preserve"> within the Compact HMI environment.</w:t>
            </w:r>
          </w:p>
        </w:tc>
      </w:tr>
      <w:tr w:rsidR="00D650A0" w14:paraId="7244F8B1" w14:textId="77777777" w:rsidTr="009A460F">
        <w:tc>
          <w:tcPr>
            <w:tcW w:w="546" w:type="pct"/>
          </w:tcPr>
          <w:p w14:paraId="307CCBD2" w14:textId="77777777" w:rsidR="00D650A0" w:rsidRDefault="00D650A0" w:rsidP="009A460F">
            <w:pPr>
              <w:pStyle w:val="ListNumber"/>
            </w:pPr>
          </w:p>
        </w:tc>
        <w:tc>
          <w:tcPr>
            <w:tcW w:w="1258" w:type="pct"/>
            <w:vMerge/>
          </w:tcPr>
          <w:p w14:paraId="3EA416AC" w14:textId="77777777" w:rsidR="00D650A0" w:rsidRPr="00B76D56" w:rsidRDefault="00D650A0" w:rsidP="009A460F">
            <w:pPr>
              <w:pStyle w:val="BodyText"/>
            </w:pPr>
          </w:p>
        </w:tc>
        <w:tc>
          <w:tcPr>
            <w:tcW w:w="3196" w:type="pct"/>
            <w:vAlign w:val="center"/>
          </w:tcPr>
          <w:p w14:paraId="3806A717" w14:textId="4C22835B" w:rsidR="00D650A0" w:rsidRPr="00ED7D56" w:rsidRDefault="00D650A0" w:rsidP="002360C3">
            <w:pPr>
              <w:pStyle w:val="BodyText"/>
              <w:jc w:val="both"/>
            </w:pPr>
            <w:r w:rsidRPr="002360C3">
              <w:t xml:space="preserve">Launch </w:t>
            </w:r>
            <w:r w:rsidRPr="002360C3">
              <w:rPr>
                <w:b/>
                <w:bCs/>
              </w:rPr>
              <w:t>Engineering Workplace</w:t>
            </w:r>
            <w:r w:rsidRPr="002360C3">
              <w:t xml:space="preserve"> from the ABB Workplace Login dialog and select </w:t>
            </w:r>
            <w:r w:rsidRPr="002360C3">
              <w:rPr>
                <w:b/>
                <w:bCs/>
              </w:rPr>
              <w:t>Engineering Workplace → Open</w:t>
            </w:r>
          </w:p>
        </w:tc>
      </w:tr>
      <w:tr w:rsidR="00D650A0" w14:paraId="117F8B31" w14:textId="77777777" w:rsidTr="001C3A8F">
        <w:trPr>
          <w:trHeight w:val="4778"/>
        </w:trPr>
        <w:tc>
          <w:tcPr>
            <w:tcW w:w="546" w:type="pct"/>
          </w:tcPr>
          <w:p w14:paraId="3A74E3D4" w14:textId="77777777" w:rsidR="00D650A0" w:rsidRDefault="00D650A0" w:rsidP="009A460F">
            <w:pPr>
              <w:pStyle w:val="ListNumber"/>
            </w:pPr>
          </w:p>
        </w:tc>
        <w:tc>
          <w:tcPr>
            <w:tcW w:w="1258" w:type="pct"/>
            <w:vMerge/>
          </w:tcPr>
          <w:p w14:paraId="31552092" w14:textId="77777777" w:rsidR="00D650A0" w:rsidRPr="00B76D56" w:rsidRDefault="00D650A0" w:rsidP="009A460F">
            <w:pPr>
              <w:pStyle w:val="BodyText"/>
            </w:pPr>
          </w:p>
        </w:tc>
        <w:tc>
          <w:tcPr>
            <w:tcW w:w="3196" w:type="pct"/>
            <w:vAlign w:val="center"/>
          </w:tcPr>
          <w:p w14:paraId="02904D26" w14:textId="77777777" w:rsidR="00D650A0" w:rsidRDefault="00D650A0" w:rsidP="00185082">
            <w:pPr>
              <w:pStyle w:val="BodyText"/>
              <w:jc w:val="both"/>
            </w:pPr>
            <w:r w:rsidRPr="002360C3">
              <w:t>Navigate to:</w:t>
            </w:r>
            <w:r>
              <w:t xml:space="preserve"> </w:t>
            </w:r>
            <w:r w:rsidRPr="00185082">
              <w:rPr>
                <w:b/>
                <w:bCs/>
              </w:rPr>
              <w:t>Node Administration Structure → All Nodes → DeviceWISE OPC UA, OPC UA Server Node → DeviceWISE OPC UA, OPC UA Server → OPC UA Server Info Aspect → General tab</w:t>
            </w:r>
            <w:r w:rsidRPr="00185082">
              <w:t>.</w:t>
            </w:r>
          </w:p>
          <w:p w14:paraId="29CF51BD" w14:textId="74EC5895" w:rsidR="00D650A0" w:rsidRPr="00ED7D56" w:rsidRDefault="00D650A0" w:rsidP="003C6AB7">
            <w:pPr>
              <w:pStyle w:val="BodyText"/>
              <w:jc w:val="center"/>
            </w:pPr>
            <w:r w:rsidRPr="0049648C">
              <w:rPr>
                <w:rFonts w:cstheme="minorHAnsi"/>
                <w:iCs/>
                <w:noProof/>
                <w:color w:val="000000" w:themeColor="text1"/>
              </w:rPr>
              <w:drawing>
                <wp:inline distT="0" distB="0" distL="0" distR="0" wp14:anchorId="2A0F4BA9" wp14:editId="60F399B6">
                  <wp:extent cx="3516470" cy="1904753"/>
                  <wp:effectExtent l="19050" t="19050" r="27305" b="19685"/>
                  <wp:docPr id="123122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26548" name=""/>
                          <pic:cNvPicPr/>
                        </pic:nvPicPr>
                        <pic:blipFill>
                          <a:blip r:embed="rId64"/>
                          <a:stretch>
                            <a:fillRect/>
                          </a:stretch>
                        </pic:blipFill>
                        <pic:spPr>
                          <a:xfrm>
                            <a:off x="0" y="0"/>
                            <a:ext cx="3558632" cy="1927591"/>
                          </a:xfrm>
                          <a:prstGeom prst="rect">
                            <a:avLst/>
                          </a:prstGeom>
                          <a:ln w="19050">
                            <a:solidFill>
                              <a:schemeClr val="tx1"/>
                            </a:solidFill>
                          </a:ln>
                        </pic:spPr>
                      </pic:pic>
                    </a:graphicData>
                  </a:graphic>
                </wp:inline>
              </w:drawing>
            </w:r>
          </w:p>
        </w:tc>
      </w:tr>
      <w:tr w:rsidR="00D650A0" w14:paraId="231C9CA0" w14:textId="77777777" w:rsidTr="00D650A0">
        <w:trPr>
          <w:trHeight w:val="6974"/>
        </w:trPr>
        <w:tc>
          <w:tcPr>
            <w:tcW w:w="546" w:type="pct"/>
          </w:tcPr>
          <w:p w14:paraId="160EBCB4" w14:textId="77777777" w:rsidR="00D650A0" w:rsidRDefault="00D650A0" w:rsidP="009A460F">
            <w:pPr>
              <w:pStyle w:val="ListNumber"/>
            </w:pPr>
          </w:p>
        </w:tc>
        <w:tc>
          <w:tcPr>
            <w:tcW w:w="1258" w:type="pct"/>
            <w:vMerge w:val="restart"/>
            <w:vAlign w:val="center"/>
          </w:tcPr>
          <w:p w14:paraId="4E6A06F4" w14:textId="34EC3336" w:rsidR="00D650A0" w:rsidRPr="00B76D56" w:rsidRDefault="00D650A0" w:rsidP="00D650A0">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6FD5B935" w14:textId="77777777" w:rsidR="00D650A0" w:rsidRDefault="00D650A0" w:rsidP="001C3A8F">
            <w:pPr>
              <w:pStyle w:val="BodyText"/>
              <w:jc w:val="both"/>
            </w:pPr>
            <w:r w:rsidRPr="00185082">
              <w:t xml:space="preserve">Update the </w:t>
            </w:r>
            <w:r w:rsidRPr="00185082">
              <w:rPr>
                <w:b/>
                <w:bCs/>
              </w:rPr>
              <w:t>Server URL</w:t>
            </w:r>
            <w:r w:rsidRPr="00185082">
              <w:t xml:space="preserve"> to match the </w:t>
            </w:r>
            <w:proofErr w:type="spellStart"/>
            <w:r w:rsidRPr="00185082">
              <w:t>deviceWise</w:t>
            </w:r>
            <w:proofErr w:type="spellEnd"/>
            <w:r w:rsidRPr="00185082">
              <w:t xml:space="preserve"> OPC UA Server address defined in </w:t>
            </w:r>
            <w:proofErr w:type="spellStart"/>
            <w:r w:rsidRPr="00185082">
              <w:t>deviceWise</w:t>
            </w:r>
            <w:proofErr w:type="spellEnd"/>
            <w:r w:rsidRPr="00185082">
              <w:t xml:space="preserve"> Workbench:</w:t>
            </w:r>
            <w:r>
              <w:t xml:space="preserve"> </w:t>
            </w:r>
            <w:proofErr w:type="spellStart"/>
            <w:r w:rsidRPr="006C1BC5">
              <w:t>opc.tcp</w:t>
            </w:r>
            <w:proofErr w:type="spellEnd"/>
            <w:r w:rsidRPr="006C1BC5">
              <w:t>://&lt;Computer Name&gt;:&lt;port Number&gt;</w:t>
            </w:r>
          </w:p>
          <w:p w14:paraId="5C9FB226" w14:textId="77777777" w:rsidR="00D650A0" w:rsidRDefault="00D650A0" w:rsidP="00593D9B">
            <w:pPr>
              <w:pStyle w:val="BodyText"/>
              <w:jc w:val="center"/>
            </w:pPr>
            <w:r w:rsidRPr="00264DB3">
              <w:rPr>
                <w:noProof/>
              </w:rPr>
              <w:drawing>
                <wp:inline distT="0" distB="0" distL="0" distR="0" wp14:anchorId="1FBFFFAA" wp14:editId="0516FC8F">
                  <wp:extent cx="1910831" cy="1388175"/>
                  <wp:effectExtent l="19050" t="19050" r="13335" b="21590"/>
                  <wp:docPr id="151011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19003" name=""/>
                          <pic:cNvPicPr/>
                        </pic:nvPicPr>
                        <pic:blipFill>
                          <a:blip r:embed="rId65"/>
                          <a:stretch>
                            <a:fillRect/>
                          </a:stretch>
                        </pic:blipFill>
                        <pic:spPr>
                          <a:xfrm>
                            <a:off x="0" y="0"/>
                            <a:ext cx="1935275" cy="1405933"/>
                          </a:xfrm>
                          <a:prstGeom prst="rect">
                            <a:avLst/>
                          </a:prstGeom>
                          <a:ln w="19050">
                            <a:solidFill>
                              <a:schemeClr val="tx1"/>
                            </a:solidFill>
                          </a:ln>
                        </pic:spPr>
                      </pic:pic>
                    </a:graphicData>
                  </a:graphic>
                </wp:inline>
              </w:drawing>
            </w:r>
          </w:p>
          <w:p w14:paraId="341A9859" w14:textId="72412592" w:rsidR="00D650A0" w:rsidRDefault="00D650A0" w:rsidP="00593D9B">
            <w:pPr>
              <w:pStyle w:val="BodyText"/>
              <w:jc w:val="center"/>
            </w:pPr>
            <w:r w:rsidRPr="00723242">
              <w:rPr>
                <w:rFonts w:cstheme="minorHAnsi"/>
                <w:iCs/>
                <w:noProof/>
                <w:color w:val="000000" w:themeColor="text1"/>
              </w:rPr>
              <w:drawing>
                <wp:inline distT="0" distB="0" distL="0" distR="0" wp14:anchorId="484B450E" wp14:editId="7DDA4F6F">
                  <wp:extent cx="2924530" cy="1584119"/>
                  <wp:effectExtent l="19050" t="19050" r="9525" b="16510"/>
                  <wp:docPr id="75151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12575" name=""/>
                          <pic:cNvPicPr/>
                        </pic:nvPicPr>
                        <pic:blipFill>
                          <a:blip r:embed="rId66"/>
                          <a:stretch>
                            <a:fillRect/>
                          </a:stretch>
                        </pic:blipFill>
                        <pic:spPr>
                          <a:xfrm>
                            <a:off x="0" y="0"/>
                            <a:ext cx="2954328" cy="1600259"/>
                          </a:xfrm>
                          <a:prstGeom prst="rect">
                            <a:avLst/>
                          </a:prstGeom>
                          <a:ln w="19050">
                            <a:solidFill>
                              <a:schemeClr val="tx1"/>
                            </a:solidFill>
                          </a:ln>
                        </pic:spPr>
                      </pic:pic>
                    </a:graphicData>
                  </a:graphic>
                </wp:inline>
              </w:drawing>
            </w:r>
          </w:p>
          <w:p w14:paraId="54999602" w14:textId="75824719" w:rsidR="00D650A0" w:rsidRPr="00ED7D56" w:rsidRDefault="00D650A0" w:rsidP="00593D9B">
            <w:pPr>
              <w:pStyle w:val="BodyText"/>
              <w:jc w:val="both"/>
            </w:pPr>
            <w:r w:rsidRPr="001C3A8F">
              <w:t xml:space="preserve">(Reference: </w:t>
            </w:r>
            <w:proofErr w:type="spellStart"/>
            <w:r w:rsidRPr="001C3A8F">
              <w:rPr>
                <w:b/>
                <w:bCs/>
              </w:rPr>
              <w:t>deviceWise</w:t>
            </w:r>
            <w:proofErr w:type="spellEnd"/>
            <w:r w:rsidRPr="001C3A8F">
              <w:rPr>
                <w:b/>
                <w:bCs/>
              </w:rPr>
              <w:t xml:space="preserve"> Workbench → Administration → OPC UA Server → Address</w:t>
            </w:r>
            <w:r w:rsidRPr="001C3A8F">
              <w:t>).</w:t>
            </w:r>
          </w:p>
        </w:tc>
      </w:tr>
      <w:tr w:rsidR="00D650A0" w14:paraId="68D21B83" w14:textId="77777777" w:rsidTr="001510DE">
        <w:trPr>
          <w:trHeight w:val="3761"/>
        </w:trPr>
        <w:tc>
          <w:tcPr>
            <w:tcW w:w="546" w:type="pct"/>
          </w:tcPr>
          <w:p w14:paraId="1652EB60" w14:textId="77777777" w:rsidR="00D650A0" w:rsidRDefault="00D650A0" w:rsidP="009A460F">
            <w:pPr>
              <w:pStyle w:val="ListNumber"/>
            </w:pPr>
          </w:p>
        </w:tc>
        <w:tc>
          <w:tcPr>
            <w:tcW w:w="1258" w:type="pct"/>
            <w:vMerge/>
          </w:tcPr>
          <w:p w14:paraId="061C8264" w14:textId="77777777" w:rsidR="00D650A0" w:rsidRPr="00B76D56" w:rsidRDefault="00D650A0" w:rsidP="009A460F">
            <w:pPr>
              <w:pStyle w:val="BodyText"/>
            </w:pPr>
          </w:p>
        </w:tc>
        <w:tc>
          <w:tcPr>
            <w:tcW w:w="3196" w:type="pct"/>
            <w:vAlign w:val="center"/>
          </w:tcPr>
          <w:p w14:paraId="69CA3EBB" w14:textId="77777777" w:rsidR="00D650A0" w:rsidRDefault="00D650A0" w:rsidP="008943C4">
            <w:pPr>
              <w:pStyle w:val="BodyText"/>
              <w:jc w:val="both"/>
            </w:pPr>
            <w:r w:rsidRPr="008943C4">
              <w:t xml:space="preserve">Remove any undesired or legacy UA node placements by selecting the node and choosing </w:t>
            </w:r>
            <w:r w:rsidRPr="008943C4">
              <w:rPr>
                <w:b/>
                <w:bCs/>
              </w:rPr>
              <w:t>Remove Placement</w:t>
            </w:r>
            <w:r w:rsidRPr="008943C4">
              <w:t>.</w:t>
            </w:r>
          </w:p>
          <w:p w14:paraId="0EC2F8DE" w14:textId="0ED582D9" w:rsidR="00D650A0" w:rsidRPr="00ED7D56" w:rsidRDefault="00D650A0" w:rsidP="006E46B6">
            <w:pPr>
              <w:pStyle w:val="BodyText"/>
              <w:jc w:val="center"/>
            </w:pPr>
            <w:r w:rsidRPr="002115ED">
              <w:rPr>
                <w:noProof/>
              </w:rPr>
              <w:drawing>
                <wp:inline distT="0" distB="0" distL="0" distR="0" wp14:anchorId="30097C6D" wp14:editId="10FEA06F">
                  <wp:extent cx="2859084" cy="1299111"/>
                  <wp:effectExtent l="19050" t="19050" r="17780" b="15875"/>
                  <wp:docPr id="121583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30676" name=""/>
                          <pic:cNvPicPr/>
                        </pic:nvPicPr>
                        <pic:blipFill>
                          <a:blip r:embed="rId67"/>
                          <a:stretch>
                            <a:fillRect/>
                          </a:stretch>
                        </pic:blipFill>
                        <pic:spPr>
                          <a:xfrm>
                            <a:off x="0" y="0"/>
                            <a:ext cx="2883759" cy="1310323"/>
                          </a:xfrm>
                          <a:prstGeom prst="rect">
                            <a:avLst/>
                          </a:prstGeom>
                          <a:ln w="19050">
                            <a:solidFill>
                              <a:schemeClr val="tx1"/>
                            </a:solidFill>
                          </a:ln>
                        </pic:spPr>
                      </pic:pic>
                    </a:graphicData>
                  </a:graphic>
                </wp:inline>
              </w:drawing>
            </w:r>
          </w:p>
        </w:tc>
      </w:tr>
      <w:tr w:rsidR="00D650A0" w14:paraId="3BD038E9" w14:textId="77777777" w:rsidTr="00D650A0">
        <w:tc>
          <w:tcPr>
            <w:tcW w:w="546" w:type="pct"/>
          </w:tcPr>
          <w:p w14:paraId="5F7659A3" w14:textId="77777777" w:rsidR="00D650A0" w:rsidRDefault="00D650A0" w:rsidP="009A460F">
            <w:pPr>
              <w:pStyle w:val="ListNumber"/>
            </w:pPr>
          </w:p>
        </w:tc>
        <w:tc>
          <w:tcPr>
            <w:tcW w:w="1258" w:type="pct"/>
            <w:vMerge w:val="restart"/>
            <w:vAlign w:val="center"/>
          </w:tcPr>
          <w:p w14:paraId="5A59B561" w14:textId="7948559E" w:rsidR="00D650A0" w:rsidRPr="00B76D56" w:rsidRDefault="00D650A0" w:rsidP="00D650A0">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146BB494" w14:textId="77777777" w:rsidR="00D650A0" w:rsidRDefault="00D650A0" w:rsidP="001510DE">
            <w:pPr>
              <w:pStyle w:val="BodyText"/>
              <w:jc w:val="both"/>
            </w:pPr>
            <w:r w:rsidRPr="009D1CF4">
              <w:t xml:space="preserve">Click </w:t>
            </w:r>
            <w:r w:rsidRPr="009D1CF4">
              <w:rPr>
                <w:b/>
                <w:bCs/>
              </w:rPr>
              <w:t>Add New Placement…</w:t>
            </w:r>
            <w:r w:rsidRPr="009D1CF4">
              <w:t xml:space="preserve">, select the required OPC UA placements, click </w:t>
            </w:r>
            <w:r w:rsidRPr="009D1CF4">
              <w:rPr>
                <w:b/>
                <w:bCs/>
              </w:rPr>
              <w:t>Add Selected Placement</w:t>
            </w:r>
            <w:r w:rsidRPr="009D1CF4">
              <w:t xml:space="preserve">, then select </w:t>
            </w:r>
            <w:r w:rsidRPr="009D1CF4">
              <w:rPr>
                <w:b/>
                <w:bCs/>
              </w:rPr>
              <w:t>OK</w:t>
            </w:r>
            <w:r w:rsidRPr="009D1CF4">
              <w:t xml:space="preserve"> to validate connectivity</w:t>
            </w:r>
          </w:p>
          <w:p w14:paraId="3E902B0C" w14:textId="02FB53B5" w:rsidR="00D650A0" w:rsidRPr="00ED7D56" w:rsidRDefault="00D650A0" w:rsidP="001510DE">
            <w:pPr>
              <w:pStyle w:val="BodyText"/>
              <w:jc w:val="center"/>
            </w:pPr>
            <w:r w:rsidRPr="00E62071">
              <w:rPr>
                <w:rFonts w:cstheme="minorHAnsi"/>
                <w:iCs/>
                <w:noProof/>
                <w:color w:val="000000" w:themeColor="text1"/>
              </w:rPr>
              <w:drawing>
                <wp:inline distT="0" distB="0" distL="0" distR="0" wp14:anchorId="7EC6F43B" wp14:editId="31948574">
                  <wp:extent cx="2579598" cy="1726622"/>
                  <wp:effectExtent l="19050" t="19050" r="11430" b="26035"/>
                  <wp:docPr id="35800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09038" name=""/>
                          <pic:cNvPicPr/>
                        </pic:nvPicPr>
                        <pic:blipFill>
                          <a:blip r:embed="rId68"/>
                          <a:stretch>
                            <a:fillRect/>
                          </a:stretch>
                        </pic:blipFill>
                        <pic:spPr>
                          <a:xfrm>
                            <a:off x="0" y="0"/>
                            <a:ext cx="2602194" cy="1741746"/>
                          </a:xfrm>
                          <a:prstGeom prst="rect">
                            <a:avLst/>
                          </a:prstGeom>
                          <a:ln w="19050">
                            <a:solidFill>
                              <a:schemeClr val="tx1"/>
                            </a:solidFill>
                          </a:ln>
                        </pic:spPr>
                      </pic:pic>
                    </a:graphicData>
                  </a:graphic>
                </wp:inline>
              </w:drawing>
            </w:r>
          </w:p>
        </w:tc>
      </w:tr>
      <w:tr w:rsidR="00D650A0" w14:paraId="02B6B6A4" w14:textId="77777777" w:rsidTr="009A460F">
        <w:tc>
          <w:tcPr>
            <w:tcW w:w="546" w:type="pct"/>
          </w:tcPr>
          <w:p w14:paraId="42B7A269" w14:textId="77777777" w:rsidR="00D650A0" w:rsidRDefault="00D650A0" w:rsidP="009A460F">
            <w:pPr>
              <w:pStyle w:val="ListNumber"/>
            </w:pPr>
          </w:p>
        </w:tc>
        <w:tc>
          <w:tcPr>
            <w:tcW w:w="1258" w:type="pct"/>
            <w:vMerge/>
          </w:tcPr>
          <w:p w14:paraId="19DE6725" w14:textId="77777777" w:rsidR="00D650A0" w:rsidRPr="00B76D56" w:rsidRDefault="00D650A0" w:rsidP="009A460F">
            <w:pPr>
              <w:pStyle w:val="BodyText"/>
            </w:pPr>
          </w:p>
        </w:tc>
        <w:tc>
          <w:tcPr>
            <w:tcW w:w="3196" w:type="pct"/>
            <w:vAlign w:val="center"/>
          </w:tcPr>
          <w:p w14:paraId="75489920" w14:textId="77777777" w:rsidR="00D650A0" w:rsidRDefault="00D650A0" w:rsidP="009D1CF4">
            <w:pPr>
              <w:pStyle w:val="BodyText"/>
              <w:jc w:val="both"/>
            </w:pPr>
            <w:r w:rsidRPr="009D1CF4">
              <w:t xml:space="preserve">Navigate to the </w:t>
            </w:r>
            <w:r w:rsidRPr="009D1CF4">
              <w:rPr>
                <w:b/>
                <w:bCs/>
              </w:rPr>
              <w:t>Upload</w:t>
            </w:r>
            <w:r w:rsidRPr="009D1CF4">
              <w:t xml:space="preserve"> tab and select </w:t>
            </w:r>
            <w:r w:rsidRPr="009D1CF4">
              <w:rPr>
                <w:b/>
                <w:bCs/>
              </w:rPr>
              <w:t>Upload to 800xA</w:t>
            </w:r>
            <w:r w:rsidRPr="009D1CF4">
              <w:t xml:space="preserve"> to deploy the OPC UA configuration to the Compact HMI system.</w:t>
            </w:r>
          </w:p>
          <w:p w14:paraId="0427B77C" w14:textId="7D2764F2" w:rsidR="00D650A0" w:rsidRPr="00ED7D56" w:rsidRDefault="00D650A0" w:rsidP="00F51191">
            <w:pPr>
              <w:pStyle w:val="BodyText"/>
              <w:jc w:val="center"/>
            </w:pPr>
            <w:r w:rsidRPr="004102CF">
              <w:rPr>
                <w:rFonts w:cstheme="minorHAnsi"/>
                <w:iCs/>
                <w:noProof/>
                <w:color w:val="000000" w:themeColor="text1"/>
              </w:rPr>
              <w:drawing>
                <wp:inline distT="0" distB="0" distL="0" distR="0" wp14:anchorId="6B588FB9" wp14:editId="20E2FF5B">
                  <wp:extent cx="2661446" cy="1441615"/>
                  <wp:effectExtent l="19050" t="19050" r="24765" b="25400"/>
                  <wp:docPr id="196405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52596" name=""/>
                          <pic:cNvPicPr/>
                        </pic:nvPicPr>
                        <pic:blipFill>
                          <a:blip r:embed="rId69"/>
                          <a:stretch>
                            <a:fillRect/>
                          </a:stretch>
                        </pic:blipFill>
                        <pic:spPr>
                          <a:xfrm>
                            <a:off x="0" y="0"/>
                            <a:ext cx="2687772" cy="1455875"/>
                          </a:xfrm>
                          <a:prstGeom prst="rect">
                            <a:avLst/>
                          </a:prstGeom>
                          <a:ln w="19050">
                            <a:solidFill>
                              <a:schemeClr val="tx1"/>
                            </a:solidFill>
                          </a:ln>
                        </pic:spPr>
                      </pic:pic>
                    </a:graphicData>
                  </a:graphic>
                </wp:inline>
              </w:drawing>
            </w:r>
          </w:p>
        </w:tc>
      </w:tr>
      <w:tr w:rsidR="00D650A0" w14:paraId="33569DED" w14:textId="77777777" w:rsidTr="009A460F">
        <w:tc>
          <w:tcPr>
            <w:tcW w:w="546" w:type="pct"/>
          </w:tcPr>
          <w:p w14:paraId="36895399" w14:textId="77777777" w:rsidR="00D650A0" w:rsidRDefault="00D650A0" w:rsidP="009A460F">
            <w:pPr>
              <w:pStyle w:val="ListNumber"/>
            </w:pPr>
          </w:p>
        </w:tc>
        <w:tc>
          <w:tcPr>
            <w:tcW w:w="1258" w:type="pct"/>
            <w:vMerge/>
          </w:tcPr>
          <w:p w14:paraId="4D58D9E4" w14:textId="77777777" w:rsidR="00D650A0" w:rsidRPr="00B76D56" w:rsidRDefault="00D650A0" w:rsidP="009A460F">
            <w:pPr>
              <w:pStyle w:val="BodyText"/>
            </w:pPr>
          </w:p>
        </w:tc>
        <w:tc>
          <w:tcPr>
            <w:tcW w:w="3196" w:type="pct"/>
            <w:vAlign w:val="center"/>
          </w:tcPr>
          <w:p w14:paraId="74D41660" w14:textId="77777777" w:rsidR="00D650A0" w:rsidRDefault="00D650A0" w:rsidP="00B54B0E">
            <w:pPr>
              <w:pStyle w:val="BodyText"/>
              <w:jc w:val="both"/>
            </w:pPr>
            <w:r w:rsidRPr="00B54B0E">
              <w:t xml:space="preserve">Verify the </w:t>
            </w:r>
            <w:r w:rsidRPr="00B54B0E">
              <w:rPr>
                <w:b/>
                <w:bCs/>
              </w:rPr>
              <w:t>Node Status</w:t>
            </w:r>
            <w:r w:rsidRPr="00B54B0E">
              <w:t xml:space="preserve"> indicates </w:t>
            </w:r>
            <w:r w:rsidRPr="00B54B0E">
              <w:rPr>
                <w:b/>
                <w:bCs/>
              </w:rPr>
              <w:t>Uploaded</w:t>
            </w:r>
            <w:r w:rsidRPr="00B54B0E">
              <w:t xml:space="preserve"> with no errors.</w:t>
            </w:r>
          </w:p>
          <w:p w14:paraId="64ABF158" w14:textId="076B637B" w:rsidR="00D650A0" w:rsidRPr="00ED7D56" w:rsidRDefault="00D650A0" w:rsidP="0048485C">
            <w:pPr>
              <w:pStyle w:val="BodyText"/>
              <w:jc w:val="center"/>
            </w:pPr>
            <w:r w:rsidRPr="00876C55">
              <w:rPr>
                <w:rFonts w:cstheme="minorHAnsi"/>
                <w:iCs/>
                <w:noProof/>
                <w:color w:val="000000" w:themeColor="text1"/>
              </w:rPr>
              <w:drawing>
                <wp:inline distT="0" distB="0" distL="0" distR="0" wp14:anchorId="3DD409E0" wp14:editId="0A8BA5F4">
                  <wp:extent cx="3391786" cy="593201"/>
                  <wp:effectExtent l="19050" t="19050" r="18415" b="16510"/>
                  <wp:docPr id="145210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0627" name=""/>
                          <pic:cNvPicPr/>
                        </pic:nvPicPr>
                        <pic:blipFill>
                          <a:blip r:embed="rId70"/>
                          <a:stretch>
                            <a:fillRect/>
                          </a:stretch>
                        </pic:blipFill>
                        <pic:spPr>
                          <a:xfrm>
                            <a:off x="0" y="0"/>
                            <a:ext cx="3416829" cy="597581"/>
                          </a:xfrm>
                          <a:prstGeom prst="rect">
                            <a:avLst/>
                          </a:prstGeom>
                          <a:ln w="19050">
                            <a:solidFill>
                              <a:schemeClr val="tx1"/>
                            </a:solidFill>
                          </a:ln>
                        </pic:spPr>
                      </pic:pic>
                    </a:graphicData>
                  </a:graphic>
                </wp:inline>
              </w:drawing>
            </w:r>
          </w:p>
        </w:tc>
      </w:tr>
      <w:tr w:rsidR="00D650A0" w14:paraId="79971839" w14:textId="77777777" w:rsidTr="009A460F">
        <w:tc>
          <w:tcPr>
            <w:tcW w:w="546" w:type="pct"/>
          </w:tcPr>
          <w:p w14:paraId="2FF9C119" w14:textId="77777777" w:rsidR="00D650A0" w:rsidRDefault="00D650A0" w:rsidP="009A460F">
            <w:pPr>
              <w:pStyle w:val="ListNumber"/>
            </w:pPr>
          </w:p>
        </w:tc>
        <w:tc>
          <w:tcPr>
            <w:tcW w:w="1258" w:type="pct"/>
            <w:vMerge/>
          </w:tcPr>
          <w:p w14:paraId="1B71AA3C" w14:textId="77777777" w:rsidR="00D650A0" w:rsidRPr="00B76D56" w:rsidRDefault="00D650A0" w:rsidP="009A460F">
            <w:pPr>
              <w:pStyle w:val="BodyText"/>
            </w:pPr>
          </w:p>
        </w:tc>
        <w:tc>
          <w:tcPr>
            <w:tcW w:w="3196" w:type="pct"/>
            <w:vAlign w:val="center"/>
          </w:tcPr>
          <w:p w14:paraId="0DA21ED5" w14:textId="51F61EDB" w:rsidR="00D650A0" w:rsidRDefault="00D650A0" w:rsidP="00540259">
            <w:pPr>
              <w:pStyle w:val="BodyText"/>
              <w:jc w:val="both"/>
            </w:pPr>
            <w:r w:rsidRPr="00540259">
              <w:t xml:space="preserve">Navigate to </w:t>
            </w:r>
            <w:r w:rsidRPr="00540259">
              <w:rPr>
                <w:b/>
                <w:bCs/>
              </w:rPr>
              <w:t xml:space="preserve">Functional Structure → Medtronic → </w:t>
            </w:r>
            <w:proofErr w:type="spellStart"/>
            <w:r w:rsidRPr="00540259">
              <w:rPr>
                <w:b/>
                <w:bCs/>
              </w:rPr>
              <w:t>CNC</w:t>
            </w:r>
            <w:r w:rsidR="008B5B4B">
              <w:rPr>
                <w:b/>
                <w:bCs/>
              </w:rPr>
              <w:t>X</w:t>
            </w:r>
            <w:r w:rsidRPr="00540259">
              <w:rPr>
                <w:b/>
                <w:bCs/>
              </w:rPr>
              <w:t>_Cell</w:t>
            </w:r>
            <w:proofErr w:type="spellEnd"/>
            <w:r w:rsidRPr="00540259">
              <w:t xml:space="preserve">. Confirm a child object named </w:t>
            </w:r>
            <w:r w:rsidRPr="00540259">
              <w:rPr>
                <w:b/>
                <w:bCs/>
              </w:rPr>
              <w:t>CNC OPC</w:t>
            </w:r>
            <w:r w:rsidRPr="00540259">
              <w:t xml:space="preserve"> exists. If the uploaded node name differs</w:t>
            </w:r>
            <w:r>
              <w:t xml:space="preserve"> (named like the uploaded nodes)</w:t>
            </w:r>
            <w:r w:rsidRPr="00540259">
              <w:t xml:space="preserve">, rename it to </w:t>
            </w:r>
            <w:r w:rsidR="008B5B4B">
              <w:rPr>
                <w:b/>
                <w:bCs/>
              </w:rPr>
              <w:t>O</w:t>
            </w:r>
            <w:r w:rsidRPr="00540259">
              <w:rPr>
                <w:b/>
                <w:bCs/>
              </w:rPr>
              <w:t>PC</w:t>
            </w:r>
            <w:r w:rsidRPr="00540259">
              <w:t xml:space="preserve"> for consistency with Medtronic APC standards.</w:t>
            </w:r>
          </w:p>
          <w:p w14:paraId="729C8494" w14:textId="77E7F1D4" w:rsidR="00D650A0" w:rsidRPr="00B54B0E" w:rsidRDefault="008B5B4B" w:rsidP="0068009B">
            <w:pPr>
              <w:pStyle w:val="BodyText"/>
              <w:jc w:val="center"/>
            </w:pPr>
            <w:r w:rsidRPr="008B5B4B">
              <w:rPr>
                <w:noProof/>
              </w:rPr>
              <w:drawing>
                <wp:inline distT="0" distB="0" distL="0" distR="0" wp14:anchorId="183538AC" wp14:editId="5AEE51E8">
                  <wp:extent cx="1676634" cy="247685"/>
                  <wp:effectExtent l="19050" t="19050" r="19050" b="19050"/>
                  <wp:docPr id="41884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46126" name=""/>
                          <pic:cNvPicPr/>
                        </pic:nvPicPr>
                        <pic:blipFill>
                          <a:blip r:embed="rId71"/>
                          <a:stretch>
                            <a:fillRect/>
                          </a:stretch>
                        </pic:blipFill>
                        <pic:spPr>
                          <a:xfrm>
                            <a:off x="0" y="0"/>
                            <a:ext cx="1676634" cy="247685"/>
                          </a:xfrm>
                          <a:prstGeom prst="rect">
                            <a:avLst/>
                          </a:prstGeom>
                          <a:ln w="12700">
                            <a:solidFill>
                              <a:schemeClr val="tx1"/>
                            </a:solidFill>
                          </a:ln>
                        </pic:spPr>
                      </pic:pic>
                    </a:graphicData>
                  </a:graphic>
                </wp:inline>
              </w:drawing>
            </w:r>
          </w:p>
        </w:tc>
      </w:tr>
      <w:tr w:rsidR="00D650A0" w14:paraId="42472E4A" w14:textId="77777777" w:rsidTr="009A460F">
        <w:tc>
          <w:tcPr>
            <w:tcW w:w="546" w:type="pct"/>
          </w:tcPr>
          <w:p w14:paraId="348949A7" w14:textId="77777777" w:rsidR="00D650A0" w:rsidRDefault="00D650A0" w:rsidP="009A460F">
            <w:pPr>
              <w:pStyle w:val="ListNumber"/>
            </w:pPr>
          </w:p>
        </w:tc>
        <w:tc>
          <w:tcPr>
            <w:tcW w:w="1258" w:type="pct"/>
            <w:vMerge/>
          </w:tcPr>
          <w:p w14:paraId="11DB6AC1" w14:textId="77777777" w:rsidR="00D650A0" w:rsidRPr="00B76D56" w:rsidRDefault="00D650A0" w:rsidP="009A460F">
            <w:pPr>
              <w:pStyle w:val="BodyText"/>
            </w:pPr>
          </w:p>
        </w:tc>
        <w:tc>
          <w:tcPr>
            <w:tcW w:w="3196" w:type="pct"/>
            <w:vAlign w:val="center"/>
          </w:tcPr>
          <w:p w14:paraId="299B34D9" w14:textId="4B64BD4E" w:rsidR="00D650A0" w:rsidRPr="00B54B0E" w:rsidRDefault="00D650A0" w:rsidP="007B37C4">
            <w:pPr>
              <w:pStyle w:val="BodyText"/>
              <w:jc w:val="both"/>
            </w:pPr>
            <w:r w:rsidRPr="007B37C4">
              <w:rPr>
                <w:b/>
                <w:bCs/>
              </w:rPr>
              <w:t>Stop Point:</w:t>
            </w:r>
            <w:r w:rsidRPr="007B37C4">
              <w:t xml:space="preserve"> CHMI / APC UI OPC UA certificate trust and connectivity configuration is complete. </w:t>
            </w:r>
            <w:r w:rsidRPr="001114BF">
              <w:t>Proceed to other solution-specific configuration activities.</w:t>
            </w:r>
          </w:p>
        </w:tc>
      </w:tr>
    </w:tbl>
    <w:p w14:paraId="3ACA87DF" w14:textId="77777777" w:rsidR="00D11CA9" w:rsidRPr="00D11CA9" w:rsidRDefault="00D11CA9" w:rsidP="00D11CA9">
      <w:pPr>
        <w:pStyle w:val="BodyText"/>
      </w:pPr>
    </w:p>
    <w:p w14:paraId="3E149578" w14:textId="7A381B9B" w:rsidR="006B29DF" w:rsidRDefault="00461EF4" w:rsidP="00874CCF">
      <w:pPr>
        <w:pStyle w:val="Heading3"/>
      </w:pPr>
      <w:bookmarkStart w:id="44" w:name="_Toc774675711"/>
      <w:bookmarkStart w:id="45" w:name="_Toc246578412"/>
      <w:r>
        <w:lastRenderedPageBreak/>
        <w:t>Equi</w:t>
      </w:r>
      <w:r w:rsidR="00B25DB0">
        <w:t xml:space="preserve">pment Network </w:t>
      </w:r>
      <w:r w:rsidR="684E3ADF">
        <w:t>Connectivity</w:t>
      </w:r>
      <w:bookmarkEnd w:id="44"/>
      <w:bookmarkEnd w:id="45"/>
      <w:r w:rsidR="00E15D1D">
        <w:t xml:space="preserve"> </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4E6DD2" w14:paraId="2F2D36BB" w14:textId="77777777" w:rsidTr="009A460F">
        <w:trPr>
          <w:cantSplit/>
          <w:tblHeader/>
        </w:trPr>
        <w:tc>
          <w:tcPr>
            <w:tcW w:w="546" w:type="pct"/>
            <w:shd w:val="clear" w:color="auto" w:fill="D9D9D9" w:themeFill="background1" w:themeFillShade="D9"/>
          </w:tcPr>
          <w:p w14:paraId="5FCA5754" w14:textId="77777777" w:rsidR="004E6DD2" w:rsidRDefault="004E6DD2" w:rsidP="009A460F">
            <w:pPr>
              <w:pStyle w:val="TableHeader"/>
            </w:pPr>
            <w:r>
              <w:t>Step</w:t>
            </w:r>
          </w:p>
        </w:tc>
        <w:tc>
          <w:tcPr>
            <w:tcW w:w="1258" w:type="pct"/>
            <w:shd w:val="clear" w:color="auto" w:fill="D9D9D9" w:themeFill="background1" w:themeFillShade="D9"/>
          </w:tcPr>
          <w:p w14:paraId="70851624" w14:textId="77777777" w:rsidR="004E6DD2" w:rsidRDefault="004E6DD2" w:rsidP="009A460F">
            <w:pPr>
              <w:pStyle w:val="TableHeader"/>
            </w:pPr>
            <w:r>
              <w:t>Role</w:t>
            </w:r>
          </w:p>
        </w:tc>
        <w:tc>
          <w:tcPr>
            <w:tcW w:w="3196" w:type="pct"/>
            <w:shd w:val="clear" w:color="auto" w:fill="D9D9D9" w:themeFill="background1" w:themeFillShade="D9"/>
          </w:tcPr>
          <w:p w14:paraId="3CAF611C" w14:textId="77777777" w:rsidR="004E6DD2" w:rsidRDefault="004E6DD2" w:rsidP="009A460F">
            <w:pPr>
              <w:pStyle w:val="TableHeader"/>
            </w:pPr>
            <w:r>
              <w:t>Action</w:t>
            </w:r>
          </w:p>
        </w:tc>
      </w:tr>
      <w:tr w:rsidR="00185CAD" w14:paraId="7542B8FB" w14:textId="77777777" w:rsidTr="009A460F">
        <w:tc>
          <w:tcPr>
            <w:tcW w:w="546" w:type="pct"/>
          </w:tcPr>
          <w:p w14:paraId="74996950" w14:textId="77777777" w:rsidR="00185CAD" w:rsidRDefault="00185CAD" w:rsidP="0069690B">
            <w:pPr>
              <w:pStyle w:val="ListNumber"/>
              <w:numPr>
                <w:ilvl w:val="0"/>
                <w:numId w:val="42"/>
              </w:numPr>
            </w:pPr>
          </w:p>
        </w:tc>
        <w:tc>
          <w:tcPr>
            <w:tcW w:w="1258" w:type="pct"/>
            <w:vMerge w:val="restart"/>
            <w:vAlign w:val="center"/>
          </w:tcPr>
          <w:p w14:paraId="3C6A29E8" w14:textId="77777777" w:rsidR="00185CAD" w:rsidRPr="009708BC" w:rsidRDefault="00185CAD"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4FD68F42" w14:textId="59696324" w:rsidR="00185CAD" w:rsidRDefault="00185CAD" w:rsidP="009A460F">
            <w:pPr>
              <w:pStyle w:val="BodyText"/>
              <w:jc w:val="both"/>
            </w:pPr>
            <w:r w:rsidRPr="00080204">
              <w:t>This section defines the requirements for network connectivity between the APC virtual machine (VM) and CNC equipment required for APC solution execution. Network configuration activities are performed by IT through formal change and ticketing processes.</w:t>
            </w:r>
          </w:p>
        </w:tc>
      </w:tr>
      <w:tr w:rsidR="00185CAD" w14:paraId="0C4CDD71" w14:textId="77777777" w:rsidTr="009A460F">
        <w:tc>
          <w:tcPr>
            <w:tcW w:w="546" w:type="pct"/>
          </w:tcPr>
          <w:p w14:paraId="1BBF6581" w14:textId="77777777" w:rsidR="00185CAD" w:rsidRDefault="00185CAD" w:rsidP="009A460F">
            <w:pPr>
              <w:pStyle w:val="ListNumber"/>
            </w:pPr>
          </w:p>
        </w:tc>
        <w:tc>
          <w:tcPr>
            <w:tcW w:w="1258" w:type="pct"/>
            <w:vMerge/>
          </w:tcPr>
          <w:p w14:paraId="18A5C422" w14:textId="77777777" w:rsidR="00185CAD" w:rsidRPr="00B76D56" w:rsidRDefault="00185CAD" w:rsidP="009A460F">
            <w:pPr>
              <w:pStyle w:val="BodyText"/>
            </w:pPr>
          </w:p>
        </w:tc>
        <w:tc>
          <w:tcPr>
            <w:tcW w:w="3196" w:type="pct"/>
            <w:vAlign w:val="center"/>
          </w:tcPr>
          <w:p w14:paraId="2A61FDA8" w14:textId="0BE01A4C" w:rsidR="00185CAD" w:rsidRDefault="00185CAD" w:rsidP="00080204">
            <w:pPr>
              <w:pStyle w:val="BodyText"/>
              <w:jc w:val="both"/>
            </w:pPr>
            <w:r w:rsidRPr="00080204">
              <w:t xml:space="preserve">Identify the </w:t>
            </w:r>
            <w:r w:rsidRPr="00080204">
              <w:rPr>
                <w:b/>
                <w:bCs/>
              </w:rPr>
              <w:t>APC VM IP address</w:t>
            </w:r>
            <w:r w:rsidRPr="00080204">
              <w:t xml:space="preserve"> and the </w:t>
            </w:r>
            <w:r w:rsidRPr="00080204">
              <w:rPr>
                <w:b/>
                <w:bCs/>
              </w:rPr>
              <w:t>CNC machine IP addresses</w:t>
            </w:r>
            <w:r w:rsidRPr="00080204">
              <w:t xml:space="preserve"> configured for APC use (e.g., CNC1, CNC2, CNC3), as defined during </w:t>
            </w:r>
            <w:proofErr w:type="spellStart"/>
            <w:r w:rsidRPr="00080204">
              <w:t>deviceWise</w:t>
            </w:r>
            <w:proofErr w:type="spellEnd"/>
            <w:r w:rsidRPr="00080204">
              <w:t xml:space="preserve"> and </w:t>
            </w:r>
            <w:proofErr w:type="spellStart"/>
            <w:r w:rsidRPr="00080204">
              <w:t>CNCnetPDM</w:t>
            </w:r>
            <w:proofErr w:type="spellEnd"/>
            <w:r w:rsidRPr="00080204">
              <w:t xml:space="preserve"> configuration.</w:t>
            </w:r>
          </w:p>
        </w:tc>
      </w:tr>
      <w:tr w:rsidR="00185CAD" w14:paraId="36F0D7A7" w14:textId="77777777" w:rsidTr="009A460F">
        <w:tc>
          <w:tcPr>
            <w:tcW w:w="546" w:type="pct"/>
          </w:tcPr>
          <w:p w14:paraId="08B0F8F6" w14:textId="77777777" w:rsidR="00185CAD" w:rsidRDefault="00185CAD" w:rsidP="009A460F">
            <w:pPr>
              <w:pStyle w:val="ListNumber"/>
            </w:pPr>
          </w:p>
        </w:tc>
        <w:tc>
          <w:tcPr>
            <w:tcW w:w="1258" w:type="pct"/>
            <w:vMerge/>
          </w:tcPr>
          <w:p w14:paraId="084BA28D" w14:textId="77777777" w:rsidR="00185CAD" w:rsidRPr="00B76D56" w:rsidRDefault="00185CAD" w:rsidP="009A460F">
            <w:pPr>
              <w:pStyle w:val="BodyText"/>
            </w:pPr>
          </w:p>
        </w:tc>
        <w:tc>
          <w:tcPr>
            <w:tcW w:w="3196" w:type="pct"/>
            <w:vAlign w:val="center"/>
          </w:tcPr>
          <w:p w14:paraId="58A7C301" w14:textId="3C8BE99D" w:rsidR="00185CAD" w:rsidRDefault="00185CAD" w:rsidP="00A73EA3">
            <w:pPr>
              <w:pStyle w:val="BodyText"/>
              <w:jc w:val="both"/>
            </w:pPr>
            <w:r w:rsidRPr="00080204">
              <w:t xml:space="preserve">Create an </w:t>
            </w:r>
            <w:r w:rsidRPr="00080204">
              <w:rPr>
                <w:b/>
                <w:bCs/>
              </w:rPr>
              <w:t>IT firewall</w:t>
            </w:r>
            <w:r>
              <w:rPr>
                <w:b/>
                <w:bCs/>
              </w:rPr>
              <w:t xml:space="preserve"> exemption rule</w:t>
            </w:r>
            <w:r w:rsidRPr="00080204">
              <w:rPr>
                <w:b/>
                <w:bCs/>
              </w:rPr>
              <w:t xml:space="preserve"> ticket</w:t>
            </w:r>
            <w:r w:rsidRPr="00080204">
              <w:t xml:space="preserve"> requesting firewall rule exceptions to allow communication </w:t>
            </w:r>
            <w:r w:rsidRPr="00080204">
              <w:rPr>
                <w:b/>
                <w:bCs/>
              </w:rPr>
              <w:t>from the APC VM to each CNC IP address</w:t>
            </w:r>
            <w:r w:rsidRPr="00080204">
              <w:t xml:space="preserve"> using the required CNC communication port</w:t>
            </w:r>
            <w:r>
              <w:t xml:space="preserve">. </w:t>
            </w:r>
            <w:r w:rsidRPr="00A73EA3">
              <w:t>TCP Port: 683</w:t>
            </w:r>
            <w:r>
              <w:t>. Refer to APC-CLC Systems Network architecture for additional connectivity details.</w:t>
            </w:r>
          </w:p>
        </w:tc>
      </w:tr>
      <w:tr w:rsidR="00185CAD" w14:paraId="28AFCFD5" w14:textId="77777777" w:rsidTr="009A460F">
        <w:tc>
          <w:tcPr>
            <w:tcW w:w="546" w:type="pct"/>
          </w:tcPr>
          <w:p w14:paraId="7FBAC9C2" w14:textId="77777777" w:rsidR="00185CAD" w:rsidRDefault="00185CAD" w:rsidP="009A460F">
            <w:pPr>
              <w:pStyle w:val="ListNumber"/>
            </w:pPr>
          </w:p>
        </w:tc>
        <w:tc>
          <w:tcPr>
            <w:tcW w:w="1258" w:type="pct"/>
            <w:vMerge/>
          </w:tcPr>
          <w:p w14:paraId="3BDB0206" w14:textId="77777777" w:rsidR="00185CAD" w:rsidRPr="00B76D56" w:rsidRDefault="00185CAD" w:rsidP="009A460F">
            <w:pPr>
              <w:pStyle w:val="BodyText"/>
            </w:pPr>
          </w:p>
        </w:tc>
        <w:tc>
          <w:tcPr>
            <w:tcW w:w="3196" w:type="pct"/>
            <w:vAlign w:val="center"/>
          </w:tcPr>
          <w:p w14:paraId="5BE98568" w14:textId="2A94BB35" w:rsidR="00185CAD" w:rsidRDefault="00185CAD" w:rsidP="00693282">
            <w:pPr>
              <w:pStyle w:val="BodyText"/>
              <w:jc w:val="both"/>
            </w:pPr>
            <w:r w:rsidRPr="00693282">
              <w:t>Review and implement firewall rule exceptions in accordance with site network security policies, ensuring bidirectional communication where required for CNC connectivity.</w:t>
            </w:r>
            <w:r>
              <w:t xml:space="preserve"> </w:t>
            </w:r>
          </w:p>
        </w:tc>
      </w:tr>
      <w:tr w:rsidR="00185CAD" w14:paraId="1B3B516A" w14:textId="77777777" w:rsidTr="009A460F">
        <w:tc>
          <w:tcPr>
            <w:tcW w:w="546" w:type="pct"/>
          </w:tcPr>
          <w:p w14:paraId="7BC4EB2D" w14:textId="77777777" w:rsidR="00185CAD" w:rsidRDefault="00185CAD" w:rsidP="009A460F">
            <w:pPr>
              <w:pStyle w:val="ListNumber"/>
            </w:pPr>
          </w:p>
        </w:tc>
        <w:tc>
          <w:tcPr>
            <w:tcW w:w="1258" w:type="pct"/>
            <w:vMerge/>
          </w:tcPr>
          <w:p w14:paraId="4C7F2485" w14:textId="77777777" w:rsidR="00185CAD" w:rsidRPr="00B76D56" w:rsidRDefault="00185CAD" w:rsidP="009A460F">
            <w:pPr>
              <w:pStyle w:val="BodyText"/>
            </w:pPr>
          </w:p>
        </w:tc>
        <w:tc>
          <w:tcPr>
            <w:tcW w:w="3196" w:type="pct"/>
            <w:vAlign w:val="center"/>
          </w:tcPr>
          <w:p w14:paraId="44A8CFDE" w14:textId="5DF7636F" w:rsidR="00185CAD" w:rsidRDefault="00185CAD" w:rsidP="00693282">
            <w:pPr>
              <w:pStyle w:val="BodyText"/>
              <w:jc w:val="both"/>
            </w:pPr>
            <w:r w:rsidRPr="00693282">
              <w:t>Verify with IT that firewall changes have been implemented and approved. Document the ticket number and approval reference in the configuration records.</w:t>
            </w:r>
          </w:p>
        </w:tc>
      </w:tr>
      <w:tr w:rsidR="00185CAD" w14:paraId="32B4A464" w14:textId="77777777" w:rsidTr="009A460F">
        <w:tc>
          <w:tcPr>
            <w:tcW w:w="546" w:type="pct"/>
          </w:tcPr>
          <w:p w14:paraId="410D2524" w14:textId="77777777" w:rsidR="00185CAD" w:rsidRDefault="00185CAD" w:rsidP="009A460F">
            <w:pPr>
              <w:pStyle w:val="ListNumber"/>
            </w:pPr>
          </w:p>
        </w:tc>
        <w:tc>
          <w:tcPr>
            <w:tcW w:w="1258" w:type="pct"/>
            <w:vMerge/>
          </w:tcPr>
          <w:p w14:paraId="3056B4B7" w14:textId="77777777" w:rsidR="00185CAD" w:rsidRPr="00B76D56" w:rsidRDefault="00185CAD" w:rsidP="009A460F">
            <w:pPr>
              <w:pStyle w:val="BodyText"/>
            </w:pPr>
          </w:p>
        </w:tc>
        <w:tc>
          <w:tcPr>
            <w:tcW w:w="3196" w:type="pct"/>
            <w:vAlign w:val="center"/>
          </w:tcPr>
          <w:p w14:paraId="095F93C5" w14:textId="28050D9B" w:rsidR="00185CAD" w:rsidRPr="00693282" w:rsidRDefault="00185CAD" w:rsidP="00B52081">
            <w:pPr>
              <w:pStyle w:val="BodyText"/>
              <w:jc w:val="both"/>
            </w:pPr>
            <w:r w:rsidRPr="00B52081">
              <w:rPr>
                <w:b/>
                <w:bCs/>
              </w:rPr>
              <w:t>Stop Point:</w:t>
            </w:r>
            <w:r w:rsidRPr="00B52081">
              <w:t xml:space="preserve"> Network connectivity requirements between the APC VM and CNC equipment are approved and implemented. Proceed to </w:t>
            </w:r>
            <w:r>
              <w:rPr>
                <w:b/>
                <w:bCs/>
              </w:rPr>
              <w:t xml:space="preserve">other application configurations and/or </w:t>
            </w:r>
            <w:r w:rsidRPr="00B52081">
              <w:rPr>
                <w:b/>
                <w:bCs/>
              </w:rPr>
              <w:t>Configuration Verification</w:t>
            </w:r>
            <w:r w:rsidRPr="00B52081">
              <w:t xml:space="preserve"> activities as applicable.</w:t>
            </w:r>
          </w:p>
        </w:tc>
      </w:tr>
    </w:tbl>
    <w:p w14:paraId="0E09F818" w14:textId="77777777" w:rsidR="006B29DF" w:rsidRDefault="006B29DF" w:rsidP="006B29DF">
      <w:pPr>
        <w:pStyle w:val="BodyText"/>
      </w:pPr>
    </w:p>
    <w:p w14:paraId="5D0ABC5E" w14:textId="77777777" w:rsidR="00397CA1" w:rsidRDefault="00397CA1" w:rsidP="006B29DF">
      <w:pPr>
        <w:pStyle w:val="BodyText"/>
      </w:pPr>
    </w:p>
    <w:p w14:paraId="335B7750" w14:textId="77777777" w:rsidR="00397CA1" w:rsidRDefault="00397CA1" w:rsidP="006B29DF">
      <w:pPr>
        <w:pStyle w:val="BodyText"/>
      </w:pPr>
    </w:p>
    <w:p w14:paraId="79C8BFCB" w14:textId="77777777" w:rsidR="0031127B" w:rsidRDefault="0031127B" w:rsidP="006B29DF">
      <w:pPr>
        <w:pStyle w:val="BodyText"/>
      </w:pPr>
    </w:p>
    <w:p w14:paraId="401296AE" w14:textId="77777777" w:rsidR="0031127B" w:rsidRDefault="0031127B" w:rsidP="006B29DF">
      <w:pPr>
        <w:pStyle w:val="BodyText"/>
      </w:pPr>
    </w:p>
    <w:p w14:paraId="2F3B86F9" w14:textId="77777777" w:rsidR="00397CA1" w:rsidRDefault="00397CA1" w:rsidP="006B29DF">
      <w:pPr>
        <w:pStyle w:val="BodyText"/>
      </w:pPr>
    </w:p>
    <w:p w14:paraId="18A30FC5" w14:textId="77777777" w:rsidR="00397CA1" w:rsidRDefault="00397CA1" w:rsidP="006B29DF">
      <w:pPr>
        <w:pStyle w:val="BodyText"/>
      </w:pPr>
    </w:p>
    <w:p w14:paraId="266BD04F" w14:textId="733B77B7" w:rsidR="00F4257F" w:rsidRDefault="00F4257F" w:rsidP="00F4257F">
      <w:pPr>
        <w:pStyle w:val="Heading1"/>
      </w:pPr>
      <w:bookmarkStart w:id="46" w:name="_Toc230855541"/>
      <w:r>
        <w:lastRenderedPageBreak/>
        <w:t>Other APC Applications Configuration</w:t>
      </w:r>
      <w:bookmarkEnd w:id="46"/>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397CA1" w14:paraId="716469A7" w14:textId="77777777" w:rsidTr="009A460F">
        <w:trPr>
          <w:cantSplit/>
          <w:tblHeader/>
        </w:trPr>
        <w:tc>
          <w:tcPr>
            <w:tcW w:w="546" w:type="pct"/>
            <w:shd w:val="clear" w:color="auto" w:fill="D9D9D9" w:themeFill="background1" w:themeFillShade="D9"/>
          </w:tcPr>
          <w:p w14:paraId="59AF6BDF" w14:textId="77777777" w:rsidR="00397CA1" w:rsidRDefault="00397CA1" w:rsidP="009A460F">
            <w:pPr>
              <w:pStyle w:val="TableHeader"/>
            </w:pPr>
            <w:r>
              <w:t>Step</w:t>
            </w:r>
          </w:p>
        </w:tc>
        <w:tc>
          <w:tcPr>
            <w:tcW w:w="1258" w:type="pct"/>
            <w:shd w:val="clear" w:color="auto" w:fill="D9D9D9" w:themeFill="background1" w:themeFillShade="D9"/>
          </w:tcPr>
          <w:p w14:paraId="39CA2FC4" w14:textId="77777777" w:rsidR="00397CA1" w:rsidRDefault="00397CA1" w:rsidP="009A460F">
            <w:pPr>
              <w:pStyle w:val="TableHeader"/>
            </w:pPr>
            <w:r>
              <w:t>Role</w:t>
            </w:r>
          </w:p>
        </w:tc>
        <w:tc>
          <w:tcPr>
            <w:tcW w:w="3196" w:type="pct"/>
            <w:shd w:val="clear" w:color="auto" w:fill="D9D9D9" w:themeFill="background1" w:themeFillShade="D9"/>
          </w:tcPr>
          <w:p w14:paraId="1C973F4F" w14:textId="77777777" w:rsidR="00397CA1" w:rsidRDefault="00397CA1" w:rsidP="009A460F">
            <w:pPr>
              <w:pStyle w:val="TableHeader"/>
            </w:pPr>
            <w:r>
              <w:t>Action</w:t>
            </w:r>
          </w:p>
        </w:tc>
      </w:tr>
      <w:tr w:rsidR="00CF3EDB" w14:paraId="461D6AFC" w14:textId="77777777" w:rsidTr="009A460F">
        <w:tc>
          <w:tcPr>
            <w:tcW w:w="546" w:type="pct"/>
          </w:tcPr>
          <w:p w14:paraId="34360F19" w14:textId="77777777" w:rsidR="00CF3EDB" w:rsidRDefault="00CF3EDB" w:rsidP="0069690B">
            <w:pPr>
              <w:pStyle w:val="ListNumber"/>
              <w:numPr>
                <w:ilvl w:val="0"/>
                <w:numId w:val="43"/>
              </w:numPr>
            </w:pPr>
          </w:p>
        </w:tc>
        <w:tc>
          <w:tcPr>
            <w:tcW w:w="1258" w:type="pct"/>
            <w:vMerge w:val="restart"/>
            <w:vAlign w:val="center"/>
          </w:tcPr>
          <w:p w14:paraId="18EE0D6C" w14:textId="77777777" w:rsidR="00CF3EDB" w:rsidRPr="009708BC" w:rsidRDefault="00CF3EDB"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7F85ABD1" w14:textId="1BAE1504" w:rsidR="00CF3EDB" w:rsidRDefault="00CF3EDB" w:rsidP="002945F2">
            <w:pPr>
              <w:pStyle w:val="BodyText"/>
              <w:jc w:val="both"/>
            </w:pPr>
            <w:r w:rsidRPr="002945F2">
              <w:t>This section defines configuration activities for supporting APC applications that are not hosted on the APC virtual machine (VM) but are required to enable APC configuration, execution, or production use.</w:t>
            </w:r>
          </w:p>
        </w:tc>
      </w:tr>
      <w:tr w:rsidR="00CF3EDB" w14:paraId="67494595" w14:textId="77777777" w:rsidTr="009A460F">
        <w:tc>
          <w:tcPr>
            <w:tcW w:w="546" w:type="pct"/>
          </w:tcPr>
          <w:p w14:paraId="719E1B56" w14:textId="77777777" w:rsidR="00CF3EDB" w:rsidRDefault="00CF3EDB" w:rsidP="009A460F">
            <w:pPr>
              <w:pStyle w:val="ListNumber"/>
            </w:pPr>
          </w:p>
        </w:tc>
        <w:tc>
          <w:tcPr>
            <w:tcW w:w="1258" w:type="pct"/>
            <w:vMerge/>
          </w:tcPr>
          <w:p w14:paraId="598BB19E" w14:textId="77777777" w:rsidR="00CF3EDB" w:rsidRPr="00B76D56" w:rsidRDefault="00CF3EDB" w:rsidP="009A460F">
            <w:pPr>
              <w:pStyle w:val="BodyText"/>
            </w:pPr>
          </w:p>
        </w:tc>
        <w:tc>
          <w:tcPr>
            <w:tcW w:w="3196" w:type="pct"/>
            <w:vAlign w:val="center"/>
          </w:tcPr>
          <w:p w14:paraId="5F29F282" w14:textId="5F68EA6F" w:rsidR="00CF3EDB" w:rsidRDefault="00CF3EDB" w:rsidP="00CF3EDB">
            <w:pPr>
              <w:pStyle w:val="BodyText"/>
              <w:jc w:val="both"/>
            </w:pPr>
            <w:r w:rsidRPr="00CF3EDB">
              <w:t>These applications may be installed on engineering workstations, inspection equipment, or production systems depending on the selected APC solution and site deployment model.</w:t>
            </w:r>
          </w:p>
        </w:tc>
      </w:tr>
      <w:tr w:rsidR="00CF3EDB" w14:paraId="2EC9DF25" w14:textId="77777777" w:rsidTr="009A460F">
        <w:tc>
          <w:tcPr>
            <w:tcW w:w="546" w:type="pct"/>
          </w:tcPr>
          <w:p w14:paraId="00FF559A" w14:textId="77777777" w:rsidR="00CF3EDB" w:rsidRDefault="00CF3EDB" w:rsidP="00397CA1">
            <w:pPr>
              <w:pStyle w:val="ListNumber"/>
            </w:pPr>
          </w:p>
        </w:tc>
        <w:tc>
          <w:tcPr>
            <w:tcW w:w="1258" w:type="pct"/>
            <w:vMerge/>
          </w:tcPr>
          <w:p w14:paraId="5E839AB5" w14:textId="77777777" w:rsidR="00CF3EDB" w:rsidRPr="00B76D56" w:rsidRDefault="00CF3EDB" w:rsidP="009A460F">
            <w:pPr>
              <w:pStyle w:val="BodyText"/>
            </w:pPr>
          </w:p>
        </w:tc>
        <w:tc>
          <w:tcPr>
            <w:tcW w:w="3196" w:type="pct"/>
            <w:vAlign w:val="center"/>
          </w:tcPr>
          <w:p w14:paraId="79D30092" w14:textId="7F9F6502" w:rsidR="00CF3EDB" w:rsidRDefault="00CF3EDB" w:rsidP="00CF3EDB">
            <w:pPr>
              <w:pStyle w:val="BodyText"/>
              <w:jc w:val="both"/>
            </w:pPr>
            <w:r w:rsidRPr="00CF3EDB">
              <w:t xml:space="preserve">Configuration and verification activities for these applications are performed in alignment with the APC solution requirements and are documented in the applicable configuration </w:t>
            </w:r>
            <w:r>
              <w:t>checklist.</w:t>
            </w:r>
          </w:p>
        </w:tc>
      </w:tr>
    </w:tbl>
    <w:p w14:paraId="0A96E3D7" w14:textId="77777777" w:rsidR="00397CA1" w:rsidRDefault="00397CA1" w:rsidP="00397CA1">
      <w:pPr>
        <w:pStyle w:val="BodyText"/>
      </w:pPr>
    </w:p>
    <w:p w14:paraId="4493E32B" w14:textId="77777777" w:rsidR="00397CA1" w:rsidRDefault="00397CA1" w:rsidP="00397CA1">
      <w:pPr>
        <w:pStyle w:val="BodyText"/>
      </w:pPr>
    </w:p>
    <w:p w14:paraId="1D9CF91F" w14:textId="77777777" w:rsidR="00397CA1" w:rsidRDefault="00397CA1" w:rsidP="00397CA1">
      <w:pPr>
        <w:pStyle w:val="BodyText"/>
      </w:pPr>
    </w:p>
    <w:p w14:paraId="6BB49A1C" w14:textId="77777777" w:rsidR="00397CA1" w:rsidRDefault="00397CA1" w:rsidP="00397CA1">
      <w:pPr>
        <w:pStyle w:val="BodyText"/>
      </w:pPr>
    </w:p>
    <w:p w14:paraId="05547CD2" w14:textId="77777777" w:rsidR="00397CA1" w:rsidRDefault="00397CA1" w:rsidP="00397CA1">
      <w:pPr>
        <w:pStyle w:val="BodyText"/>
      </w:pPr>
    </w:p>
    <w:p w14:paraId="2D7A147B" w14:textId="77777777" w:rsidR="00397CA1" w:rsidRDefault="00397CA1" w:rsidP="00397CA1">
      <w:pPr>
        <w:pStyle w:val="BodyText"/>
      </w:pPr>
    </w:p>
    <w:p w14:paraId="0C2FBF1A" w14:textId="77777777" w:rsidR="00397CA1" w:rsidRDefault="00397CA1" w:rsidP="00397CA1">
      <w:pPr>
        <w:pStyle w:val="BodyText"/>
      </w:pPr>
    </w:p>
    <w:p w14:paraId="33833B28" w14:textId="77777777" w:rsidR="00397CA1" w:rsidRDefault="00397CA1" w:rsidP="00397CA1">
      <w:pPr>
        <w:pStyle w:val="BodyText"/>
      </w:pPr>
    </w:p>
    <w:p w14:paraId="3438A03E" w14:textId="77777777" w:rsidR="00397CA1" w:rsidRDefault="00397CA1" w:rsidP="00397CA1">
      <w:pPr>
        <w:pStyle w:val="BodyText"/>
      </w:pPr>
    </w:p>
    <w:p w14:paraId="32DFDBAC" w14:textId="77777777" w:rsidR="00397CA1" w:rsidRDefault="00397CA1" w:rsidP="00397CA1">
      <w:pPr>
        <w:pStyle w:val="BodyText"/>
      </w:pPr>
    </w:p>
    <w:p w14:paraId="49A061C0" w14:textId="77777777" w:rsidR="00397CA1" w:rsidRDefault="00397CA1" w:rsidP="00397CA1">
      <w:pPr>
        <w:pStyle w:val="BodyText"/>
      </w:pPr>
    </w:p>
    <w:p w14:paraId="5CE98591" w14:textId="77777777" w:rsidR="00397CA1" w:rsidRDefault="00397CA1" w:rsidP="00397CA1">
      <w:pPr>
        <w:pStyle w:val="BodyText"/>
      </w:pPr>
    </w:p>
    <w:p w14:paraId="3489B937" w14:textId="77777777" w:rsidR="00397CA1" w:rsidRDefault="00397CA1" w:rsidP="00397CA1">
      <w:pPr>
        <w:pStyle w:val="BodyText"/>
      </w:pPr>
    </w:p>
    <w:p w14:paraId="0F85523E" w14:textId="77777777" w:rsidR="00397CA1" w:rsidRDefault="00397CA1" w:rsidP="00397CA1">
      <w:pPr>
        <w:pStyle w:val="BodyText"/>
      </w:pPr>
    </w:p>
    <w:p w14:paraId="43F4DB91" w14:textId="77777777" w:rsidR="00397CA1" w:rsidRDefault="00397CA1" w:rsidP="00397CA1">
      <w:pPr>
        <w:pStyle w:val="BodyText"/>
      </w:pPr>
    </w:p>
    <w:p w14:paraId="01DC9EC4" w14:textId="77777777" w:rsidR="00397CA1" w:rsidRDefault="00397CA1" w:rsidP="00397CA1">
      <w:pPr>
        <w:pStyle w:val="BodyText"/>
      </w:pPr>
    </w:p>
    <w:p w14:paraId="4097CAA9" w14:textId="77777777" w:rsidR="00397CA1" w:rsidRDefault="00397CA1" w:rsidP="00397CA1">
      <w:pPr>
        <w:pStyle w:val="BodyText"/>
      </w:pPr>
    </w:p>
    <w:p w14:paraId="2401EAB4" w14:textId="77777777" w:rsidR="00397CA1" w:rsidRDefault="00397CA1" w:rsidP="00397CA1">
      <w:pPr>
        <w:pStyle w:val="BodyText"/>
      </w:pPr>
    </w:p>
    <w:p w14:paraId="75EE09EB" w14:textId="77777777" w:rsidR="00397CA1" w:rsidRDefault="00397CA1" w:rsidP="00397CA1">
      <w:pPr>
        <w:pStyle w:val="BodyText"/>
      </w:pPr>
    </w:p>
    <w:p w14:paraId="0D85B548" w14:textId="77777777" w:rsidR="00397CA1" w:rsidRDefault="00397CA1" w:rsidP="00397CA1">
      <w:pPr>
        <w:pStyle w:val="BodyText"/>
      </w:pPr>
    </w:p>
    <w:p w14:paraId="0F445C2B" w14:textId="348DA0B4" w:rsidR="00AA2284" w:rsidRPr="00202076" w:rsidRDefault="00AA2284" w:rsidP="003E39B4">
      <w:pPr>
        <w:pStyle w:val="Heading2"/>
      </w:pPr>
      <w:bookmarkStart w:id="47" w:name="_Toc230855542"/>
      <w:r>
        <w:lastRenderedPageBreak/>
        <w:t>Import Configuration</w:t>
      </w:r>
      <w:bookmarkEnd w:id="47"/>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451E66" w14:paraId="4E12147E" w14:textId="77777777" w:rsidTr="562346BD">
        <w:trPr>
          <w:cantSplit/>
          <w:tblHeader/>
        </w:trPr>
        <w:tc>
          <w:tcPr>
            <w:tcW w:w="546" w:type="pct"/>
            <w:shd w:val="clear" w:color="auto" w:fill="D9D9D9" w:themeFill="background1" w:themeFillShade="D9"/>
          </w:tcPr>
          <w:p w14:paraId="63B354FE" w14:textId="77777777" w:rsidR="00397CA1" w:rsidRDefault="00397CA1" w:rsidP="009A460F">
            <w:pPr>
              <w:pStyle w:val="TableHeader"/>
            </w:pPr>
            <w:r>
              <w:t>Step</w:t>
            </w:r>
          </w:p>
        </w:tc>
        <w:tc>
          <w:tcPr>
            <w:tcW w:w="1258" w:type="pct"/>
            <w:shd w:val="clear" w:color="auto" w:fill="D9D9D9" w:themeFill="background1" w:themeFillShade="D9"/>
          </w:tcPr>
          <w:p w14:paraId="71D07A8C" w14:textId="77777777" w:rsidR="00397CA1" w:rsidRDefault="00397CA1" w:rsidP="009A460F">
            <w:pPr>
              <w:pStyle w:val="TableHeader"/>
            </w:pPr>
            <w:r>
              <w:t>Role</w:t>
            </w:r>
          </w:p>
        </w:tc>
        <w:tc>
          <w:tcPr>
            <w:tcW w:w="3196" w:type="pct"/>
            <w:shd w:val="clear" w:color="auto" w:fill="D9D9D9" w:themeFill="background1" w:themeFillShade="D9"/>
          </w:tcPr>
          <w:p w14:paraId="65FA4ABD" w14:textId="77777777" w:rsidR="00397CA1" w:rsidRDefault="00397CA1" w:rsidP="009A460F">
            <w:pPr>
              <w:pStyle w:val="TableHeader"/>
            </w:pPr>
            <w:r>
              <w:t>Action</w:t>
            </w:r>
          </w:p>
        </w:tc>
      </w:tr>
      <w:tr w:rsidR="00202076" w14:paraId="432AF2B8" w14:textId="77777777" w:rsidTr="562346BD">
        <w:tc>
          <w:tcPr>
            <w:tcW w:w="546" w:type="pct"/>
          </w:tcPr>
          <w:p w14:paraId="26A90BD4" w14:textId="77777777" w:rsidR="00202076" w:rsidRDefault="00202076" w:rsidP="0069690B">
            <w:pPr>
              <w:pStyle w:val="ListNumber"/>
              <w:numPr>
                <w:ilvl w:val="0"/>
                <w:numId w:val="44"/>
              </w:numPr>
            </w:pPr>
          </w:p>
        </w:tc>
        <w:tc>
          <w:tcPr>
            <w:tcW w:w="1258" w:type="pct"/>
            <w:vMerge w:val="restart"/>
            <w:vAlign w:val="center"/>
          </w:tcPr>
          <w:p w14:paraId="3E3786A1" w14:textId="77777777" w:rsidR="00202076" w:rsidRPr="009708BC" w:rsidRDefault="00202076" w:rsidP="00202076">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73349452" w14:textId="0F1E5AAF" w:rsidR="00202076" w:rsidRDefault="00202076" w:rsidP="00202076">
            <w:pPr>
              <w:pStyle w:val="BodyText"/>
              <w:jc w:val="both"/>
            </w:pPr>
            <w:r w:rsidRPr="00484344">
              <w:t xml:space="preserve">This section defines the steps required to configure the </w:t>
            </w:r>
            <w:r w:rsidRPr="00484344">
              <w:rPr>
                <w:b/>
                <w:bCs/>
              </w:rPr>
              <w:t>Import Configuration</w:t>
            </w:r>
            <w:r w:rsidRPr="00484344">
              <w:t xml:space="preserve"> application for the Closed-Loop Correction (CLC) solution. Configuration is limited to verifying database connectivity and ensuring the application is properly connected to the </w:t>
            </w:r>
            <w:proofErr w:type="spellStart"/>
            <w:r w:rsidRPr="00484344">
              <w:t>TimescaleDB</w:t>
            </w:r>
            <w:proofErr w:type="spellEnd"/>
            <w:r w:rsidRPr="00484344">
              <w:t xml:space="preserve"> (TSDB) instance used by the APC system.</w:t>
            </w:r>
          </w:p>
        </w:tc>
      </w:tr>
      <w:tr w:rsidR="00202076" w14:paraId="6E760307" w14:textId="77777777" w:rsidTr="562346BD">
        <w:tc>
          <w:tcPr>
            <w:tcW w:w="546" w:type="pct"/>
          </w:tcPr>
          <w:p w14:paraId="61AE4A18" w14:textId="77777777" w:rsidR="00202076" w:rsidRDefault="00202076" w:rsidP="00202076">
            <w:pPr>
              <w:pStyle w:val="ListNumber"/>
            </w:pPr>
          </w:p>
        </w:tc>
        <w:tc>
          <w:tcPr>
            <w:tcW w:w="1258" w:type="pct"/>
            <w:vMerge/>
          </w:tcPr>
          <w:p w14:paraId="765D5EF8" w14:textId="77777777" w:rsidR="00202076" w:rsidRPr="00B76D56" w:rsidRDefault="00202076" w:rsidP="00202076">
            <w:pPr>
              <w:pStyle w:val="BodyText"/>
            </w:pPr>
          </w:p>
        </w:tc>
        <w:tc>
          <w:tcPr>
            <w:tcW w:w="3196" w:type="pct"/>
            <w:vAlign w:val="center"/>
          </w:tcPr>
          <w:p w14:paraId="771151A4" w14:textId="1A8995C3" w:rsidR="00202076" w:rsidRDefault="00202076" w:rsidP="00202076">
            <w:pPr>
              <w:pStyle w:val="BodyText"/>
              <w:spacing w:before="0" w:after="0"/>
              <w:jc w:val="both"/>
            </w:pPr>
            <w:r w:rsidRPr="00484344">
              <w:t xml:space="preserve">Navigate to the </w:t>
            </w:r>
            <w:r w:rsidRPr="00484344">
              <w:rPr>
                <w:b/>
                <w:bCs/>
              </w:rPr>
              <w:t>Import Configuration</w:t>
            </w:r>
            <w:r w:rsidRPr="00484344">
              <w:t xml:space="preserve"> installation directory on the APC VM (e.g., </w:t>
            </w:r>
            <w:r w:rsidRPr="00484344">
              <w:rPr>
                <w:b/>
                <w:bCs/>
              </w:rPr>
              <w:t>C:\Medtronic\Import Configuration\</w:t>
            </w:r>
            <w:r w:rsidRPr="00484344">
              <w:t>).</w:t>
            </w:r>
          </w:p>
        </w:tc>
      </w:tr>
      <w:tr w:rsidR="00202076" w14:paraId="3E676125" w14:textId="77777777" w:rsidTr="562346BD">
        <w:tc>
          <w:tcPr>
            <w:tcW w:w="546" w:type="pct"/>
          </w:tcPr>
          <w:p w14:paraId="405F0686" w14:textId="77777777" w:rsidR="00202076" w:rsidRDefault="00202076" w:rsidP="00202076">
            <w:pPr>
              <w:pStyle w:val="ListNumber"/>
            </w:pPr>
          </w:p>
        </w:tc>
        <w:tc>
          <w:tcPr>
            <w:tcW w:w="1258" w:type="pct"/>
            <w:vMerge/>
          </w:tcPr>
          <w:p w14:paraId="188A1A93" w14:textId="77777777" w:rsidR="00202076" w:rsidRPr="00B76D56" w:rsidRDefault="00202076" w:rsidP="00202076">
            <w:pPr>
              <w:pStyle w:val="BodyText"/>
            </w:pPr>
          </w:p>
        </w:tc>
        <w:tc>
          <w:tcPr>
            <w:tcW w:w="3196" w:type="pct"/>
            <w:vAlign w:val="center"/>
          </w:tcPr>
          <w:p w14:paraId="052A2F5B" w14:textId="2B43176F" w:rsidR="00202076" w:rsidRDefault="00202076" w:rsidP="00202076">
            <w:pPr>
              <w:pStyle w:val="BodyText"/>
              <w:jc w:val="both"/>
            </w:pPr>
            <w:r w:rsidRPr="00484344">
              <w:t xml:space="preserve">Open the Import Configuration </w:t>
            </w:r>
            <w:proofErr w:type="spellStart"/>
            <w:r w:rsidRPr="00484344">
              <w:t>configuration</w:t>
            </w:r>
            <w:proofErr w:type="spellEnd"/>
            <w:r w:rsidRPr="00484344">
              <w:t xml:space="preserve"> file (e.g., </w:t>
            </w:r>
            <w:proofErr w:type="spellStart"/>
            <w:r w:rsidRPr="00484344">
              <w:rPr>
                <w:b/>
                <w:bCs/>
              </w:rPr>
              <w:t>ImportConfiguration.exe.config</w:t>
            </w:r>
            <w:proofErr w:type="spellEnd"/>
            <w:r w:rsidRPr="00484344">
              <w:t xml:space="preserve"> or equivalent XML configuration file).</w:t>
            </w:r>
          </w:p>
        </w:tc>
      </w:tr>
      <w:tr w:rsidR="00202076" w14:paraId="15795D39" w14:textId="77777777" w:rsidTr="562346BD">
        <w:tc>
          <w:tcPr>
            <w:tcW w:w="546" w:type="pct"/>
          </w:tcPr>
          <w:p w14:paraId="1F068CEE" w14:textId="77777777" w:rsidR="00202076" w:rsidRDefault="00202076" w:rsidP="00202076">
            <w:pPr>
              <w:pStyle w:val="ListNumber"/>
            </w:pPr>
          </w:p>
        </w:tc>
        <w:tc>
          <w:tcPr>
            <w:tcW w:w="1258" w:type="pct"/>
            <w:vMerge/>
          </w:tcPr>
          <w:p w14:paraId="59593AAF" w14:textId="77777777" w:rsidR="00202076" w:rsidRPr="00B76D56" w:rsidRDefault="00202076" w:rsidP="00202076">
            <w:pPr>
              <w:pStyle w:val="BodyText"/>
            </w:pPr>
          </w:p>
        </w:tc>
        <w:tc>
          <w:tcPr>
            <w:tcW w:w="3196" w:type="pct"/>
            <w:vAlign w:val="center"/>
          </w:tcPr>
          <w:p w14:paraId="4F2D3C91" w14:textId="47E6BCA3" w:rsidR="00202076" w:rsidRDefault="00202076" w:rsidP="00202076">
            <w:pPr>
              <w:pStyle w:val="BodyText"/>
              <w:jc w:val="both"/>
            </w:pPr>
            <w:r w:rsidRPr="00484344">
              <w:t xml:space="preserve">Locate the </w:t>
            </w:r>
            <w:r w:rsidRPr="00484344">
              <w:rPr>
                <w:b/>
                <w:bCs/>
              </w:rPr>
              <w:t>&lt;</w:t>
            </w:r>
            <w:proofErr w:type="spellStart"/>
            <w:r w:rsidRPr="00484344">
              <w:rPr>
                <w:b/>
                <w:bCs/>
              </w:rPr>
              <w:t>appSettings</w:t>
            </w:r>
            <w:proofErr w:type="spellEnd"/>
            <w:r w:rsidRPr="00484344">
              <w:rPr>
                <w:b/>
                <w:bCs/>
              </w:rPr>
              <w:t>&gt;</w:t>
            </w:r>
            <w:r w:rsidRPr="00484344">
              <w:t xml:space="preserve"> section of the configuration file.</w:t>
            </w:r>
          </w:p>
        </w:tc>
      </w:tr>
      <w:tr w:rsidR="00202076" w14:paraId="0D1F122D" w14:textId="77777777" w:rsidTr="562346BD">
        <w:tc>
          <w:tcPr>
            <w:tcW w:w="546" w:type="pct"/>
          </w:tcPr>
          <w:p w14:paraId="6BF9FF50" w14:textId="77777777" w:rsidR="00202076" w:rsidRDefault="00202076" w:rsidP="00202076">
            <w:pPr>
              <w:pStyle w:val="ListNumber"/>
            </w:pPr>
          </w:p>
        </w:tc>
        <w:tc>
          <w:tcPr>
            <w:tcW w:w="1258" w:type="pct"/>
            <w:vMerge/>
          </w:tcPr>
          <w:p w14:paraId="70C49553" w14:textId="77777777" w:rsidR="00202076" w:rsidRPr="00B76D56" w:rsidRDefault="00202076" w:rsidP="00202076">
            <w:pPr>
              <w:pStyle w:val="BodyText"/>
            </w:pPr>
          </w:p>
        </w:tc>
        <w:tc>
          <w:tcPr>
            <w:tcW w:w="3196" w:type="pct"/>
            <w:vAlign w:val="center"/>
          </w:tcPr>
          <w:p w14:paraId="40A17555" w14:textId="79DFA5B5" w:rsidR="00202076" w:rsidRDefault="00202076" w:rsidP="00202076">
            <w:pPr>
              <w:pStyle w:val="BodyText"/>
              <w:jc w:val="both"/>
            </w:pPr>
            <w:r w:rsidRPr="00484344">
              <w:t xml:space="preserve">Verify that the </w:t>
            </w:r>
            <w:r w:rsidRPr="00484344">
              <w:rPr>
                <w:b/>
                <w:bCs/>
              </w:rPr>
              <w:t>database connection parameters</w:t>
            </w:r>
            <w:r w:rsidRPr="00484344">
              <w:t xml:space="preserve"> are correctly configured to connect to the </w:t>
            </w:r>
            <w:proofErr w:type="spellStart"/>
            <w:r w:rsidRPr="00484344">
              <w:rPr>
                <w:b/>
                <w:bCs/>
              </w:rPr>
              <w:t>TimescaleDB</w:t>
            </w:r>
            <w:proofErr w:type="spellEnd"/>
            <w:r w:rsidRPr="00484344">
              <w:rPr>
                <w:b/>
                <w:bCs/>
              </w:rPr>
              <w:t xml:space="preserve"> (TSDB)</w:t>
            </w:r>
            <w:r w:rsidRPr="00484344">
              <w:t xml:space="preserve"> instance using the appropriate database account. Ensure the database server, port, and database name correspond to the deployed APC system configuration. Do not modify these values unless instructed by the APC Team.</w:t>
            </w:r>
          </w:p>
        </w:tc>
      </w:tr>
      <w:tr w:rsidR="00202076" w14:paraId="4457D8CA" w14:textId="77777777" w:rsidTr="562346BD">
        <w:tc>
          <w:tcPr>
            <w:tcW w:w="546" w:type="pct"/>
          </w:tcPr>
          <w:p w14:paraId="1025B940" w14:textId="77777777" w:rsidR="00202076" w:rsidRDefault="00202076" w:rsidP="00202076">
            <w:pPr>
              <w:pStyle w:val="ListNumber"/>
            </w:pPr>
          </w:p>
        </w:tc>
        <w:tc>
          <w:tcPr>
            <w:tcW w:w="1258" w:type="pct"/>
            <w:vMerge/>
          </w:tcPr>
          <w:p w14:paraId="12407F21" w14:textId="77777777" w:rsidR="00202076" w:rsidRPr="00B76D56" w:rsidRDefault="00202076" w:rsidP="00202076">
            <w:pPr>
              <w:pStyle w:val="BodyText"/>
            </w:pPr>
          </w:p>
        </w:tc>
        <w:tc>
          <w:tcPr>
            <w:tcW w:w="3196" w:type="pct"/>
            <w:vAlign w:val="center"/>
          </w:tcPr>
          <w:p w14:paraId="4F59D547" w14:textId="7924889C" w:rsidR="00202076" w:rsidRPr="00484344" w:rsidRDefault="00202076" w:rsidP="00202076">
            <w:pPr>
              <w:pStyle w:val="BodyText"/>
              <w:jc w:val="both"/>
              <w:rPr>
                <w:b/>
                <w:bCs/>
              </w:rPr>
            </w:pPr>
            <w:r w:rsidRPr="00484344">
              <w:t>Save the configuration file after verification and required updates have been completed.</w:t>
            </w:r>
          </w:p>
        </w:tc>
      </w:tr>
      <w:tr w:rsidR="00202076" w14:paraId="6D90B6FC" w14:textId="77777777" w:rsidTr="562346BD">
        <w:tc>
          <w:tcPr>
            <w:tcW w:w="546" w:type="pct"/>
          </w:tcPr>
          <w:p w14:paraId="7D6E102B" w14:textId="77777777" w:rsidR="00202076" w:rsidRDefault="00202076" w:rsidP="00202076">
            <w:pPr>
              <w:pStyle w:val="ListNumber"/>
            </w:pPr>
          </w:p>
        </w:tc>
        <w:tc>
          <w:tcPr>
            <w:tcW w:w="1258" w:type="pct"/>
            <w:vMerge/>
          </w:tcPr>
          <w:p w14:paraId="026F2A3A" w14:textId="77777777" w:rsidR="00202076" w:rsidRPr="00B76D56" w:rsidRDefault="00202076" w:rsidP="00202076">
            <w:pPr>
              <w:pStyle w:val="BodyText"/>
            </w:pPr>
          </w:p>
        </w:tc>
        <w:tc>
          <w:tcPr>
            <w:tcW w:w="3196" w:type="pct"/>
            <w:vAlign w:val="center"/>
          </w:tcPr>
          <w:p w14:paraId="7DB3960F" w14:textId="63C8C3ED" w:rsidR="00202076" w:rsidRPr="00484344" w:rsidRDefault="00202076" w:rsidP="00202076">
            <w:pPr>
              <w:pStyle w:val="BodyText"/>
              <w:jc w:val="both"/>
            </w:pPr>
            <w:r w:rsidRPr="00484344">
              <w:t xml:space="preserve">Launch the </w:t>
            </w:r>
            <w:r w:rsidRPr="00484344">
              <w:rPr>
                <w:b/>
                <w:bCs/>
              </w:rPr>
              <w:t>Import Configuration</w:t>
            </w:r>
            <w:r w:rsidRPr="00484344">
              <w:t xml:space="preserve"> application and verify that the application starts without errors.</w:t>
            </w:r>
          </w:p>
        </w:tc>
      </w:tr>
      <w:tr w:rsidR="00202076" w14:paraId="6FCADAEA" w14:textId="77777777" w:rsidTr="562346BD">
        <w:tc>
          <w:tcPr>
            <w:tcW w:w="546" w:type="pct"/>
          </w:tcPr>
          <w:p w14:paraId="376657CB" w14:textId="77777777" w:rsidR="00202076" w:rsidRDefault="00202076" w:rsidP="00202076">
            <w:pPr>
              <w:pStyle w:val="ListNumber"/>
            </w:pPr>
          </w:p>
        </w:tc>
        <w:tc>
          <w:tcPr>
            <w:tcW w:w="1258" w:type="pct"/>
            <w:vMerge/>
          </w:tcPr>
          <w:p w14:paraId="6C42C65C" w14:textId="77777777" w:rsidR="00202076" w:rsidRPr="00B76D56" w:rsidRDefault="00202076" w:rsidP="00202076">
            <w:pPr>
              <w:pStyle w:val="BodyText"/>
            </w:pPr>
          </w:p>
        </w:tc>
        <w:tc>
          <w:tcPr>
            <w:tcW w:w="3196" w:type="pct"/>
            <w:vAlign w:val="center"/>
          </w:tcPr>
          <w:p w14:paraId="58C0996D" w14:textId="543D2790" w:rsidR="00202076" w:rsidRPr="00484344" w:rsidRDefault="00202076" w:rsidP="00202076">
            <w:pPr>
              <w:pStyle w:val="BodyText"/>
              <w:jc w:val="both"/>
            </w:pPr>
            <w:r w:rsidRPr="00484344">
              <w:t xml:space="preserve">Confirm that the Import Configuration application successfully connects to the </w:t>
            </w:r>
            <w:proofErr w:type="spellStart"/>
            <w:r w:rsidRPr="00484344">
              <w:rPr>
                <w:b/>
                <w:bCs/>
              </w:rPr>
              <w:t>TimescaleDB</w:t>
            </w:r>
            <w:proofErr w:type="spellEnd"/>
            <w:r w:rsidRPr="00484344">
              <w:rPr>
                <w:b/>
                <w:bCs/>
              </w:rPr>
              <w:t xml:space="preserve"> (TSDB)</w:t>
            </w:r>
            <w:r w:rsidRPr="00484344">
              <w:t xml:space="preserve"> database.</w:t>
            </w:r>
          </w:p>
        </w:tc>
      </w:tr>
      <w:tr w:rsidR="00202076" w14:paraId="3391EACC" w14:textId="77777777" w:rsidTr="562346BD">
        <w:tc>
          <w:tcPr>
            <w:tcW w:w="546" w:type="pct"/>
          </w:tcPr>
          <w:p w14:paraId="16E5191C" w14:textId="77777777" w:rsidR="00202076" w:rsidRDefault="00202076" w:rsidP="00202076">
            <w:pPr>
              <w:pStyle w:val="ListNumber"/>
            </w:pPr>
          </w:p>
        </w:tc>
        <w:tc>
          <w:tcPr>
            <w:tcW w:w="1258" w:type="pct"/>
            <w:vMerge/>
          </w:tcPr>
          <w:p w14:paraId="6E00F420" w14:textId="77777777" w:rsidR="00202076" w:rsidRPr="00B76D56" w:rsidRDefault="00202076" w:rsidP="00202076">
            <w:pPr>
              <w:pStyle w:val="BodyText"/>
            </w:pPr>
          </w:p>
        </w:tc>
        <w:tc>
          <w:tcPr>
            <w:tcW w:w="3196" w:type="pct"/>
            <w:vAlign w:val="center"/>
          </w:tcPr>
          <w:p w14:paraId="35A26F3B" w14:textId="040BF819" w:rsidR="00202076" w:rsidRPr="00484344" w:rsidRDefault="44B2D452" w:rsidP="00202076">
            <w:pPr>
              <w:pStyle w:val="BodyText"/>
              <w:jc w:val="both"/>
            </w:pPr>
            <w:r w:rsidRPr="562346BD">
              <w:rPr>
                <w:b/>
                <w:bCs/>
              </w:rPr>
              <w:t>Stop Point:</w:t>
            </w:r>
            <w:r>
              <w:t xml:space="preserve"> Import Configuration setup is complete. Proceed to </w:t>
            </w:r>
            <w:r w:rsidRPr="562346BD">
              <w:rPr>
                <w:b/>
                <w:bCs/>
              </w:rPr>
              <w:t>APC System Execution (D01552864)</w:t>
            </w:r>
            <w:r>
              <w:t xml:space="preserve"> to perform engineering execution activities, including PCW, CCW, and DOCW development, import, deployment, and verification.</w:t>
            </w:r>
          </w:p>
        </w:tc>
      </w:tr>
    </w:tbl>
    <w:p w14:paraId="3C38818E" w14:textId="77777777" w:rsidR="00397CA1" w:rsidRDefault="00397CA1" w:rsidP="00397CA1">
      <w:pPr>
        <w:pStyle w:val="BodyText"/>
      </w:pPr>
    </w:p>
    <w:p w14:paraId="52F8ACE1" w14:textId="77777777" w:rsidR="00397CA1" w:rsidRDefault="00397CA1" w:rsidP="00397CA1">
      <w:pPr>
        <w:pStyle w:val="BodyText"/>
      </w:pPr>
    </w:p>
    <w:p w14:paraId="15F35A61" w14:textId="77777777" w:rsidR="00397CA1" w:rsidRDefault="00397CA1" w:rsidP="00397CA1">
      <w:pPr>
        <w:pStyle w:val="BodyText"/>
      </w:pPr>
    </w:p>
    <w:p w14:paraId="67794C08" w14:textId="77777777" w:rsidR="00397CA1" w:rsidRDefault="00397CA1" w:rsidP="00397CA1">
      <w:pPr>
        <w:pStyle w:val="BodyText"/>
      </w:pPr>
    </w:p>
    <w:p w14:paraId="1C6B6A86" w14:textId="77777777" w:rsidR="00397CA1" w:rsidRDefault="00397CA1" w:rsidP="00397CA1">
      <w:pPr>
        <w:pStyle w:val="BodyText"/>
      </w:pPr>
    </w:p>
    <w:p w14:paraId="3BB63C2F" w14:textId="77777777" w:rsidR="00397CA1" w:rsidRDefault="00397CA1" w:rsidP="00397CA1">
      <w:pPr>
        <w:pStyle w:val="BodyText"/>
      </w:pPr>
    </w:p>
    <w:p w14:paraId="036891C7" w14:textId="5FC9AA57" w:rsidR="00F4257F" w:rsidRDefault="003E39B4" w:rsidP="003E39B4">
      <w:pPr>
        <w:pStyle w:val="Heading2"/>
      </w:pPr>
      <w:bookmarkStart w:id="48" w:name="_Toc230855543"/>
      <w:r>
        <w:lastRenderedPageBreak/>
        <w:t>Measurement UI</w:t>
      </w:r>
      <w:bookmarkEnd w:id="48"/>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397CA1" w14:paraId="53C26C94" w14:textId="77777777" w:rsidTr="009A460F">
        <w:trPr>
          <w:cantSplit/>
          <w:tblHeader/>
        </w:trPr>
        <w:tc>
          <w:tcPr>
            <w:tcW w:w="546" w:type="pct"/>
            <w:shd w:val="clear" w:color="auto" w:fill="D9D9D9" w:themeFill="background1" w:themeFillShade="D9"/>
          </w:tcPr>
          <w:p w14:paraId="35D0DCE0" w14:textId="77777777" w:rsidR="00397CA1" w:rsidRDefault="00397CA1" w:rsidP="009A460F">
            <w:pPr>
              <w:pStyle w:val="TableHeader"/>
            </w:pPr>
            <w:r>
              <w:t>Step</w:t>
            </w:r>
          </w:p>
        </w:tc>
        <w:tc>
          <w:tcPr>
            <w:tcW w:w="1258" w:type="pct"/>
            <w:shd w:val="clear" w:color="auto" w:fill="D9D9D9" w:themeFill="background1" w:themeFillShade="D9"/>
          </w:tcPr>
          <w:p w14:paraId="28B647C8" w14:textId="77777777" w:rsidR="00397CA1" w:rsidRDefault="00397CA1" w:rsidP="009A460F">
            <w:pPr>
              <w:pStyle w:val="TableHeader"/>
            </w:pPr>
            <w:r>
              <w:t>Role</w:t>
            </w:r>
          </w:p>
        </w:tc>
        <w:tc>
          <w:tcPr>
            <w:tcW w:w="3196" w:type="pct"/>
            <w:shd w:val="clear" w:color="auto" w:fill="D9D9D9" w:themeFill="background1" w:themeFillShade="D9"/>
          </w:tcPr>
          <w:p w14:paraId="73EC854A" w14:textId="77777777" w:rsidR="00397CA1" w:rsidRDefault="00397CA1" w:rsidP="009A460F">
            <w:pPr>
              <w:pStyle w:val="TableHeader"/>
            </w:pPr>
            <w:r>
              <w:t>Action</w:t>
            </w:r>
          </w:p>
        </w:tc>
      </w:tr>
      <w:tr w:rsidR="003253C8" w14:paraId="68AAED00" w14:textId="77777777" w:rsidTr="009A460F">
        <w:tc>
          <w:tcPr>
            <w:tcW w:w="546" w:type="pct"/>
          </w:tcPr>
          <w:p w14:paraId="64CC5DFA" w14:textId="77777777" w:rsidR="003253C8" w:rsidRDefault="003253C8" w:rsidP="0069690B">
            <w:pPr>
              <w:pStyle w:val="ListNumber"/>
              <w:numPr>
                <w:ilvl w:val="0"/>
                <w:numId w:val="45"/>
              </w:numPr>
            </w:pPr>
          </w:p>
        </w:tc>
        <w:tc>
          <w:tcPr>
            <w:tcW w:w="1258" w:type="pct"/>
            <w:vMerge w:val="restart"/>
            <w:vAlign w:val="center"/>
          </w:tcPr>
          <w:p w14:paraId="0F3E3576" w14:textId="77777777" w:rsidR="003253C8" w:rsidRPr="009708BC" w:rsidRDefault="003253C8"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6095AA16" w14:textId="4E6B4D23" w:rsidR="003253C8" w:rsidRDefault="003253C8" w:rsidP="00514D43">
            <w:pPr>
              <w:pStyle w:val="BodyText"/>
              <w:jc w:val="both"/>
            </w:pPr>
            <w:r w:rsidRPr="00514D43">
              <w:t xml:space="preserve">This section defines the steps required to configure the Measurement UI application for integration with the APC Closed-Loop Correction (CLC) solution. These steps shall be performed </w:t>
            </w:r>
            <w:r w:rsidRPr="00514D43">
              <w:rPr>
                <w:b/>
                <w:bCs/>
              </w:rPr>
              <w:t>for each measurement system</w:t>
            </w:r>
            <w:r w:rsidRPr="00514D43">
              <w:t xml:space="preserve"> (e.g., CMM, </w:t>
            </w:r>
            <w:r>
              <w:t>CTSCAN</w:t>
            </w:r>
            <w:r w:rsidRPr="00514D43">
              <w:t>) that will connect to and participate in the APC-CLC solution. Configuration includes measurement system identification and workstation-to-OPC UA endpoint mapping. Process-specific inspection logic and execution behavior are excluded from this section.</w:t>
            </w:r>
          </w:p>
        </w:tc>
      </w:tr>
      <w:tr w:rsidR="003253C8" w14:paraId="7D9C616D" w14:textId="77777777" w:rsidTr="009A460F">
        <w:tc>
          <w:tcPr>
            <w:tcW w:w="546" w:type="pct"/>
          </w:tcPr>
          <w:p w14:paraId="0052FF22" w14:textId="77777777" w:rsidR="003253C8" w:rsidRDefault="003253C8" w:rsidP="009A460F">
            <w:pPr>
              <w:pStyle w:val="ListNumber"/>
            </w:pPr>
          </w:p>
        </w:tc>
        <w:tc>
          <w:tcPr>
            <w:tcW w:w="1258" w:type="pct"/>
            <w:vMerge/>
          </w:tcPr>
          <w:p w14:paraId="0B125E92" w14:textId="77777777" w:rsidR="003253C8" w:rsidRPr="00B76D56" w:rsidRDefault="003253C8" w:rsidP="009A460F">
            <w:pPr>
              <w:pStyle w:val="BodyText"/>
            </w:pPr>
          </w:p>
        </w:tc>
        <w:tc>
          <w:tcPr>
            <w:tcW w:w="3196" w:type="pct"/>
            <w:vAlign w:val="center"/>
          </w:tcPr>
          <w:p w14:paraId="7BE217D8" w14:textId="77777777" w:rsidR="003253C8" w:rsidRDefault="003253C8" w:rsidP="00330AA3">
            <w:pPr>
              <w:pStyle w:val="BodyText"/>
              <w:spacing w:after="0"/>
              <w:jc w:val="both"/>
            </w:pPr>
            <w:r w:rsidRPr="00A457ED">
              <w:t>Launch the Measurement UI application on the target inspection workstation. Confirm that the application opens without errors.</w:t>
            </w:r>
          </w:p>
          <w:p w14:paraId="5AC2C8C0" w14:textId="301E3322" w:rsidR="003253C8" w:rsidRDefault="003253C8" w:rsidP="00A457ED">
            <w:pPr>
              <w:pStyle w:val="BodyText"/>
              <w:jc w:val="center"/>
            </w:pPr>
            <w:r w:rsidRPr="0006234C">
              <w:rPr>
                <w:noProof/>
              </w:rPr>
              <w:drawing>
                <wp:inline distT="0" distB="0" distL="0" distR="0" wp14:anchorId="119C7A18" wp14:editId="3B049CEC">
                  <wp:extent cx="3004457" cy="1614896"/>
                  <wp:effectExtent l="0" t="0" r="5715" b="4445"/>
                  <wp:docPr id="5452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4643" name=""/>
                          <pic:cNvPicPr/>
                        </pic:nvPicPr>
                        <pic:blipFill>
                          <a:blip r:embed="rId72"/>
                          <a:stretch>
                            <a:fillRect/>
                          </a:stretch>
                        </pic:blipFill>
                        <pic:spPr>
                          <a:xfrm>
                            <a:off x="0" y="0"/>
                            <a:ext cx="3011118" cy="1618476"/>
                          </a:xfrm>
                          <a:prstGeom prst="rect">
                            <a:avLst/>
                          </a:prstGeom>
                        </pic:spPr>
                      </pic:pic>
                    </a:graphicData>
                  </a:graphic>
                </wp:inline>
              </w:drawing>
            </w:r>
          </w:p>
        </w:tc>
      </w:tr>
      <w:tr w:rsidR="003253C8" w14:paraId="24AE350E" w14:textId="77777777" w:rsidTr="009A460F">
        <w:tc>
          <w:tcPr>
            <w:tcW w:w="546" w:type="pct"/>
          </w:tcPr>
          <w:p w14:paraId="19C90318" w14:textId="77777777" w:rsidR="003253C8" w:rsidRDefault="003253C8" w:rsidP="009A460F">
            <w:pPr>
              <w:pStyle w:val="ListNumber"/>
            </w:pPr>
          </w:p>
        </w:tc>
        <w:tc>
          <w:tcPr>
            <w:tcW w:w="1258" w:type="pct"/>
            <w:vMerge/>
          </w:tcPr>
          <w:p w14:paraId="4F88649E" w14:textId="77777777" w:rsidR="003253C8" w:rsidRPr="00B76D56" w:rsidRDefault="003253C8" w:rsidP="009A460F">
            <w:pPr>
              <w:pStyle w:val="BodyText"/>
            </w:pPr>
          </w:p>
        </w:tc>
        <w:tc>
          <w:tcPr>
            <w:tcW w:w="3196" w:type="pct"/>
            <w:vAlign w:val="center"/>
          </w:tcPr>
          <w:p w14:paraId="6B1D7CA5" w14:textId="77777777" w:rsidR="003253C8" w:rsidRDefault="003253C8" w:rsidP="00C177B7">
            <w:pPr>
              <w:pStyle w:val="BodyText"/>
              <w:spacing w:before="0" w:after="0"/>
              <w:jc w:val="both"/>
            </w:pPr>
            <w:r w:rsidRPr="00A457ED">
              <w:t xml:space="preserve">Navigate to </w:t>
            </w:r>
            <w:r w:rsidRPr="00A457ED">
              <w:rPr>
                <w:b/>
                <w:bCs/>
              </w:rPr>
              <w:t>Settings → Manage Measurement System</w:t>
            </w:r>
            <w:r w:rsidRPr="00A457ED">
              <w:t xml:space="preserve"> and configure the following fields:</w:t>
            </w:r>
          </w:p>
          <w:p w14:paraId="4723AC97" w14:textId="77777777" w:rsidR="003253C8" w:rsidRDefault="003253C8" w:rsidP="0069690B">
            <w:pPr>
              <w:pStyle w:val="BodyText"/>
              <w:numPr>
                <w:ilvl w:val="0"/>
                <w:numId w:val="47"/>
              </w:numPr>
              <w:spacing w:before="0" w:after="0"/>
              <w:jc w:val="both"/>
            </w:pPr>
            <w:r w:rsidRPr="00A457ED">
              <w:rPr>
                <w:b/>
                <w:bCs/>
              </w:rPr>
              <w:t>Measurement System Name</w:t>
            </w:r>
            <w:r w:rsidRPr="00A457ED">
              <w:t xml:space="preserve"> – Enter a unique, descriptive name for the inspection equipment (e.g., </w:t>
            </w:r>
            <w:r w:rsidRPr="00A457ED">
              <w:rPr>
                <w:i/>
                <w:iCs/>
              </w:rPr>
              <w:t>CMM #1</w:t>
            </w:r>
            <w:r w:rsidRPr="00A457ED">
              <w:t>). This name is used for identification and traceability within the APC solution.</w:t>
            </w:r>
          </w:p>
          <w:p w14:paraId="7E1CF248" w14:textId="77777777" w:rsidR="003253C8" w:rsidRDefault="003253C8" w:rsidP="0069690B">
            <w:pPr>
              <w:pStyle w:val="BodyText"/>
              <w:numPr>
                <w:ilvl w:val="0"/>
                <w:numId w:val="47"/>
              </w:numPr>
              <w:spacing w:before="0" w:after="0"/>
              <w:jc w:val="both"/>
            </w:pPr>
            <w:r w:rsidRPr="00A457ED">
              <w:rPr>
                <w:b/>
                <w:bCs/>
              </w:rPr>
              <w:t>Measurement System Type</w:t>
            </w:r>
            <w:r w:rsidRPr="00A457ED">
              <w:t xml:space="preserve"> – Select the appropriate system type (e.g., </w:t>
            </w:r>
            <w:r w:rsidRPr="00A457ED">
              <w:rPr>
                <w:i/>
                <w:iCs/>
              </w:rPr>
              <w:t>CMM</w:t>
            </w:r>
            <w:r>
              <w:rPr>
                <w:i/>
                <w:iCs/>
              </w:rPr>
              <w:t>, CTSCAN, CONTRACER</w:t>
            </w:r>
            <w:r w:rsidRPr="00A457ED">
              <w:t>). This field categorizes the inspection equipment and supports standardized handling within APC workflows.</w:t>
            </w:r>
          </w:p>
          <w:p w14:paraId="2B80F969" w14:textId="4B6A410D" w:rsidR="003253C8" w:rsidRPr="00330AA3" w:rsidRDefault="003253C8" w:rsidP="0069690B">
            <w:pPr>
              <w:pStyle w:val="BodyText"/>
              <w:numPr>
                <w:ilvl w:val="0"/>
                <w:numId w:val="47"/>
              </w:numPr>
              <w:spacing w:before="0" w:after="0"/>
              <w:jc w:val="both"/>
            </w:pPr>
            <w:r w:rsidRPr="00330AA3">
              <w:rPr>
                <w:b/>
                <w:bCs/>
              </w:rPr>
              <w:t>Aging (minutes)</w:t>
            </w:r>
            <w:r w:rsidRPr="00330AA3">
              <w:t xml:space="preserve"> – Enter the aging threshold used to </w:t>
            </w:r>
            <w:r w:rsidRPr="00330AA3">
              <w:rPr>
                <w:b/>
                <w:bCs/>
              </w:rPr>
              <w:t>promote parts that have been waiting beyond the defined time limit</w:t>
            </w:r>
            <w:r w:rsidRPr="00330AA3">
              <w:t xml:space="preserve">. The value is </w:t>
            </w:r>
            <w:proofErr w:type="gramStart"/>
            <w:r w:rsidRPr="00330AA3">
              <w:t>defined per</w:t>
            </w:r>
            <w:proofErr w:type="gramEnd"/>
            <w:r w:rsidRPr="00330AA3">
              <w:t xml:space="preserve"> site or process requirements.</w:t>
            </w:r>
          </w:p>
          <w:p w14:paraId="6CC823BB" w14:textId="77777777" w:rsidR="003253C8" w:rsidRDefault="003253C8" w:rsidP="00C177B7">
            <w:pPr>
              <w:pStyle w:val="BodyText"/>
              <w:spacing w:before="0" w:after="0"/>
              <w:jc w:val="both"/>
            </w:pPr>
            <w:r w:rsidRPr="00A457ED">
              <w:t xml:space="preserve">Select </w:t>
            </w:r>
            <w:r w:rsidRPr="00A457ED">
              <w:rPr>
                <w:b/>
                <w:bCs/>
              </w:rPr>
              <w:t>OK</w:t>
            </w:r>
            <w:r w:rsidRPr="00A457ED">
              <w:t xml:space="preserve"> to save the measurement system configuration.</w:t>
            </w:r>
          </w:p>
          <w:p w14:paraId="3E88E461" w14:textId="63CF06E2" w:rsidR="003253C8" w:rsidRPr="00A457ED" w:rsidRDefault="003253C8" w:rsidP="00330AA3">
            <w:pPr>
              <w:pStyle w:val="BodyText"/>
              <w:jc w:val="center"/>
            </w:pPr>
            <w:r w:rsidRPr="00812195">
              <w:rPr>
                <w:noProof/>
              </w:rPr>
              <w:drawing>
                <wp:inline distT="0" distB="0" distL="0" distR="0" wp14:anchorId="5764BEA2" wp14:editId="0BE25394">
                  <wp:extent cx="1030138" cy="997153"/>
                  <wp:effectExtent l="0" t="0" r="0" b="0"/>
                  <wp:docPr id="66013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80411" name=""/>
                          <pic:cNvPicPr/>
                        </pic:nvPicPr>
                        <pic:blipFill>
                          <a:blip r:embed="rId73"/>
                          <a:stretch>
                            <a:fillRect/>
                          </a:stretch>
                        </pic:blipFill>
                        <pic:spPr>
                          <a:xfrm>
                            <a:off x="0" y="0"/>
                            <a:ext cx="1043110" cy="1009710"/>
                          </a:xfrm>
                          <a:prstGeom prst="rect">
                            <a:avLst/>
                          </a:prstGeom>
                        </pic:spPr>
                      </pic:pic>
                    </a:graphicData>
                  </a:graphic>
                </wp:inline>
              </w:drawing>
            </w:r>
            <w:r>
              <w:t xml:space="preserve">  </w:t>
            </w:r>
            <w:r w:rsidRPr="00DA09BF">
              <w:rPr>
                <w:noProof/>
              </w:rPr>
              <w:drawing>
                <wp:inline distT="0" distB="0" distL="0" distR="0" wp14:anchorId="3E7238D3" wp14:editId="42A40033">
                  <wp:extent cx="2222500" cy="866534"/>
                  <wp:effectExtent l="0" t="0" r="6350" b="0"/>
                  <wp:docPr id="120566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47456" name=""/>
                          <pic:cNvPicPr/>
                        </pic:nvPicPr>
                        <pic:blipFill>
                          <a:blip r:embed="rId74"/>
                          <a:stretch>
                            <a:fillRect/>
                          </a:stretch>
                        </pic:blipFill>
                        <pic:spPr>
                          <a:xfrm>
                            <a:off x="0" y="0"/>
                            <a:ext cx="2258249" cy="880472"/>
                          </a:xfrm>
                          <a:prstGeom prst="rect">
                            <a:avLst/>
                          </a:prstGeom>
                        </pic:spPr>
                      </pic:pic>
                    </a:graphicData>
                  </a:graphic>
                </wp:inline>
              </w:drawing>
            </w:r>
          </w:p>
        </w:tc>
      </w:tr>
      <w:tr w:rsidR="003253C8" w14:paraId="44419B10" w14:textId="77777777" w:rsidTr="00D3153D">
        <w:tc>
          <w:tcPr>
            <w:tcW w:w="546" w:type="pct"/>
          </w:tcPr>
          <w:p w14:paraId="4A362F6E" w14:textId="77777777" w:rsidR="003253C8" w:rsidRDefault="003253C8" w:rsidP="003253C8">
            <w:pPr>
              <w:pStyle w:val="ListNumber"/>
            </w:pPr>
          </w:p>
        </w:tc>
        <w:tc>
          <w:tcPr>
            <w:tcW w:w="1258" w:type="pct"/>
            <w:vMerge w:val="restart"/>
            <w:vAlign w:val="center"/>
          </w:tcPr>
          <w:p w14:paraId="1BC66488" w14:textId="09E27CC6" w:rsidR="003253C8" w:rsidRPr="00B76D56" w:rsidRDefault="003253C8" w:rsidP="003253C8">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29072BB8" w14:textId="77777777" w:rsidR="003253C8" w:rsidRDefault="003253C8" w:rsidP="003253C8">
            <w:pPr>
              <w:pStyle w:val="BodyText"/>
              <w:jc w:val="both"/>
            </w:pPr>
            <w:r w:rsidRPr="009C3075">
              <w:t xml:space="preserve">Navigate to </w:t>
            </w:r>
            <w:r w:rsidRPr="009C3075">
              <w:rPr>
                <w:b/>
                <w:bCs/>
              </w:rPr>
              <w:t>Settings → Manage Workstations</w:t>
            </w:r>
            <w:r w:rsidRPr="009C3075">
              <w:t xml:space="preserve">. Select </w:t>
            </w:r>
            <w:r w:rsidRPr="009C3075">
              <w:rPr>
                <w:b/>
                <w:bCs/>
              </w:rPr>
              <w:t>Add</w:t>
            </w:r>
            <w:r w:rsidRPr="009C3075">
              <w:t xml:space="preserve"> to define a workstation-to-OPC UA endpoint mapping for the Measurement UI instance.</w:t>
            </w:r>
          </w:p>
          <w:p w14:paraId="250B7985" w14:textId="1325088A" w:rsidR="003253C8" w:rsidRPr="00A457ED" w:rsidRDefault="003253C8" w:rsidP="003253C8">
            <w:pPr>
              <w:pStyle w:val="BodyText"/>
              <w:jc w:val="center"/>
            </w:pPr>
            <w:r w:rsidRPr="00DB4DF6">
              <w:rPr>
                <w:noProof/>
              </w:rPr>
              <w:drawing>
                <wp:inline distT="0" distB="0" distL="0" distR="0" wp14:anchorId="0EC54FAE" wp14:editId="428E8CDE">
                  <wp:extent cx="1527385" cy="1478478"/>
                  <wp:effectExtent l="0" t="0" r="0" b="7620"/>
                  <wp:docPr id="80050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21075" name=""/>
                          <pic:cNvPicPr/>
                        </pic:nvPicPr>
                        <pic:blipFill>
                          <a:blip r:embed="rId75"/>
                          <a:stretch>
                            <a:fillRect/>
                          </a:stretch>
                        </pic:blipFill>
                        <pic:spPr>
                          <a:xfrm>
                            <a:off x="0" y="0"/>
                            <a:ext cx="1533350" cy="1484252"/>
                          </a:xfrm>
                          <a:prstGeom prst="rect">
                            <a:avLst/>
                          </a:prstGeom>
                        </pic:spPr>
                      </pic:pic>
                    </a:graphicData>
                  </a:graphic>
                </wp:inline>
              </w:drawing>
            </w:r>
          </w:p>
        </w:tc>
      </w:tr>
      <w:tr w:rsidR="003253C8" w14:paraId="111A8B22" w14:textId="77777777" w:rsidTr="009A460F">
        <w:tc>
          <w:tcPr>
            <w:tcW w:w="546" w:type="pct"/>
          </w:tcPr>
          <w:p w14:paraId="4F99081C" w14:textId="77777777" w:rsidR="003253C8" w:rsidRDefault="003253C8" w:rsidP="009A460F">
            <w:pPr>
              <w:pStyle w:val="ListNumber"/>
            </w:pPr>
          </w:p>
        </w:tc>
        <w:tc>
          <w:tcPr>
            <w:tcW w:w="1258" w:type="pct"/>
            <w:vMerge/>
          </w:tcPr>
          <w:p w14:paraId="3CD8EB2B" w14:textId="77777777" w:rsidR="003253C8" w:rsidRPr="00B76D56" w:rsidRDefault="003253C8" w:rsidP="009A460F">
            <w:pPr>
              <w:pStyle w:val="BodyText"/>
            </w:pPr>
          </w:p>
        </w:tc>
        <w:tc>
          <w:tcPr>
            <w:tcW w:w="3196" w:type="pct"/>
            <w:vAlign w:val="center"/>
          </w:tcPr>
          <w:p w14:paraId="50A3C64C" w14:textId="77777777" w:rsidR="003253C8" w:rsidRDefault="003253C8" w:rsidP="009C3075">
            <w:pPr>
              <w:pStyle w:val="BodyText"/>
              <w:jc w:val="both"/>
            </w:pPr>
            <w:r w:rsidRPr="009C3075">
              <w:t xml:space="preserve">Enter the </w:t>
            </w:r>
            <w:r w:rsidRPr="009C3075">
              <w:rPr>
                <w:b/>
                <w:bCs/>
              </w:rPr>
              <w:t>Workstation Name</w:t>
            </w:r>
            <w:r w:rsidRPr="009C3075">
              <w:t xml:space="preserve"> (e.g., </w:t>
            </w:r>
            <w:r w:rsidRPr="009C3075">
              <w:rPr>
                <w:i/>
                <w:iCs/>
              </w:rPr>
              <w:t>WS-01</w:t>
            </w:r>
            <w:r w:rsidRPr="009C3075">
              <w:t xml:space="preserve">). Configure the </w:t>
            </w:r>
            <w:r w:rsidRPr="009C3075">
              <w:rPr>
                <w:b/>
                <w:bCs/>
              </w:rPr>
              <w:t>OPC UA Endpoint</w:t>
            </w:r>
            <w:r w:rsidRPr="009C3075">
              <w:t xml:space="preserve"> using the approved </w:t>
            </w:r>
            <w:proofErr w:type="spellStart"/>
            <w:r w:rsidRPr="009C3075">
              <w:t>deviceWise</w:t>
            </w:r>
            <w:proofErr w:type="spellEnd"/>
            <w:r w:rsidRPr="009C3075">
              <w:t xml:space="preserve"> OPC UA Server address (e.g., </w:t>
            </w:r>
            <w:proofErr w:type="spellStart"/>
            <w:r w:rsidRPr="009C3075">
              <w:t>opc.tcp</w:t>
            </w:r>
            <w:proofErr w:type="spellEnd"/>
            <w:r w:rsidRPr="009C3075">
              <w:t xml:space="preserve">://&lt;APC-VM-Hostname&gt;:4840). Each workstation shall map to one OPC UA server exposing CNC tag sets (e.g., CNC1, CNC2, CNC3). Select </w:t>
            </w:r>
            <w:r w:rsidRPr="009C3075">
              <w:rPr>
                <w:b/>
                <w:bCs/>
              </w:rPr>
              <w:t>OK</w:t>
            </w:r>
            <w:r w:rsidRPr="009C3075">
              <w:t xml:space="preserve"> to save the mapping.</w:t>
            </w:r>
          </w:p>
          <w:p w14:paraId="68C2B805" w14:textId="35FB3291" w:rsidR="003253C8" w:rsidRPr="009C3075" w:rsidRDefault="003253C8" w:rsidP="009C3075">
            <w:pPr>
              <w:pStyle w:val="BodyText"/>
              <w:jc w:val="center"/>
            </w:pPr>
            <w:r w:rsidRPr="00451E66">
              <w:rPr>
                <w:noProof/>
              </w:rPr>
              <w:drawing>
                <wp:inline distT="0" distB="0" distL="0" distR="0" wp14:anchorId="00CFC02B" wp14:editId="3D0BDCC8">
                  <wp:extent cx="2719449" cy="1794081"/>
                  <wp:effectExtent l="0" t="0" r="5080" b="0"/>
                  <wp:docPr id="109071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72183" name=""/>
                          <pic:cNvPicPr/>
                        </pic:nvPicPr>
                        <pic:blipFill>
                          <a:blip r:embed="rId76"/>
                          <a:stretch>
                            <a:fillRect/>
                          </a:stretch>
                        </pic:blipFill>
                        <pic:spPr>
                          <a:xfrm>
                            <a:off x="0" y="0"/>
                            <a:ext cx="2727624" cy="1799474"/>
                          </a:xfrm>
                          <a:prstGeom prst="rect">
                            <a:avLst/>
                          </a:prstGeom>
                        </pic:spPr>
                      </pic:pic>
                    </a:graphicData>
                  </a:graphic>
                </wp:inline>
              </w:drawing>
            </w:r>
          </w:p>
        </w:tc>
      </w:tr>
      <w:tr w:rsidR="003253C8" w14:paraId="7F13510A" w14:textId="77777777" w:rsidTr="009A460F">
        <w:tc>
          <w:tcPr>
            <w:tcW w:w="546" w:type="pct"/>
          </w:tcPr>
          <w:p w14:paraId="735294E5" w14:textId="77777777" w:rsidR="003253C8" w:rsidRDefault="003253C8" w:rsidP="00397CA1">
            <w:pPr>
              <w:pStyle w:val="ListNumber"/>
            </w:pPr>
          </w:p>
        </w:tc>
        <w:tc>
          <w:tcPr>
            <w:tcW w:w="1258" w:type="pct"/>
            <w:vMerge/>
          </w:tcPr>
          <w:p w14:paraId="42271099" w14:textId="77777777" w:rsidR="003253C8" w:rsidRPr="00B76D56" w:rsidRDefault="003253C8" w:rsidP="009A460F">
            <w:pPr>
              <w:pStyle w:val="BodyText"/>
            </w:pPr>
          </w:p>
        </w:tc>
        <w:tc>
          <w:tcPr>
            <w:tcW w:w="3196" w:type="pct"/>
            <w:vAlign w:val="center"/>
          </w:tcPr>
          <w:p w14:paraId="6FB49DB6" w14:textId="548612AE" w:rsidR="003253C8" w:rsidRDefault="003253C8" w:rsidP="004436E1">
            <w:pPr>
              <w:pStyle w:val="BodyText"/>
              <w:jc w:val="both"/>
            </w:pPr>
            <w:r w:rsidRPr="004436E1">
              <w:t xml:space="preserve">Verify that the workstation mapping appears in the workstation list and that the configured OPC UA endpoint corresponds to the approved APC </w:t>
            </w:r>
            <w:proofErr w:type="spellStart"/>
            <w:r w:rsidRPr="004436E1">
              <w:t>deviceWise</w:t>
            </w:r>
            <w:proofErr w:type="spellEnd"/>
            <w:r w:rsidRPr="004436E1">
              <w:t xml:space="preserve"> OPC UA Server for the CLC solution</w:t>
            </w:r>
          </w:p>
        </w:tc>
      </w:tr>
      <w:tr w:rsidR="003253C8" w14:paraId="7494726C" w14:textId="77777777" w:rsidTr="009A460F">
        <w:tc>
          <w:tcPr>
            <w:tcW w:w="546" w:type="pct"/>
          </w:tcPr>
          <w:p w14:paraId="2318EBA3" w14:textId="77777777" w:rsidR="003253C8" w:rsidRDefault="003253C8" w:rsidP="00397CA1">
            <w:pPr>
              <w:pStyle w:val="ListNumber"/>
            </w:pPr>
          </w:p>
        </w:tc>
        <w:tc>
          <w:tcPr>
            <w:tcW w:w="1258" w:type="pct"/>
            <w:vMerge/>
          </w:tcPr>
          <w:p w14:paraId="0E14A190" w14:textId="77777777" w:rsidR="003253C8" w:rsidRPr="00B76D56" w:rsidRDefault="003253C8" w:rsidP="009A460F">
            <w:pPr>
              <w:pStyle w:val="BodyText"/>
            </w:pPr>
          </w:p>
        </w:tc>
        <w:tc>
          <w:tcPr>
            <w:tcW w:w="3196" w:type="pct"/>
            <w:vAlign w:val="center"/>
          </w:tcPr>
          <w:p w14:paraId="4886C084" w14:textId="284085B5" w:rsidR="003253C8" w:rsidRDefault="003253C8" w:rsidP="004436E1">
            <w:pPr>
              <w:pStyle w:val="BodyText"/>
              <w:jc w:val="both"/>
            </w:pPr>
            <w:r w:rsidRPr="004436E1">
              <w:t>Save all configuration changes and close the Settings window.</w:t>
            </w:r>
          </w:p>
        </w:tc>
      </w:tr>
      <w:tr w:rsidR="003253C8" w14:paraId="672E764A" w14:textId="77777777" w:rsidTr="009A460F">
        <w:tc>
          <w:tcPr>
            <w:tcW w:w="546" w:type="pct"/>
          </w:tcPr>
          <w:p w14:paraId="7DF69DB4" w14:textId="77777777" w:rsidR="003253C8" w:rsidRDefault="003253C8" w:rsidP="00397CA1">
            <w:pPr>
              <w:pStyle w:val="ListNumber"/>
            </w:pPr>
          </w:p>
        </w:tc>
        <w:tc>
          <w:tcPr>
            <w:tcW w:w="1258" w:type="pct"/>
            <w:vMerge/>
          </w:tcPr>
          <w:p w14:paraId="790D07FC" w14:textId="77777777" w:rsidR="003253C8" w:rsidRPr="00B76D56" w:rsidRDefault="003253C8" w:rsidP="009A460F">
            <w:pPr>
              <w:pStyle w:val="BodyText"/>
            </w:pPr>
          </w:p>
        </w:tc>
        <w:tc>
          <w:tcPr>
            <w:tcW w:w="3196" w:type="pct"/>
            <w:vAlign w:val="center"/>
          </w:tcPr>
          <w:p w14:paraId="03F849A8" w14:textId="572F1B95" w:rsidR="003253C8" w:rsidRDefault="003253C8" w:rsidP="004436E1">
            <w:pPr>
              <w:pStyle w:val="BodyText"/>
              <w:jc w:val="both"/>
            </w:pPr>
            <w:r w:rsidRPr="004436E1">
              <w:rPr>
                <w:b/>
                <w:bCs/>
              </w:rPr>
              <w:t>Stop Point:</w:t>
            </w:r>
            <w:r w:rsidRPr="004436E1">
              <w:t xml:space="preserve"> Measurement UI configuration is complete for the identified measurement system. Repeat this section for each additional measurement system required for the APC-CLC solution. </w:t>
            </w:r>
          </w:p>
        </w:tc>
      </w:tr>
    </w:tbl>
    <w:p w14:paraId="7A5F7C33" w14:textId="173A6211" w:rsidR="00397CA1" w:rsidRDefault="00397CA1" w:rsidP="00397CA1">
      <w:pPr>
        <w:pStyle w:val="BodyText"/>
      </w:pPr>
    </w:p>
    <w:p w14:paraId="0CD12C5B" w14:textId="77777777" w:rsidR="00397CA1" w:rsidRDefault="00397CA1" w:rsidP="00397CA1">
      <w:pPr>
        <w:pStyle w:val="BodyText"/>
      </w:pPr>
    </w:p>
    <w:p w14:paraId="55A5355B" w14:textId="77777777" w:rsidR="00AD0627" w:rsidRDefault="00AD0627" w:rsidP="003253C8"/>
    <w:p w14:paraId="13318E52" w14:textId="69FCFCA8" w:rsidR="00F07E13" w:rsidRPr="00A24DDA" w:rsidRDefault="00F07E13" w:rsidP="00F07E13">
      <w:pPr>
        <w:pStyle w:val="Heading1"/>
      </w:pPr>
      <w:bookmarkStart w:id="49" w:name="_Toc230855544"/>
      <w:r>
        <w:lastRenderedPageBreak/>
        <w:t>APC System Backup and Restore</w:t>
      </w:r>
      <w:bookmarkEnd w:id="49"/>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253954" w14:paraId="0958975D" w14:textId="77777777" w:rsidTr="562346BD">
        <w:trPr>
          <w:cantSplit/>
          <w:tblHeader/>
        </w:trPr>
        <w:tc>
          <w:tcPr>
            <w:tcW w:w="546" w:type="pct"/>
            <w:shd w:val="clear" w:color="auto" w:fill="D9D9D9" w:themeFill="background1" w:themeFillShade="D9"/>
          </w:tcPr>
          <w:p w14:paraId="43C1AA3E" w14:textId="77777777" w:rsidR="00253954" w:rsidRDefault="00253954" w:rsidP="009A460F">
            <w:pPr>
              <w:pStyle w:val="TableHeader"/>
            </w:pPr>
            <w:r>
              <w:t>Step</w:t>
            </w:r>
          </w:p>
        </w:tc>
        <w:tc>
          <w:tcPr>
            <w:tcW w:w="1258" w:type="pct"/>
            <w:shd w:val="clear" w:color="auto" w:fill="D9D9D9" w:themeFill="background1" w:themeFillShade="D9"/>
          </w:tcPr>
          <w:p w14:paraId="77ACEA41" w14:textId="77777777" w:rsidR="00253954" w:rsidRDefault="00253954" w:rsidP="009A460F">
            <w:pPr>
              <w:pStyle w:val="TableHeader"/>
            </w:pPr>
            <w:r>
              <w:t>Role</w:t>
            </w:r>
          </w:p>
        </w:tc>
        <w:tc>
          <w:tcPr>
            <w:tcW w:w="3196" w:type="pct"/>
            <w:shd w:val="clear" w:color="auto" w:fill="D9D9D9" w:themeFill="background1" w:themeFillShade="D9"/>
          </w:tcPr>
          <w:p w14:paraId="3FA3C8BB" w14:textId="77777777" w:rsidR="00253954" w:rsidRDefault="00253954" w:rsidP="009A460F">
            <w:pPr>
              <w:pStyle w:val="TableHeader"/>
            </w:pPr>
            <w:r>
              <w:t>Action</w:t>
            </w:r>
          </w:p>
        </w:tc>
      </w:tr>
      <w:tr w:rsidR="00A24DDA" w14:paraId="2EAACE19" w14:textId="77777777" w:rsidTr="562346BD">
        <w:tc>
          <w:tcPr>
            <w:tcW w:w="546" w:type="pct"/>
          </w:tcPr>
          <w:p w14:paraId="26B36DB4" w14:textId="77777777" w:rsidR="00A24DDA" w:rsidRDefault="00A24DDA" w:rsidP="0069690B">
            <w:pPr>
              <w:pStyle w:val="ListNumber"/>
              <w:numPr>
                <w:ilvl w:val="0"/>
                <w:numId w:val="49"/>
              </w:numPr>
            </w:pPr>
          </w:p>
        </w:tc>
        <w:tc>
          <w:tcPr>
            <w:tcW w:w="1258" w:type="pct"/>
            <w:vMerge w:val="restart"/>
            <w:vAlign w:val="center"/>
          </w:tcPr>
          <w:p w14:paraId="4C845E98" w14:textId="77777777" w:rsidR="00A24DDA" w:rsidRPr="009708BC" w:rsidRDefault="00A24DDA" w:rsidP="002643D8">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0D2DBCA5" w14:textId="0F146BE0" w:rsidR="00A24DDA" w:rsidRDefault="00A24DDA" w:rsidP="002643D8">
            <w:pPr>
              <w:pStyle w:val="BodyText"/>
              <w:jc w:val="both"/>
            </w:pPr>
            <w:r w:rsidRPr="007800AF">
              <w:t xml:space="preserve">This section defines the requirements for performing </w:t>
            </w:r>
            <w:r w:rsidRPr="007800AF">
              <w:rPr>
                <w:b/>
                <w:bCs/>
              </w:rPr>
              <w:t>backup and restore activities for the APC system</w:t>
            </w:r>
            <w:r w:rsidRPr="007800AF">
              <w:t xml:space="preserve"> to ensure system recoverability, configuration integrity, and controlled recovery following failures, system updates, or approved change activities.</w:t>
            </w:r>
          </w:p>
        </w:tc>
      </w:tr>
      <w:tr w:rsidR="00A24DDA" w14:paraId="7A97EDE5" w14:textId="77777777" w:rsidTr="562346BD">
        <w:tc>
          <w:tcPr>
            <w:tcW w:w="546" w:type="pct"/>
          </w:tcPr>
          <w:p w14:paraId="69B16BD9" w14:textId="77777777" w:rsidR="00A24DDA" w:rsidRDefault="00A24DDA" w:rsidP="002643D8">
            <w:pPr>
              <w:pStyle w:val="ListNumber"/>
            </w:pPr>
          </w:p>
        </w:tc>
        <w:tc>
          <w:tcPr>
            <w:tcW w:w="1258" w:type="pct"/>
            <w:vMerge/>
          </w:tcPr>
          <w:p w14:paraId="56834AB5" w14:textId="77777777" w:rsidR="00A24DDA" w:rsidRPr="00B76D56" w:rsidRDefault="00A24DDA" w:rsidP="002643D8">
            <w:pPr>
              <w:pStyle w:val="BodyText"/>
            </w:pPr>
          </w:p>
        </w:tc>
        <w:tc>
          <w:tcPr>
            <w:tcW w:w="3196" w:type="pct"/>
            <w:vAlign w:val="center"/>
          </w:tcPr>
          <w:p w14:paraId="05D5EAA8" w14:textId="0D892D12" w:rsidR="00A24DDA" w:rsidRDefault="39818D33" w:rsidP="002643D8">
            <w:pPr>
              <w:pStyle w:val="BodyText"/>
              <w:spacing w:before="0" w:after="0"/>
              <w:jc w:val="both"/>
            </w:pPr>
            <w:r>
              <w:t xml:space="preserve">APC system backup and restore activities shall be performed in accordance with </w:t>
            </w:r>
            <w:r w:rsidRPr="562346BD">
              <w:rPr>
                <w:b/>
                <w:bCs/>
              </w:rPr>
              <w:t>APC System Change Management (D01458108)</w:t>
            </w:r>
            <w:r>
              <w:t xml:space="preserve"> and documented using the </w:t>
            </w:r>
            <w:r w:rsidRPr="562346BD">
              <w:rPr>
                <w:b/>
                <w:bCs/>
              </w:rPr>
              <w:t>APC System Backup Form (D01555621)</w:t>
            </w:r>
            <w:r>
              <w:t>, when applicable.</w:t>
            </w:r>
          </w:p>
        </w:tc>
      </w:tr>
      <w:tr w:rsidR="00A24DDA" w14:paraId="5FC33CB3" w14:textId="77777777" w:rsidTr="562346BD">
        <w:tc>
          <w:tcPr>
            <w:tcW w:w="546" w:type="pct"/>
          </w:tcPr>
          <w:p w14:paraId="318E533E" w14:textId="77777777" w:rsidR="00A24DDA" w:rsidRDefault="00A24DDA" w:rsidP="002643D8">
            <w:pPr>
              <w:pStyle w:val="ListNumber"/>
            </w:pPr>
          </w:p>
        </w:tc>
        <w:tc>
          <w:tcPr>
            <w:tcW w:w="1258" w:type="pct"/>
            <w:vMerge/>
          </w:tcPr>
          <w:p w14:paraId="3C1C3E7A" w14:textId="77777777" w:rsidR="00A24DDA" w:rsidRPr="00B76D56" w:rsidRDefault="00A24DDA" w:rsidP="002643D8">
            <w:pPr>
              <w:pStyle w:val="BodyText"/>
            </w:pPr>
          </w:p>
        </w:tc>
        <w:tc>
          <w:tcPr>
            <w:tcW w:w="3196" w:type="pct"/>
            <w:vAlign w:val="center"/>
          </w:tcPr>
          <w:p w14:paraId="229596B4" w14:textId="1A209C97" w:rsidR="00A24DDA" w:rsidRDefault="00A24DDA" w:rsidP="002643D8">
            <w:pPr>
              <w:pStyle w:val="BodyText"/>
              <w:jc w:val="both"/>
            </w:pPr>
            <w:r w:rsidRPr="007800AF">
              <w:t>Backup activities are intended to preserve the system state prior to configuration changes, software updates, infrastructure modifications, or corrective actions that may impact APC system functionality.</w:t>
            </w:r>
          </w:p>
        </w:tc>
      </w:tr>
      <w:tr w:rsidR="00A24DDA" w14:paraId="1931D9EA" w14:textId="77777777" w:rsidTr="562346BD">
        <w:tc>
          <w:tcPr>
            <w:tcW w:w="546" w:type="pct"/>
          </w:tcPr>
          <w:p w14:paraId="5FFC798A" w14:textId="77777777" w:rsidR="00A24DDA" w:rsidRDefault="00A24DDA" w:rsidP="002643D8">
            <w:pPr>
              <w:pStyle w:val="ListNumber"/>
            </w:pPr>
          </w:p>
        </w:tc>
        <w:tc>
          <w:tcPr>
            <w:tcW w:w="1258" w:type="pct"/>
            <w:vMerge/>
          </w:tcPr>
          <w:p w14:paraId="73CF8D27" w14:textId="77777777" w:rsidR="00A24DDA" w:rsidRPr="00B76D56" w:rsidRDefault="00A24DDA" w:rsidP="002643D8">
            <w:pPr>
              <w:pStyle w:val="BodyText"/>
            </w:pPr>
          </w:p>
        </w:tc>
        <w:tc>
          <w:tcPr>
            <w:tcW w:w="3196" w:type="pct"/>
            <w:vAlign w:val="center"/>
          </w:tcPr>
          <w:p w14:paraId="7C671231" w14:textId="7760481A" w:rsidR="00A24DDA" w:rsidRDefault="00A24DDA" w:rsidP="002643D8">
            <w:pPr>
              <w:pStyle w:val="BodyText"/>
              <w:jc w:val="both"/>
            </w:pPr>
            <w:r w:rsidRPr="007800AF">
              <w:t>Restore activities shall be executed only when required to recover the APC system following approved recovery scenarios.</w:t>
            </w:r>
          </w:p>
        </w:tc>
      </w:tr>
      <w:tr w:rsidR="00A24DDA" w14:paraId="540DACDD" w14:textId="77777777" w:rsidTr="562346BD">
        <w:tc>
          <w:tcPr>
            <w:tcW w:w="546" w:type="pct"/>
          </w:tcPr>
          <w:p w14:paraId="2881A014" w14:textId="77777777" w:rsidR="00A24DDA" w:rsidRDefault="00A24DDA" w:rsidP="002643D8">
            <w:pPr>
              <w:pStyle w:val="ListNumber"/>
            </w:pPr>
          </w:p>
        </w:tc>
        <w:tc>
          <w:tcPr>
            <w:tcW w:w="1258" w:type="pct"/>
            <w:vMerge/>
          </w:tcPr>
          <w:p w14:paraId="0FE6F057" w14:textId="77777777" w:rsidR="00A24DDA" w:rsidRPr="00B76D56" w:rsidRDefault="00A24DDA" w:rsidP="002643D8">
            <w:pPr>
              <w:pStyle w:val="BodyText"/>
            </w:pPr>
          </w:p>
        </w:tc>
        <w:tc>
          <w:tcPr>
            <w:tcW w:w="3196" w:type="pct"/>
            <w:vAlign w:val="center"/>
          </w:tcPr>
          <w:p w14:paraId="299F019D" w14:textId="33EDA35B" w:rsidR="00A24DDA" w:rsidRDefault="00A24DDA" w:rsidP="002643D8">
            <w:pPr>
              <w:pStyle w:val="BodyText"/>
              <w:jc w:val="both"/>
            </w:pPr>
            <w:r w:rsidRPr="007800AF">
              <w:t xml:space="preserve">Backup and restore activities may include </w:t>
            </w:r>
            <w:r w:rsidRPr="007800AF">
              <w:rPr>
                <w:b/>
                <w:bCs/>
              </w:rPr>
              <w:t>platform-level system images, application configuration backups, and supporting component recovery</w:t>
            </w:r>
            <w:r w:rsidRPr="007800AF">
              <w:t>, depending on the scope of the APC solution and the nature of the recovery activity.</w:t>
            </w:r>
          </w:p>
        </w:tc>
      </w:tr>
      <w:tr w:rsidR="00A24DDA" w14:paraId="125279D0" w14:textId="77777777" w:rsidTr="562346BD">
        <w:tc>
          <w:tcPr>
            <w:tcW w:w="546" w:type="pct"/>
          </w:tcPr>
          <w:p w14:paraId="2BAD8968" w14:textId="77777777" w:rsidR="00A24DDA" w:rsidRDefault="00A24DDA" w:rsidP="002643D8">
            <w:pPr>
              <w:pStyle w:val="ListNumber"/>
            </w:pPr>
          </w:p>
        </w:tc>
        <w:tc>
          <w:tcPr>
            <w:tcW w:w="1258" w:type="pct"/>
            <w:vMerge/>
          </w:tcPr>
          <w:p w14:paraId="3B7D1C92" w14:textId="77777777" w:rsidR="00A24DDA" w:rsidRPr="00B76D56" w:rsidRDefault="00A24DDA" w:rsidP="002643D8">
            <w:pPr>
              <w:pStyle w:val="BodyText"/>
            </w:pPr>
          </w:p>
        </w:tc>
        <w:tc>
          <w:tcPr>
            <w:tcW w:w="3196" w:type="pct"/>
            <w:vAlign w:val="center"/>
          </w:tcPr>
          <w:p w14:paraId="49BDD2F2" w14:textId="3EA0B818" w:rsidR="00A24DDA" w:rsidRDefault="00A24DDA" w:rsidP="002643D8">
            <w:pPr>
              <w:pStyle w:val="BodyText"/>
              <w:jc w:val="both"/>
            </w:pPr>
            <w:r w:rsidRPr="007800AF">
              <w:t>Perform backup and restore activities in accordance with the applicable subsections below.</w:t>
            </w:r>
          </w:p>
        </w:tc>
      </w:tr>
    </w:tbl>
    <w:p w14:paraId="153D3694" w14:textId="77777777" w:rsidR="006A4752" w:rsidRDefault="006A4752" w:rsidP="006A4752">
      <w:bookmarkStart w:id="50" w:name="_Toc230855545"/>
    </w:p>
    <w:p w14:paraId="3E076B3D" w14:textId="77777777" w:rsidR="006A4752" w:rsidRDefault="006A4752" w:rsidP="006A4752"/>
    <w:p w14:paraId="35E6D953" w14:textId="77777777" w:rsidR="006A4752" w:rsidRDefault="006A4752" w:rsidP="006A4752"/>
    <w:p w14:paraId="7A314AE9" w14:textId="77777777" w:rsidR="006A4752" w:rsidRDefault="006A4752" w:rsidP="006A4752"/>
    <w:p w14:paraId="20FFE584" w14:textId="77777777" w:rsidR="006A4752" w:rsidRDefault="006A4752" w:rsidP="006A4752"/>
    <w:p w14:paraId="7CA2B607" w14:textId="77777777" w:rsidR="006A4752" w:rsidRDefault="006A4752" w:rsidP="006A4752"/>
    <w:p w14:paraId="4BE58AA7" w14:textId="77777777" w:rsidR="006A4752" w:rsidRDefault="006A4752" w:rsidP="006A4752"/>
    <w:p w14:paraId="1B46A683" w14:textId="77777777" w:rsidR="006A4752" w:rsidRDefault="006A4752" w:rsidP="006A4752"/>
    <w:p w14:paraId="6F2D979C" w14:textId="0803CF88" w:rsidR="00F07E13" w:rsidRDefault="00F07E13" w:rsidP="00F07E13">
      <w:pPr>
        <w:pStyle w:val="Heading2"/>
      </w:pPr>
      <w:r>
        <w:lastRenderedPageBreak/>
        <w:t>Backup Strategy</w:t>
      </w:r>
      <w:bookmarkEnd w:id="50"/>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253954" w14:paraId="3225BC46" w14:textId="77777777" w:rsidTr="562346BD">
        <w:trPr>
          <w:cantSplit/>
          <w:tblHeader/>
        </w:trPr>
        <w:tc>
          <w:tcPr>
            <w:tcW w:w="546" w:type="pct"/>
            <w:shd w:val="clear" w:color="auto" w:fill="D9D9D9" w:themeFill="background1" w:themeFillShade="D9"/>
          </w:tcPr>
          <w:p w14:paraId="085AA635" w14:textId="77777777" w:rsidR="00253954" w:rsidRDefault="00253954" w:rsidP="009A460F">
            <w:pPr>
              <w:pStyle w:val="TableHeader"/>
            </w:pPr>
            <w:r>
              <w:t>Step</w:t>
            </w:r>
          </w:p>
        </w:tc>
        <w:tc>
          <w:tcPr>
            <w:tcW w:w="1258" w:type="pct"/>
            <w:shd w:val="clear" w:color="auto" w:fill="D9D9D9" w:themeFill="background1" w:themeFillShade="D9"/>
          </w:tcPr>
          <w:p w14:paraId="18A70637" w14:textId="77777777" w:rsidR="00253954" w:rsidRDefault="00253954" w:rsidP="009A460F">
            <w:pPr>
              <w:pStyle w:val="TableHeader"/>
            </w:pPr>
            <w:r>
              <w:t>Role</w:t>
            </w:r>
          </w:p>
        </w:tc>
        <w:tc>
          <w:tcPr>
            <w:tcW w:w="3196" w:type="pct"/>
            <w:shd w:val="clear" w:color="auto" w:fill="D9D9D9" w:themeFill="background1" w:themeFillShade="D9"/>
          </w:tcPr>
          <w:p w14:paraId="5AA61FFB" w14:textId="77777777" w:rsidR="00253954" w:rsidRDefault="00253954" w:rsidP="009A460F">
            <w:pPr>
              <w:pStyle w:val="TableHeader"/>
            </w:pPr>
            <w:r>
              <w:t>Action</w:t>
            </w:r>
          </w:p>
        </w:tc>
      </w:tr>
      <w:tr w:rsidR="00457013" w14:paraId="5995B489" w14:textId="77777777" w:rsidTr="562346BD">
        <w:tc>
          <w:tcPr>
            <w:tcW w:w="546" w:type="pct"/>
          </w:tcPr>
          <w:p w14:paraId="6CB485F8" w14:textId="77777777" w:rsidR="00457013" w:rsidRDefault="00457013" w:rsidP="0069690B">
            <w:pPr>
              <w:pStyle w:val="ListNumber"/>
              <w:numPr>
                <w:ilvl w:val="0"/>
                <w:numId w:val="51"/>
              </w:numPr>
            </w:pPr>
          </w:p>
        </w:tc>
        <w:tc>
          <w:tcPr>
            <w:tcW w:w="1258" w:type="pct"/>
            <w:vMerge w:val="restart"/>
            <w:vAlign w:val="center"/>
          </w:tcPr>
          <w:p w14:paraId="6484724E" w14:textId="77777777" w:rsidR="00457013" w:rsidRPr="009708BC" w:rsidRDefault="00457013"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4821F3E0" w14:textId="1D1973A9" w:rsidR="00457013" w:rsidRDefault="00457013" w:rsidP="006129E5">
            <w:pPr>
              <w:pStyle w:val="BodyText"/>
              <w:jc w:val="both"/>
            </w:pPr>
            <w:r w:rsidRPr="006129E5">
              <w:t>This section defines the backup strategy for the APC system to ensure system recoverability, configuration integrity, and compliance prior to configuration changes, system updates, or corrective actions.</w:t>
            </w:r>
          </w:p>
        </w:tc>
      </w:tr>
      <w:tr w:rsidR="00457013" w14:paraId="5619030A" w14:textId="77777777" w:rsidTr="562346BD">
        <w:tc>
          <w:tcPr>
            <w:tcW w:w="546" w:type="pct"/>
          </w:tcPr>
          <w:p w14:paraId="5F3BD5A4" w14:textId="77777777" w:rsidR="00457013" w:rsidRDefault="00457013" w:rsidP="009A460F">
            <w:pPr>
              <w:pStyle w:val="ListNumber"/>
            </w:pPr>
          </w:p>
        </w:tc>
        <w:tc>
          <w:tcPr>
            <w:tcW w:w="1258" w:type="pct"/>
            <w:vMerge/>
          </w:tcPr>
          <w:p w14:paraId="157FE7AC" w14:textId="77777777" w:rsidR="00457013" w:rsidRPr="00B76D56" w:rsidRDefault="00457013" w:rsidP="009A460F">
            <w:pPr>
              <w:pStyle w:val="BodyText"/>
            </w:pPr>
          </w:p>
        </w:tc>
        <w:tc>
          <w:tcPr>
            <w:tcW w:w="3196" w:type="pct"/>
            <w:vAlign w:val="center"/>
          </w:tcPr>
          <w:p w14:paraId="66E764F5" w14:textId="7746ECD8" w:rsidR="00457013" w:rsidRDefault="7A8A44DF" w:rsidP="00B173EA">
            <w:pPr>
              <w:pStyle w:val="BodyText"/>
              <w:spacing w:before="0" w:after="0"/>
              <w:jc w:val="both"/>
            </w:pPr>
            <w:r>
              <w:t xml:space="preserve">APC system backups shall be performed </w:t>
            </w:r>
            <w:r w:rsidRPr="562346BD">
              <w:rPr>
                <w:b/>
                <w:bCs/>
              </w:rPr>
              <w:t>only in conjunction with the APC System Backup Form</w:t>
            </w:r>
            <w:r w:rsidR="07BEE863" w:rsidRPr="562346BD">
              <w:rPr>
                <w:b/>
                <w:bCs/>
              </w:rPr>
              <w:t xml:space="preserve"> (D01555621)</w:t>
            </w:r>
            <w:r>
              <w:t xml:space="preserve"> and in accordance with </w:t>
            </w:r>
            <w:r w:rsidRPr="562346BD">
              <w:rPr>
                <w:b/>
                <w:bCs/>
              </w:rPr>
              <w:t xml:space="preserve">APC System Change Management </w:t>
            </w:r>
            <w:r w:rsidR="1253B788" w:rsidRPr="562346BD">
              <w:rPr>
                <w:b/>
                <w:bCs/>
              </w:rPr>
              <w:t>(D01458108)</w:t>
            </w:r>
            <w:r>
              <w:t>, when applicable.</w:t>
            </w:r>
          </w:p>
        </w:tc>
      </w:tr>
      <w:tr w:rsidR="00457013" w14:paraId="24ED14C0" w14:textId="77777777" w:rsidTr="562346BD">
        <w:tc>
          <w:tcPr>
            <w:tcW w:w="546" w:type="pct"/>
          </w:tcPr>
          <w:p w14:paraId="18967006" w14:textId="77777777" w:rsidR="00457013" w:rsidRDefault="00457013" w:rsidP="009A460F">
            <w:pPr>
              <w:pStyle w:val="ListNumber"/>
            </w:pPr>
          </w:p>
        </w:tc>
        <w:tc>
          <w:tcPr>
            <w:tcW w:w="1258" w:type="pct"/>
            <w:vMerge/>
          </w:tcPr>
          <w:p w14:paraId="5E546467" w14:textId="77777777" w:rsidR="00457013" w:rsidRPr="00B76D56" w:rsidRDefault="00457013" w:rsidP="009A460F">
            <w:pPr>
              <w:pStyle w:val="BodyText"/>
            </w:pPr>
          </w:p>
        </w:tc>
        <w:tc>
          <w:tcPr>
            <w:tcW w:w="3196" w:type="pct"/>
            <w:vAlign w:val="center"/>
          </w:tcPr>
          <w:p w14:paraId="669CB588" w14:textId="650EDD29" w:rsidR="00457013" w:rsidRDefault="00457013" w:rsidP="00C45578">
            <w:pPr>
              <w:pStyle w:val="BodyText"/>
              <w:jc w:val="both"/>
            </w:pPr>
            <w:r w:rsidRPr="00B173EA">
              <w:t xml:space="preserve">The Backup Form serves as the </w:t>
            </w:r>
            <w:r w:rsidRPr="00151D91">
              <w:t>authoritative record</w:t>
            </w:r>
            <w:r w:rsidRPr="00B173EA">
              <w:t xml:space="preserve"> documenting what </w:t>
            </w:r>
            <w:r w:rsidR="00C45578" w:rsidRPr="00C45578">
              <w:t>components included, storage location, verification status, and associated change record (if applicable).</w:t>
            </w:r>
          </w:p>
        </w:tc>
      </w:tr>
      <w:tr w:rsidR="00457013" w14:paraId="261EB0CB" w14:textId="77777777" w:rsidTr="562346BD">
        <w:tc>
          <w:tcPr>
            <w:tcW w:w="546" w:type="pct"/>
          </w:tcPr>
          <w:p w14:paraId="3641C445" w14:textId="77777777" w:rsidR="00457013" w:rsidRDefault="00457013" w:rsidP="009A460F">
            <w:pPr>
              <w:pStyle w:val="ListNumber"/>
            </w:pPr>
          </w:p>
        </w:tc>
        <w:tc>
          <w:tcPr>
            <w:tcW w:w="1258" w:type="pct"/>
            <w:vMerge/>
          </w:tcPr>
          <w:p w14:paraId="14135F97" w14:textId="77777777" w:rsidR="00457013" w:rsidRPr="00B76D56" w:rsidRDefault="00457013" w:rsidP="009A460F">
            <w:pPr>
              <w:pStyle w:val="BodyText"/>
            </w:pPr>
          </w:p>
        </w:tc>
        <w:tc>
          <w:tcPr>
            <w:tcW w:w="3196" w:type="pct"/>
            <w:vAlign w:val="center"/>
          </w:tcPr>
          <w:p w14:paraId="432479FA" w14:textId="77777777" w:rsidR="00457013" w:rsidRDefault="00457013" w:rsidP="00B85028">
            <w:pPr>
              <w:pStyle w:val="BodyText"/>
              <w:jc w:val="both"/>
            </w:pPr>
            <w:r w:rsidRPr="00B85028">
              <w:t xml:space="preserve">Backups shall be performed </w:t>
            </w:r>
            <w:r>
              <w:t>after</w:t>
            </w:r>
            <w:r w:rsidRPr="00B85028">
              <w:t xml:space="preserve"> to any of the following activities:</w:t>
            </w:r>
          </w:p>
          <w:p w14:paraId="5B6D5263" w14:textId="77777777" w:rsidR="00457013" w:rsidRDefault="00457013" w:rsidP="0069690B">
            <w:pPr>
              <w:pStyle w:val="BodyText"/>
              <w:numPr>
                <w:ilvl w:val="0"/>
                <w:numId w:val="58"/>
              </w:numPr>
              <w:jc w:val="both"/>
            </w:pPr>
            <w:r w:rsidRPr="00B85028">
              <w:t>Initial APC configuration completion</w:t>
            </w:r>
          </w:p>
          <w:p w14:paraId="2D565F67" w14:textId="77777777" w:rsidR="00457013" w:rsidRDefault="00457013" w:rsidP="0069690B">
            <w:pPr>
              <w:pStyle w:val="BodyText"/>
              <w:numPr>
                <w:ilvl w:val="0"/>
                <w:numId w:val="58"/>
              </w:numPr>
              <w:jc w:val="both"/>
            </w:pPr>
            <w:r w:rsidRPr="00B5564F">
              <w:t>Configuration updates or corrections</w:t>
            </w:r>
          </w:p>
          <w:p w14:paraId="73983D89" w14:textId="77777777" w:rsidR="00457013" w:rsidRDefault="00457013" w:rsidP="0069690B">
            <w:pPr>
              <w:pStyle w:val="BodyText"/>
              <w:numPr>
                <w:ilvl w:val="0"/>
                <w:numId w:val="58"/>
              </w:numPr>
              <w:jc w:val="both"/>
            </w:pPr>
            <w:r w:rsidRPr="00B5564F">
              <w:t>CHMI / APC UI updates</w:t>
            </w:r>
          </w:p>
          <w:p w14:paraId="4646D323" w14:textId="4D7F0883" w:rsidR="00457013" w:rsidRDefault="00457013" w:rsidP="0069690B">
            <w:pPr>
              <w:pStyle w:val="BodyText"/>
              <w:numPr>
                <w:ilvl w:val="0"/>
                <w:numId w:val="58"/>
              </w:numPr>
              <w:jc w:val="both"/>
            </w:pPr>
            <w:r w:rsidRPr="00B5564F">
              <w:t>APC platform or application updates</w:t>
            </w:r>
          </w:p>
        </w:tc>
      </w:tr>
      <w:tr w:rsidR="00457013" w14:paraId="0D7B2EF1" w14:textId="77777777" w:rsidTr="562346BD">
        <w:tc>
          <w:tcPr>
            <w:tcW w:w="546" w:type="pct"/>
          </w:tcPr>
          <w:p w14:paraId="027135BD" w14:textId="77777777" w:rsidR="00457013" w:rsidRDefault="00457013" w:rsidP="009A460F">
            <w:pPr>
              <w:pStyle w:val="ListNumber"/>
            </w:pPr>
          </w:p>
        </w:tc>
        <w:tc>
          <w:tcPr>
            <w:tcW w:w="1258" w:type="pct"/>
            <w:vMerge/>
          </w:tcPr>
          <w:p w14:paraId="4C274CE8" w14:textId="77777777" w:rsidR="00457013" w:rsidRPr="00B76D56" w:rsidRDefault="00457013" w:rsidP="009A460F">
            <w:pPr>
              <w:pStyle w:val="BodyText"/>
            </w:pPr>
          </w:p>
        </w:tc>
        <w:tc>
          <w:tcPr>
            <w:tcW w:w="3196" w:type="pct"/>
            <w:vAlign w:val="center"/>
          </w:tcPr>
          <w:p w14:paraId="1ABE316F" w14:textId="24DB4805" w:rsidR="00457013" w:rsidRDefault="00457013" w:rsidP="005A2AB8">
            <w:pPr>
              <w:pStyle w:val="BodyText"/>
              <w:jc w:val="both"/>
            </w:pPr>
            <w:r w:rsidRPr="005A2AB8">
              <w:t>Backup scope may include platform-level backups, application configuration backups, and supporting data components, as defined by the selected APC solution and documented in the Backup Form.</w:t>
            </w:r>
          </w:p>
        </w:tc>
      </w:tr>
      <w:tr w:rsidR="00457013" w14:paraId="56C47CD6" w14:textId="77777777" w:rsidTr="562346BD">
        <w:tc>
          <w:tcPr>
            <w:tcW w:w="546" w:type="pct"/>
          </w:tcPr>
          <w:p w14:paraId="49C48F32" w14:textId="77777777" w:rsidR="00457013" w:rsidRDefault="00457013" w:rsidP="009A460F">
            <w:pPr>
              <w:pStyle w:val="ListNumber"/>
            </w:pPr>
          </w:p>
        </w:tc>
        <w:tc>
          <w:tcPr>
            <w:tcW w:w="1258" w:type="pct"/>
            <w:vMerge/>
          </w:tcPr>
          <w:p w14:paraId="14B63B1F" w14:textId="77777777" w:rsidR="00457013" w:rsidRPr="00B76D56" w:rsidRDefault="00457013" w:rsidP="009A460F">
            <w:pPr>
              <w:pStyle w:val="BodyText"/>
            </w:pPr>
          </w:p>
        </w:tc>
        <w:tc>
          <w:tcPr>
            <w:tcW w:w="3196" w:type="pct"/>
            <w:vAlign w:val="center"/>
          </w:tcPr>
          <w:p w14:paraId="2E06D274" w14:textId="7EBBF908" w:rsidR="00457013" w:rsidRDefault="00C52BA3" w:rsidP="005A2AB8">
            <w:pPr>
              <w:pStyle w:val="BodyText"/>
              <w:jc w:val="both"/>
            </w:pPr>
            <w:r w:rsidRPr="00C52BA3">
              <w:t>Backup execution, verification, and approval shall be completed prior to proceeding with update, or execution activities.</w:t>
            </w:r>
          </w:p>
        </w:tc>
      </w:tr>
    </w:tbl>
    <w:p w14:paraId="39122678" w14:textId="3346C8C0" w:rsidR="00253954" w:rsidRDefault="00253954" w:rsidP="00253954">
      <w:pPr>
        <w:pStyle w:val="BodyText"/>
      </w:pPr>
    </w:p>
    <w:p w14:paraId="5F659393" w14:textId="77777777" w:rsidR="006A4752" w:rsidRDefault="006A4752" w:rsidP="00253954">
      <w:pPr>
        <w:pStyle w:val="BodyText"/>
      </w:pPr>
    </w:p>
    <w:p w14:paraId="398874FE" w14:textId="77777777" w:rsidR="006A4752" w:rsidRDefault="006A4752" w:rsidP="00253954">
      <w:pPr>
        <w:pStyle w:val="BodyText"/>
      </w:pPr>
    </w:p>
    <w:p w14:paraId="01A1F47A" w14:textId="77777777" w:rsidR="006A4752" w:rsidRDefault="006A4752" w:rsidP="00253954">
      <w:pPr>
        <w:pStyle w:val="BodyText"/>
      </w:pPr>
    </w:p>
    <w:p w14:paraId="7B8D3269" w14:textId="77777777" w:rsidR="006A4752" w:rsidRDefault="006A4752" w:rsidP="00253954">
      <w:pPr>
        <w:pStyle w:val="BodyText"/>
      </w:pPr>
    </w:p>
    <w:p w14:paraId="2309E300" w14:textId="77777777" w:rsidR="006A4752" w:rsidRDefault="006A4752" w:rsidP="00253954">
      <w:pPr>
        <w:pStyle w:val="BodyText"/>
      </w:pPr>
    </w:p>
    <w:p w14:paraId="7A5BC84A" w14:textId="77777777" w:rsidR="006A4752" w:rsidRDefault="006A4752" w:rsidP="00253954">
      <w:pPr>
        <w:pStyle w:val="BodyText"/>
      </w:pPr>
    </w:p>
    <w:p w14:paraId="2B4148B7" w14:textId="77777777" w:rsidR="006A4752" w:rsidRDefault="006A4752" w:rsidP="00253954">
      <w:pPr>
        <w:pStyle w:val="BodyText"/>
      </w:pPr>
    </w:p>
    <w:p w14:paraId="0016B6EE" w14:textId="112278D0" w:rsidR="00D61669" w:rsidRDefault="3C5224C5" w:rsidP="00D61669">
      <w:pPr>
        <w:pStyle w:val="Heading3"/>
      </w:pPr>
      <w:bookmarkStart w:id="51" w:name="_Toc1228363176"/>
      <w:bookmarkStart w:id="52" w:name="_Toc203766919"/>
      <w:r>
        <w:lastRenderedPageBreak/>
        <w:t>P</w:t>
      </w:r>
      <w:r w:rsidR="00D61669">
        <w:t>latform-Level Backup</w:t>
      </w:r>
      <w:bookmarkEnd w:id="51"/>
      <w:bookmarkEnd w:id="52"/>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253954" w14:paraId="0E39D63C" w14:textId="77777777" w:rsidTr="562346BD">
        <w:trPr>
          <w:cantSplit/>
          <w:tblHeader/>
        </w:trPr>
        <w:tc>
          <w:tcPr>
            <w:tcW w:w="546" w:type="pct"/>
            <w:shd w:val="clear" w:color="auto" w:fill="D9D9D9" w:themeFill="background1" w:themeFillShade="D9"/>
          </w:tcPr>
          <w:p w14:paraId="4A37DEB9" w14:textId="77777777" w:rsidR="00253954" w:rsidRDefault="00253954" w:rsidP="009A460F">
            <w:pPr>
              <w:pStyle w:val="TableHeader"/>
            </w:pPr>
            <w:r>
              <w:t>Step</w:t>
            </w:r>
          </w:p>
        </w:tc>
        <w:tc>
          <w:tcPr>
            <w:tcW w:w="1258" w:type="pct"/>
            <w:shd w:val="clear" w:color="auto" w:fill="D9D9D9" w:themeFill="background1" w:themeFillShade="D9"/>
          </w:tcPr>
          <w:p w14:paraId="5C68318D" w14:textId="77777777" w:rsidR="00253954" w:rsidRDefault="00253954" w:rsidP="009A460F">
            <w:pPr>
              <w:pStyle w:val="TableHeader"/>
            </w:pPr>
            <w:r>
              <w:t>Role</w:t>
            </w:r>
          </w:p>
        </w:tc>
        <w:tc>
          <w:tcPr>
            <w:tcW w:w="3196" w:type="pct"/>
            <w:shd w:val="clear" w:color="auto" w:fill="D9D9D9" w:themeFill="background1" w:themeFillShade="D9"/>
          </w:tcPr>
          <w:p w14:paraId="2441DFF7" w14:textId="77777777" w:rsidR="00253954" w:rsidRDefault="00253954" w:rsidP="009A460F">
            <w:pPr>
              <w:pStyle w:val="TableHeader"/>
            </w:pPr>
            <w:r>
              <w:t>Action</w:t>
            </w:r>
          </w:p>
        </w:tc>
      </w:tr>
      <w:tr w:rsidR="00457013" w14:paraId="7F7B4AF8" w14:textId="77777777" w:rsidTr="562346BD">
        <w:tc>
          <w:tcPr>
            <w:tcW w:w="546" w:type="pct"/>
          </w:tcPr>
          <w:p w14:paraId="5BDC648E" w14:textId="77777777" w:rsidR="00457013" w:rsidRDefault="00457013" w:rsidP="0069690B">
            <w:pPr>
              <w:pStyle w:val="ListNumber"/>
              <w:numPr>
                <w:ilvl w:val="0"/>
                <w:numId w:val="50"/>
              </w:numPr>
            </w:pPr>
          </w:p>
        </w:tc>
        <w:tc>
          <w:tcPr>
            <w:tcW w:w="1258" w:type="pct"/>
            <w:vMerge w:val="restart"/>
            <w:vAlign w:val="center"/>
          </w:tcPr>
          <w:p w14:paraId="310A9499" w14:textId="77777777" w:rsidR="00457013" w:rsidRPr="009708BC" w:rsidRDefault="00457013"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7DF37277" w14:textId="0D49D3FC" w:rsidR="00457013" w:rsidRDefault="00457013" w:rsidP="005B257B">
            <w:pPr>
              <w:pStyle w:val="BodyText"/>
              <w:jc w:val="both"/>
            </w:pPr>
            <w:r w:rsidRPr="005B257B">
              <w:t xml:space="preserve">Platform-level backup consists of creating a </w:t>
            </w:r>
            <w:r w:rsidRPr="005B257B">
              <w:rPr>
                <w:b/>
                <w:bCs/>
              </w:rPr>
              <w:t>full virtual machine (VM) image or snapshot</w:t>
            </w:r>
            <w:r w:rsidRPr="005B257B">
              <w:t xml:space="preserve"> to preserve the complete APC system state, including operating system, installed software, and base configurations.</w:t>
            </w:r>
          </w:p>
        </w:tc>
      </w:tr>
      <w:tr w:rsidR="00457013" w14:paraId="462D0A3D" w14:textId="77777777" w:rsidTr="562346BD">
        <w:tc>
          <w:tcPr>
            <w:tcW w:w="546" w:type="pct"/>
          </w:tcPr>
          <w:p w14:paraId="37F80328" w14:textId="77777777" w:rsidR="00457013" w:rsidRDefault="00457013" w:rsidP="009A460F">
            <w:pPr>
              <w:pStyle w:val="ListNumber"/>
            </w:pPr>
          </w:p>
        </w:tc>
        <w:tc>
          <w:tcPr>
            <w:tcW w:w="1258" w:type="pct"/>
            <w:vMerge/>
          </w:tcPr>
          <w:p w14:paraId="409DE122" w14:textId="77777777" w:rsidR="00457013" w:rsidRPr="00B76D56" w:rsidRDefault="00457013" w:rsidP="009A460F">
            <w:pPr>
              <w:pStyle w:val="BodyText"/>
            </w:pPr>
          </w:p>
        </w:tc>
        <w:tc>
          <w:tcPr>
            <w:tcW w:w="3196" w:type="pct"/>
            <w:vAlign w:val="center"/>
          </w:tcPr>
          <w:p w14:paraId="03D2B9C2" w14:textId="17A60250" w:rsidR="00457013" w:rsidRDefault="00457013" w:rsidP="005B257B">
            <w:pPr>
              <w:pStyle w:val="BodyText"/>
              <w:spacing w:before="0" w:after="0"/>
              <w:jc w:val="both"/>
            </w:pPr>
            <w:r w:rsidRPr="005B257B">
              <w:t xml:space="preserve">Platform-level backups shall be performed </w:t>
            </w:r>
            <w:r w:rsidRPr="005B257B">
              <w:rPr>
                <w:b/>
                <w:bCs/>
              </w:rPr>
              <w:t>in accordance with the site-approved system image backup procedure</w:t>
            </w:r>
            <w:r w:rsidRPr="005B257B">
              <w:t xml:space="preserve"> and local IT infrastructure standards.</w:t>
            </w:r>
          </w:p>
        </w:tc>
      </w:tr>
      <w:tr w:rsidR="00457013" w14:paraId="04B0FB2E" w14:textId="77777777" w:rsidTr="562346BD">
        <w:tc>
          <w:tcPr>
            <w:tcW w:w="546" w:type="pct"/>
          </w:tcPr>
          <w:p w14:paraId="48EE99EE" w14:textId="77777777" w:rsidR="00457013" w:rsidRDefault="00457013" w:rsidP="009A460F">
            <w:pPr>
              <w:pStyle w:val="ListNumber"/>
            </w:pPr>
          </w:p>
        </w:tc>
        <w:tc>
          <w:tcPr>
            <w:tcW w:w="1258" w:type="pct"/>
            <w:vMerge/>
          </w:tcPr>
          <w:p w14:paraId="04941C27" w14:textId="77777777" w:rsidR="00457013" w:rsidRPr="00B76D56" w:rsidRDefault="00457013" w:rsidP="009A460F">
            <w:pPr>
              <w:pStyle w:val="BodyText"/>
            </w:pPr>
          </w:p>
        </w:tc>
        <w:tc>
          <w:tcPr>
            <w:tcW w:w="3196" w:type="pct"/>
            <w:vAlign w:val="center"/>
          </w:tcPr>
          <w:p w14:paraId="4108ABBB" w14:textId="3D9FCF22" w:rsidR="00457013" w:rsidRDefault="00457013" w:rsidP="00483EDC">
            <w:pPr>
              <w:pStyle w:val="BodyText"/>
              <w:jc w:val="both"/>
            </w:pPr>
            <w:r w:rsidRPr="00483EDC">
              <w:t xml:space="preserve">Platform-level backups are </w:t>
            </w:r>
            <w:r w:rsidR="00CB477D">
              <w:t xml:space="preserve">suggested </w:t>
            </w:r>
            <w:r w:rsidRPr="00483EDC">
              <w:t>for new APC installations and for changes that may impact multiple APC components or overall system stability.</w:t>
            </w:r>
          </w:p>
        </w:tc>
      </w:tr>
      <w:tr w:rsidR="00457013" w14:paraId="38ED96A3" w14:textId="77777777" w:rsidTr="562346BD">
        <w:tc>
          <w:tcPr>
            <w:tcW w:w="546" w:type="pct"/>
          </w:tcPr>
          <w:p w14:paraId="14A0C9D0" w14:textId="77777777" w:rsidR="00457013" w:rsidRDefault="00457013" w:rsidP="009A460F">
            <w:pPr>
              <w:pStyle w:val="ListNumber"/>
            </w:pPr>
          </w:p>
        </w:tc>
        <w:tc>
          <w:tcPr>
            <w:tcW w:w="1258" w:type="pct"/>
            <w:vMerge/>
          </w:tcPr>
          <w:p w14:paraId="776AE994" w14:textId="77777777" w:rsidR="00457013" w:rsidRPr="00B76D56" w:rsidRDefault="00457013" w:rsidP="009A460F">
            <w:pPr>
              <w:pStyle w:val="BodyText"/>
            </w:pPr>
          </w:p>
        </w:tc>
        <w:tc>
          <w:tcPr>
            <w:tcW w:w="3196" w:type="pct"/>
            <w:vAlign w:val="center"/>
          </w:tcPr>
          <w:p w14:paraId="5B8FDBBC" w14:textId="7DB82E6C" w:rsidR="00457013" w:rsidRDefault="7A8A44DF" w:rsidP="00381F4D">
            <w:pPr>
              <w:jc w:val="both"/>
            </w:pPr>
            <w:r>
              <w:t xml:space="preserve">Document the platform-level backup details using the </w:t>
            </w:r>
            <w:r w:rsidRPr="562346BD">
              <w:rPr>
                <w:rStyle w:val="Strong"/>
              </w:rPr>
              <w:t>APC System Backup Form</w:t>
            </w:r>
            <w:r w:rsidR="07BEE863" w:rsidRPr="562346BD">
              <w:rPr>
                <w:rStyle w:val="Strong"/>
              </w:rPr>
              <w:t xml:space="preserve"> </w:t>
            </w:r>
            <w:r w:rsidR="07BEE863" w:rsidRPr="562346BD">
              <w:rPr>
                <w:b/>
                <w:bCs/>
              </w:rPr>
              <w:t>(D01555621)</w:t>
            </w:r>
            <w:r>
              <w:t xml:space="preserve"> and ensure alignment with </w:t>
            </w:r>
            <w:r w:rsidRPr="562346BD">
              <w:rPr>
                <w:rStyle w:val="Strong"/>
              </w:rPr>
              <w:t xml:space="preserve">APC System Change Management </w:t>
            </w:r>
            <w:r w:rsidR="1253B788" w:rsidRPr="562346BD">
              <w:rPr>
                <w:b/>
                <w:bCs/>
              </w:rPr>
              <w:t>(D01458108)</w:t>
            </w:r>
            <w:r>
              <w:t>, when applicable.</w:t>
            </w:r>
          </w:p>
        </w:tc>
      </w:tr>
    </w:tbl>
    <w:p w14:paraId="71544DC1" w14:textId="77777777" w:rsidR="00253954" w:rsidRDefault="00253954" w:rsidP="00253954">
      <w:pPr>
        <w:pStyle w:val="BodyText"/>
      </w:pPr>
    </w:p>
    <w:p w14:paraId="6F91A354" w14:textId="77777777" w:rsidR="006A4752" w:rsidRDefault="006A4752" w:rsidP="00253954">
      <w:pPr>
        <w:pStyle w:val="BodyText"/>
      </w:pPr>
    </w:p>
    <w:p w14:paraId="68B8E74F" w14:textId="77777777" w:rsidR="006A4752" w:rsidRDefault="006A4752" w:rsidP="00253954">
      <w:pPr>
        <w:pStyle w:val="BodyText"/>
      </w:pPr>
    </w:p>
    <w:p w14:paraId="00256A0B" w14:textId="77777777" w:rsidR="006A4752" w:rsidRDefault="006A4752" w:rsidP="00253954">
      <w:pPr>
        <w:pStyle w:val="BodyText"/>
      </w:pPr>
    </w:p>
    <w:p w14:paraId="51563A22" w14:textId="77777777" w:rsidR="006A4752" w:rsidRDefault="006A4752" w:rsidP="00253954">
      <w:pPr>
        <w:pStyle w:val="BodyText"/>
      </w:pPr>
    </w:p>
    <w:p w14:paraId="4B07AE19" w14:textId="77777777" w:rsidR="006A4752" w:rsidRDefault="006A4752" w:rsidP="00253954">
      <w:pPr>
        <w:pStyle w:val="BodyText"/>
      </w:pPr>
    </w:p>
    <w:p w14:paraId="0BE4D727" w14:textId="77777777" w:rsidR="006A4752" w:rsidRDefault="006A4752" w:rsidP="00253954">
      <w:pPr>
        <w:pStyle w:val="BodyText"/>
      </w:pPr>
    </w:p>
    <w:p w14:paraId="322C2704" w14:textId="77777777" w:rsidR="006A4752" w:rsidRDefault="006A4752" w:rsidP="00253954">
      <w:pPr>
        <w:pStyle w:val="BodyText"/>
      </w:pPr>
    </w:p>
    <w:p w14:paraId="7DE3F46A" w14:textId="77777777" w:rsidR="006A4752" w:rsidRDefault="006A4752" w:rsidP="00253954">
      <w:pPr>
        <w:pStyle w:val="BodyText"/>
      </w:pPr>
    </w:p>
    <w:p w14:paraId="730BBF87" w14:textId="77777777" w:rsidR="006A4752" w:rsidRDefault="006A4752" w:rsidP="00253954">
      <w:pPr>
        <w:pStyle w:val="BodyText"/>
      </w:pPr>
    </w:p>
    <w:p w14:paraId="6A8FA31D" w14:textId="77777777" w:rsidR="006A4752" w:rsidRDefault="006A4752" w:rsidP="00253954">
      <w:pPr>
        <w:pStyle w:val="BodyText"/>
      </w:pPr>
    </w:p>
    <w:p w14:paraId="66400C34" w14:textId="77777777" w:rsidR="006A4752" w:rsidRDefault="006A4752" w:rsidP="00253954">
      <w:pPr>
        <w:pStyle w:val="BodyText"/>
      </w:pPr>
    </w:p>
    <w:p w14:paraId="3161DBA5" w14:textId="77777777" w:rsidR="006A4752" w:rsidRDefault="006A4752" w:rsidP="00253954">
      <w:pPr>
        <w:pStyle w:val="BodyText"/>
      </w:pPr>
    </w:p>
    <w:p w14:paraId="5177A2D9" w14:textId="77777777" w:rsidR="006A4752" w:rsidRDefault="006A4752" w:rsidP="00253954">
      <w:pPr>
        <w:pStyle w:val="BodyText"/>
      </w:pPr>
    </w:p>
    <w:p w14:paraId="1904561F" w14:textId="77777777" w:rsidR="006A4752" w:rsidRDefault="006A4752" w:rsidP="00253954">
      <w:pPr>
        <w:pStyle w:val="BodyText"/>
      </w:pPr>
    </w:p>
    <w:p w14:paraId="34A8055E" w14:textId="77777777" w:rsidR="006A4752" w:rsidRDefault="006A4752" w:rsidP="00253954">
      <w:pPr>
        <w:pStyle w:val="BodyText"/>
      </w:pPr>
    </w:p>
    <w:p w14:paraId="3C478AE6" w14:textId="77777777" w:rsidR="006A4752" w:rsidRDefault="006A4752" w:rsidP="00253954">
      <w:pPr>
        <w:pStyle w:val="BodyText"/>
      </w:pPr>
    </w:p>
    <w:p w14:paraId="3F94EC01" w14:textId="77777777" w:rsidR="006A4752" w:rsidRDefault="006A4752" w:rsidP="00253954">
      <w:pPr>
        <w:pStyle w:val="BodyText"/>
      </w:pPr>
    </w:p>
    <w:p w14:paraId="5137D800" w14:textId="0F8A4B03" w:rsidR="008378C6" w:rsidRPr="00F52D90" w:rsidRDefault="003157C9" w:rsidP="008378C6">
      <w:pPr>
        <w:pStyle w:val="Heading3"/>
      </w:pPr>
      <w:bookmarkStart w:id="53" w:name="_Toc300665402"/>
      <w:bookmarkStart w:id="54" w:name="_Toc1649421670"/>
      <w:r>
        <w:lastRenderedPageBreak/>
        <w:t>Applicatio</w:t>
      </w:r>
      <w:r w:rsidR="00082956">
        <w:t>n Configuration Backups</w:t>
      </w:r>
      <w:bookmarkEnd w:id="53"/>
      <w:bookmarkEnd w:id="54"/>
      <w:r w:rsidR="008E04E4">
        <w:t xml:space="preserve"> </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253954" w14:paraId="4A744319" w14:textId="77777777" w:rsidTr="562346BD">
        <w:trPr>
          <w:cantSplit/>
          <w:tblHeader/>
        </w:trPr>
        <w:tc>
          <w:tcPr>
            <w:tcW w:w="546" w:type="pct"/>
            <w:shd w:val="clear" w:color="auto" w:fill="D9D9D9" w:themeFill="background1" w:themeFillShade="D9"/>
          </w:tcPr>
          <w:p w14:paraId="1680FE41" w14:textId="77777777" w:rsidR="00253954" w:rsidRDefault="00253954" w:rsidP="009A460F">
            <w:pPr>
              <w:pStyle w:val="TableHeader"/>
            </w:pPr>
            <w:r>
              <w:t>Step</w:t>
            </w:r>
          </w:p>
        </w:tc>
        <w:tc>
          <w:tcPr>
            <w:tcW w:w="1258" w:type="pct"/>
            <w:shd w:val="clear" w:color="auto" w:fill="D9D9D9" w:themeFill="background1" w:themeFillShade="D9"/>
          </w:tcPr>
          <w:p w14:paraId="6DA6D26F" w14:textId="77777777" w:rsidR="00253954" w:rsidRDefault="00253954" w:rsidP="009A460F">
            <w:pPr>
              <w:pStyle w:val="TableHeader"/>
            </w:pPr>
            <w:r>
              <w:t>Role</w:t>
            </w:r>
          </w:p>
        </w:tc>
        <w:tc>
          <w:tcPr>
            <w:tcW w:w="3196" w:type="pct"/>
            <w:shd w:val="clear" w:color="auto" w:fill="D9D9D9" w:themeFill="background1" w:themeFillShade="D9"/>
          </w:tcPr>
          <w:p w14:paraId="33E3EFD3" w14:textId="77777777" w:rsidR="00253954" w:rsidRDefault="00253954" w:rsidP="009A460F">
            <w:pPr>
              <w:pStyle w:val="TableHeader"/>
            </w:pPr>
            <w:r>
              <w:t>Action</w:t>
            </w:r>
          </w:p>
        </w:tc>
      </w:tr>
      <w:tr w:rsidR="00CF3C58" w14:paraId="4C07693D" w14:textId="77777777" w:rsidTr="562346BD">
        <w:tc>
          <w:tcPr>
            <w:tcW w:w="546" w:type="pct"/>
          </w:tcPr>
          <w:p w14:paraId="693F00ED" w14:textId="77777777" w:rsidR="00CF3C58" w:rsidRDefault="00CF3C58" w:rsidP="0069690B">
            <w:pPr>
              <w:pStyle w:val="ListNumber"/>
              <w:numPr>
                <w:ilvl w:val="0"/>
                <w:numId w:val="52"/>
              </w:numPr>
            </w:pPr>
          </w:p>
        </w:tc>
        <w:tc>
          <w:tcPr>
            <w:tcW w:w="1258" w:type="pct"/>
            <w:vMerge w:val="restart"/>
            <w:vAlign w:val="center"/>
          </w:tcPr>
          <w:p w14:paraId="3113850D" w14:textId="77777777" w:rsidR="00CF3C58" w:rsidRPr="009708BC" w:rsidRDefault="00CF3C58" w:rsidP="00CF3C58">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54E40E5A" w14:textId="48FD1D66" w:rsidR="00CF3C58" w:rsidRDefault="00CF3C58" w:rsidP="00CF3C58">
            <w:pPr>
              <w:pStyle w:val="BodyText"/>
              <w:jc w:val="both"/>
            </w:pPr>
            <w:r w:rsidRPr="007800AF">
              <w:t xml:space="preserve">This section defines the requirements for performing backups of </w:t>
            </w:r>
            <w:r w:rsidRPr="007800AF">
              <w:rPr>
                <w:b/>
                <w:bCs/>
              </w:rPr>
              <w:t>APC application configurations</w:t>
            </w:r>
            <w:r w:rsidRPr="007800AF">
              <w:t xml:space="preserve"> on the approved APC virtual machine (VM). Application configuration backups preserve system configuration files, application settings, communication parameters, and supporting resources required to restore the APC system following system recovery, infrastructure replacement, or approved change activities.</w:t>
            </w:r>
          </w:p>
        </w:tc>
      </w:tr>
      <w:tr w:rsidR="00CF3C58" w:rsidRPr="00CF3C58" w14:paraId="390A054F" w14:textId="77777777" w:rsidTr="562346BD">
        <w:tc>
          <w:tcPr>
            <w:tcW w:w="546" w:type="pct"/>
          </w:tcPr>
          <w:p w14:paraId="535D1B21" w14:textId="77777777" w:rsidR="00CF3C58" w:rsidRDefault="00CF3C58" w:rsidP="00CF3C58">
            <w:pPr>
              <w:pStyle w:val="ListNumber"/>
            </w:pPr>
          </w:p>
        </w:tc>
        <w:tc>
          <w:tcPr>
            <w:tcW w:w="1258" w:type="pct"/>
            <w:vMerge/>
          </w:tcPr>
          <w:p w14:paraId="35E6B641" w14:textId="77777777" w:rsidR="00CF3C58" w:rsidRPr="00B76D56" w:rsidRDefault="00CF3C58" w:rsidP="00CF3C58">
            <w:pPr>
              <w:pStyle w:val="BodyText"/>
            </w:pPr>
          </w:p>
        </w:tc>
        <w:tc>
          <w:tcPr>
            <w:tcW w:w="3196" w:type="pct"/>
            <w:vAlign w:val="center"/>
          </w:tcPr>
          <w:p w14:paraId="6F2A33B5" w14:textId="77777777" w:rsidR="00CF3C58" w:rsidRDefault="00CF3C58" w:rsidP="00CF3C58">
            <w:pPr>
              <w:pStyle w:val="BodyText"/>
              <w:spacing w:before="0" w:after="0"/>
              <w:jc w:val="both"/>
            </w:pPr>
            <w:r w:rsidRPr="007800AF">
              <w:t>Verify that all APC application components requiring configuration backup are identified. These components include, but are not limited to:</w:t>
            </w:r>
          </w:p>
          <w:p w14:paraId="42377A61" w14:textId="77777777" w:rsidR="00CF3C58" w:rsidRDefault="00CF3C58" w:rsidP="0069690B">
            <w:pPr>
              <w:pStyle w:val="BodyText"/>
              <w:numPr>
                <w:ilvl w:val="0"/>
                <w:numId w:val="81"/>
              </w:numPr>
              <w:spacing w:before="0" w:after="0"/>
              <w:jc w:val="both"/>
            </w:pPr>
            <w:proofErr w:type="spellStart"/>
            <w:r w:rsidRPr="007800AF">
              <w:rPr>
                <w:b/>
                <w:bCs/>
              </w:rPr>
              <w:t>deviceWise</w:t>
            </w:r>
            <w:proofErr w:type="spellEnd"/>
            <w:r w:rsidRPr="007800AF">
              <w:t xml:space="preserve"> configuration projects and network settings</w:t>
            </w:r>
          </w:p>
          <w:p w14:paraId="2C5D523E" w14:textId="77777777" w:rsidR="00CF3C58" w:rsidRDefault="00CF3C58" w:rsidP="0069690B">
            <w:pPr>
              <w:pStyle w:val="BodyText"/>
              <w:numPr>
                <w:ilvl w:val="0"/>
                <w:numId w:val="81"/>
              </w:numPr>
              <w:spacing w:before="0" w:after="0"/>
              <w:jc w:val="both"/>
            </w:pPr>
            <w:r w:rsidRPr="007800AF">
              <w:rPr>
                <w:b/>
                <w:bCs/>
              </w:rPr>
              <w:t>Dynamic Offset Calculation (DOC)</w:t>
            </w:r>
            <w:r w:rsidRPr="007800AF">
              <w:t xml:space="preserve"> instances and configuration files</w:t>
            </w:r>
          </w:p>
          <w:p w14:paraId="3BABA7A4" w14:textId="77777777" w:rsidR="00CF3C58" w:rsidRDefault="00CF3C58" w:rsidP="0069690B">
            <w:pPr>
              <w:pStyle w:val="BodyText"/>
              <w:numPr>
                <w:ilvl w:val="0"/>
                <w:numId w:val="81"/>
              </w:numPr>
              <w:spacing w:before="0" w:after="0"/>
              <w:jc w:val="both"/>
            </w:pPr>
            <w:r w:rsidRPr="007800AF">
              <w:rPr>
                <w:b/>
                <w:bCs/>
              </w:rPr>
              <w:t>Data Collection and Analytics components</w:t>
            </w:r>
            <w:r w:rsidRPr="007800AF">
              <w:t xml:space="preserve"> (File Manager, Data Collector, Data Analyzer)</w:t>
            </w:r>
          </w:p>
          <w:p w14:paraId="7EE49058" w14:textId="77777777" w:rsidR="00CF3C58" w:rsidRDefault="00CF3C58" w:rsidP="0069690B">
            <w:pPr>
              <w:pStyle w:val="BodyText"/>
              <w:numPr>
                <w:ilvl w:val="0"/>
                <w:numId w:val="81"/>
              </w:numPr>
              <w:spacing w:before="0" w:after="0"/>
              <w:jc w:val="both"/>
              <w:rPr>
                <w:lang w:val="fr-FR"/>
              </w:rPr>
            </w:pPr>
            <w:proofErr w:type="spellStart"/>
            <w:r w:rsidRPr="007800AF">
              <w:rPr>
                <w:b/>
                <w:bCs/>
                <w:lang w:val="fr-FR"/>
              </w:rPr>
              <w:t>CNCnetPDM</w:t>
            </w:r>
            <w:proofErr w:type="spellEnd"/>
            <w:r w:rsidRPr="007800AF">
              <w:rPr>
                <w:lang w:val="fr-FR"/>
              </w:rPr>
              <w:t xml:space="preserve"> machine communication configuration files</w:t>
            </w:r>
          </w:p>
          <w:p w14:paraId="6EEA995A" w14:textId="2B4E88D8" w:rsidR="00CF3C58" w:rsidRPr="00CF3C58" w:rsidRDefault="00CF3C58" w:rsidP="0069690B">
            <w:pPr>
              <w:pStyle w:val="BodyText"/>
              <w:numPr>
                <w:ilvl w:val="0"/>
                <w:numId w:val="81"/>
              </w:numPr>
              <w:spacing w:before="0" w:after="0"/>
              <w:jc w:val="both"/>
              <w:rPr>
                <w:lang w:val="fr-FR"/>
              </w:rPr>
            </w:pPr>
            <w:r w:rsidRPr="007800AF">
              <w:rPr>
                <w:b/>
                <w:bCs/>
                <w:lang w:val="fr-FR"/>
              </w:rPr>
              <w:t>CHMI / APC UI</w:t>
            </w:r>
            <w:r w:rsidRPr="007800AF">
              <w:rPr>
                <w:lang w:val="fr-FR"/>
              </w:rPr>
              <w:t xml:space="preserve"> system configuration.</w:t>
            </w:r>
          </w:p>
        </w:tc>
      </w:tr>
      <w:tr w:rsidR="00CF3C58" w14:paraId="283F6FAF" w14:textId="77777777" w:rsidTr="562346BD">
        <w:tc>
          <w:tcPr>
            <w:tcW w:w="546" w:type="pct"/>
          </w:tcPr>
          <w:p w14:paraId="507A8C07" w14:textId="77777777" w:rsidR="00CF3C58" w:rsidRPr="00CF3C58" w:rsidRDefault="00CF3C58" w:rsidP="00CF3C58">
            <w:pPr>
              <w:pStyle w:val="ListNumber"/>
              <w:rPr>
                <w:lang w:val="fr-FR"/>
              </w:rPr>
            </w:pPr>
          </w:p>
        </w:tc>
        <w:tc>
          <w:tcPr>
            <w:tcW w:w="1258" w:type="pct"/>
            <w:vMerge/>
          </w:tcPr>
          <w:p w14:paraId="085ACAB4" w14:textId="77777777" w:rsidR="00CF3C58" w:rsidRPr="00CF3C58" w:rsidRDefault="00CF3C58" w:rsidP="00CF3C58">
            <w:pPr>
              <w:pStyle w:val="BodyText"/>
              <w:rPr>
                <w:lang w:val="fr-FR"/>
              </w:rPr>
            </w:pPr>
          </w:p>
        </w:tc>
        <w:tc>
          <w:tcPr>
            <w:tcW w:w="3196" w:type="pct"/>
            <w:vAlign w:val="center"/>
          </w:tcPr>
          <w:p w14:paraId="1E1F0CEC" w14:textId="70BAEBD2" w:rsidR="00CF3C58" w:rsidRDefault="00CF3C58" w:rsidP="00CF3C58">
            <w:pPr>
              <w:pStyle w:val="BodyText"/>
              <w:jc w:val="both"/>
            </w:pPr>
            <w:r w:rsidRPr="007800AF">
              <w:t>Perform application configuration backup activities in accordance with the applicable subsections below based on the installed APC solution components and deployed system configuration.</w:t>
            </w:r>
          </w:p>
        </w:tc>
      </w:tr>
      <w:tr w:rsidR="00CF3C58" w14:paraId="2D88F4F6" w14:textId="77777777" w:rsidTr="562346BD">
        <w:tc>
          <w:tcPr>
            <w:tcW w:w="546" w:type="pct"/>
          </w:tcPr>
          <w:p w14:paraId="24AC5E06" w14:textId="77777777" w:rsidR="00CF3C58" w:rsidRDefault="00CF3C58" w:rsidP="00CF3C58">
            <w:pPr>
              <w:pStyle w:val="ListNumber"/>
            </w:pPr>
          </w:p>
        </w:tc>
        <w:tc>
          <w:tcPr>
            <w:tcW w:w="1258" w:type="pct"/>
            <w:vMerge/>
          </w:tcPr>
          <w:p w14:paraId="039FD0AB" w14:textId="77777777" w:rsidR="00CF3C58" w:rsidRPr="00B76D56" w:rsidRDefault="00CF3C58" w:rsidP="00CF3C58">
            <w:pPr>
              <w:pStyle w:val="BodyText"/>
            </w:pPr>
          </w:p>
        </w:tc>
        <w:tc>
          <w:tcPr>
            <w:tcW w:w="3196" w:type="pct"/>
            <w:vAlign w:val="center"/>
          </w:tcPr>
          <w:p w14:paraId="2514E459" w14:textId="0429E8A0" w:rsidR="00CF3C58" w:rsidRDefault="1CEE884D" w:rsidP="00CF3C58">
            <w:pPr>
              <w:pStyle w:val="BodyText"/>
              <w:jc w:val="both"/>
            </w:pPr>
            <w:r>
              <w:t xml:space="preserve">Upon completion of all applicable application configuration backups, store the generated backup files in the </w:t>
            </w:r>
            <w:r w:rsidRPr="562346BD">
              <w:rPr>
                <w:b/>
                <w:bCs/>
              </w:rPr>
              <w:t>site-approved backup location</w:t>
            </w:r>
            <w:r>
              <w:t xml:space="preserve"> and document the backup details in </w:t>
            </w:r>
            <w:r w:rsidRPr="562346BD">
              <w:rPr>
                <w:b/>
                <w:bCs/>
              </w:rPr>
              <w:t>APC System Backup Form (D01555621)</w:t>
            </w:r>
            <w:r>
              <w:t xml:space="preserve"> in accordance with </w:t>
            </w:r>
            <w:r w:rsidRPr="562346BD">
              <w:rPr>
                <w:b/>
                <w:bCs/>
              </w:rPr>
              <w:t>APC System Change Management (D01458108)</w:t>
            </w:r>
            <w:r>
              <w:t xml:space="preserve"> when applicable.</w:t>
            </w:r>
          </w:p>
        </w:tc>
      </w:tr>
    </w:tbl>
    <w:p w14:paraId="7D15A5F9" w14:textId="77777777" w:rsidR="002B6CCA" w:rsidRDefault="002B6CCA" w:rsidP="002B6CCA">
      <w:pPr>
        <w:pStyle w:val="Heading4"/>
        <w:numPr>
          <w:ilvl w:val="0"/>
          <w:numId w:val="0"/>
        </w:numPr>
        <w:ind w:left="864"/>
      </w:pPr>
      <w:bookmarkStart w:id="55" w:name="_Toc2040151452"/>
      <w:bookmarkStart w:id="56" w:name="_Toc104058239"/>
    </w:p>
    <w:p w14:paraId="3C9BEA7E" w14:textId="77777777" w:rsidR="002B6CCA" w:rsidRDefault="002B6CCA">
      <w:pPr>
        <w:rPr>
          <w:rFonts w:ascii="Tahoma" w:eastAsiaTheme="majorEastAsia" w:hAnsi="Tahoma" w:cstheme="majorBidi"/>
          <w:b/>
          <w:iCs/>
          <w:sz w:val="24"/>
          <w:szCs w:val="26"/>
        </w:rPr>
      </w:pPr>
      <w:r>
        <w:br w:type="page"/>
      </w:r>
    </w:p>
    <w:p w14:paraId="4BB9D430" w14:textId="428D2A48" w:rsidR="00082956" w:rsidRDefault="00CD481F" w:rsidP="00CD481F">
      <w:pPr>
        <w:pStyle w:val="Heading4"/>
      </w:pPr>
      <w:proofErr w:type="spellStart"/>
      <w:r>
        <w:lastRenderedPageBreak/>
        <w:t>deviceWise</w:t>
      </w:r>
      <w:bookmarkEnd w:id="55"/>
      <w:bookmarkEnd w:id="56"/>
      <w:proofErr w:type="spellEnd"/>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D93580" w14:paraId="1B5FC907" w14:textId="77777777" w:rsidTr="562346BD">
        <w:trPr>
          <w:cantSplit/>
          <w:tblHeader/>
        </w:trPr>
        <w:tc>
          <w:tcPr>
            <w:tcW w:w="546" w:type="pct"/>
            <w:shd w:val="clear" w:color="auto" w:fill="D9D9D9" w:themeFill="background1" w:themeFillShade="D9"/>
          </w:tcPr>
          <w:p w14:paraId="090A45FA" w14:textId="77777777" w:rsidR="00D93580" w:rsidRDefault="00D93580" w:rsidP="009A460F">
            <w:pPr>
              <w:pStyle w:val="TableHeader"/>
            </w:pPr>
            <w:r>
              <w:t>Step</w:t>
            </w:r>
          </w:p>
        </w:tc>
        <w:tc>
          <w:tcPr>
            <w:tcW w:w="1258" w:type="pct"/>
            <w:shd w:val="clear" w:color="auto" w:fill="D9D9D9" w:themeFill="background1" w:themeFillShade="D9"/>
          </w:tcPr>
          <w:p w14:paraId="6A2B336D" w14:textId="77777777" w:rsidR="00D93580" w:rsidRDefault="00D93580" w:rsidP="009A460F">
            <w:pPr>
              <w:pStyle w:val="TableHeader"/>
            </w:pPr>
            <w:r>
              <w:t>Role</w:t>
            </w:r>
          </w:p>
        </w:tc>
        <w:tc>
          <w:tcPr>
            <w:tcW w:w="3196" w:type="pct"/>
            <w:shd w:val="clear" w:color="auto" w:fill="D9D9D9" w:themeFill="background1" w:themeFillShade="D9"/>
          </w:tcPr>
          <w:p w14:paraId="1660D1DD" w14:textId="77777777" w:rsidR="00D93580" w:rsidRDefault="00D93580" w:rsidP="009A460F">
            <w:pPr>
              <w:pStyle w:val="TableHeader"/>
            </w:pPr>
            <w:r>
              <w:t>Action</w:t>
            </w:r>
          </w:p>
        </w:tc>
      </w:tr>
      <w:tr w:rsidR="00901613" w14:paraId="0D32C274" w14:textId="77777777" w:rsidTr="562346BD">
        <w:tc>
          <w:tcPr>
            <w:tcW w:w="546" w:type="pct"/>
          </w:tcPr>
          <w:p w14:paraId="44AFDECB" w14:textId="77777777" w:rsidR="00901613" w:rsidRDefault="00901613" w:rsidP="0069690B">
            <w:pPr>
              <w:pStyle w:val="ListNumber"/>
              <w:numPr>
                <w:ilvl w:val="0"/>
                <w:numId w:val="53"/>
              </w:numPr>
            </w:pPr>
          </w:p>
        </w:tc>
        <w:tc>
          <w:tcPr>
            <w:tcW w:w="1258" w:type="pct"/>
            <w:vMerge w:val="restart"/>
            <w:vAlign w:val="center"/>
          </w:tcPr>
          <w:p w14:paraId="2A02F600" w14:textId="77777777" w:rsidR="00901613" w:rsidRPr="009708BC" w:rsidRDefault="00901613"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4EA43930" w14:textId="5D191633" w:rsidR="00901613" w:rsidRDefault="00901613" w:rsidP="00E43D1F">
            <w:pPr>
              <w:pStyle w:val="BodyText"/>
              <w:jc w:val="both"/>
            </w:pPr>
            <w:r w:rsidRPr="00E43D1F">
              <w:t xml:space="preserve">This section defines the steps required to back up the </w:t>
            </w:r>
            <w:proofErr w:type="spellStart"/>
            <w:r w:rsidRPr="00E43D1F">
              <w:rPr>
                <w:b/>
                <w:bCs/>
              </w:rPr>
              <w:t>deviceWise</w:t>
            </w:r>
            <w:proofErr w:type="spellEnd"/>
            <w:r w:rsidRPr="00E43D1F">
              <w:t xml:space="preserve"> application configuration (projects and applicable network settings) on the </w:t>
            </w:r>
            <w:r w:rsidRPr="00E43D1F">
              <w:rPr>
                <w:b/>
                <w:bCs/>
              </w:rPr>
              <w:t>APC virtual machine (VM)</w:t>
            </w:r>
            <w:r w:rsidRPr="00E43D1F">
              <w:t xml:space="preserve">. </w:t>
            </w:r>
            <w:proofErr w:type="spellStart"/>
            <w:r w:rsidRPr="00E43D1F">
              <w:t>deviceWise</w:t>
            </w:r>
            <w:proofErr w:type="spellEnd"/>
            <w:r w:rsidRPr="00E43D1F">
              <w:t xml:space="preserve"> backups provide a recoverable baseline to support restoration, troubleshooting, and approved change activities.</w:t>
            </w:r>
          </w:p>
        </w:tc>
      </w:tr>
      <w:tr w:rsidR="00901613" w14:paraId="66BDFF1B" w14:textId="77777777" w:rsidTr="562346BD">
        <w:tc>
          <w:tcPr>
            <w:tcW w:w="546" w:type="pct"/>
          </w:tcPr>
          <w:p w14:paraId="6F5A91B6" w14:textId="77777777" w:rsidR="00901613" w:rsidRDefault="00901613" w:rsidP="009A460F">
            <w:pPr>
              <w:pStyle w:val="ListNumber"/>
            </w:pPr>
          </w:p>
        </w:tc>
        <w:tc>
          <w:tcPr>
            <w:tcW w:w="1258" w:type="pct"/>
            <w:vMerge/>
          </w:tcPr>
          <w:p w14:paraId="0094EE74" w14:textId="77777777" w:rsidR="00901613" w:rsidRPr="00B76D56" w:rsidRDefault="00901613" w:rsidP="009A460F">
            <w:pPr>
              <w:pStyle w:val="BodyText"/>
            </w:pPr>
          </w:p>
        </w:tc>
        <w:tc>
          <w:tcPr>
            <w:tcW w:w="3196" w:type="pct"/>
            <w:vAlign w:val="center"/>
          </w:tcPr>
          <w:p w14:paraId="6B6AD1D6" w14:textId="77777777" w:rsidR="00901613" w:rsidRDefault="00901613" w:rsidP="00DA4326">
            <w:pPr>
              <w:pStyle w:val="BodyText"/>
              <w:spacing w:before="0" w:after="0"/>
              <w:jc w:val="both"/>
            </w:pPr>
            <w:r w:rsidRPr="00DA4326">
              <w:t xml:space="preserve">Log in to the APC virtual machine using an authorized engineering or service account. </w:t>
            </w:r>
            <w:r w:rsidRPr="005958C1">
              <w:t xml:space="preserve">Launch the </w:t>
            </w:r>
            <w:proofErr w:type="spellStart"/>
            <w:r w:rsidRPr="005958C1">
              <w:rPr>
                <w:b/>
                <w:bCs/>
              </w:rPr>
              <w:t>deviceWise</w:t>
            </w:r>
            <w:proofErr w:type="spellEnd"/>
            <w:r w:rsidRPr="005958C1">
              <w:rPr>
                <w:b/>
                <w:bCs/>
              </w:rPr>
              <w:t xml:space="preserve"> Workbench</w:t>
            </w:r>
            <w:r w:rsidRPr="005958C1">
              <w:t xml:space="preserve"> on the APC VM.</w:t>
            </w:r>
          </w:p>
          <w:p w14:paraId="6C8C8B04" w14:textId="7C00F487" w:rsidR="00901613" w:rsidRDefault="00901613" w:rsidP="006843E8">
            <w:pPr>
              <w:pStyle w:val="BodyText"/>
              <w:spacing w:before="0" w:after="0"/>
              <w:jc w:val="center"/>
            </w:pPr>
            <w:r w:rsidRPr="00E5466B">
              <w:rPr>
                <w:noProof/>
              </w:rPr>
              <w:drawing>
                <wp:inline distT="0" distB="0" distL="0" distR="0" wp14:anchorId="4BB1CD90" wp14:editId="7F27E427">
                  <wp:extent cx="2832928" cy="1535084"/>
                  <wp:effectExtent l="0" t="0" r="571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846319" cy="1542340"/>
                          </a:xfrm>
                          <a:prstGeom prst="rect">
                            <a:avLst/>
                          </a:prstGeom>
                        </pic:spPr>
                      </pic:pic>
                    </a:graphicData>
                  </a:graphic>
                </wp:inline>
              </w:drawing>
            </w:r>
          </w:p>
        </w:tc>
      </w:tr>
      <w:tr w:rsidR="00901613" w14:paraId="4E1B6641" w14:textId="77777777" w:rsidTr="562346BD">
        <w:tc>
          <w:tcPr>
            <w:tcW w:w="546" w:type="pct"/>
          </w:tcPr>
          <w:p w14:paraId="21F08E58" w14:textId="77777777" w:rsidR="00901613" w:rsidRDefault="00901613" w:rsidP="009A460F">
            <w:pPr>
              <w:pStyle w:val="ListNumber"/>
            </w:pPr>
          </w:p>
        </w:tc>
        <w:tc>
          <w:tcPr>
            <w:tcW w:w="1258" w:type="pct"/>
            <w:vMerge/>
          </w:tcPr>
          <w:p w14:paraId="24919026" w14:textId="77777777" w:rsidR="00901613" w:rsidRPr="00B76D56" w:rsidRDefault="00901613" w:rsidP="009A460F">
            <w:pPr>
              <w:pStyle w:val="BodyText"/>
            </w:pPr>
          </w:p>
        </w:tc>
        <w:tc>
          <w:tcPr>
            <w:tcW w:w="3196" w:type="pct"/>
            <w:vAlign w:val="center"/>
          </w:tcPr>
          <w:p w14:paraId="7F53D4E6" w14:textId="25316479" w:rsidR="00901613" w:rsidRDefault="00901613" w:rsidP="005958C1">
            <w:pPr>
              <w:pStyle w:val="BodyText"/>
              <w:jc w:val="both"/>
            </w:pPr>
            <w:r w:rsidRPr="005958C1">
              <w:t xml:space="preserve">Navigate to the </w:t>
            </w:r>
            <w:r w:rsidRPr="005958C1">
              <w:rPr>
                <w:b/>
                <w:bCs/>
              </w:rPr>
              <w:t>Projects</w:t>
            </w:r>
            <w:r w:rsidRPr="005958C1">
              <w:t xml:space="preserve"> view and identify the approved </w:t>
            </w:r>
            <w:proofErr w:type="spellStart"/>
            <w:r w:rsidRPr="005958C1">
              <w:t>deviceWise</w:t>
            </w:r>
            <w:proofErr w:type="spellEnd"/>
            <w:r w:rsidRPr="005958C1">
              <w:t xml:space="preserve"> project to be backed up</w:t>
            </w:r>
            <w:r>
              <w:t>.</w:t>
            </w:r>
          </w:p>
        </w:tc>
      </w:tr>
      <w:tr w:rsidR="00901613" w14:paraId="0E7DF342" w14:textId="77777777" w:rsidTr="562346BD">
        <w:tc>
          <w:tcPr>
            <w:tcW w:w="546" w:type="pct"/>
          </w:tcPr>
          <w:p w14:paraId="0C2E9845" w14:textId="77777777" w:rsidR="00901613" w:rsidRDefault="00901613" w:rsidP="009A460F">
            <w:pPr>
              <w:pStyle w:val="ListNumber"/>
            </w:pPr>
          </w:p>
        </w:tc>
        <w:tc>
          <w:tcPr>
            <w:tcW w:w="1258" w:type="pct"/>
            <w:vMerge/>
          </w:tcPr>
          <w:p w14:paraId="72943B92" w14:textId="77777777" w:rsidR="00901613" w:rsidRPr="00B76D56" w:rsidRDefault="00901613" w:rsidP="009A460F">
            <w:pPr>
              <w:pStyle w:val="BodyText"/>
            </w:pPr>
          </w:p>
        </w:tc>
        <w:tc>
          <w:tcPr>
            <w:tcW w:w="3196" w:type="pct"/>
            <w:vAlign w:val="center"/>
          </w:tcPr>
          <w:p w14:paraId="7DE56017" w14:textId="77777777" w:rsidR="00901613" w:rsidRDefault="00901613" w:rsidP="005958C1">
            <w:pPr>
              <w:pStyle w:val="BodyText"/>
              <w:jc w:val="both"/>
            </w:pPr>
            <w:r w:rsidRPr="005958C1">
              <w:t xml:space="preserve">Right-click the desired project and select </w:t>
            </w:r>
            <w:r w:rsidRPr="005958C1">
              <w:rPr>
                <w:b/>
                <w:bCs/>
              </w:rPr>
              <w:t>Backup</w:t>
            </w:r>
            <w:r w:rsidRPr="005958C1">
              <w:t>.</w:t>
            </w:r>
          </w:p>
          <w:p w14:paraId="3BBE4C32" w14:textId="63A45AC2" w:rsidR="00901613" w:rsidRDefault="00901613" w:rsidP="00550185">
            <w:pPr>
              <w:pStyle w:val="BodyText"/>
              <w:jc w:val="center"/>
            </w:pPr>
            <w:r w:rsidRPr="00E5466B">
              <w:rPr>
                <w:b/>
                <w:bCs/>
                <w:noProof/>
              </w:rPr>
              <w:drawing>
                <wp:inline distT="0" distB="0" distL="0" distR="0" wp14:anchorId="333A9D91" wp14:editId="6ABB9C63">
                  <wp:extent cx="3020291" cy="1636611"/>
                  <wp:effectExtent l="0" t="0" r="889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032397" cy="1643171"/>
                          </a:xfrm>
                          <a:prstGeom prst="rect">
                            <a:avLst/>
                          </a:prstGeom>
                        </pic:spPr>
                      </pic:pic>
                    </a:graphicData>
                  </a:graphic>
                </wp:inline>
              </w:drawing>
            </w:r>
          </w:p>
        </w:tc>
      </w:tr>
      <w:tr w:rsidR="00901613" w14:paraId="78AC80F9" w14:textId="77777777" w:rsidTr="562346BD">
        <w:tc>
          <w:tcPr>
            <w:tcW w:w="546" w:type="pct"/>
          </w:tcPr>
          <w:p w14:paraId="10E9DD55" w14:textId="77777777" w:rsidR="00901613" w:rsidRDefault="00901613" w:rsidP="009A460F">
            <w:pPr>
              <w:pStyle w:val="ListNumber"/>
            </w:pPr>
          </w:p>
        </w:tc>
        <w:tc>
          <w:tcPr>
            <w:tcW w:w="1258" w:type="pct"/>
            <w:vMerge/>
          </w:tcPr>
          <w:p w14:paraId="76DCBBC0" w14:textId="77777777" w:rsidR="00901613" w:rsidRPr="00B76D56" w:rsidRDefault="00901613" w:rsidP="009A460F">
            <w:pPr>
              <w:pStyle w:val="BodyText"/>
            </w:pPr>
          </w:p>
        </w:tc>
        <w:tc>
          <w:tcPr>
            <w:tcW w:w="3196" w:type="pct"/>
            <w:vAlign w:val="center"/>
          </w:tcPr>
          <w:p w14:paraId="18C7C56E" w14:textId="77777777" w:rsidR="00901613" w:rsidRDefault="00901613" w:rsidP="005958C1">
            <w:pPr>
              <w:pStyle w:val="BodyText"/>
              <w:jc w:val="both"/>
            </w:pPr>
            <w:r w:rsidRPr="005958C1">
              <w:t xml:space="preserve">When prompted, select </w:t>
            </w:r>
            <w:r w:rsidRPr="005958C1">
              <w:rPr>
                <w:b/>
                <w:bCs/>
              </w:rPr>
              <w:t>Yes</w:t>
            </w:r>
            <w:r w:rsidRPr="005958C1">
              <w:t xml:space="preserve"> to include </w:t>
            </w:r>
            <w:r w:rsidRPr="005958C1">
              <w:rPr>
                <w:b/>
                <w:bCs/>
              </w:rPr>
              <w:t>Network Settings</w:t>
            </w:r>
            <w:r w:rsidRPr="005958C1">
              <w:t xml:space="preserve"> in the backup.</w:t>
            </w:r>
          </w:p>
          <w:p w14:paraId="0D1BA598" w14:textId="56C40B0F" w:rsidR="00901613" w:rsidRDefault="00901613" w:rsidP="005958C1">
            <w:pPr>
              <w:pStyle w:val="BodyText"/>
              <w:jc w:val="both"/>
            </w:pPr>
            <w:r w:rsidRPr="00E5466B">
              <w:rPr>
                <w:noProof/>
              </w:rPr>
              <w:drawing>
                <wp:inline distT="0" distB="0" distL="0" distR="0" wp14:anchorId="39DC0DBE" wp14:editId="4A080917">
                  <wp:extent cx="1158240" cy="535247"/>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176127" cy="543513"/>
                          </a:xfrm>
                          <a:prstGeom prst="rect">
                            <a:avLst/>
                          </a:prstGeom>
                        </pic:spPr>
                      </pic:pic>
                    </a:graphicData>
                  </a:graphic>
                </wp:inline>
              </w:drawing>
            </w:r>
            <w:r>
              <w:t xml:space="preserve"> </w:t>
            </w:r>
            <w:r w:rsidRPr="00E5466B">
              <w:rPr>
                <w:noProof/>
              </w:rPr>
              <w:drawing>
                <wp:inline distT="0" distB="0" distL="0" distR="0" wp14:anchorId="39E926D3" wp14:editId="40834777">
                  <wp:extent cx="2276879" cy="1233777"/>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286772" cy="1239138"/>
                          </a:xfrm>
                          <a:prstGeom prst="rect">
                            <a:avLst/>
                          </a:prstGeom>
                        </pic:spPr>
                      </pic:pic>
                    </a:graphicData>
                  </a:graphic>
                </wp:inline>
              </w:drawing>
            </w:r>
          </w:p>
        </w:tc>
      </w:tr>
      <w:tr w:rsidR="00901613" w14:paraId="3AA89998" w14:textId="77777777" w:rsidTr="562346BD">
        <w:tc>
          <w:tcPr>
            <w:tcW w:w="546" w:type="pct"/>
          </w:tcPr>
          <w:p w14:paraId="0CDCB89C" w14:textId="77777777" w:rsidR="00901613" w:rsidRDefault="00901613" w:rsidP="00901613">
            <w:pPr>
              <w:pStyle w:val="ListNumber"/>
            </w:pPr>
          </w:p>
        </w:tc>
        <w:tc>
          <w:tcPr>
            <w:tcW w:w="1258" w:type="pct"/>
            <w:vMerge w:val="restart"/>
            <w:vAlign w:val="center"/>
          </w:tcPr>
          <w:p w14:paraId="0AA2FEBC" w14:textId="55032A81" w:rsidR="00901613" w:rsidRPr="00B76D56" w:rsidRDefault="00901613" w:rsidP="00901613">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1EF8724A" w14:textId="77777777" w:rsidR="00901613" w:rsidRDefault="00901613" w:rsidP="00901613">
            <w:pPr>
              <w:pStyle w:val="BodyText"/>
              <w:jc w:val="both"/>
            </w:pPr>
            <w:r w:rsidRPr="005958C1">
              <w:t xml:space="preserve">Allow the backup process to complete and verify that the system indicates </w:t>
            </w:r>
            <w:r w:rsidRPr="005958C1">
              <w:rPr>
                <w:b/>
                <w:bCs/>
              </w:rPr>
              <w:t>Backup completed successfully</w:t>
            </w:r>
            <w:r w:rsidRPr="005958C1">
              <w:t>.</w:t>
            </w:r>
          </w:p>
          <w:p w14:paraId="2A131F68" w14:textId="42F9E186" w:rsidR="00901613" w:rsidRDefault="00901613" w:rsidP="00901613">
            <w:pPr>
              <w:pStyle w:val="BodyText"/>
              <w:jc w:val="center"/>
            </w:pPr>
            <w:r w:rsidRPr="00E5466B">
              <w:rPr>
                <w:noProof/>
              </w:rPr>
              <w:drawing>
                <wp:inline distT="0" distB="0" distL="0" distR="0" wp14:anchorId="074DA6CD" wp14:editId="4904C723">
                  <wp:extent cx="2323580" cy="551774"/>
                  <wp:effectExtent l="0" t="0" r="63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31986" cy="553770"/>
                          </a:xfrm>
                          <a:prstGeom prst="rect">
                            <a:avLst/>
                          </a:prstGeom>
                        </pic:spPr>
                      </pic:pic>
                    </a:graphicData>
                  </a:graphic>
                </wp:inline>
              </w:drawing>
            </w:r>
          </w:p>
        </w:tc>
      </w:tr>
      <w:tr w:rsidR="00901613" w14:paraId="64C0EE22" w14:textId="77777777" w:rsidTr="562346BD">
        <w:tc>
          <w:tcPr>
            <w:tcW w:w="546" w:type="pct"/>
          </w:tcPr>
          <w:p w14:paraId="58271737" w14:textId="77777777" w:rsidR="00901613" w:rsidRDefault="00901613" w:rsidP="009A460F">
            <w:pPr>
              <w:pStyle w:val="ListNumber"/>
            </w:pPr>
          </w:p>
        </w:tc>
        <w:tc>
          <w:tcPr>
            <w:tcW w:w="1258" w:type="pct"/>
            <w:vMerge/>
          </w:tcPr>
          <w:p w14:paraId="6EB26D46" w14:textId="77777777" w:rsidR="00901613" w:rsidRPr="00B76D56" w:rsidRDefault="00901613" w:rsidP="009A460F">
            <w:pPr>
              <w:pStyle w:val="BodyText"/>
            </w:pPr>
          </w:p>
        </w:tc>
        <w:tc>
          <w:tcPr>
            <w:tcW w:w="3196" w:type="pct"/>
            <w:vAlign w:val="center"/>
          </w:tcPr>
          <w:p w14:paraId="4E1708FF" w14:textId="10A492C6" w:rsidR="00901613" w:rsidRPr="005958C1" w:rsidRDefault="42853AAA" w:rsidP="00D93DEB">
            <w:pPr>
              <w:pStyle w:val="BodyText"/>
              <w:jc w:val="both"/>
            </w:pPr>
            <w:r>
              <w:t xml:space="preserve">Store the generated backup file in the site-approved backup location and document the backup details in the </w:t>
            </w:r>
            <w:r w:rsidRPr="562346BD">
              <w:rPr>
                <w:b/>
                <w:bCs/>
              </w:rPr>
              <w:t>APC System Backup Form (D01555621)</w:t>
            </w:r>
            <w:r>
              <w:t xml:space="preserve">. Backup activities shall be performed in accordance with the </w:t>
            </w:r>
            <w:r w:rsidRPr="562346BD">
              <w:rPr>
                <w:b/>
                <w:bCs/>
              </w:rPr>
              <w:t>APC System Change Management (D01458108)</w:t>
            </w:r>
            <w:r>
              <w:t>, when applicable.</w:t>
            </w:r>
          </w:p>
        </w:tc>
      </w:tr>
    </w:tbl>
    <w:p w14:paraId="266B9A46" w14:textId="77777777" w:rsidR="00D93580" w:rsidRDefault="00D93580" w:rsidP="00D93580">
      <w:pPr>
        <w:pStyle w:val="BodyText"/>
      </w:pPr>
    </w:p>
    <w:p w14:paraId="658ACAE5" w14:textId="77777777" w:rsidR="006A4752" w:rsidRDefault="006A4752" w:rsidP="00D93580">
      <w:pPr>
        <w:pStyle w:val="BodyText"/>
      </w:pPr>
    </w:p>
    <w:p w14:paraId="42812225" w14:textId="77777777" w:rsidR="006A4752" w:rsidRDefault="006A4752" w:rsidP="00D93580">
      <w:pPr>
        <w:pStyle w:val="BodyText"/>
      </w:pPr>
    </w:p>
    <w:p w14:paraId="69460661" w14:textId="77777777" w:rsidR="006A4752" w:rsidRDefault="006A4752" w:rsidP="00D93580">
      <w:pPr>
        <w:pStyle w:val="BodyText"/>
      </w:pPr>
    </w:p>
    <w:p w14:paraId="2ECD85D7" w14:textId="77777777" w:rsidR="006A4752" w:rsidRDefault="006A4752" w:rsidP="00D93580">
      <w:pPr>
        <w:pStyle w:val="BodyText"/>
      </w:pPr>
    </w:p>
    <w:p w14:paraId="641845F7" w14:textId="77777777" w:rsidR="006A4752" w:rsidRDefault="006A4752" w:rsidP="00D93580">
      <w:pPr>
        <w:pStyle w:val="BodyText"/>
      </w:pPr>
    </w:p>
    <w:p w14:paraId="387FC114" w14:textId="77777777" w:rsidR="006A4752" w:rsidRDefault="006A4752" w:rsidP="00D93580">
      <w:pPr>
        <w:pStyle w:val="BodyText"/>
      </w:pPr>
    </w:p>
    <w:p w14:paraId="00E633D7" w14:textId="77777777" w:rsidR="006A4752" w:rsidRDefault="006A4752" w:rsidP="00D93580">
      <w:pPr>
        <w:pStyle w:val="BodyText"/>
      </w:pPr>
    </w:p>
    <w:p w14:paraId="4C6D5F4D" w14:textId="77777777" w:rsidR="006A4752" w:rsidRDefault="006A4752" w:rsidP="00D93580">
      <w:pPr>
        <w:pStyle w:val="BodyText"/>
      </w:pPr>
    </w:p>
    <w:p w14:paraId="5DF255CB" w14:textId="77777777" w:rsidR="006A4752" w:rsidRDefault="006A4752" w:rsidP="00D93580">
      <w:pPr>
        <w:pStyle w:val="BodyText"/>
      </w:pPr>
    </w:p>
    <w:p w14:paraId="2CFE339E" w14:textId="77777777" w:rsidR="006A4752" w:rsidRDefault="006A4752" w:rsidP="00D93580">
      <w:pPr>
        <w:pStyle w:val="BodyText"/>
      </w:pPr>
    </w:p>
    <w:p w14:paraId="2A7C184C" w14:textId="77777777" w:rsidR="006A4752" w:rsidRDefault="006A4752" w:rsidP="00D93580">
      <w:pPr>
        <w:pStyle w:val="BodyText"/>
      </w:pPr>
    </w:p>
    <w:p w14:paraId="6F726CA8" w14:textId="77777777" w:rsidR="006A4752" w:rsidRDefault="006A4752" w:rsidP="00D93580">
      <w:pPr>
        <w:pStyle w:val="BodyText"/>
      </w:pPr>
    </w:p>
    <w:p w14:paraId="118394FE" w14:textId="77777777" w:rsidR="006A4752" w:rsidRDefault="006A4752" w:rsidP="00D93580">
      <w:pPr>
        <w:pStyle w:val="BodyText"/>
      </w:pPr>
    </w:p>
    <w:p w14:paraId="3CED1E81" w14:textId="77777777" w:rsidR="006A4752" w:rsidRDefault="006A4752" w:rsidP="00D93580">
      <w:pPr>
        <w:pStyle w:val="BodyText"/>
      </w:pPr>
    </w:p>
    <w:p w14:paraId="440B5E42" w14:textId="77777777" w:rsidR="006A4752" w:rsidRDefault="006A4752" w:rsidP="00D93580">
      <w:pPr>
        <w:pStyle w:val="BodyText"/>
      </w:pPr>
    </w:p>
    <w:p w14:paraId="7FBFED8A" w14:textId="77777777" w:rsidR="006A4752" w:rsidRDefault="006A4752" w:rsidP="00D93580">
      <w:pPr>
        <w:pStyle w:val="BodyText"/>
      </w:pPr>
    </w:p>
    <w:p w14:paraId="1185C3B0" w14:textId="77777777" w:rsidR="006A4752" w:rsidRDefault="006A4752" w:rsidP="00D93580">
      <w:pPr>
        <w:pStyle w:val="BodyText"/>
      </w:pPr>
    </w:p>
    <w:p w14:paraId="79F970A3" w14:textId="77777777" w:rsidR="006A4752" w:rsidRDefault="006A4752" w:rsidP="00D93580">
      <w:pPr>
        <w:pStyle w:val="BodyText"/>
      </w:pPr>
    </w:p>
    <w:p w14:paraId="3B51021D" w14:textId="77777777" w:rsidR="006A4752" w:rsidRDefault="006A4752" w:rsidP="00D93580">
      <w:pPr>
        <w:pStyle w:val="BodyText"/>
      </w:pPr>
    </w:p>
    <w:p w14:paraId="1DDD93CB" w14:textId="77777777" w:rsidR="006A4752" w:rsidRDefault="006A4752" w:rsidP="00D93580">
      <w:pPr>
        <w:pStyle w:val="BodyText"/>
      </w:pPr>
    </w:p>
    <w:p w14:paraId="3BD46FB4" w14:textId="77777777" w:rsidR="006A4752" w:rsidRDefault="006A4752" w:rsidP="00D93580">
      <w:pPr>
        <w:pStyle w:val="BodyText"/>
      </w:pPr>
    </w:p>
    <w:p w14:paraId="15B72CCB" w14:textId="6389F6DF" w:rsidR="00082956" w:rsidRDefault="00082956" w:rsidP="003B7037">
      <w:pPr>
        <w:pStyle w:val="Heading4"/>
      </w:pPr>
      <w:bookmarkStart w:id="57" w:name="_Toc205603216"/>
      <w:bookmarkStart w:id="58" w:name="_Toc1878091452"/>
      <w:r>
        <w:lastRenderedPageBreak/>
        <w:t>DOC</w:t>
      </w:r>
      <w:r w:rsidR="003B7037">
        <w:t xml:space="preserve">, </w:t>
      </w:r>
      <w:r w:rsidR="00A45C07">
        <w:t xml:space="preserve">Data Collection and Analytics </w:t>
      </w:r>
      <w:r w:rsidR="003B7037">
        <w:t>Components</w:t>
      </w:r>
      <w:bookmarkEnd w:id="57"/>
      <w:bookmarkEnd w:id="58"/>
      <w:r w:rsidR="008E04E4">
        <w:t xml:space="preserve">  </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D93580" w14:paraId="23C3C2ED" w14:textId="77777777" w:rsidTr="562346BD">
        <w:trPr>
          <w:cantSplit/>
          <w:tblHeader/>
        </w:trPr>
        <w:tc>
          <w:tcPr>
            <w:tcW w:w="546" w:type="pct"/>
            <w:shd w:val="clear" w:color="auto" w:fill="D9D9D9" w:themeFill="background1" w:themeFillShade="D9"/>
          </w:tcPr>
          <w:p w14:paraId="23A49718" w14:textId="77777777" w:rsidR="00D93580" w:rsidRDefault="00D93580" w:rsidP="009A460F">
            <w:pPr>
              <w:pStyle w:val="TableHeader"/>
            </w:pPr>
            <w:r>
              <w:t>Step</w:t>
            </w:r>
          </w:p>
        </w:tc>
        <w:tc>
          <w:tcPr>
            <w:tcW w:w="1258" w:type="pct"/>
            <w:shd w:val="clear" w:color="auto" w:fill="D9D9D9" w:themeFill="background1" w:themeFillShade="D9"/>
          </w:tcPr>
          <w:p w14:paraId="7C454589" w14:textId="77777777" w:rsidR="00D93580" w:rsidRDefault="00D93580" w:rsidP="009A460F">
            <w:pPr>
              <w:pStyle w:val="TableHeader"/>
            </w:pPr>
            <w:r>
              <w:t>Role</w:t>
            </w:r>
          </w:p>
        </w:tc>
        <w:tc>
          <w:tcPr>
            <w:tcW w:w="3196" w:type="pct"/>
            <w:shd w:val="clear" w:color="auto" w:fill="D9D9D9" w:themeFill="background1" w:themeFillShade="D9"/>
          </w:tcPr>
          <w:p w14:paraId="0889A676" w14:textId="77777777" w:rsidR="00D93580" w:rsidRDefault="00D93580" w:rsidP="009A460F">
            <w:pPr>
              <w:pStyle w:val="TableHeader"/>
            </w:pPr>
            <w:r>
              <w:t>Action</w:t>
            </w:r>
          </w:p>
        </w:tc>
      </w:tr>
      <w:tr w:rsidR="00EA5341" w14:paraId="71DB520D" w14:textId="77777777" w:rsidTr="562346BD">
        <w:tc>
          <w:tcPr>
            <w:tcW w:w="546" w:type="pct"/>
          </w:tcPr>
          <w:p w14:paraId="2819D192" w14:textId="77777777" w:rsidR="00EA5341" w:rsidRDefault="00EA5341" w:rsidP="0069690B">
            <w:pPr>
              <w:pStyle w:val="ListNumber"/>
              <w:numPr>
                <w:ilvl w:val="0"/>
                <w:numId w:val="54"/>
              </w:numPr>
            </w:pPr>
          </w:p>
        </w:tc>
        <w:tc>
          <w:tcPr>
            <w:tcW w:w="1258" w:type="pct"/>
            <w:vMerge w:val="restart"/>
            <w:vAlign w:val="center"/>
          </w:tcPr>
          <w:p w14:paraId="01898EDB" w14:textId="77777777" w:rsidR="00EA5341" w:rsidRPr="009708BC" w:rsidRDefault="00EA5341"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153A1F9C" w14:textId="49930E81" w:rsidR="00EA5341" w:rsidRDefault="00EA5341" w:rsidP="00AD40AA">
            <w:pPr>
              <w:pStyle w:val="BodyText"/>
              <w:jc w:val="both"/>
            </w:pPr>
            <w:r w:rsidRPr="00AD40AA">
              <w:t xml:space="preserve">This section defines the steps required to back up </w:t>
            </w:r>
            <w:r w:rsidRPr="00AD40AA">
              <w:rPr>
                <w:b/>
                <w:bCs/>
              </w:rPr>
              <w:t xml:space="preserve">Dynamic Offset </w:t>
            </w:r>
            <w:r w:rsidR="00BA653E">
              <w:rPr>
                <w:b/>
                <w:bCs/>
              </w:rPr>
              <w:t>Calculation</w:t>
            </w:r>
            <w:r w:rsidRPr="00AD40AA">
              <w:rPr>
                <w:b/>
                <w:bCs/>
              </w:rPr>
              <w:t xml:space="preserve"> (DOC)</w:t>
            </w:r>
            <w:r w:rsidRPr="00AD40AA">
              <w:t xml:space="preserve">, </w:t>
            </w:r>
            <w:r w:rsidRPr="00AD40AA">
              <w:rPr>
                <w:b/>
                <w:bCs/>
              </w:rPr>
              <w:t>Data Collection</w:t>
            </w:r>
            <w:r w:rsidRPr="00AD40AA">
              <w:t xml:space="preserve">, and </w:t>
            </w:r>
            <w:r w:rsidRPr="00AD40AA">
              <w:rPr>
                <w:b/>
                <w:bCs/>
              </w:rPr>
              <w:t>Data Analytics</w:t>
            </w:r>
            <w:r w:rsidRPr="00AD40AA">
              <w:t xml:space="preserve"> application configurations on the APC virtual machine (VM). This backup preserves all application instances, configuration files, plugins, and supporting resources required for system recovery or approved change activities.</w:t>
            </w:r>
          </w:p>
        </w:tc>
      </w:tr>
      <w:tr w:rsidR="00EA5341" w14:paraId="0AE2D5B4" w14:textId="77777777" w:rsidTr="562346BD">
        <w:tc>
          <w:tcPr>
            <w:tcW w:w="546" w:type="pct"/>
          </w:tcPr>
          <w:p w14:paraId="05E7B2C7" w14:textId="77777777" w:rsidR="00EA5341" w:rsidRDefault="00EA5341" w:rsidP="009A460F">
            <w:pPr>
              <w:pStyle w:val="ListNumber"/>
            </w:pPr>
          </w:p>
        </w:tc>
        <w:tc>
          <w:tcPr>
            <w:tcW w:w="1258" w:type="pct"/>
            <w:vMerge/>
          </w:tcPr>
          <w:p w14:paraId="24C22355" w14:textId="77777777" w:rsidR="00EA5341" w:rsidRPr="00B76D56" w:rsidRDefault="00EA5341" w:rsidP="009A460F">
            <w:pPr>
              <w:pStyle w:val="BodyText"/>
            </w:pPr>
          </w:p>
        </w:tc>
        <w:tc>
          <w:tcPr>
            <w:tcW w:w="3196" w:type="pct"/>
            <w:vAlign w:val="center"/>
          </w:tcPr>
          <w:p w14:paraId="46D23FB5" w14:textId="6048C1A3" w:rsidR="00EA5341" w:rsidRDefault="00EA5341" w:rsidP="00F37F20">
            <w:pPr>
              <w:pStyle w:val="BodyText"/>
              <w:spacing w:before="0" w:after="0"/>
              <w:jc w:val="both"/>
            </w:pPr>
            <w:r w:rsidRPr="00F37F20">
              <w:t>Log in to the APC virtual machine using an authorized engineering or service account</w:t>
            </w:r>
            <w:r>
              <w:t xml:space="preserve">. </w:t>
            </w:r>
          </w:p>
        </w:tc>
      </w:tr>
      <w:tr w:rsidR="00EA5341" w14:paraId="077E28D9" w14:textId="77777777" w:rsidTr="562346BD">
        <w:tc>
          <w:tcPr>
            <w:tcW w:w="546" w:type="pct"/>
          </w:tcPr>
          <w:p w14:paraId="3B2D10CA" w14:textId="77777777" w:rsidR="00EA5341" w:rsidRDefault="00EA5341" w:rsidP="009A460F">
            <w:pPr>
              <w:pStyle w:val="ListNumber"/>
            </w:pPr>
          </w:p>
        </w:tc>
        <w:tc>
          <w:tcPr>
            <w:tcW w:w="1258" w:type="pct"/>
            <w:vMerge/>
          </w:tcPr>
          <w:p w14:paraId="4AE9EA47" w14:textId="77777777" w:rsidR="00EA5341" w:rsidRPr="00B76D56" w:rsidRDefault="00EA5341" w:rsidP="009A460F">
            <w:pPr>
              <w:pStyle w:val="BodyText"/>
            </w:pPr>
          </w:p>
        </w:tc>
        <w:tc>
          <w:tcPr>
            <w:tcW w:w="3196" w:type="pct"/>
            <w:vAlign w:val="center"/>
          </w:tcPr>
          <w:p w14:paraId="0ACD77EB" w14:textId="1B4A684B" w:rsidR="00EA5341" w:rsidRDefault="00EA5341" w:rsidP="00F37F20">
            <w:pPr>
              <w:pStyle w:val="BodyText"/>
              <w:jc w:val="both"/>
            </w:pPr>
            <w:r w:rsidRPr="00F37F20">
              <w:t xml:space="preserve">Navigate to the </w:t>
            </w:r>
            <w:r w:rsidRPr="00F37F20">
              <w:rPr>
                <w:b/>
                <w:bCs/>
              </w:rPr>
              <w:t>C:\</w:t>
            </w:r>
            <w:r w:rsidRPr="00F37F20">
              <w:t xml:space="preserve"> drive and locate the </w:t>
            </w:r>
            <w:r w:rsidRPr="00F37F20">
              <w:rPr>
                <w:b/>
                <w:bCs/>
              </w:rPr>
              <w:t>Medtronic</w:t>
            </w:r>
            <w:r w:rsidRPr="00F37F20">
              <w:t xml:space="preserve"> directory that contains all DOC instances, data collection components, analytics plugins, configuration files, and supporting resources.</w:t>
            </w:r>
          </w:p>
        </w:tc>
      </w:tr>
      <w:tr w:rsidR="00EA5341" w14:paraId="084D2A9F" w14:textId="77777777" w:rsidTr="562346BD">
        <w:tc>
          <w:tcPr>
            <w:tcW w:w="546" w:type="pct"/>
          </w:tcPr>
          <w:p w14:paraId="0DF1C256" w14:textId="77777777" w:rsidR="00EA5341" w:rsidRDefault="00EA5341" w:rsidP="009A460F">
            <w:pPr>
              <w:pStyle w:val="ListNumber"/>
            </w:pPr>
          </w:p>
        </w:tc>
        <w:tc>
          <w:tcPr>
            <w:tcW w:w="1258" w:type="pct"/>
            <w:vMerge/>
          </w:tcPr>
          <w:p w14:paraId="0EB904E2" w14:textId="77777777" w:rsidR="00EA5341" w:rsidRPr="00B76D56" w:rsidRDefault="00EA5341" w:rsidP="009A460F">
            <w:pPr>
              <w:pStyle w:val="BodyText"/>
            </w:pPr>
          </w:p>
        </w:tc>
        <w:tc>
          <w:tcPr>
            <w:tcW w:w="3196" w:type="pct"/>
            <w:vAlign w:val="center"/>
          </w:tcPr>
          <w:p w14:paraId="6AFD08F2" w14:textId="36E24147" w:rsidR="00EA5341" w:rsidRDefault="00EA5341" w:rsidP="00F37F20">
            <w:pPr>
              <w:pStyle w:val="BodyText"/>
              <w:jc w:val="both"/>
            </w:pPr>
            <w:r w:rsidRPr="00F37F20">
              <w:t xml:space="preserve">Copy the entire </w:t>
            </w:r>
            <w:r w:rsidRPr="00F37F20">
              <w:rPr>
                <w:b/>
                <w:bCs/>
              </w:rPr>
              <w:t>Medtronic</w:t>
            </w:r>
            <w:r w:rsidRPr="00F37F20">
              <w:t xml:space="preserve"> folder, ensuring all subfolders and files are included (e.g., DOC 1, DOC 2, DOC 3 instances and </w:t>
            </w:r>
            <w:r w:rsidR="00FB1784" w:rsidRPr="002C0566">
              <w:t>Data Collection and Analytics</w:t>
            </w:r>
            <w:r w:rsidR="00FB1784">
              <w:t xml:space="preserve"> Components configuration files</w:t>
            </w:r>
            <w:r w:rsidRPr="00F37F20">
              <w:t>).</w:t>
            </w:r>
          </w:p>
        </w:tc>
      </w:tr>
      <w:tr w:rsidR="00EA5341" w14:paraId="01B23461" w14:textId="77777777" w:rsidTr="562346BD">
        <w:tc>
          <w:tcPr>
            <w:tcW w:w="546" w:type="pct"/>
          </w:tcPr>
          <w:p w14:paraId="1CC08D2F" w14:textId="77777777" w:rsidR="00EA5341" w:rsidRDefault="00EA5341" w:rsidP="009A460F">
            <w:pPr>
              <w:pStyle w:val="ListNumber"/>
            </w:pPr>
          </w:p>
        </w:tc>
        <w:tc>
          <w:tcPr>
            <w:tcW w:w="1258" w:type="pct"/>
            <w:vMerge/>
          </w:tcPr>
          <w:p w14:paraId="21F50FAE" w14:textId="77777777" w:rsidR="00EA5341" w:rsidRPr="00B76D56" w:rsidRDefault="00EA5341" w:rsidP="009A460F">
            <w:pPr>
              <w:pStyle w:val="BodyText"/>
            </w:pPr>
          </w:p>
        </w:tc>
        <w:tc>
          <w:tcPr>
            <w:tcW w:w="3196" w:type="pct"/>
            <w:vAlign w:val="center"/>
          </w:tcPr>
          <w:p w14:paraId="51674440" w14:textId="5017B1B4" w:rsidR="00EA5341" w:rsidRPr="00B92F6D" w:rsidRDefault="42853AAA" w:rsidP="00EA5341">
            <w:pPr>
              <w:pStyle w:val="BodyText"/>
              <w:jc w:val="both"/>
            </w:pPr>
            <w:r>
              <w:t xml:space="preserve">Store the generated backup file in the site-approved backup location and document the backup details in the </w:t>
            </w:r>
            <w:r w:rsidRPr="562346BD">
              <w:rPr>
                <w:b/>
                <w:bCs/>
              </w:rPr>
              <w:t>APC System Backup Form (D01555621)</w:t>
            </w:r>
            <w:r>
              <w:t xml:space="preserve">. Backup activities shall be performed in accordance with </w:t>
            </w:r>
            <w:r w:rsidRPr="562346BD">
              <w:rPr>
                <w:b/>
                <w:bCs/>
              </w:rPr>
              <w:t>APC System Change Management (D01458108)</w:t>
            </w:r>
            <w:r>
              <w:t>, when applicable.</w:t>
            </w:r>
          </w:p>
        </w:tc>
      </w:tr>
    </w:tbl>
    <w:p w14:paraId="4E5DBFD3" w14:textId="77777777" w:rsidR="005B1448" w:rsidRDefault="005B1448" w:rsidP="00D93580">
      <w:pPr>
        <w:pStyle w:val="BodyText"/>
      </w:pPr>
    </w:p>
    <w:p w14:paraId="7B703108" w14:textId="77777777" w:rsidR="006A4752" w:rsidRDefault="006A4752" w:rsidP="00D93580">
      <w:pPr>
        <w:pStyle w:val="BodyText"/>
      </w:pPr>
    </w:p>
    <w:p w14:paraId="32C0B5DA" w14:textId="77777777" w:rsidR="006A4752" w:rsidRDefault="006A4752" w:rsidP="00D93580">
      <w:pPr>
        <w:pStyle w:val="BodyText"/>
      </w:pPr>
    </w:p>
    <w:p w14:paraId="7CF978D3" w14:textId="77777777" w:rsidR="006A4752" w:rsidRDefault="006A4752" w:rsidP="00D93580">
      <w:pPr>
        <w:pStyle w:val="BodyText"/>
      </w:pPr>
    </w:p>
    <w:p w14:paraId="19992E57" w14:textId="77777777" w:rsidR="006A4752" w:rsidRDefault="006A4752" w:rsidP="00D93580">
      <w:pPr>
        <w:pStyle w:val="BodyText"/>
      </w:pPr>
    </w:p>
    <w:p w14:paraId="57D52A05" w14:textId="77777777" w:rsidR="006A4752" w:rsidRDefault="006A4752" w:rsidP="00D93580">
      <w:pPr>
        <w:pStyle w:val="BodyText"/>
      </w:pPr>
    </w:p>
    <w:p w14:paraId="321CE0F6" w14:textId="77777777" w:rsidR="006A4752" w:rsidRDefault="006A4752" w:rsidP="00D93580">
      <w:pPr>
        <w:pStyle w:val="BodyText"/>
      </w:pPr>
    </w:p>
    <w:p w14:paraId="7645D10D" w14:textId="77777777" w:rsidR="006A4752" w:rsidRDefault="006A4752" w:rsidP="00D93580">
      <w:pPr>
        <w:pStyle w:val="BodyText"/>
      </w:pPr>
    </w:p>
    <w:p w14:paraId="792246D1" w14:textId="77777777" w:rsidR="006A4752" w:rsidRDefault="006A4752" w:rsidP="00D93580">
      <w:pPr>
        <w:pStyle w:val="BodyText"/>
      </w:pPr>
    </w:p>
    <w:p w14:paraId="5A0B305C" w14:textId="77777777" w:rsidR="006A4752" w:rsidRDefault="006A4752" w:rsidP="00D93580">
      <w:pPr>
        <w:pStyle w:val="BodyText"/>
      </w:pPr>
    </w:p>
    <w:p w14:paraId="7FEA4DD1" w14:textId="77777777" w:rsidR="006A4752" w:rsidRDefault="006A4752" w:rsidP="00D93580">
      <w:pPr>
        <w:pStyle w:val="BodyText"/>
      </w:pPr>
    </w:p>
    <w:p w14:paraId="1E69D645" w14:textId="77777777" w:rsidR="006A4752" w:rsidRDefault="006A4752" w:rsidP="00D93580">
      <w:pPr>
        <w:pStyle w:val="BodyText"/>
      </w:pPr>
    </w:p>
    <w:p w14:paraId="0A7D55A5" w14:textId="2630B21B" w:rsidR="00CD481F" w:rsidRDefault="00CD481F" w:rsidP="00CD481F">
      <w:pPr>
        <w:pStyle w:val="Heading4"/>
      </w:pPr>
      <w:bookmarkStart w:id="59" w:name="_Toc2076214345"/>
      <w:bookmarkStart w:id="60" w:name="_Toc734563439"/>
      <w:r>
        <w:lastRenderedPageBreak/>
        <w:t>CNCnetPDM</w:t>
      </w:r>
      <w:bookmarkEnd w:id="59"/>
      <w:bookmarkEnd w:id="60"/>
      <w:r w:rsidR="008E04E4">
        <w:t xml:space="preserve"> </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D93580" w14:paraId="46E8AE35" w14:textId="77777777" w:rsidTr="562346BD">
        <w:trPr>
          <w:cantSplit/>
          <w:tblHeader/>
        </w:trPr>
        <w:tc>
          <w:tcPr>
            <w:tcW w:w="546" w:type="pct"/>
            <w:shd w:val="clear" w:color="auto" w:fill="D9D9D9" w:themeFill="background1" w:themeFillShade="D9"/>
          </w:tcPr>
          <w:p w14:paraId="224F8824" w14:textId="77777777" w:rsidR="00D93580" w:rsidRDefault="00D93580" w:rsidP="009A460F">
            <w:pPr>
              <w:pStyle w:val="TableHeader"/>
            </w:pPr>
            <w:r>
              <w:t>Step</w:t>
            </w:r>
          </w:p>
        </w:tc>
        <w:tc>
          <w:tcPr>
            <w:tcW w:w="1258" w:type="pct"/>
            <w:shd w:val="clear" w:color="auto" w:fill="D9D9D9" w:themeFill="background1" w:themeFillShade="D9"/>
          </w:tcPr>
          <w:p w14:paraId="60269AB4" w14:textId="77777777" w:rsidR="00D93580" w:rsidRDefault="00D93580" w:rsidP="009A460F">
            <w:pPr>
              <w:pStyle w:val="TableHeader"/>
            </w:pPr>
            <w:r>
              <w:t>Role</w:t>
            </w:r>
          </w:p>
        </w:tc>
        <w:tc>
          <w:tcPr>
            <w:tcW w:w="3196" w:type="pct"/>
            <w:shd w:val="clear" w:color="auto" w:fill="D9D9D9" w:themeFill="background1" w:themeFillShade="D9"/>
          </w:tcPr>
          <w:p w14:paraId="4409CC20" w14:textId="77777777" w:rsidR="00D93580" w:rsidRDefault="00D93580" w:rsidP="009A460F">
            <w:pPr>
              <w:pStyle w:val="TableHeader"/>
            </w:pPr>
            <w:r>
              <w:t>Action</w:t>
            </w:r>
          </w:p>
        </w:tc>
      </w:tr>
      <w:tr w:rsidR="0055443F" w14:paraId="1518EC05" w14:textId="77777777" w:rsidTr="562346BD">
        <w:tc>
          <w:tcPr>
            <w:tcW w:w="546" w:type="pct"/>
          </w:tcPr>
          <w:p w14:paraId="67700523" w14:textId="77777777" w:rsidR="0055443F" w:rsidRDefault="0055443F" w:rsidP="0069690B">
            <w:pPr>
              <w:pStyle w:val="ListNumber"/>
              <w:numPr>
                <w:ilvl w:val="0"/>
                <w:numId w:val="55"/>
              </w:numPr>
            </w:pPr>
          </w:p>
        </w:tc>
        <w:tc>
          <w:tcPr>
            <w:tcW w:w="1258" w:type="pct"/>
            <w:vMerge w:val="restart"/>
            <w:vAlign w:val="center"/>
          </w:tcPr>
          <w:p w14:paraId="4F820068" w14:textId="77777777" w:rsidR="0055443F" w:rsidRPr="009708BC" w:rsidRDefault="0055443F" w:rsidP="00B977EC">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495676D0" w14:textId="603E93AC" w:rsidR="0055443F" w:rsidRDefault="0055443F" w:rsidP="00B977EC">
            <w:pPr>
              <w:pStyle w:val="BodyText"/>
              <w:jc w:val="both"/>
            </w:pPr>
            <w:r w:rsidRPr="00401D09">
              <w:t xml:space="preserve">This section defines the steps required to back up </w:t>
            </w:r>
            <w:proofErr w:type="spellStart"/>
            <w:r w:rsidRPr="00401D09">
              <w:rPr>
                <w:b/>
                <w:bCs/>
              </w:rPr>
              <w:t>CNCnetPDM</w:t>
            </w:r>
            <w:proofErr w:type="spellEnd"/>
            <w:r w:rsidRPr="00401D09">
              <w:t xml:space="preserve"> application configuration files on the APC virtual machine (VM). This backup preserves machine communication settings, driver configurations, and supporting files required to restore CNC connectivity.</w:t>
            </w:r>
          </w:p>
        </w:tc>
      </w:tr>
      <w:tr w:rsidR="0055443F" w14:paraId="1FC5264D" w14:textId="77777777" w:rsidTr="562346BD">
        <w:tc>
          <w:tcPr>
            <w:tcW w:w="546" w:type="pct"/>
          </w:tcPr>
          <w:p w14:paraId="78234937" w14:textId="77777777" w:rsidR="0055443F" w:rsidRDefault="0055443F" w:rsidP="00B977EC">
            <w:pPr>
              <w:pStyle w:val="ListNumber"/>
            </w:pPr>
          </w:p>
        </w:tc>
        <w:tc>
          <w:tcPr>
            <w:tcW w:w="1258" w:type="pct"/>
            <w:vMerge/>
          </w:tcPr>
          <w:p w14:paraId="7CBCB52B" w14:textId="77777777" w:rsidR="0055443F" w:rsidRPr="00B76D56" w:rsidRDefault="0055443F" w:rsidP="00B977EC">
            <w:pPr>
              <w:pStyle w:val="BodyText"/>
            </w:pPr>
          </w:p>
        </w:tc>
        <w:tc>
          <w:tcPr>
            <w:tcW w:w="3196" w:type="pct"/>
            <w:vAlign w:val="center"/>
          </w:tcPr>
          <w:p w14:paraId="6E7F2BED" w14:textId="5BB40C1E" w:rsidR="0055443F" w:rsidRDefault="0055443F" w:rsidP="00B977EC">
            <w:pPr>
              <w:pStyle w:val="BodyText"/>
              <w:spacing w:before="0" w:after="0"/>
              <w:jc w:val="both"/>
            </w:pPr>
            <w:r w:rsidRPr="00401D09">
              <w:t>Log in to the APC virtual machine using an authorized engineering or service account.</w:t>
            </w:r>
          </w:p>
        </w:tc>
      </w:tr>
      <w:tr w:rsidR="0055443F" w14:paraId="36081286" w14:textId="77777777" w:rsidTr="562346BD">
        <w:tc>
          <w:tcPr>
            <w:tcW w:w="546" w:type="pct"/>
          </w:tcPr>
          <w:p w14:paraId="695B0D8B" w14:textId="77777777" w:rsidR="0055443F" w:rsidRDefault="0055443F" w:rsidP="00B977EC">
            <w:pPr>
              <w:pStyle w:val="ListNumber"/>
            </w:pPr>
          </w:p>
        </w:tc>
        <w:tc>
          <w:tcPr>
            <w:tcW w:w="1258" w:type="pct"/>
            <w:vMerge/>
          </w:tcPr>
          <w:p w14:paraId="652388D3" w14:textId="77777777" w:rsidR="0055443F" w:rsidRPr="00B76D56" w:rsidRDefault="0055443F" w:rsidP="00B977EC">
            <w:pPr>
              <w:pStyle w:val="BodyText"/>
            </w:pPr>
          </w:p>
        </w:tc>
        <w:tc>
          <w:tcPr>
            <w:tcW w:w="3196" w:type="pct"/>
            <w:vAlign w:val="center"/>
          </w:tcPr>
          <w:p w14:paraId="1F45061C" w14:textId="2541C48D" w:rsidR="0055443F" w:rsidRDefault="0055443F" w:rsidP="00B977EC">
            <w:pPr>
              <w:pStyle w:val="BodyText"/>
              <w:jc w:val="both"/>
            </w:pPr>
            <w:r w:rsidRPr="0062484D">
              <w:t xml:space="preserve">Navigate to the </w:t>
            </w:r>
            <w:r w:rsidRPr="0062484D">
              <w:rPr>
                <w:b/>
                <w:bCs/>
              </w:rPr>
              <w:t>C:\</w:t>
            </w:r>
            <w:r w:rsidRPr="0062484D">
              <w:t xml:space="preserve"> drive and locate the </w:t>
            </w:r>
            <w:proofErr w:type="spellStart"/>
            <w:r w:rsidRPr="0062484D">
              <w:rPr>
                <w:b/>
                <w:bCs/>
              </w:rPr>
              <w:t>CNCnetPDM</w:t>
            </w:r>
            <w:proofErr w:type="spellEnd"/>
            <w:r w:rsidRPr="0062484D">
              <w:t xml:space="preserve"> installation directory (e.g., </w:t>
            </w:r>
            <w:r w:rsidRPr="0062484D">
              <w:rPr>
                <w:i/>
                <w:iCs/>
              </w:rPr>
              <w:t>C:\CNCnetPDM</w:t>
            </w:r>
            <w:r w:rsidRPr="0062484D">
              <w:t>)</w:t>
            </w:r>
          </w:p>
        </w:tc>
      </w:tr>
      <w:tr w:rsidR="0055443F" w14:paraId="712D446D" w14:textId="77777777" w:rsidTr="562346BD">
        <w:tc>
          <w:tcPr>
            <w:tcW w:w="546" w:type="pct"/>
          </w:tcPr>
          <w:p w14:paraId="6EBB7AEA" w14:textId="77777777" w:rsidR="0055443F" w:rsidRDefault="0055443F" w:rsidP="00B977EC">
            <w:pPr>
              <w:pStyle w:val="ListNumber"/>
            </w:pPr>
          </w:p>
        </w:tc>
        <w:tc>
          <w:tcPr>
            <w:tcW w:w="1258" w:type="pct"/>
            <w:vMerge/>
          </w:tcPr>
          <w:p w14:paraId="296753DA" w14:textId="77777777" w:rsidR="0055443F" w:rsidRPr="00B76D56" w:rsidRDefault="0055443F" w:rsidP="00B977EC">
            <w:pPr>
              <w:pStyle w:val="BodyText"/>
            </w:pPr>
          </w:p>
        </w:tc>
        <w:tc>
          <w:tcPr>
            <w:tcW w:w="3196" w:type="pct"/>
            <w:vAlign w:val="center"/>
          </w:tcPr>
          <w:p w14:paraId="7C089AF3" w14:textId="671E0D0B" w:rsidR="0055443F" w:rsidRDefault="0055443F" w:rsidP="00B977EC">
            <w:pPr>
              <w:pStyle w:val="BodyText"/>
              <w:jc w:val="both"/>
            </w:pPr>
            <w:r w:rsidRPr="00B977EC">
              <w:t xml:space="preserve">Copy the entire </w:t>
            </w:r>
            <w:proofErr w:type="spellStart"/>
            <w:r w:rsidRPr="00B977EC">
              <w:rPr>
                <w:b/>
                <w:bCs/>
              </w:rPr>
              <w:t>CNCnetPDM</w:t>
            </w:r>
            <w:proofErr w:type="spellEnd"/>
            <w:r w:rsidRPr="00B977EC">
              <w:t xml:space="preserve"> folder, ensuring all configuration files, driver DLLs, initialization files (e.g., </w:t>
            </w:r>
            <w:r w:rsidRPr="00B977EC">
              <w:rPr>
                <w:i/>
                <w:iCs/>
              </w:rPr>
              <w:t>.</w:t>
            </w:r>
            <w:proofErr w:type="spellStart"/>
            <w:r w:rsidRPr="00B977EC">
              <w:rPr>
                <w:i/>
                <w:iCs/>
              </w:rPr>
              <w:t>ini</w:t>
            </w:r>
            <w:proofErr w:type="spellEnd"/>
            <w:r w:rsidRPr="00B977EC">
              <w:t xml:space="preserve"> files), and supporting subdirectories are included.</w:t>
            </w:r>
          </w:p>
        </w:tc>
      </w:tr>
      <w:tr w:rsidR="0055443F" w14:paraId="40A628D6" w14:textId="77777777" w:rsidTr="562346BD">
        <w:tc>
          <w:tcPr>
            <w:tcW w:w="546" w:type="pct"/>
          </w:tcPr>
          <w:p w14:paraId="70A6F604" w14:textId="77777777" w:rsidR="0055443F" w:rsidRDefault="0055443F" w:rsidP="00B977EC">
            <w:pPr>
              <w:pStyle w:val="ListNumber"/>
            </w:pPr>
          </w:p>
        </w:tc>
        <w:tc>
          <w:tcPr>
            <w:tcW w:w="1258" w:type="pct"/>
            <w:vMerge/>
          </w:tcPr>
          <w:p w14:paraId="5038F15C" w14:textId="77777777" w:rsidR="0055443F" w:rsidRPr="00B76D56" w:rsidRDefault="0055443F" w:rsidP="00B977EC">
            <w:pPr>
              <w:pStyle w:val="BodyText"/>
            </w:pPr>
          </w:p>
        </w:tc>
        <w:tc>
          <w:tcPr>
            <w:tcW w:w="3196" w:type="pct"/>
            <w:vAlign w:val="center"/>
          </w:tcPr>
          <w:p w14:paraId="339044A4" w14:textId="14939A35" w:rsidR="0055443F" w:rsidRPr="00FB1784" w:rsidRDefault="42853AAA" w:rsidP="00EE400D">
            <w:pPr>
              <w:pStyle w:val="BodyText"/>
              <w:jc w:val="both"/>
              <w:rPr>
                <w:highlight w:val="yellow"/>
              </w:rPr>
            </w:pPr>
            <w:r>
              <w:t xml:space="preserve">Store the generated backup file in the site-approved backup location and document the backup details in the </w:t>
            </w:r>
            <w:r w:rsidRPr="562346BD">
              <w:rPr>
                <w:b/>
                <w:bCs/>
              </w:rPr>
              <w:t>APC System Backup Form (D01555621)</w:t>
            </w:r>
            <w:r>
              <w:t xml:space="preserve">. Backup activities shall be performed in accordance with </w:t>
            </w:r>
            <w:r w:rsidRPr="562346BD">
              <w:rPr>
                <w:b/>
                <w:bCs/>
              </w:rPr>
              <w:t>APC System Change Management (D01458108)</w:t>
            </w:r>
            <w:r>
              <w:t>, when applicable.</w:t>
            </w:r>
          </w:p>
        </w:tc>
      </w:tr>
    </w:tbl>
    <w:p w14:paraId="411D7648" w14:textId="77777777" w:rsidR="00D93580" w:rsidRDefault="00D93580" w:rsidP="00D93580">
      <w:pPr>
        <w:pStyle w:val="BodyText"/>
      </w:pPr>
    </w:p>
    <w:p w14:paraId="3ABF98E5" w14:textId="77777777" w:rsidR="006A4752" w:rsidRDefault="006A4752" w:rsidP="00D93580">
      <w:pPr>
        <w:pStyle w:val="BodyText"/>
      </w:pPr>
    </w:p>
    <w:p w14:paraId="01F5D8F1" w14:textId="77777777" w:rsidR="006A4752" w:rsidRDefault="006A4752" w:rsidP="00D93580">
      <w:pPr>
        <w:pStyle w:val="BodyText"/>
      </w:pPr>
    </w:p>
    <w:p w14:paraId="1FDC10BC" w14:textId="77777777" w:rsidR="006A4752" w:rsidRDefault="006A4752" w:rsidP="00D93580">
      <w:pPr>
        <w:pStyle w:val="BodyText"/>
      </w:pPr>
    </w:p>
    <w:p w14:paraId="6545DB32" w14:textId="77777777" w:rsidR="006A4752" w:rsidRDefault="006A4752" w:rsidP="00D93580">
      <w:pPr>
        <w:pStyle w:val="BodyText"/>
      </w:pPr>
    </w:p>
    <w:p w14:paraId="0DCA66DD" w14:textId="77777777" w:rsidR="006A4752" w:rsidRDefault="006A4752" w:rsidP="00D93580">
      <w:pPr>
        <w:pStyle w:val="BodyText"/>
      </w:pPr>
    </w:p>
    <w:p w14:paraId="53670F3F" w14:textId="77777777" w:rsidR="006A4752" w:rsidRDefault="006A4752" w:rsidP="00D93580">
      <w:pPr>
        <w:pStyle w:val="BodyText"/>
      </w:pPr>
    </w:p>
    <w:p w14:paraId="3CFB94F2" w14:textId="77777777" w:rsidR="006A4752" w:rsidRDefault="006A4752" w:rsidP="00D93580">
      <w:pPr>
        <w:pStyle w:val="BodyText"/>
      </w:pPr>
    </w:p>
    <w:p w14:paraId="6B877635" w14:textId="77777777" w:rsidR="006A4752" w:rsidRDefault="006A4752" w:rsidP="00D93580">
      <w:pPr>
        <w:pStyle w:val="BodyText"/>
      </w:pPr>
    </w:p>
    <w:p w14:paraId="6A8B2BB7" w14:textId="77777777" w:rsidR="006A4752" w:rsidRDefault="006A4752" w:rsidP="00D93580">
      <w:pPr>
        <w:pStyle w:val="BodyText"/>
      </w:pPr>
    </w:p>
    <w:p w14:paraId="33062EA7" w14:textId="77777777" w:rsidR="006A4752" w:rsidRDefault="006A4752" w:rsidP="00D93580">
      <w:pPr>
        <w:pStyle w:val="BodyText"/>
      </w:pPr>
    </w:p>
    <w:p w14:paraId="36BDA726" w14:textId="77777777" w:rsidR="006A4752" w:rsidRDefault="006A4752" w:rsidP="00D93580">
      <w:pPr>
        <w:pStyle w:val="BodyText"/>
      </w:pPr>
    </w:p>
    <w:p w14:paraId="618A0DC9" w14:textId="77777777" w:rsidR="006A4752" w:rsidRDefault="006A4752" w:rsidP="00D93580">
      <w:pPr>
        <w:pStyle w:val="BodyText"/>
      </w:pPr>
    </w:p>
    <w:p w14:paraId="24F48C90" w14:textId="77777777" w:rsidR="006A4752" w:rsidRDefault="006A4752" w:rsidP="00D93580">
      <w:pPr>
        <w:pStyle w:val="BodyText"/>
      </w:pPr>
    </w:p>
    <w:p w14:paraId="181BD966" w14:textId="68DCFB65" w:rsidR="00D61669" w:rsidRDefault="008378C6" w:rsidP="00A5144D">
      <w:pPr>
        <w:pStyle w:val="Heading4"/>
      </w:pPr>
      <w:bookmarkStart w:id="61" w:name="_Toc451503"/>
      <w:bookmarkStart w:id="62" w:name="_Toc1637727789"/>
      <w:r>
        <w:lastRenderedPageBreak/>
        <w:t>CHMI / APC UI Full System Backup</w:t>
      </w:r>
      <w:bookmarkEnd w:id="61"/>
      <w:bookmarkEnd w:id="62"/>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D93580" w14:paraId="4DCDA259" w14:textId="77777777" w:rsidTr="562346BD">
        <w:trPr>
          <w:cantSplit/>
          <w:tblHeader/>
        </w:trPr>
        <w:tc>
          <w:tcPr>
            <w:tcW w:w="546" w:type="pct"/>
            <w:shd w:val="clear" w:color="auto" w:fill="D9D9D9" w:themeFill="background1" w:themeFillShade="D9"/>
          </w:tcPr>
          <w:p w14:paraId="73056360" w14:textId="77777777" w:rsidR="00D93580" w:rsidRDefault="00D93580" w:rsidP="009A460F">
            <w:pPr>
              <w:pStyle w:val="TableHeader"/>
            </w:pPr>
            <w:r>
              <w:t>Step</w:t>
            </w:r>
          </w:p>
        </w:tc>
        <w:tc>
          <w:tcPr>
            <w:tcW w:w="1258" w:type="pct"/>
            <w:shd w:val="clear" w:color="auto" w:fill="D9D9D9" w:themeFill="background1" w:themeFillShade="D9"/>
          </w:tcPr>
          <w:p w14:paraId="30C24C71" w14:textId="77777777" w:rsidR="00D93580" w:rsidRDefault="00D93580" w:rsidP="009A460F">
            <w:pPr>
              <w:pStyle w:val="TableHeader"/>
            </w:pPr>
            <w:r>
              <w:t>Role</w:t>
            </w:r>
          </w:p>
        </w:tc>
        <w:tc>
          <w:tcPr>
            <w:tcW w:w="3196" w:type="pct"/>
            <w:shd w:val="clear" w:color="auto" w:fill="D9D9D9" w:themeFill="background1" w:themeFillShade="D9"/>
          </w:tcPr>
          <w:p w14:paraId="28FB5A8D" w14:textId="77777777" w:rsidR="00D93580" w:rsidRDefault="00D93580" w:rsidP="009A460F">
            <w:pPr>
              <w:pStyle w:val="TableHeader"/>
            </w:pPr>
            <w:r>
              <w:t>Action</w:t>
            </w:r>
          </w:p>
        </w:tc>
      </w:tr>
      <w:tr w:rsidR="002B6CCA" w14:paraId="5C07BAFE" w14:textId="77777777" w:rsidTr="562346BD">
        <w:tc>
          <w:tcPr>
            <w:tcW w:w="546" w:type="pct"/>
          </w:tcPr>
          <w:p w14:paraId="64DA02FA" w14:textId="77777777" w:rsidR="002B6CCA" w:rsidRDefault="002B6CCA" w:rsidP="0069690B">
            <w:pPr>
              <w:pStyle w:val="ListNumber"/>
              <w:numPr>
                <w:ilvl w:val="0"/>
                <w:numId w:val="56"/>
              </w:numPr>
            </w:pPr>
          </w:p>
        </w:tc>
        <w:tc>
          <w:tcPr>
            <w:tcW w:w="1258" w:type="pct"/>
            <w:vMerge w:val="restart"/>
            <w:vAlign w:val="center"/>
          </w:tcPr>
          <w:p w14:paraId="1AB11813" w14:textId="77777777" w:rsidR="002B6CCA" w:rsidRPr="009708BC" w:rsidRDefault="002B6CCA"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16F54FEB" w14:textId="6C1D5D1F" w:rsidR="002B6CCA" w:rsidRDefault="002B6CCA" w:rsidP="0002516A">
            <w:pPr>
              <w:pStyle w:val="BodyText"/>
              <w:jc w:val="both"/>
            </w:pPr>
            <w:r w:rsidRPr="0002516A">
              <w:t xml:space="preserve">This section defines the steps required to perform a </w:t>
            </w:r>
            <w:r w:rsidRPr="0002516A">
              <w:rPr>
                <w:b/>
                <w:bCs/>
              </w:rPr>
              <w:t>full Compact HMI (CHMI) / APC UI system backup</w:t>
            </w:r>
            <w:r w:rsidRPr="0002516A">
              <w:t xml:space="preserve"> using the Engineering Workplace backup functionality. This backup captures the complete System 800xA system state required for full restoration.</w:t>
            </w:r>
          </w:p>
        </w:tc>
      </w:tr>
      <w:tr w:rsidR="002B6CCA" w14:paraId="6515BE65" w14:textId="77777777" w:rsidTr="562346BD">
        <w:tc>
          <w:tcPr>
            <w:tcW w:w="546" w:type="pct"/>
          </w:tcPr>
          <w:p w14:paraId="2F9D8D33" w14:textId="77777777" w:rsidR="002B6CCA" w:rsidRDefault="002B6CCA" w:rsidP="009A460F">
            <w:pPr>
              <w:pStyle w:val="ListNumber"/>
            </w:pPr>
          </w:p>
        </w:tc>
        <w:tc>
          <w:tcPr>
            <w:tcW w:w="1258" w:type="pct"/>
            <w:vMerge/>
          </w:tcPr>
          <w:p w14:paraId="4A3E98B8" w14:textId="77777777" w:rsidR="002B6CCA" w:rsidRPr="00B76D56" w:rsidRDefault="002B6CCA" w:rsidP="009A460F">
            <w:pPr>
              <w:pStyle w:val="BodyText"/>
            </w:pPr>
          </w:p>
        </w:tc>
        <w:tc>
          <w:tcPr>
            <w:tcW w:w="3196" w:type="pct"/>
            <w:vAlign w:val="center"/>
          </w:tcPr>
          <w:p w14:paraId="5E75B7B7" w14:textId="1A372A3F" w:rsidR="002B6CCA" w:rsidRDefault="002B6CCA" w:rsidP="00D55339">
            <w:pPr>
              <w:pStyle w:val="BodyText"/>
              <w:spacing w:before="0" w:after="0"/>
              <w:jc w:val="both"/>
            </w:pPr>
            <w:r w:rsidRPr="00D55339">
              <w:t xml:space="preserve">Log in to the APC virtual machine using a </w:t>
            </w:r>
            <w:r w:rsidRPr="00D55339">
              <w:rPr>
                <w:b/>
                <w:bCs/>
              </w:rPr>
              <w:t>System Administrator</w:t>
            </w:r>
            <w:r w:rsidRPr="00D55339">
              <w:t xml:space="preserve"> or approved </w:t>
            </w:r>
            <w:r w:rsidRPr="00D55339">
              <w:rPr>
                <w:b/>
                <w:bCs/>
              </w:rPr>
              <w:t>800xA service account</w:t>
            </w:r>
            <w:r w:rsidRPr="00D55339">
              <w:t>.</w:t>
            </w:r>
          </w:p>
        </w:tc>
      </w:tr>
      <w:tr w:rsidR="002B6CCA" w14:paraId="689E5140" w14:textId="77777777" w:rsidTr="562346BD">
        <w:tc>
          <w:tcPr>
            <w:tcW w:w="546" w:type="pct"/>
          </w:tcPr>
          <w:p w14:paraId="0E361D82" w14:textId="77777777" w:rsidR="002B6CCA" w:rsidRDefault="002B6CCA" w:rsidP="009A460F">
            <w:pPr>
              <w:pStyle w:val="ListNumber"/>
            </w:pPr>
          </w:p>
        </w:tc>
        <w:tc>
          <w:tcPr>
            <w:tcW w:w="1258" w:type="pct"/>
            <w:vMerge/>
          </w:tcPr>
          <w:p w14:paraId="4D16BE85" w14:textId="77777777" w:rsidR="002B6CCA" w:rsidRPr="00B76D56" w:rsidRDefault="002B6CCA" w:rsidP="009A460F">
            <w:pPr>
              <w:pStyle w:val="BodyText"/>
            </w:pPr>
          </w:p>
        </w:tc>
        <w:tc>
          <w:tcPr>
            <w:tcW w:w="3196" w:type="pct"/>
            <w:vAlign w:val="center"/>
          </w:tcPr>
          <w:p w14:paraId="7C97DA4A" w14:textId="7ECF269B" w:rsidR="002B6CCA" w:rsidRDefault="002B6CCA" w:rsidP="00394D3A">
            <w:pPr>
              <w:pStyle w:val="BodyText"/>
              <w:jc w:val="both"/>
            </w:pPr>
            <w:r w:rsidRPr="00D55339">
              <w:t xml:space="preserve">Launch </w:t>
            </w:r>
            <w:r w:rsidRPr="00D55339">
              <w:rPr>
                <w:b/>
                <w:bCs/>
              </w:rPr>
              <w:t>Engineering Workplace</w:t>
            </w:r>
            <w:r w:rsidRPr="00D55339">
              <w:t xml:space="preserve"> from</w:t>
            </w:r>
            <w:proofErr w:type="gramStart"/>
            <w:r w:rsidRPr="00D55339">
              <w:t>:</w:t>
            </w:r>
            <w:r>
              <w:t xml:space="preserve">  </w:t>
            </w:r>
            <w:r w:rsidRPr="00394D3A">
              <w:t>ABB</w:t>
            </w:r>
            <w:proofErr w:type="gramEnd"/>
            <w:r w:rsidRPr="00394D3A">
              <w:t xml:space="preserve"> Start Menu → ABB System 800xA → System → Workplace</w:t>
            </w:r>
          </w:p>
        </w:tc>
      </w:tr>
      <w:tr w:rsidR="002B6CCA" w14:paraId="493186E1" w14:textId="77777777" w:rsidTr="562346BD">
        <w:tc>
          <w:tcPr>
            <w:tcW w:w="546" w:type="pct"/>
          </w:tcPr>
          <w:p w14:paraId="1C9FF492" w14:textId="77777777" w:rsidR="002B6CCA" w:rsidRDefault="002B6CCA" w:rsidP="009A460F">
            <w:pPr>
              <w:pStyle w:val="ListNumber"/>
            </w:pPr>
          </w:p>
        </w:tc>
        <w:tc>
          <w:tcPr>
            <w:tcW w:w="1258" w:type="pct"/>
            <w:vMerge/>
          </w:tcPr>
          <w:p w14:paraId="3F76433B" w14:textId="77777777" w:rsidR="002B6CCA" w:rsidRPr="00B76D56" w:rsidRDefault="002B6CCA" w:rsidP="009A460F">
            <w:pPr>
              <w:pStyle w:val="BodyText"/>
            </w:pPr>
          </w:p>
        </w:tc>
        <w:tc>
          <w:tcPr>
            <w:tcW w:w="3196" w:type="pct"/>
            <w:vAlign w:val="center"/>
          </w:tcPr>
          <w:p w14:paraId="36FDFF22" w14:textId="51B29C7C" w:rsidR="002B6CCA" w:rsidRDefault="002B6CCA" w:rsidP="00394D3A">
            <w:pPr>
              <w:pStyle w:val="BodyText"/>
              <w:jc w:val="both"/>
            </w:pPr>
            <w:r w:rsidRPr="00394D3A">
              <w:t xml:space="preserve">In Engineering Workplace, navigate to the </w:t>
            </w:r>
            <w:r w:rsidRPr="00394D3A">
              <w:rPr>
                <w:b/>
                <w:bCs/>
              </w:rPr>
              <w:t>Maintenance Structure</w:t>
            </w:r>
            <w:r w:rsidRPr="00394D3A">
              <w:t>.</w:t>
            </w:r>
          </w:p>
        </w:tc>
      </w:tr>
      <w:tr w:rsidR="002B6CCA" w14:paraId="39752339" w14:textId="77777777" w:rsidTr="562346BD">
        <w:tc>
          <w:tcPr>
            <w:tcW w:w="546" w:type="pct"/>
          </w:tcPr>
          <w:p w14:paraId="0C10432D" w14:textId="77777777" w:rsidR="002B6CCA" w:rsidRDefault="002B6CCA" w:rsidP="009A460F">
            <w:pPr>
              <w:pStyle w:val="ListNumber"/>
            </w:pPr>
          </w:p>
        </w:tc>
        <w:tc>
          <w:tcPr>
            <w:tcW w:w="1258" w:type="pct"/>
            <w:vMerge/>
          </w:tcPr>
          <w:p w14:paraId="66EDDC3A" w14:textId="77777777" w:rsidR="002B6CCA" w:rsidRPr="00B76D56" w:rsidRDefault="002B6CCA" w:rsidP="009A460F">
            <w:pPr>
              <w:pStyle w:val="BodyText"/>
            </w:pPr>
          </w:p>
        </w:tc>
        <w:tc>
          <w:tcPr>
            <w:tcW w:w="3196" w:type="pct"/>
            <w:vAlign w:val="center"/>
          </w:tcPr>
          <w:p w14:paraId="4E2696D4" w14:textId="105E495F" w:rsidR="002B6CCA" w:rsidRDefault="002B6CCA" w:rsidP="00975833">
            <w:pPr>
              <w:pStyle w:val="BodyText"/>
              <w:jc w:val="both"/>
            </w:pPr>
            <w:r w:rsidRPr="00975833">
              <w:t xml:space="preserve">Expand </w:t>
            </w:r>
            <w:r w:rsidRPr="00975833">
              <w:rPr>
                <w:b/>
                <w:bCs/>
              </w:rPr>
              <w:t>Object Backup Definitions</w:t>
            </w:r>
            <w:r w:rsidRPr="00975833">
              <w:t xml:space="preserve"> and select the </w:t>
            </w:r>
            <w:r w:rsidRPr="00975833">
              <w:rPr>
                <w:b/>
                <w:bCs/>
              </w:rPr>
              <w:t>Backup Definition</w:t>
            </w:r>
            <w:r w:rsidRPr="00975833">
              <w:t xml:space="preserve"> aspect.</w:t>
            </w:r>
          </w:p>
        </w:tc>
      </w:tr>
      <w:tr w:rsidR="002B6CCA" w14:paraId="6BD47CDA" w14:textId="77777777" w:rsidTr="562346BD">
        <w:tc>
          <w:tcPr>
            <w:tcW w:w="546" w:type="pct"/>
          </w:tcPr>
          <w:p w14:paraId="5DD5243C" w14:textId="77777777" w:rsidR="002B6CCA" w:rsidRDefault="002B6CCA" w:rsidP="009A460F">
            <w:pPr>
              <w:pStyle w:val="ListNumber"/>
            </w:pPr>
          </w:p>
        </w:tc>
        <w:tc>
          <w:tcPr>
            <w:tcW w:w="1258" w:type="pct"/>
            <w:vMerge/>
          </w:tcPr>
          <w:p w14:paraId="54DC0C87" w14:textId="77777777" w:rsidR="002B6CCA" w:rsidRPr="00B76D56" w:rsidRDefault="002B6CCA" w:rsidP="009A460F">
            <w:pPr>
              <w:pStyle w:val="BodyText"/>
            </w:pPr>
          </w:p>
        </w:tc>
        <w:tc>
          <w:tcPr>
            <w:tcW w:w="3196" w:type="pct"/>
            <w:vAlign w:val="center"/>
          </w:tcPr>
          <w:p w14:paraId="18D9851E" w14:textId="0684B58C" w:rsidR="002B6CCA" w:rsidRDefault="002B6CCA" w:rsidP="00975833">
            <w:pPr>
              <w:pStyle w:val="BodyText"/>
              <w:jc w:val="both"/>
            </w:pPr>
            <w:r>
              <w:t>I</w:t>
            </w:r>
            <w:r w:rsidRPr="00975833">
              <w:t xml:space="preserve">n the Backup Definition aspect, select the </w:t>
            </w:r>
            <w:r w:rsidRPr="00975833">
              <w:rPr>
                <w:b/>
                <w:bCs/>
              </w:rPr>
              <w:t>Full Backup</w:t>
            </w:r>
            <w:r w:rsidRPr="00975833">
              <w:t xml:space="preserve"> option.</w:t>
            </w:r>
          </w:p>
        </w:tc>
      </w:tr>
      <w:tr w:rsidR="002B6CCA" w14:paraId="7CBB947B" w14:textId="77777777" w:rsidTr="562346BD">
        <w:tc>
          <w:tcPr>
            <w:tcW w:w="546" w:type="pct"/>
          </w:tcPr>
          <w:p w14:paraId="53B71BF6" w14:textId="77777777" w:rsidR="002B6CCA" w:rsidRDefault="002B6CCA" w:rsidP="009A460F">
            <w:pPr>
              <w:pStyle w:val="ListNumber"/>
            </w:pPr>
          </w:p>
        </w:tc>
        <w:tc>
          <w:tcPr>
            <w:tcW w:w="1258" w:type="pct"/>
            <w:vMerge/>
          </w:tcPr>
          <w:p w14:paraId="32B88169" w14:textId="77777777" w:rsidR="002B6CCA" w:rsidRPr="00B76D56" w:rsidRDefault="002B6CCA" w:rsidP="009A460F">
            <w:pPr>
              <w:pStyle w:val="BodyText"/>
            </w:pPr>
          </w:p>
        </w:tc>
        <w:tc>
          <w:tcPr>
            <w:tcW w:w="3196" w:type="pct"/>
            <w:vAlign w:val="center"/>
          </w:tcPr>
          <w:p w14:paraId="6B497933" w14:textId="1963DC1D" w:rsidR="002B6CCA" w:rsidRDefault="002B6CCA" w:rsidP="00975833">
            <w:pPr>
              <w:pStyle w:val="BodyText"/>
              <w:jc w:val="both"/>
            </w:pPr>
            <w:r w:rsidRPr="00975833">
              <w:t xml:space="preserve">Navigate to the </w:t>
            </w:r>
            <w:r w:rsidRPr="00975833">
              <w:rPr>
                <w:b/>
                <w:bCs/>
              </w:rPr>
              <w:t>Summary</w:t>
            </w:r>
            <w:r w:rsidRPr="00975833">
              <w:t xml:space="preserve"> and </w:t>
            </w:r>
            <w:r w:rsidRPr="00975833">
              <w:rPr>
                <w:b/>
                <w:bCs/>
              </w:rPr>
              <w:t>Start Backup</w:t>
            </w:r>
            <w:r w:rsidRPr="00975833">
              <w:t xml:space="preserve"> tab.</w:t>
            </w:r>
          </w:p>
        </w:tc>
      </w:tr>
      <w:tr w:rsidR="00DA5DF6" w14:paraId="2ECEE3A2" w14:textId="77777777" w:rsidTr="00DA5DF6">
        <w:tc>
          <w:tcPr>
            <w:tcW w:w="546" w:type="pct"/>
          </w:tcPr>
          <w:p w14:paraId="433C35BC" w14:textId="77777777" w:rsidR="00DA5DF6" w:rsidRDefault="00DA5DF6" w:rsidP="009A460F">
            <w:pPr>
              <w:pStyle w:val="ListNumber"/>
            </w:pPr>
          </w:p>
        </w:tc>
        <w:tc>
          <w:tcPr>
            <w:tcW w:w="1258" w:type="pct"/>
            <w:vMerge w:val="restart"/>
            <w:vAlign w:val="center"/>
          </w:tcPr>
          <w:p w14:paraId="77E63B4B" w14:textId="038CDA3F" w:rsidR="00DA5DF6" w:rsidRPr="00B76D56" w:rsidRDefault="00DA5DF6" w:rsidP="00DA5DF6">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567DAFD2" w14:textId="52443C86" w:rsidR="00DA5DF6" w:rsidRDefault="00DA5DF6" w:rsidP="00D0719A">
            <w:pPr>
              <w:pStyle w:val="BodyText"/>
              <w:jc w:val="both"/>
            </w:pPr>
            <w:r w:rsidRPr="00D0719A">
              <w:t xml:space="preserve">When prompted, select </w:t>
            </w:r>
            <w:r w:rsidRPr="00D0719A">
              <w:rPr>
                <w:b/>
                <w:bCs/>
              </w:rPr>
              <w:t>OK</w:t>
            </w:r>
            <w:r w:rsidRPr="00D0719A">
              <w:t xml:space="preserve"> to confirm and begin the backup process.</w:t>
            </w:r>
            <w:r>
              <w:t xml:space="preserve"> </w:t>
            </w:r>
            <w:r w:rsidRPr="00D0719A">
              <w:t>Monitor the backup status as progress is displayed within the Engineering Workplace interface.</w:t>
            </w:r>
          </w:p>
        </w:tc>
      </w:tr>
      <w:tr w:rsidR="00DA5DF6" w14:paraId="5D7CD242" w14:textId="77777777" w:rsidTr="562346BD">
        <w:tc>
          <w:tcPr>
            <w:tcW w:w="546" w:type="pct"/>
          </w:tcPr>
          <w:p w14:paraId="51FF773F" w14:textId="77777777" w:rsidR="00DA5DF6" w:rsidRDefault="00DA5DF6" w:rsidP="009A460F">
            <w:pPr>
              <w:pStyle w:val="ListNumber"/>
            </w:pPr>
          </w:p>
        </w:tc>
        <w:tc>
          <w:tcPr>
            <w:tcW w:w="1258" w:type="pct"/>
            <w:vMerge/>
          </w:tcPr>
          <w:p w14:paraId="508E8AF8" w14:textId="77777777" w:rsidR="00DA5DF6" w:rsidRPr="00B76D56" w:rsidRDefault="00DA5DF6" w:rsidP="009A460F">
            <w:pPr>
              <w:pStyle w:val="BodyText"/>
            </w:pPr>
          </w:p>
        </w:tc>
        <w:tc>
          <w:tcPr>
            <w:tcW w:w="3196" w:type="pct"/>
            <w:vAlign w:val="center"/>
          </w:tcPr>
          <w:p w14:paraId="07763931" w14:textId="51075192" w:rsidR="00DA5DF6" w:rsidRDefault="00DA5DF6" w:rsidP="00D0719A">
            <w:pPr>
              <w:pStyle w:val="BodyText"/>
              <w:jc w:val="both"/>
            </w:pPr>
            <w:r w:rsidRPr="00D0719A">
              <w:t xml:space="preserve">Verify that the backup process completes successfully and that the status indicates </w:t>
            </w:r>
            <w:r w:rsidRPr="00D0719A">
              <w:rPr>
                <w:b/>
                <w:bCs/>
              </w:rPr>
              <w:t>Backup process completed successfully</w:t>
            </w:r>
            <w:r w:rsidRPr="00D0719A">
              <w:t>.</w:t>
            </w:r>
          </w:p>
        </w:tc>
      </w:tr>
      <w:tr w:rsidR="00DA5DF6" w14:paraId="2FB3C239" w14:textId="77777777" w:rsidTr="562346BD">
        <w:tc>
          <w:tcPr>
            <w:tcW w:w="546" w:type="pct"/>
          </w:tcPr>
          <w:p w14:paraId="189B166E" w14:textId="77777777" w:rsidR="00DA5DF6" w:rsidRDefault="00DA5DF6" w:rsidP="00E66243">
            <w:pPr>
              <w:pStyle w:val="ListNumber"/>
            </w:pPr>
          </w:p>
        </w:tc>
        <w:tc>
          <w:tcPr>
            <w:tcW w:w="1258" w:type="pct"/>
            <w:vMerge/>
          </w:tcPr>
          <w:p w14:paraId="10B83562" w14:textId="77777777" w:rsidR="00DA5DF6" w:rsidRPr="00B76D56" w:rsidRDefault="00DA5DF6" w:rsidP="00E66243">
            <w:pPr>
              <w:pStyle w:val="BodyText"/>
            </w:pPr>
          </w:p>
        </w:tc>
        <w:tc>
          <w:tcPr>
            <w:tcW w:w="3196" w:type="pct"/>
          </w:tcPr>
          <w:p w14:paraId="05E4A5A8" w14:textId="5903EC00" w:rsidR="00DA5DF6" w:rsidRPr="00FB1784" w:rsidRDefault="00DA5DF6" w:rsidP="00E66243">
            <w:pPr>
              <w:pStyle w:val="BodyText"/>
              <w:jc w:val="both"/>
              <w:rPr>
                <w:highlight w:val="yellow"/>
              </w:rPr>
            </w:pPr>
            <w:r>
              <w:t xml:space="preserve">Store the generated backup file in the site-approved backup location and document the backup details in the </w:t>
            </w:r>
            <w:r w:rsidRPr="562346BD">
              <w:rPr>
                <w:b/>
                <w:bCs/>
              </w:rPr>
              <w:t>APC System Backup Form (D01555621)</w:t>
            </w:r>
            <w:r>
              <w:t xml:space="preserve">. Backup activities shall be performed in accordance with </w:t>
            </w:r>
            <w:r w:rsidRPr="562346BD">
              <w:rPr>
                <w:b/>
                <w:bCs/>
              </w:rPr>
              <w:t>APC System Change Management (D01458108)</w:t>
            </w:r>
            <w:r>
              <w:t>, when applicable.</w:t>
            </w:r>
          </w:p>
        </w:tc>
      </w:tr>
    </w:tbl>
    <w:p w14:paraId="2693E02C" w14:textId="77777777" w:rsidR="005B1448" w:rsidRDefault="005B1448" w:rsidP="00D93580">
      <w:pPr>
        <w:pStyle w:val="BodyText"/>
      </w:pPr>
    </w:p>
    <w:p w14:paraId="3CBAD531" w14:textId="77777777" w:rsidR="006A4752" w:rsidRDefault="006A4752" w:rsidP="00D93580">
      <w:pPr>
        <w:pStyle w:val="BodyText"/>
      </w:pPr>
    </w:p>
    <w:p w14:paraId="035A10F0" w14:textId="77777777" w:rsidR="006A4752" w:rsidRDefault="006A4752" w:rsidP="00D93580">
      <w:pPr>
        <w:pStyle w:val="BodyText"/>
      </w:pPr>
    </w:p>
    <w:p w14:paraId="60B79B5A" w14:textId="77777777" w:rsidR="006A4752" w:rsidRDefault="006A4752" w:rsidP="00D93580">
      <w:pPr>
        <w:pStyle w:val="BodyText"/>
      </w:pPr>
    </w:p>
    <w:p w14:paraId="1A8E1ABF" w14:textId="77777777" w:rsidR="006A4752" w:rsidRDefault="006A4752" w:rsidP="00D93580">
      <w:pPr>
        <w:pStyle w:val="BodyText"/>
      </w:pPr>
    </w:p>
    <w:p w14:paraId="6AF95CCA" w14:textId="2C45F410" w:rsidR="00DA4A1B" w:rsidRDefault="00DA4A1B" w:rsidP="00DA4A1B">
      <w:pPr>
        <w:pStyle w:val="Heading3"/>
      </w:pPr>
      <w:bookmarkStart w:id="63" w:name="_Toc1693664092"/>
      <w:bookmarkStart w:id="64" w:name="_Toc1377863412"/>
      <w:r>
        <w:lastRenderedPageBreak/>
        <w:t>Backup Storage and Documentation</w:t>
      </w:r>
      <w:bookmarkEnd w:id="63"/>
      <w:bookmarkEnd w:id="64"/>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D93580" w14:paraId="3F89CC1C" w14:textId="77777777" w:rsidTr="562346BD">
        <w:trPr>
          <w:cantSplit/>
          <w:tblHeader/>
        </w:trPr>
        <w:tc>
          <w:tcPr>
            <w:tcW w:w="546" w:type="pct"/>
            <w:shd w:val="clear" w:color="auto" w:fill="D9D9D9" w:themeFill="background1" w:themeFillShade="D9"/>
          </w:tcPr>
          <w:p w14:paraId="28F0C752" w14:textId="77777777" w:rsidR="00D93580" w:rsidRDefault="00D93580" w:rsidP="009A460F">
            <w:pPr>
              <w:pStyle w:val="TableHeader"/>
            </w:pPr>
            <w:r>
              <w:t>Step</w:t>
            </w:r>
          </w:p>
        </w:tc>
        <w:tc>
          <w:tcPr>
            <w:tcW w:w="1258" w:type="pct"/>
            <w:shd w:val="clear" w:color="auto" w:fill="D9D9D9" w:themeFill="background1" w:themeFillShade="D9"/>
          </w:tcPr>
          <w:p w14:paraId="381B6C02" w14:textId="77777777" w:rsidR="00D93580" w:rsidRDefault="00D93580" w:rsidP="009A460F">
            <w:pPr>
              <w:pStyle w:val="TableHeader"/>
            </w:pPr>
            <w:r>
              <w:t>Role</w:t>
            </w:r>
          </w:p>
        </w:tc>
        <w:tc>
          <w:tcPr>
            <w:tcW w:w="3196" w:type="pct"/>
            <w:shd w:val="clear" w:color="auto" w:fill="D9D9D9" w:themeFill="background1" w:themeFillShade="D9"/>
          </w:tcPr>
          <w:p w14:paraId="0F0B4CB1" w14:textId="77777777" w:rsidR="00D93580" w:rsidRDefault="00D93580" w:rsidP="009A460F">
            <w:pPr>
              <w:pStyle w:val="TableHeader"/>
            </w:pPr>
            <w:r>
              <w:t>Action</w:t>
            </w:r>
          </w:p>
        </w:tc>
      </w:tr>
      <w:tr w:rsidR="00A36808" w14:paraId="6232608F" w14:textId="77777777" w:rsidTr="562346BD">
        <w:tc>
          <w:tcPr>
            <w:tcW w:w="546" w:type="pct"/>
          </w:tcPr>
          <w:p w14:paraId="246835A6" w14:textId="77777777" w:rsidR="00A36808" w:rsidRDefault="00A36808" w:rsidP="0069690B">
            <w:pPr>
              <w:pStyle w:val="ListNumber"/>
              <w:numPr>
                <w:ilvl w:val="0"/>
                <w:numId w:val="57"/>
              </w:numPr>
            </w:pPr>
          </w:p>
        </w:tc>
        <w:tc>
          <w:tcPr>
            <w:tcW w:w="1258" w:type="pct"/>
            <w:vMerge w:val="restart"/>
            <w:vAlign w:val="center"/>
          </w:tcPr>
          <w:p w14:paraId="4CDEF539" w14:textId="77777777" w:rsidR="00A36808" w:rsidRPr="009708BC" w:rsidRDefault="00A36808"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20727655" w14:textId="67489502" w:rsidR="00A36808" w:rsidRDefault="00A36808" w:rsidP="009A445F">
            <w:pPr>
              <w:pStyle w:val="BodyText"/>
              <w:jc w:val="both"/>
            </w:pPr>
            <w:r w:rsidRPr="009A445F">
              <w:t>This section defines the storage and documentation requirements for APC system backups to ensure traceability, controlled storage, and recoverability across sites.</w:t>
            </w:r>
          </w:p>
        </w:tc>
      </w:tr>
      <w:tr w:rsidR="00A36808" w14:paraId="547952BB" w14:textId="77777777" w:rsidTr="562346BD">
        <w:tc>
          <w:tcPr>
            <w:tcW w:w="546" w:type="pct"/>
          </w:tcPr>
          <w:p w14:paraId="41AF4B4E" w14:textId="77777777" w:rsidR="00A36808" w:rsidRDefault="00A36808" w:rsidP="009A460F">
            <w:pPr>
              <w:pStyle w:val="ListNumber"/>
            </w:pPr>
          </w:p>
        </w:tc>
        <w:tc>
          <w:tcPr>
            <w:tcW w:w="1258" w:type="pct"/>
            <w:vMerge/>
          </w:tcPr>
          <w:p w14:paraId="7CE8C4C0" w14:textId="77777777" w:rsidR="00A36808" w:rsidRPr="00B76D56" w:rsidRDefault="00A36808" w:rsidP="009A460F">
            <w:pPr>
              <w:pStyle w:val="BodyText"/>
            </w:pPr>
          </w:p>
        </w:tc>
        <w:tc>
          <w:tcPr>
            <w:tcW w:w="3196" w:type="pct"/>
            <w:vAlign w:val="center"/>
          </w:tcPr>
          <w:p w14:paraId="08D0FCA7" w14:textId="32199346" w:rsidR="00A36808" w:rsidRDefault="00A36808" w:rsidP="009A445F">
            <w:pPr>
              <w:pStyle w:val="BodyText"/>
              <w:spacing w:before="0" w:after="0"/>
              <w:jc w:val="both"/>
            </w:pPr>
            <w:r w:rsidRPr="009A445F">
              <w:t xml:space="preserve">APC system backups shall be stored in a </w:t>
            </w:r>
            <w:r w:rsidRPr="009A445F">
              <w:rPr>
                <w:b/>
                <w:bCs/>
              </w:rPr>
              <w:t>site-approved secure backup location with controlled access</w:t>
            </w:r>
            <w:r w:rsidRPr="009A445F">
              <w:t xml:space="preserve"> in accordance with applicable site IT procedures and data retention policies. Local workstation or APC virtual machine (VM) storage shall </w:t>
            </w:r>
            <w:r w:rsidRPr="009A445F">
              <w:rPr>
                <w:b/>
                <w:bCs/>
              </w:rPr>
              <w:t>not be used as the sole backup location</w:t>
            </w:r>
            <w:r w:rsidRPr="009A445F">
              <w:t>.</w:t>
            </w:r>
          </w:p>
        </w:tc>
      </w:tr>
      <w:tr w:rsidR="00A36808" w14:paraId="0B3CCBE6" w14:textId="77777777" w:rsidTr="562346BD">
        <w:tc>
          <w:tcPr>
            <w:tcW w:w="546" w:type="pct"/>
          </w:tcPr>
          <w:p w14:paraId="4D67B563" w14:textId="77777777" w:rsidR="00A36808" w:rsidRDefault="00A36808" w:rsidP="009A460F">
            <w:pPr>
              <w:pStyle w:val="ListNumber"/>
            </w:pPr>
          </w:p>
        </w:tc>
        <w:tc>
          <w:tcPr>
            <w:tcW w:w="1258" w:type="pct"/>
            <w:vMerge/>
          </w:tcPr>
          <w:p w14:paraId="1EA66E8F" w14:textId="77777777" w:rsidR="00A36808" w:rsidRPr="00B76D56" w:rsidRDefault="00A36808" w:rsidP="009A460F">
            <w:pPr>
              <w:pStyle w:val="BodyText"/>
            </w:pPr>
          </w:p>
        </w:tc>
        <w:tc>
          <w:tcPr>
            <w:tcW w:w="3196" w:type="pct"/>
            <w:vAlign w:val="center"/>
          </w:tcPr>
          <w:p w14:paraId="71EC2463" w14:textId="17457CC2" w:rsidR="00A36808" w:rsidRDefault="00A36808" w:rsidP="009A445F">
            <w:pPr>
              <w:pStyle w:val="BodyText"/>
              <w:jc w:val="both"/>
            </w:pPr>
            <w:r w:rsidRPr="009A445F">
              <w:t xml:space="preserve">Backup storage structure, naming conventions, and repository management shall be defined and maintained in accordance with </w:t>
            </w:r>
            <w:r w:rsidRPr="009A445F">
              <w:rPr>
                <w:b/>
                <w:bCs/>
              </w:rPr>
              <w:t>site-specific backup procedures or IT-managed backup practices</w:t>
            </w:r>
            <w:r w:rsidRPr="009A445F">
              <w:t>.</w:t>
            </w:r>
          </w:p>
        </w:tc>
      </w:tr>
      <w:tr w:rsidR="00A36808" w:rsidRPr="00DE73D8" w14:paraId="3F9F37EF" w14:textId="77777777" w:rsidTr="562346BD">
        <w:tc>
          <w:tcPr>
            <w:tcW w:w="546" w:type="pct"/>
          </w:tcPr>
          <w:p w14:paraId="3666F99E" w14:textId="77777777" w:rsidR="00A36808" w:rsidRDefault="00A36808" w:rsidP="009A460F">
            <w:pPr>
              <w:pStyle w:val="ListNumber"/>
            </w:pPr>
          </w:p>
        </w:tc>
        <w:tc>
          <w:tcPr>
            <w:tcW w:w="1258" w:type="pct"/>
            <w:vMerge/>
          </w:tcPr>
          <w:p w14:paraId="2782EBAE" w14:textId="77777777" w:rsidR="00A36808" w:rsidRPr="00B76D56" w:rsidRDefault="00A36808" w:rsidP="009A460F">
            <w:pPr>
              <w:pStyle w:val="BodyText"/>
            </w:pPr>
          </w:p>
        </w:tc>
        <w:tc>
          <w:tcPr>
            <w:tcW w:w="3196" w:type="pct"/>
            <w:vAlign w:val="center"/>
          </w:tcPr>
          <w:p w14:paraId="64983E69" w14:textId="5CFB01B7" w:rsidR="00A36808" w:rsidRPr="00DE73D8" w:rsidRDefault="151742E6" w:rsidP="009B00E8">
            <w:pPr>
              <w:pStyle w:val="BodyText"/>
              <w:jc w:val="both"/>
            </w:pPr>
            <w:r>
              <w:t xml:space="preserve">Complete the </w:t>
            </w:r>
            <w:r w:rsidRPr="562346BD">
              <w:rPr>
                <w:b/>
                <w:bCs/>
              </w:rPr>
              <w:t>APC System Backup Form (D01555621)</w:t>
            </w:r>
            <w:r>
              <w:t xml:space="preserve"> for each backup event per APC VM, documenting all components included in the backup. The form shall reference the </w:t>
            </w:r>
            <w:r w:rsidRPr="562346BD">
              <w:rPr>
                <w:b/>
                <w:bCs/>
              </w:rPr>
              <w:t>exact storage location and backup identifier or storage path</w:t>
            </w:r>
            <w:r>
              <w:t xml:space="preserve"> used within the approved backup location. Backup activities shall be performed in accordance with </w:t>
            </w:r>
            <w:r w:rsidRPr="562346BD">
              <w:rPr>
                <w:b/>
                <w:bCs/>
              </w:rPr>
              <w:t>APC System Change Management (D01458108)</w:t>
            </w:r>
            <w:r>
              <w:t xml:space="preserve"> when applicable.</w:t>
            </w:r>
          </w:p>
        </w:tc>
      </w:tr>
      <w:tr w:rsidR="00A36808" w:rsidRPr="00DE73D8" w14:paraId="7F9EE286" w14:textId="77777777" w:rsidTr="562346BD">
        <w:tc>
          <w:tcPr>
            <w:tcW w:w="546" w:type="pct"/>
          </w:tcPr>
          <w:p w14:paraId="0760A637" w14:textId="77777777" w:rsidR="00A36808" w:rsidRDefault="00A36808" w:rsidP="009A460F">
            <w:pPr>
              <w:pStyle w:val="ListNumber"/>
            </w:pPr>
          </w:p>
        </w:tc>
        <w:tc>
          <w:tcPr>
            <w:tcW w:w="1258" w:type="pct"/>
            <w:vMerge/>
          </w:tcPr>
          <w:p w14:paraId="21D531E5" w14:textId="77777777" w:rsidR="00A36808" w:rsidRPr="00B76D56" w:rsidRDefault="00A36808" w:rsidP="009A460F">
            <w:pPr>
              <w:pStyle w:val="BodyText"/>
            </w:pPr>
          </w:p>
        </w:tc>
        <w:tc>
          <w:tcPr>
            <w:tcW w:w="3196" w:type="pct"/>
            <w:vAlign w:val="center"/>
          </w:tcPr>
          <w:p w14:paraId="0AE7F496" w14:textId="4695DC03" w:rsidR="00A36808" w:rsidRPr="00DE73D8" w:rsidRDefault="00A36808" w:rsidP="00A36808">
            <w:pPr>
              <w:pStyle w:val="BodyText"/>
              <w:jc w:val="both"/>
            </w:pPr>
            <w:r w:rsidRPr="00A36808">
              <w:t xml:space="preserve">If a later update impacts only a subset of components (e.g., </w:t>
            </w:r>
            <w:proofErr w:type="spellStart"/>
            <w:r w:rsidRPr="00A36808">
              <w:t>deviceWise</w:t>
            </w:r>
            <w:proofErr w:type="spellEnd"/>
            <w:r w:rsidRPr="00A36808">
              <w:t xml:space="preserve"> configuration only), complete a </w:t>
            </w:r>
            <w:r w:rsidRPr="00A36808">
              <w:rPr>
                <w:b/>
                <w:bCs/>
              </w:rPr>
              <w:t>new Backup Form</w:t>
            </w:r>
            <w:r w:rsidRPr="00A36808">
              <w:t xml:space="preserve"> documenting the updated component(s) and associated backup location.</w:t>
            </w:r>
          </w:p>
        </w:tc>
      </w:tr>
    </w:tbl>
    <w:p w14:paraId="5029E6D8" w14:textId="77777777" w:rsidR="00A36808" w:rsidRDefault="00A36808" w:rsidP="00A36808"/>
    <w:p w14:paraId="1ECE1880" w14:textId="77777777" w:rsidR="006A4752" w:rsidRDefault="006A4752" w:rsidP="00A36808"/>
    <w:p w14:paraId="54F590AA" w14:textId="77777777" w:rsidR="006A4752" w:rsidRDefault="006A4752" w:rsidP="00A36808"/>
    <w:p w14:paraId="545E8240" w14:textId="77777777" w:rsidR="006A4752" w:rsidRDefault="006A4752" w:rsidP="00A36808"/>
    <w:p w14:paraId="194AD57F" w14:textId="77777777" w:rsidR="006A4752" w:rsidRDefault="006A4752" w:rsidP="00A36808"/>
    <w:p w14:paraId="109E278A" w14:textId="77777777" w:rsidR="006A4752" w:rsidRDefault="006A4752" w:rsidP="00A36808"/>
    <w:p w14:paraId="7910985A" w14:textId="77777777" w:rsidR="006A4752" w:rsidRDefault="006A4752" w:rsidP="00A36808"/>
    <w:p w14:paraId="1BE8F35A" w14:textId="77777777" w:rsidR="006A4752" w:rsidRDefault="006A4752" w:rsidP="00A36808"/>
    <w:p w14:paraId="1EFBFCC9" w14:textId="0C8F6973" w:rsidR="00A90D66" w:rsidRDefault="00A90D66" w:rsidP="00A90D66">
      <w:pPr>
        <w:pStyle w:val="Heading2"/>
      </w:pPr>
      <w:bookmarkStart w:id="65" w:name="_Toc230855546"/>
      <w:r>
        <w:lastRenderedPageBreak/>
        <w:t>Restore Strategy</w:t>
      </w:r>
      <w:bookmarkEnd w:id="65"/>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8B0D39" w14:paraId="76C5FF07" w14:textId="77777777" w:rsidTr="562346BD">
        <w:trPr>
          <w:cantSplit/>
          <w:tblHeader/>
        </w:trPr>
        <w:tc>
          <w:tcPr>
            <w:tcW w:w="546" w:type="pct"/>
            <w:shd w:val="clear" w:color="auto" w:fill="D9D9D9" w:themeFill="background1" w:themeFillShade="D9"/>
          </w:tcPr>
          <w:p w14:paraId="756E6DDB" w14:textId="77777777" w:rsidR="008B0D39" w:rsidRDefault="008B0D39" w:rsidP="009A460F">
            <w:pPr>
              <w:pStyle w:val="TableHeader"/>
            </w:pPr>
            <w:r>
              <w:t>Step</w:t>
            </w:r>
          </w:p>
        </w:tc>
        <w:tc>
          <w:tcPr>
            <w:tcW w:w="1258" w:type="pct"/>
            <w:shd w:val="clear" w:color="auto" w:fill="D9D9D9" w:themeFill="background1" w:themeFillShade="D9"/>
          </w:tcPr>
          <w:p w14:paraId="28795FAC" w14:textId="77777777" w:rsidR="008B0D39" w:rsidRDefault="008B0D39" w:rsidP="009A460F">
            <w:pPr>
              <w:pStyle w:val="TableHeader"/>
            </w:pPr>
            <w:r>
              <w:t>Role</w:t>
            </w:r>
          </w:p>
        </w:tc>
        <w:tc>
          <w:tcPr>
            <w:tcW w:w="3196" w:type="pct"/>
            <w:shd w:val="clear" w:color="auto" w:fill="D9D9D9" w:themeFill="background1" w:themeFillShade="D9"/>
          </w:tcPr>
          <w:p w14:paraId="53581FBA" w14:textId="77777777" w:rsidR="008B0D39" w:rsidRDefault="008B0D39" w:rsidP="009A460F">
            <w:pPr>
              <w:pStyle w:val="TableHeader"/>
            </w:pPr>
            <w:r>
              <w:t>Action</w:t>
            </w:r>
          </w:p>
        </w:tc>
      </w:tr>
      <w:tr w:rsidR="00E11A61" w14:paraId="30697B3A" w14:textId="77777777" w:rsidTr="562346BD">
        <w:tc>
          <w:tcPr>
            <w:tcW w:w="546" w:type="pct"/>
          </w:tcPr>
          <w:p w14:paraId="24D5B54B" w14:textId="77777777" w:rsidR="00E11A61" w:rsidRDefault="00E11A61" w:rsidP="0069690B">
            <w:pPr>
              <w:pStyle w:val="ListNumber"/>
              <w:numPr>
                <w:ilvl w:val="0"/>
                <w:numId w:val="59"/>
              </w:numPr>
            </w:pPr>
          </w:p>
        </w:tc>
        <w:tc>
          <w:tcPr>
            <w:tcW w:w="1258" w:type="pct"/>
            <w:vMerge w:val="restart"/>
            <w:vAlign w:val="center"/>
          </w:tcPr>
          <w:p w14:paraId="3598BA90" w14:textId="77777777" w:rsidR="00E11A61" w:rsidRPr="009708BC" w:rsidRDefault="00E11A61"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3F3A089E" w14:textId="4AABD165" w:rsidR="00E11A61" w:rsidRDefault="00E11A61" w:rsidP="00080D6E">
            <w:pPr>
              <w:pStyle w:val="BodyText"/>
              <w:jc w:val="both"/>
            </w:pPr>
            <w:r w:rsidRPr="00080D6E">
              <w:t>This section defines the restore strategy for the APC system to ensure controlled recovery of system functionality following system failures, data loss, corrective actions, or approved rollback activities.</w:t>
            </w:r>
          </w:p>
        </w:tc>
      </w:tr>
      <w:tr w:rsidR="00E11A61" w14:paraId="74D04589" w14:textId="77777777" w:rsidTr="562346BD">
        <w:tc>
          <w:tcPr>
            <w:tcW w:w="546" w:type="pct"/>
          </w:tcPr>
          <w:p w14:paraId="59A93423" w14:textId="77777777" w:rsidR="00E11A61" w:rsidRDefault="00E11A61" w:rsidP="009A460F">
            <w:pPr>
              <w:pStyle w:val="ListNumber"/>
            </w:pPr>
          </w:p>
        </w:tc>
        <w:tc>
          <w:tcPr>
            <w:tcW w:w="1258" w:type="pct"/>
            <w:vMerge/>
          </w:tcPr>
          <w:p w14:paraId="4B421B46" w14:textId="77777777" w:rsidR="00E11A61" w:rsidRPr="00B76D56" w:rsidRDefault="00E11A61" w:rsidP="009A460F">
            <w:pPr>
              <w:pStyle w:val="BodyText"/>
            </w:pPr>
          </w:p>
        </w:tc>
        <w:tc>
          <w:tcPr>
            <w:tcW w:w="3196" w:type="pct"/>
            <w:vAlign w:val="center"/>
          </w:tcPr>
          <w:p w14:paraId="421D303C" w14:textId="0E5BCC31" w:rsidR="00E11A61" w:rsidRDefault="30BB30EE" w:rsidP="00C10E26">
            <w:pPr>
              <w:pStyle w:val="BodyText"/>
              <w:spacing w:before="0" w:after="0"/>
              <w:jc w:val="both"/>
            </w:pPr>
            <w:r>
              <w:t xml:space="preserve">APC system restores shall be performed </w:t>
            </w:r>
            <w:r w:rsidRPr="562346BD">
              <w:rPr>
                <w:b/>
                <w:bCs/>
              </w:rPr>
              <w:t>only in conjunction with an approved APC System Backup</w:t>
            </w:r>
            <w:r>
              <w:t xml:space="preserve"> and in accordance with </w:t>
            </w:r>
            <w:r w:rsidRPr="562346BD">
              <w:rPr>
                <w:b/>
                <w:bCs/>
              </w:rPr>
              <w:t xml:space="preserve">APC System Change Management </w:t>
            </w:r>
            <w:r w:rsidR="1253B788" w:rsidRPr="562346BD">
              <w:rPr>
                <w:b/>
                <w:bCs/>
              </w:rPr>
              <w:t>(D01458108)</w:t>
            </w:r>
            <w:r>
              <w:t>, when applicable.</w:t>
            </w:r>
          </w:p>
        </w:tc>
      </w:tr>
      <w:tr w:rsidR="00E11A61" w14:paraId="7C098517" w14:textId="77777777" w:rsidTr="562346BD">
        <w:tc>
          <w:tcPr>
            <w:tcW w:w="546" w:type="pct"/>
          </w:tcPr>
          <w:p w14:paraId="75088D81" w14:textId="77777777" w:rsidR="00E11A61" w:rsidRDefault="00E11A61" w:rsidP="009A460F">
            <w:pPr>
              <w:pStyle w:val="ListNumber"/>
            </w:pPr>
          </w:p>
        </w:tc>
        <w:tc>
          <w:tcPr>
            <w:tcW w:w="1258" w:type="pct"/>
            <w:vMerge/>
          </w:tcPr>
          <w:p w14:paraId="64298E10" w14:textId="77777777" w:rsidR="00E11A61" w:rsidRPr="00B76D56" w:rsidRDefault="00E11A61" w:rsidP="009A460F">
            <w:pPr>
              <w:pStyle w:val="BodyText"/>
            </w:pPr>
          </w:p>
        </w:tc>
        <w:tc>
          <w:tcPr>
            <w:tcW w:w="3196" w:type="pct"/>
            <w:vAlign w:val="center"/>
          </w:tcPr>
          <w:p w14:paraId="293BF3ED" w14:textId="671CC984" w:rsidR="00E11A61" w:rsidRDefault="00E11A61" w:rsidP="00C10E26">
            <w:pPr>
              <w:pStyle w:val="BodyText"/>
              <w:jc w:val="both"/>
            </w:pPr>
            <w:r w:rsidRPr="00C10E26">
              <w:t>Restore activities shall be initiated only after confirming that the selected backup corresponds to the correct APC VM, APC system version, and APC solution configuration being recovered.</w:t>
            </w:r>
          </w:p>
        </w:tc>
      </w:tr>
      <w:tr w:rsidR="00E11A61" w14:paraId="48D164B4" w14:textId="77777777" w:rsidTr="562346BD">
        <w:tc>
          <w:tcPr>
            <w:tcW w:w="546" w:type="pct"/>
          </w:tcPr>
          <w:p w14:paraId="1443B3D3" w14:textId="77777777" w:rsidR="00E11A61" w:rsidRDefault="00E11A61" w:rsidP="009A460F">
            <w:pPr>
              <w:pStyle w:val="ListNumber"/>
            </w:pPr>
          </w:p>
        </w:tc>
        <w:tc>
          <w:tcPr>
            <w:tcW w:w="1258" w:type="pct"/>
            <w:vMerge/>
          </w:tcPr>
          <w:p w14:paraId="045671DC" w14:textId="77777777" w:rsidR="00E11A61" w:rsidRPr="00B76D56" w:rsidRDefault="00E11A61" w:rsidP="009A460F">
            <w:pPr>
              <w:pStyle w:val="BodyText"/>
            </w:pPr>
          </w:p>
        </w:tc>
        <w:tc>
          <w:tcPr>
            <w:tcW w:w="3196" w:type="pct"/>
            <w:vAlign w:val="center"/>
          </w:tcPr>
          <w:p w14:paraId="479CE218" w14:textId="77777777" w:rsidR="00E11A61" w:rsidRDefault="00E11A61" w:rsidP="00C10E26">
            <w:pPr>
              <w:pStyle w:val="BodyText"/>
            </w:pPr>
            <w:r>
              <w:t>Restore activities may be performed for any of the following scenarios:</w:t>
            </w:r>
          </w:p>
          <w:p w14:paraId="13436A9E" w14:textId="77777777" w:rsidR="00E11A61" w:rsidRDefault="00E11A61" w:rsidP="0069690B">
            <w:pPr>
              <w:pStyle w:val="BodyText"/>
              <w:numPr>
                <w:ilvl w:val="0"/>
                <w:numId w:val="67"/>
              </w:numPr>
            </w:pPr>
            <w:r>
              <w:t>System failure or corruption</w:t>
            </w:r>
          </w:p>
          <w:p w14:paraId="455AC1AF" w14:textId="77777777" w:rsidR="00E11A61" w:rsidRDefault="00E11A61" w:rsidP="0069690B">
            <w:pPr>
              <w:pStyle w:val="BodyText"/>
              <w:numPr>
                <w:ilvl w:val="0"/>
                <w:numId w:val="67"/>
              </w:numPr>
            </w:pPr>
            <w:r>
              <w:t>Rollback following unsuccessful configuration or update</w:t>
            </w:r>
          </w:p>
          <w:p w14:paraId="035AADFD" w14:textId="020CEFDE" w:rsidR="00E11A61" w:rsidRDefault="00E11A61" w:rsidP="0069690B">
            <w:pPr>
              <w:pStyle w:val="BodyText"/>
              <w:numPr>
                <w:ilvl w:val="0"/>
                <w:numId w:val="67"/>
              </w:numPr>
            </w:pPr>
            <w:r>
              <w:t>Recovery after infrastructure or application issues</w:t>
            </w:r>
          </w:p>
        </w:tc>
      </w:tr>
      <w:tr w:rsidR="00E11A61" w14:paraId="03913F71" w14:textId="77777777" w:rsidTr="562346BD">
        <w:tc>
          <w:tcPr>
            <w:tcW w:w="546" w:type="pct"/>
          </w:tcPr>
          <w:p w14:paraId="24112429" w14:textId="77777777" w:rsidR="00E11A61" w:rsidRDefault="00E11A61" w:rsidP="009A460F">
            <w:pPr>
              <w:pStyle w:val="ListNumber"/>
            </w:pPr>
          </w:p>
        </w:tc>
        <w:tc>
          <w:tcPr>
            <w:tcW w:w="1258" w:type="pct"/>
            <w:vMerge/>
          </w:tcPr>
          <w:p w14:paraId="40A4F968" w14:textId="77777777" w:rsidR="00E11A61" w:rsidRPr="00B76D56" w:rsidRDefault="00E11A61" w:rsidP="009A460F">
            <w:pPr>
              <w:pStyle w:val="BodyText"/>
            </w:pPr>
          </w:p>
        </w:tc>
        <w:tc>
          <w:tcPr>
            <w:tcW w:w="3196" w:type="pct"/>
            <w:vAlign w:val="center"/>
          </w:tcPr>
          <w:p w14:paraId="1400F3AF" w14:textId="3F9B46C6" w:rsidR="00E11A61" w:rsidRDefault="00E11A61" w:rsidP="00FD6A76">
            <w:pPr>
              <w:pStyle w:val="BodyText"/>
              <w:jc w:val="both"/>
            </w:pPr>
            <w:r w:rsidRPr="00FD6A76">
              <w:t xml:space="preserve">Restore scope may include </w:t>
            </w:r>
            <w:r w:rsidRPr="00FD6A76">
              <w:rPr>
                <w:b/>
                <w:bCs/>
              </w:rPr>
              <w:t>platform-level restores</w:t>
            </w:r>
            <w:r w:rsidRPr="00FD6A76">
              <w:t xml:space="preserve">, </w:t>
            </w:r>
            <w:r w:rsidRPr="00FD6A76">
              <w:rPr>
                <w:b/>
                <w:bCs/>
              </w:rPr>
              <w:t>application configuration restores</w:t>
            </w:r>
            <w:r w:rsidRPr="00FD6A76">
              <w:t xml:space="preserve">, and </w:t>
            </w:r>
            <w:r w:rsidRPr="00FD6A76">
              <w:rPr>
                <w:b/>
                <w:bCs/>
              </w:rPr>
              <w:t>supporting data/component restores</w:t>
            </w:r>
            <w:r w:rsidRPr="00FD6A76">
              <w:t>, as defined by the selected APC solution and documented in the applicable restore activity records.</w:t>
            </w:r>
          </w:p>
        </w:tc>
      </w:tr>
      <w:tr w:rsidR="00E11A61" w14:paraId="2573C845" w14:textId="77777777" w:rsidTr="562346BD">
        <w:tc>
          <w:tcPr>
            <w:tcW w:w="546" w:type="pct"/>
          </w:tcPr>
          <w:p w14:paraId="763B94BC" w14:textId="77777777" w:rsidR="00E11A61" w:rsidRDefault="00E11A61" w:rsidP="009A460F">
            <w:pPr>
              <w:pStyle w:val="ListNumber"/>
            </w:pPr>
          </w:p>
        </w:tc>
        <w:tc>
          <w:tcPr>
            <w:tcW w:w="1258" w:type="pct"/>
            <w:vMerge/>
          </w:tcPr>
          <w:p w14:paraId="66C5E376" w14:textId="77777777" w:rsidR="00E11A61" w:rsidRPr="00B76D56" w:rsidRDefault="00E11A61" w:rsidP="009A460F">
            <w:pPr>
              <w:pStyle w:val="BodyText"/>
            </w:pPr>
          </w:p>
        </w:tc>
        <w:tc>
          <w:tcPr>
            <w:tcW w:w="3196" w:type="pct"/>
            <w:vAlign w:val="center"/>
          </w:tcPr>
          <w:p w14:paraId="50B406C0" w14:textId="5CB82524" w:rsidR="00E11A61" w:rsidRDefault="30BB30EE" w:rsidP="00E11A61">
            <w:pPr>
              <w:pStyle w:val="BodyText"/>
              <w:jc w:val="both"/>
            </w:pPr>
            <w:r>
              <w:t xml:space="preserve">All restore activities shall be followed by appropriate verification and documentation in accordance with </w:t>
            </w:r>
            <w:r w:rsidRPr="562346BD">
              <w:rPr>
                <w:b/>
                <w:bCs/>
              </w:rPr>
              <w:t xml:space="preserve">APC System Change Management </w:t>
            </w:r>
            <w:r w:rsidR="1253B788" w:rsidRPr="562346BD">
              <w:rPr>
                <w:b/>
                <w:bCs/>
              </w:rPr>
              <w:t>(D01458108)</w:t>
            </w:r>
            <w:r>
              <w:t xml:space="preserve">. Verification activities may include configuration verification, functional checks, and/or execution readiness assessments, as applicable to the scope of the restore. The APC system shall </w:t>
            </w:r>
            <w:r w:rsidRPr="562346BD">
              <w:rPr>
                <w:b/>
                <w:bCs/>
              </w:rPr>
              <w:t>not</w:t>
            </w:r>
            <w:r>
              <w:t xml:space="preserve"> be returned to engineering or production use until all required verification activities have been completed and formal approval has been obtained in alignment with the defined APC lifecycle governance.</w:t>
            </w:r>
          </w:p>
        </w:tc>
      </w:tr>
    </w:tbl>
    <w:p w14:paraId="0DA0FF1E" w14:textId="77777777" w:rsidR="00983D7D" w:rsidRDefault="00983D7D" w:rsidP="008B0D39">
      <w:pPr>
        <w:pStyle w:val="BodyText"/>
      </w:pPr>
    </w:p>
    <w:p w14:paraId="07E31A12" w14:textId="77777777" w:rsidR="006A4752" w:rsidRDefault="006A4752" w:rsidP="008B0D39">
      <w:pPr>
        <w:pStyle w:val="BodyText"/>
      </w:pPr>
    </w:p>
    <w:p w14:paraId="59B78181" w14:textId="77777777" w:rsidR="006A4752" w:rsidRDefault="006A4752" w:rsidP="008B0D39">
      <w:pPr>
        <w:pStyle w:val="BodyText"/>
      </w:pPr>
    </w:p>
    <w:p w14:paraId="57A1906E" w14:textId="77777777" w:rsidR="006A4752" w:rsidRDefault="006A4752" w:rsidP="008B0D39">
      <w:pPr>
        <w:pStyle w:val="BodyText"/>
      </w:pPr>
    </w:p>
    <w:p w14:paraId="2332FB8D" w14:textId="043ED0FE" w:rsidR="00A90D66" w:rsidRDefault="002A4245" w:rsidP="00A90D66">
      <w:pPr>
        <w:pStyle w:val="Heading3"/>
      </w:pPr>
      <w:bookmarkStart w:id="66" w:name="_Toc523233648"/>
      <w:bookmarkStart w:id="67" w:name="_Toc1734357764"/>
      <w:r>
        <w:lastRenderedPageBreak/>
        <w:t>Platform-Level Restore</w:t>
      </w:r>
      <w:bookmarkEnd w:id="66"/>
      <w:bookmarkEnd w:id="67"/>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983D7D" w14:paraId="25A5FACE" w14:textId="77777777" w:rsidTr="562346BD">
        <w:trPr>
          <w:cantSplit/>
          <w:tblHeader/>
        </w:trPr>
        <w:tc>
          <w:tcPr>
            <w:tcW w:w="546" w:type="pct"/>
            <w:shd w:val="clear" w:color="auto" w:fill="D9D9D9" w:themeFill="background1" w:themeFillShade="D9"/>
          </w:tcPr>
          <w:p w14:paraId="7D1E07C2" w14:textId="77777777" w:rsidR="00983D7D" w:rsidRDefault="00983D7D" w:rsidP="009A460F">
            <w:pPr>
              <w:pStyle w:val="TableHeader"/>
            </w:pPr>
            <w:r>
              <w:t>Step</w:t>
            </w:r>
          </w:p>
        </w:tc>
        <w:tc>
          <w:tcPr>
            <w:tcW w:w="1258" w:type="pct"/>
            <w:shd w:val="clear" w:color="auto" w:fill="D9D9D9" w:themeFill="background1" w:themeFillShade="D9"/>
          </w:tcPr>
          <w:p w14:paraId="041CA6F9" w14:textId="77777777" w:rsidR="00983D7D" w:rsidRDefault="00983D7D" w:rsidP="009A460F">
            <w:pPr>
              <w:pStyle w:val="TableHeader"/>
            </w:pPr>
            <w:r>
              <w:t>Role</w:t>
            </w:r>
          </w:p>
        </w:tc>
        <w:tc>
          <w:tcPr>
            <w:tcW w:w="3196" w:type="pct"/>
            <w:shd w:val="clear" w:color="auto" w:fill="D9D9D9" w:themeFill="background1" w:themeFillShade="D9"/>
          </w:tcPr>
          <w:p w14:paraId="5A3E5DEC" w14:textId="77777777" w:rsidR="00983D7D" w:rsidRDefault="00983D7D" w:rsidP="009A460F">
            <w:pPr>
              <w:pStyle w:val="TableHeader"/>
            </w:pPr>
            <w:r>
              <w:t>Action</w:t>
            </w:r>
          </w:p>
        </w:tc>
      </w:tr>
      <w:tr w:rsidR="00DA5DF6" w14:paraId="4C95244C" w14:textId="77777777" w:rsidTr="562346BD">
        <w:tc>
          <w:tcPr>
            <w:tcW w:w="546" w:type="pct"/>
          </w:tcPr>
          <w:p w14:paraId="6B938308" w14:textId="77777777" w:rsidR="00DA5DF6" w:rsidRDefault="00DA5DF6" w:rsidP="0069690B">
            <w:pPr>
              <w:pStyle w:val="ListNumber"/>
              <w:numPr>
                <w:ilvl w:val="0"/>
                <w:numId w:val="60"/>
              </w:numPr>
            </w:pPr>
          </w:p>
        </w:tc>
        <w:tc>
          <w:tcPr>
            <w:tcW w:w="1258" w:type="pct"/>
            <w:vAlign w:val="center"/>
          </w:tcPr>
          <w:p w14:paraId="1516ADB7" w14:textId="77777777" w:rsidR="00DA5DF6" w:rsidRPr="009708BC" w:rsidRDefault="00DA5DF6"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2212F6DC" w14:textId="72DF9744" w:rsidR="00DA5DF6" w:rsidRDefault="00DA5DF6" w:rsidP="002D2E82">
            <w:pPr>
              <w:pStyle w:val="BodyText"/>
              <w:jc w:val="both"/>
            </w:pPr>
            <w:r w:rsidRPr="002D2E82">
              <w:t xml:space="preserve">This section defines the steps required to restore the APC system using a </w:t>
            </w:r>
            <w:r w:rsidRPr="002D2E82">
              <w:rPr>
                <w:b/>
                <w:bCs/>
              </w:rPr>
              <w:t>platform-level virtual machine (VM) system image</w:t>
            </w:r>
            <w:r>
              <w:t>.</w:t>
            </w:r>
          </w:p>
        </w:tc>
      </w:tr>
      <w:tr w:rsidR="00DA5DF6" w14:paraId="58170A71" w14:textId="77777777" w:rsidTr="00DA5DF6">
        <w:tc>
          <w:tcPr>
            <w:tcW w:w="546" w:type="pct"/>
          </w:tcPr>
          <w:p w14:paraId="109E514D" w14:textId="77777777" w:rsidR="00DA5DF6" w:rsidRDefault="00DA5DF6" w:rsidP="00DA5DF6">
            <w:pPr>
              <w:pStyle w:val="ListNumber"/>
            </w:pPr>
          </w:p>
        </w:tc>
        <w:tc>
          <w:tcPr>
            <w:tcW w:w="1258" w:type="pct"/>
            <w:vMerge w:val="restart"/>
            <w:vAlign w:val="center"/>
          </w:tcPr>
          <w:p w14:paraId="24A1BAB6" w14:textId="2D15101D" w:rsidR="00DA5DF6" w:rsidRPr="00B76D56" w:rsidRDefault="00DA5DF6" w:rsidP="00DA5DF6">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6B849362" w14:textId="06C40E31" w:rsidR="00DA5DF6" w:rsidRDefault="00DA5DF6" w:rsidP="00DA5DF6">
            <w:pPr>
              <w:pStyle w:val="BodyText"/>
              <w:spacing w:before="0" w:after="0"/>
              <w:jc w:val="both"/>
            </w:pPr>
            <w:r w:rsidRPr="00F24FFF">
              <w:t xml:space="preserve">Identify and gather the </w:t>
            </w:r>
            <w:r w:rsidRPr="00F24FFF">
              <w:rPr>
                <w:b/>
                <w:bCs/>
              </w:rPr>
              <w:t>approved system image backup files</w:t>
            </w:r>
            <w:r w:rsidRPr="00F24FFF">
              <w:t xml:space="preserve"> to be restored from the </w:t>
            </w:r>
            <w:r w:rsidRPr="00F240D8">
              <w:rPr>
                <w:b/>
                <w:bCs/>
              </w:rPr>
              <w:t xml:space="preserve">approved site-controlled backup </w:t>
            </w:r>
            <w:proofErr w:type="gramStart"/>
            <w:r w:rsidRPr="00F240D8">
              <w:rPr>
                <w:b/>
                <w:bCs/>
              </w:rPr>
              <w:t>location</w:t>
            </w:r>
            <w:r w:rsidRPr="00F240D8">
              <w:t>, and</w:t>
            </w:r>
            <w:proofErr w:type="gramEnd"/>
            <w:r w:rsidRPr="00F240D8">
              <w:t xml:space="preserve"> correspond to the approved APC solution release baseline.</w:t>
            </w:r>
          </w:p>
        </w:tc>
      </w:tr>
      <w:tr w:rsidR="00DA5DF6" w14:paraId="27089F67" w14:textId="77777777" w:rsidTr="562346BD">
        <w:tc>
          <w:tcPr>
            <w:tcW w:w="546" w:type="pct"/>
          </w:tcPr>
          <w:p w14:paraId="06F86400" w14:textId="77777777" w:rsidR="00DA5DF6" w:rsidRDefault="00DA5DF6" w:rsidP="00DA5DF6">
            <w:pPr>
              <w:pStyle w:val="ListNumber"/>
            </w:pPr>
          </w:p>
        </w:tc>
        <w:tc>
          <w:tcPr>
            <w:tcW w:w="1258" w:type="pct"/>
            <w:vMerge/>
          </w:tcPr>
          <w:p w14:paraId="02210A67" w14:textId="77777777" w:rsidR="00DA5DF6" w:rsidRPr="00B76D56" w:rsidRDefault="00DA5DF6" w:rsidP="00DA5DF6">
            <w:pPr>
              <w:pStyle w:val="BodyText"/>
            </w:pPr>
          </w:p>
        </w:tc>
        <w:tc>
          <w:tcPr>
            <w:tcW w:w="3196" w:type="pct"/>
            <w:vAlign w:val="center"/>
          </w:tcPr>
          <w:p w14:paraId="4898BFF3" w14:textId="5B9AB0F2" w:rsidR="00DA5DF6" w:rsidRDefault="00DA5DF6" w:rsidP="00DA5DF6">
            <w:pPr>
              <w:pStyle w:val="BodyText"/>
              <w:jc w:val="both"/>
            </w:pPr>
            <w:r w:rsidRPr="00E31BD6">
              <w:t xml:space="preserve">Verify that the selected system image backup </w:t>
            </w:r>
            <w:r w:rsidRPr="00E31BD6">
              <w:rPr>
                <w:b/>
                <w:bCs/>
              </w:rPr>
              <w:t xml:space="preserve">corresponds to the correct APC </w:t>
            </w:r>
            <w:proofErr w:type="gramStart"/>
            <w:r w:rsidRPr="00E31BD6">
              <w:rPr>
                <w:b/>
                <w:bCs/>
              </w:rPr>
              <w:t xml:space="preserve">VM </w:t>
            </w:r>
            <w:r w:rsidRPr="00E31BD6">
              <w:t xml:space="preserve"> being</w:t>
            </w:r>
            <w:proofErr w:type="gramEnd"/>
            <w:r w:rsidRPr="00E31BD6">
              <w:t xml:space="preserve"> recovered, including VM name, site, and solution context.</w:t>
            </w:r>
          </w:p>
        </w:tc>
      </w:tr>
      <w:tr w:rsidR="00DA5DF6" w14:paraId="062F5770" w14:textId="77777777" w:rsidTr="562346BD">
        <w:tc>
          <w:tcPr>
            <w:tcW w:w="546" w:type="pct"/>
          </w:tcPr>
          <w:p w14:paraId="10D7FFE6" w14:textId="77777777" w:rsidR="00DA5DF6" w:rsidRDefault="00DA5DF6" w:rsidP="00DA5DF6">
            <w:pPr>
              <w:pStyle w:val="ListNumber"/>
            </w:pPr>
          </w:p>
        </w:tc>
        <w:tc>
          <w:tcPr>
            <w:tcW w:w="1258" w:type="pct"/>
            <w:vMerge/>
          </w:tcPr>
          <w:p w14:paraId="4980C6FD" w14:textId="77777777" w:rsidR="00DA5DF6" w:rsidRPr="00B76D56" w:rsidRDefault="00DA5DF6" w:rsidP="00DA5DF6">
            <w:pPr>
              <w:pStyle w:val="BodyText"/>
            </w:pPr>
          </w:p>
        </w:tc>
        <w:tc>
          <w:tcPr>
            <w:tcW w:w="3196" w:type="pct"/>
            <w:vAlign w:val="center"/>
          </w:tcPr>
          <w:p w14:paraId="6C5EA6BB" w14:textId="21B67DA9" w:rsidR="00DA5DF6" w:rsidRPr="00B0237D" w:rsidRDefault="00DA5DF6" w:rsidP="00DA5DF6">
            <w:pPr>
              <w:pStyle w:val="BodyText"/>
              <w:jc w:val="both"/>
            </w:pPr>
            <w:r w:rsidRPr="00B0237D">
              <w:t>Log in to the target VM using Administrator credentials.</w:t>
            </w:r>
          </w:p>
        </w:tc>
      </w:tr>
      <w:tr w:rsidR="00DA5DF6" w14:paraId="3CA368B6" w14:textId="77777777" w:rsidTr="562346BD">
        <w:tc>
          <w:tcPr>
            <w:tcW w:w="546" w:type="pct"/>
          </w:tcPr>
          <w:p w14:paraId="613A0EC5" w14:textId="77777777" w:rsidR="00DA5DF6" w:rsidRDefault="00DA5DF6" w:rsidP="00DA5DF6">
            <w:pPr>
              <w:pStyle w:val="ListNumber"/>
            </w:pPr>
          </w:p>
        </w:tc>
        <w:tc>
          <w:tcPr>
            <w:tcW w:w="1258" w:type="pct"/>
            <w:vMerge/>
          </w:tcPr>
          <w:p w14:paraId="0B55866B" w14:textId="77777777" w:rsidR="00DA5DF6" w:rsidRPr="00B76D56" w:rsidRDefault="00DA5DF6" w:rsidP="00DA5DF6">
            <w:pPr>
              <w:pStyle w:val="BodyText"/>
            </w:pPr>
          </w:p>
        </w:tc>
        <w:tc>
          <w:tcPr>
            <w:tcW w:w="3196" w:type="pct"/>
            <w:vAlign w:val="center"/>
          </w:tcPr>
          <w:p w14:paraId="6B126B18" w14:textId="5D9ED4E9" w:rsidR="00DA5DF6" w:rsidRDefault="00DA5DF6" w:rsidP="00DA5DF6">
            <w:pPr>
              <w:pStyle w:val="BodyText"/>
              <w:jc w:val="both"/>
            </w:pPr>
            <w:r w:rsidRPr="00D131E1">
              <w:t xml:space="preserve">Restore the VM system image </w:t>
            </w:r>
            <w:r w:rsidRPr="00D131E1">
              <w:rPr>
                <w:b/>
                <w:bCs/>
              </w:rPr>
              <w:t>in accordance with the site-approved system image restore procedure</w:t>
            </w:r>
            <w:r w:rsidRPr="00D131E1">
              <w:t xml:space="preserve"> and local IT infrastructure standards.</w:t>
            </w:r>
          </w:p>
        </w:tc>
      </w:tr>
      <w:tr w:rsidR="00DA5DF6" w14:paraId="71FE718F" w14:textId="77777777" w:rsidTr="562346BD">
        <w:tc>
          <w:tcPr>
            <w:tcW w:w="546" w:type="pct"/>
          </w:tcPr>
          <w:p w14:paraId="3E0C5CE7" w14:textId="77777777" w:rsidR="00DA5DF6" w:rsidRDefault="00DA5DF6" w:rsidP="00DA5DF6">
            <w:pPr>
              <w:pStyle w:val="ListNumber"/>
            </w:pPr>
          </w:p>
        </w:tc>
        <w:tc>
          <w:tcPr>
            <w:tcW w:w="1258" w:type="pct"/>
            <w:vMerge/>
          </w:tcPr>
          <w:p w14:paraId="7B54DD63" w14:textId="77777777" w:rsidR="00DA5DF6" w:rsidRPr="00B76D56" w:rsidRDefault="00DA5DF6" w:rsidP="00DA5DF6">
            <w:pPr>
              <w:pStyle w:val="BodyText"/>
            </w:pPr>
          </w:p>
        </w:tc>
        <w:tc>
          <w:tcPr>
            <w:tcW w:w="3196" w:type="pct"/>
            <w:vAlign w:val="center"/>
          </w:tcPr>
          <w:p w14:paraId="01BE0625" w14:textId="5B22B847" w:rsidR="00DA5DF6" w:rsidRDefault="00DA5DF6" w:rsidP="00DA5DF6">
            <w:pPr>
              <w:pStyle w:val="BodyText"/>
              <w:jc w:val="both"/>
            </w:pPr>
            <w:r w:rsidRPr="00A71B22">
              <w:t xml:space="preserve">Monitor the restore process until completion and confirm that the restore operation </w:t>
            </w:r>
            <w:proofErr w:type="gramStart"/>
            <w:r w:rsidRPr="00A71B22">
              <w:t>completes</w:t>
            </w:r>
            <w:proofErr w:type="gramEnd"/>
            <w:r w:rsidRPr="00A71B22">
              <w:t xml:space="preserve"> </w:t>
            </w:r>
            <w:r w:rsidRPr="00A71B22">
              <w:rPr>
                <w:b/>
                <w:bCs/>
              </w:rPr>
              <w:t>without errors</w:t>
            </w:r>
            <w:r w:rsidRPr="00A71B22">
              <w:t>.</w:t>
            </w:r>
          </w:p>
        </w:tc>
      </w:tr>
      <w:tr w:rsidR="00DA5DF6" w14:paraId="716956C1" w14:textId="77777777" w:rsidTr="562346BD">
        <w:tc>
          <w:tcPr>
            <w:tcW w:w="546" w:type="pct"/>
          </w:tcPr>
          <w:p w14:paraId="49577D07" w14:textId="77777777" w:rsidR="00DA5DF6" w:rsidRDefault="00DA5DF6" w:rsidP="00DA5DF6">
            <w:pPr>
              <w:pStyle w:val="ListNumber"/>
            </w:pPr>
          </w:p>
        </w:tc>
        <w:tc>
          <w:tcPr>
            <w:tcW w:w="1258" w:type="pct"/>
            <w:vMerge/>
          </w:tcPr>
          <w:p w14:paraId="3C644CAF" w14:textId="77777777" w:rsidR="00DA5DF6" w:rsidRPr="00B76D56" w:rsidRDefault="00DA5DF6" w:rsidP="00DA5DF6">
            <w:pPr>
              <w:pStyle w:val="BodyText"/>
            </w:pPr>
          </w:p>
        </w:tc>
        <w:tc>
          <w:tcPr>
            <w:tcW w:w="3196" w:type="pct"/>
            <w:vAlign w:val="center"/>
          </w:tcPr>
          <w:p w14:paraId="6EDEB8ED" w14:textId="7AD5E070" w:rsidR="00DA5DF6" w:rsidRDefault="00DA5DF6" w:rsidP="00DA5DF6">
            <w:pPr>
              <w:pStyle w:val="BodyText"/>
              <w:jc w:val="both"/>
            </w:pPr>
            <w:r w:rsidRPr="008F26AC">
              <w:t>Verify successful system image restore by confirming VM availability, operating system startup, and accessibility of the APC environment</w:t>
            </w:r>
          </w:p>
        </w:tc>
      </w:tr>
      <w:tr w:rsidR="00DA5DF6" w14:paraId="38FE6277" w14:textId="77777777" w:rsidTr="562346BD">
        <w:tc>
          <w:tcPr>
            <w:tcW w:w="546" w:type="pct"/>
          </w:tcPr>
          <w:p w14:paraId="63F4E4A8" w14:textId="77777777" w:rsidR="00DA5DF6" w:rsidRDefault="00DA5DF6" w:rsidP="00DA5DF6">
            <w:pPr>
              <w:pStyle w:val="ListNumber"/>
            </w:pPr>
          </w:p>
        </w:tc>
        <w:tc>
          <w:tcPr>
            <w:tcW w:w="1258" w:type="pct"/>
            <w:vMerge/>
          </w:tcPr>
          <w:p w14:paraId="44F4F95E" w14:textId="77777777" w:rsidR="00DA5DF6" w:rsidRPr="00B76D56" w:rsidRDefault="00DA5DF6" w:rsidP="00DA5DF6">
            <w:pPr>
              <w:pStyle w:val="BodyText"/>
            </w:pPr>
          </w:p>
        </w:tc>
        <w:tc>
          <w:tcPr>
            <w:tcW w:w="3196" w:type="pct"/>
            <w:vAlign w:val="center"/>
          </w:tcPr>
          <w:p w14:paraId="050F5A0D" w14:textId="4CB5E534" w:rsidR="00DA5DF6" w:rsidRDefault="00DA5DF6" w:rsidP="00DA5DF6">
            <w:pPr>
              <w:pStyle w:val="BodyText"/>
              <w:jc w:val="both"/>
            </w:pPr>
            <w:r w:rsidRPr="562346BD">
              <w:rPr>
                <w:b/>
                <w:bCs/>
              </w:rPr>
              <w:t>Stop Point:</w:t>
            </w:r>
            <w:r>
              <w:t xml:space="preserve"> Platform-level restore is complete. Ensure all restore activities, verification results, and system disposition are </w:t>
            </w:r>
            <w:r w:rsidRPr="562346BD">
              <w:rPr>
                <w:b/>
                <w:bCs/>
              </w:rPr>
              <w:t>documented and aligned with APC System Change Management (D01458108)</w:t>
            </w:r>
            <w:r>
              <w:t xml:space="preserve"> prior to proceeding with configuration verification or system execution.</w:t>
            </w:r>
          </w:p>
        </w:tc>
      </w:tr>
    </w:tbl>
    <w:p w14:paraId="10ADF85F" w14:textId="77777777" w:rsidR="00983D7D" w:rsidRDefault="00983D7D" w:rsidP="00983D7D">
      <w:pPr>
        <w:pStyle w:val="BodyText"/>
      </w:pPr>
    </w:p>
    <w:p w14:paraId="6E16061A" w14:textId="77777777" w:rsidR="006A4752" w:rsidRDefault="006A4752" w:rsidP="00983D7D">
      <w:pPr>
        <w:pStyle w:val="BodyText"/>
      </w:pPr>
    </w:p>
    <w:p w14:paraId="30F380AE" w14:textId="77777777" w:rsidR="006A4752" w:rsidRDefault="006A4752" w:rsidP="00983D7D">
      <w:pPr>
        <w:pStyle w:val="BodyText"/>
      </w:pPr>
    </w:p>
    <w:p w14:paraId="14AECEA2" w14:textId="77777777" w:rsidR="006A4752" w:rsidRDefault="006A4752" w:rsidP="00983D7D">
      <w:pPr>
        <w:pStyle w:val="BodyText"/>
      </w:pPr>
    </w:p>
    <w:p w14:paraId="1B30CA22" w14:textId="77777777" w:rsidR="006A4752" w:rsidRDefault="006A4752" w:rsidP="00983D7D">
      <w:pPr>
        <w:pStyle w:val="BodyText"/>
      </w:pPr>
    </w:p>
    <w:p w14:paraId="5241EB2F" w14:textId="77777777" w:rsidR="006A4752" w:rsidRDefault="006A4752" w:rsidP="00983D7D">
      <w:pPr>
        <w:pStyle w:val="BodyText"/>
      </w:pPr>
    </w:p>
    <w:p w14:paraId="67D84948" w14:textId="77777777" w:rsidR="006A4752" w:rsidRDefault="006A4752" w:rsidP="00983D7D">
      <w:pPr>
        <w:pStyle w:val="BodyText"/>
      </w:pPr>
    </w:p>
    <w:p w14:paraId="304578B5" w14:textId="77777777" w:rsidR="006A4752" w:rsidRDefault="006A4752" w:rsidP="00983D7D">
      <w:pPr>
        <w:pStyle w:val="BodyText"/>
      </w:pPr>
    </w:p>
    <w:p w14:paraId="53C6A8EA" w14:textId="7A4B68D1" w:rsidR="00F1364B" w:rsidRDefault="6989DC81" w:rsidP="00A90D66">
      <w:pPr>
        <w:pStyle w:val="Heading3"/>
      </w:pPr>
      <w:bookmarkStart w:id="68" w:name="_Toc1664003903"/>
      <w:bookmarkStart w:id="69" w:name="_Toc499509166"/>
      <w:r>
        <w:lastRenderedPageBreak/>
        <w:t>Application</w:t>
      </w:r>
      <w:r w:rsidR="002A4245">
        <w:t xml:space="preserve"> Configuration Restore</w:t>
      </w:r>
      <w:bookmarkEnd w:id="68"/>
      <w:bookmarkEnd w:id="69"/>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983D7D" w14:paraId="48FB59C5" w14:textId="77777777" w:rsidTr="562346BD">
        <w:trPr>
          <w:cantSplit/>
          <w:tblHeader/>
        </w:trPr>
        <w:tc>
          <w:tcPr>
            <w:tcW w:w="546" w:type="pct"/>
            <w:shd w:val="clear" w:color="auto" w:fill="D9D9D9" w:themeFill="background1" w:themeFillShade="D9"/>
          </w:tcPr>
          <w:p w14:paraId="472117B8" w14:textId="77777777" w:rsidR="00983D7D" w:rsidRDefault="00983D7D" w:rsidP="009A460F">
            <w:pPr>
              <w:pStyle w:val="TableHeader"/>
            </w:pPr>
            <w:r>
              <w:t>Step</w:t>
            </w:r>
          </w:p>
        </w:tc>
        <w:tc>
          <w:tcPr>
            <w:tcW w:w="1258" w:type="pct"/>
            <w:shd w:val="clear" w:color="auto" w:fill="D9D9D9" w:themeFill="background1" w:themeFillShade="D9"/>
          </w:tcPr>
          <w:p w14:paraId="5B97BBB1" w14:textId="77777777" w:rsidR="00983D7D" w:rsidRDefault="00983D7D" w:rsidP="009A460F">
            <w:pPr>
              <w:pStyle w:val="TableHeader"/>
            </w:pPr>
            <w:r>
              <w:t>Role</w:t>
            </w:r>
          </w:p>
        </w:tc>
        <w:tc>
          <w:tcPr>
            <w:tcW w:w="3196" w:type="pct"/>
            <w:shd w:val="clear" w:color="auto" w:fill="D9D9D9" w:themeFill="background1" w:themeFillShade="D9"/>
          </w:tcPr>
          <w:p w14:paraId="67086AF0" w14:textId="77777777" w:rsidR="00983D7D" w:rsidRDefault="00983D7D" w:rsidP="009A460F">
            <w:pPr>
              <w:pStyle w:val="TableHeader"/>
            </w:pPr>
            <w:r>
              <w:t>Action</w:t>
            </w:r>
          </w:p>
        </w:tc>
      </w:tr>
      <w:tr w:rsidR="00DA5DF6" w14:paraId="34D97F7E" w14:textId="77777777" w:rsidTr="562346BD">
        <w:tc>
          <w:tcPr>
            <w:tcW w:w="546" w:type="pct"/>
          </w:tcPr>
          <w:p w14:paraId="6DAFB993" w14:textId="77777777" w:rsidR="00DA5DF6" w:rsidRDefault="00DA5DF6" w:rsidP="0069690B">
            <w:pPr>
              <w:pStyle w:val="ListNumber"/>
              <w:numPr>
                <w:ilvl w:val="0"/>
                <w:numId w:val="61"/>
              </w:numPr>
            </w:pPr>
          </w:p>
        </w:tc>
        <w:tc>
          <w:tcPr>
            <w:tcW w:w="1258" w:type="pct"/>
            <w:vMerge w:val="restart"/>
            <w:vAlign w:val="center"/>
          </w:tcPr>
          <w:p w14:paraId="096F2289" w14:textId="77777777" w:rsidR="00DA5DF6" w:rsidRPr="009708BC" w:rsidRDefault="00DA5DF6"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078C8511" w14:textId="4148F5A4" w:rsidR="00DA5DF6" w:rsidRDefault="00DA5DF6" w:rsidP="0019547C">
            <w:pPr>
              <w:pStyle w:val="BodyText"/>
              <w:jc w:val="both"/>
            </w:pPr>
            <w:r w:rsidRPr="0019547C">
              <w:t xml:space="preserve">This section defines the general approach for restoring </w:t>
            </w:r>
            <w:r w:rsidRPr="0019547C">
              <w:rPr>
                <w:b/>
                <w:bCs/>
              </w:rPr>
              <w:t>application-level configurations</w:t>
            </w:r>
            <w:r w:rsidRPr="0019547C">
              <w:t xml:space="preserve"> for APC system components following a failure, rollback, migration, or approved corrective action. </w:t>
            </w:r>
          </w:p>
        </w:tc>
      </w:tr>
      <w:tr w:rsidR="00DA5DF6" w14:paraId="71A5F09C" w14:textId="77777777" w:rsidTr="562346BD">
        <w:tc>
          <w:tcPr>
            <w:tcW w:w="546" w:type="pct"/>
          </w:tcPr>
          <w:p w14:paraId="16FCE5F5" w14:textId="77777777" w:rsidR="00DA5DF6" w:rsidRDefault="00DA5DF6" w:rsidP="009A460F">
            <w:pPr>
              <w:pStyle w:val="ListNumber"/>
            </w:pPr>
          </w:p>
        </w:tc>
        <w:tc>
          <w:tcPr>
            <w:tcW w:w="1258" w:type="pct"/>
            <w:vMerge/>
          </w:tcPr>
          <w:p w14:paraId="7F0EB208" w14:textId="77777777" w:rsidR="00DA5DF6" w:rsidRPr="00B76D56" w:rsidRDefault="00DA5DF6" w:rsidP="009A460F">
            <w:pPr>
              <w:pStyle w:val="BodyText"/>
            </w:pPr>
          </w:p>
        </w:tc>
        <w:tc>
          <w:tcPr>
            <w:tcW w:w="3196" w:type="pct"/>
            <w:vAlign w:val="center"/>
          </w:tcPr>
          <w:p w14:paraId="71D0C86D" w14:textId="36EA981C" w:rsidR="00DA5DF6" w:rsidRDefault="00DA5DF6" w:rsidP="008B1314">
            <w:pPr>
              <w:pStyle w:val="BodyText"/>
              <w:spacing w:before="0" w:after="0"/>
              <w:jc w:val="both"/>
            </w:pPr>
            <w:r w:rsidRPr="008B1314">
              <w:t>Confirm that the appropriate application configuration backups are available and correspond to the APC system version, solution type, and deployment context being restored.</w:t>
            </w:r>
          </w:p>
        </w:tc>
      </w:tr>
      <w:tr w:rsidR="00DA5DF6" w14:paraId="6D14A735" w14:textId="77777777" w:rsidTr="562346BD">
        <w:tc>
          <w:tcPr>
            <w:tcW w:w="546" w:type="pct"/>
          </w:tcPr>
          <w:p w14:paraId="060C89FC" w14:textId="77777777" w:rsidR="00DA5DF6" w:rsidRDefault="00DA5DF6" w:rsidP="009A460F">
            <w:pPr>
              <w:pStyle w:val="ListNumber"/>
            </w:pPr>
          </w:p>
        </w:tc>
        <w:tc>
          <w:tcPr>
            <w:tcW w:w="1258" w:type="pct"/>
            <w:vMerge/>
          </w:tcPr>
          <w:p w14:paraId="2A163F05" w14:textId="77777777" w:rsidR="00DA5DF6" w:rsidRPr="00B76D56" w:rsidRDefault="00DA5DF6" w:rsidP="009A460F">
            <w:pPr>
              <w:pStyle w:val="BodyText"/>
            </w:pPr>
          </w:p>
        </w:tc>
        <w:tc>
          <w:tcPr>
            <w:tcW w:w="3196" w:type="pct"/>
            <w:vAlign w:val="center"/>
          </w:tcPr>
          <w:p w14:paraId="327C7EAE" w14:textId="35AE58A4" w:rsidR="00DA5DF6" w:rsidRDefault="00DA5DF6" w:rsidP="008B1314">
            <w:pPr>
              <w:pStyle w:val="BodyText"/>
              <w:jc w:val="both"/>
            </w:pPr>
            <w:r w:rsidRPr="008B1314">
              <w:t>Verify that any prerequisite platform services, system licenses, and base software installations required by the application are present and operational prior to restoration.</w:t>
            </w:r>
          </w:p>
        </w:tc>
      </w:tr>
      <w:tr w:rsidR="00DA5DF6" w14:paraId="0B1FCB03" w14:textId="77777777" w:rsidTr="562346BD">
        <w:tc>
          <w:tcPr>
            <w:tcW w:w="546" w:type="pct"/>
          </w:tcPr>
          <w:p w14:paraId="4C5F9FD4" w14:textId="77777777" w:rsidR="00DA5DF6" w:rsidRDefault="00DA5DF6" w:rsidP="009A460F">
            <w:pPr>
              <w:pStyle w:val="ListNumber"/>
            </w:pPr>
          </w:p>
        </w:tc>
        <w:tc>
          <w:tcPr>
            <w:tcW w:w="1258" w:type="pct"/>
            <w:vMerge/>
          </w:tcPr>
          <w:p w14:paraId="0B83605C" w14:textId="77777777" w:rsidR="00DA5DF6" w:rsidRPr="00B76D56" w:rsidRDefault="00DA5DF6" w:rsidP="009A460F">
            <w:pPr>
              <w:pStyle w:val="BodyText"/>
            </w:pPr>
          </w:p>
        </w:tc>
        <w:tc>
          <w:tcPr>
            <w:tcW w:w="3196" w:type="pct"/>
            <w:vAlign w:val="center"/>
          </w:tcPr>
          <w:p w14:paraId="4A1462D1" w14:textId="0A77A236" w:rsidR="00DA5DF6" w:rsidRDefault="00DA5DF6" w:rsidP="00D46F5B">
            <w:pPr>
              <w:pStyle w:val="BodyText"/>
              <w:jc w:val="both"/>
            </w:pPr>
            <w:r w:rsidRPr="00D46F5B">
              <w:t xml:space="preserve">Restore application configurations using the </w:t>
            </w:r>
            <w:r w:rsidRPr="00D46F5B">
              <w:rPr>
                <w:b/>
                <w:bCs/>
              </w:rPr>
              <w:t>component-specific restore procedures</w:t>
            </w:r>
            <w:r w:rsidRPr="00D46F5B">
              <w:t xml:space="preserve"> defined in Sections 4.2.2.1 through 4.2.2.3, as applicable to the APC solution.</w:t>
            </w:r>
          </w:p>
        </w:tc>
      </w:tr>
      <w:tr w:rsidR="00DA5DF6" w14:paraId="4851838B" w14:textId="77777777" w:rsidTr="00DA5DF6">
        <w:tc>
          <w:tcPr>
            <w:tcW w:w="546" w:type="pct"/>
          </w:tcPr>
          <w:p w14:paraId="5DBBF8D2" w14:textId="77777777" w:rsidR="00DA5DF6" w:rsidRDefault="00DA5DF6" w:rsidP="00DA5DF6">
            <w:pPr>
              <w:pStyle w:val="ListNumber"/>
            </w:pPr>
          </w:p>
        </w:tc>
        <w:tc>
          <w:tcPr>
            <w:tcW w:w="1258" w:type="pct"/>
            <w:vAlign w:val="center"/>
          </w:tcPr>
          <w:p w14:paraId="0F457C1D" w14:textId="74E0CD76" w:rsidR="00DA5DF6" w:rsidRPr="00B76D56" w:rsidRDefault="00DA5DF6" w:rsidP="00DA5DF6">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64A66BF3" w14:textId="77777777" w:rsidR="00DA5DF6" w:rsidRPr="0037643A" w:rsidRDefault="00DA5DF6" w:rsidP="00DA5DF6">
            <w:pPr>
              <w:pStyle w:val="BodyText"/>
              <w:jc w:val="both"/>
              <w:rPr>
                <w:vanish/>
              </w:rPr>
            </w:pPr>
          </w:p>
          <w:p w14:paraId="77B7269E" w14:textId="735B00D6" w:rsidR="00DA5DF6" w:rsidRDefault="00DA5DF6" w:rsidP="00DA5DF6">
            <w:pPr>
              <w:pStyle w:val="BodyText"/>
              <w:jc w:val="both"/>
            </w:pPr>
            <w:r>
              <w:t xml:space="preserve">Ensure all restoration activities align with </w:t>
            </w:r>
            <w:r w:rsidRPr="562346BD">
              <w:rPr>
                <w:b/>
                <w:bCs/>
              </w:rPr>
              <w:t>APC System Change Management (D01458108)</w:t>
            </w:r>
            <w:r>
              <w:t xml:space="preserve"> and that the restored system state is suitable for subsequent configuration verification or engineering execution activities.</w:t>
            </w:r>
          </w:p>
        </w:tc>
      </w:tr>
    </w:tbl>
    <w:p w14:paraId="7D3075B8" w14:textId="77777777" w:rsidR="00983D7D" w:rsidRDefault="00983D7D" w:rsidP="00983D7D">
      <w:pPr>
        <w:pStyle w:val="BodyText"/>
      </w:pPr>
    </w:p>
    <w:p w14:paraId="3533AA39" w14:textId="77777777" w:rsidR="006A4752" w:rsidRDefault="006A4752" w:rsidP="00983D7D">
      <w:pPr>
        <w:pStyle w:val="BodyText"/>
      </w:pPr>
    </w:p>
    <w:p w14:paraId="3EA0F4BB" w14:textId="77777777" w:rsidR="006A4752" w:rsidRDefault="006A4752" w:rsidP="00983D7D">
      <w:pPr>
        <w:pStyle w:val="BodyText"/>
      </w:pPr>
    </w:p>
    <w:p w14:paraId="34820F45" w14:textId="77777777" w:rsidR="006A4752" w:rsidRDefault="006A4752" w:rsidP="00983D7D">
      <w:pPr>
        <w:pStyle w:val="BodyText"/>
      </w:pPr>
    </w:p>
    <w:p w14:paraId="382CA101" w14:textId="77777777" w:rsidR="006A4752" w:rsidRDefault="006A4752" w:rsidP="00983D7D">
      <w:pPr>
        <w:pStyle w:val="BodyText"/>
      </w:pPr>
    </w:p>
    <w:p w14:paraId="0AAC05F9" w14:textId="77777777" w:rsidR="006A4752" w:rsidRDefault="006A4752" w:rsidP="00983D7D">
      <w:pPr>
        <w:pStyle w:val="BodyText"/>
      </w:pPr>
    </w:p>
    <w:p w14:paraId="78822042" w14:textId="77777777" w:rsidR="006A4752" w:rsidRDefault="006A4752" w:rsidP="00983D7D">
      <w:pPr>
        <w:pStyle w:val="BodyText"/>
      </w:pPr>
    </w:p>
    <w:p w14:paraId="28A2F9CB" w14:textId="77777777" w:rsidR="006A4752" w:rsidRDefault="006A4752" w:rsidP="00983D7D">
      <w:pPr>
        <w:pStyle w:val="BodyText"/>
      </w:pPr>
    </w:p>
    <w:p w14:paraId="35A471B7" w14:textId="77777777" w:rsidR="006A4752" w:rsidRDefault="006A4752" w:rsidP="00983D7D">
      <w:pPr>
        <w:pStyle w:val="BodyText"/>
      </w:pPr>
    </w:p>
    <w:p w14:paraId="2DE1E5FE" w14:textId="77777777" w:rsidR="006A4752" w:rsidRDefault="006A4752" w:rsidP="00983D7D">
      <w:pPr>
        <w:pStyle w:val="BodyText"/>
      </w:pPr>
    </w:p>
    <w:p w14:paraId="2973A13F" w14:textId="77777777" w:rsidR="006A4752" w:rsidRDefault="006A4752" w:rsidP="00983D7D">
      <w:pPr>
        <w:pStyle w:val="BodyText"/>
      </w:pPr>
    </w:p>
    <w:p w14:paraId="1075B89B" w14:textId="77777777" w:rsidR="006A4752" w:rsidRDefault="006A4752" w:rsidP="00983D7D">
      <w:pPr>
        <w:pStyle w:val="BodyText"/>
      </w:pPr>
    </w:p>
    <w:p w14:paraId="2DC85682" w14:textId="77777777" w:rsidR="006A4752" w:rsidRDefault="006A4752" w:rsidP="00983D7D">
      <w:pPr>
        <w:pStyle w:val="BodyText"/>
      </w:pPr>
    </w:p>
    <w:p w14:paraId="30BD2CF2" w14:textId="77777777" w:rsidR="006A4752" w:rsidRDefault="006A4752" w:rsidP="00983D7D">
      <w:pPr>
        <w:pStyle w:val="BodyText"/>
      </w:pPr>
    </w:p>
    <w:p w14:paraId="3004DDF2" w14:textId="297B45C3" w:rsidR="00F30D85" w:rsidRDefault="00F30D85" w:rsidP="00F30D85">
      <w:pPr>
        <w:pStyle w:val="Heading4"/>
      </w:pPr>
      <w:bookmarkStart w:id="70" w:name="_Toc870482425"/>
      <w:bookmarkStart w:id="71" w:name="_Toc219914422"/>
      <w:proofErr w:type="spellStart"/>
      <w:r>
        <w:lastRenderedPageBreak/>
        <w:t>deviceWise</w:t>
      </w:r>
      <w:bookmarkEnd w:id="70"/>
      <w:bookmarkEnd w:id="71"/>
      <w:proofErr w:type="spellEnd"/>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983D7D" w14:paraId="20ECE8D6" w14:textId="77777777" w:rsidTr="562346BD">
        <w:trPr>
          <w:cantSplit/>
          <w:tblHeader/>
        </w:trPr>
        <w:tc>
          <w:tcPr>
            <w:tcW w:w="546" w:type="pct"/>
            <w:shd w:val="clear" w:color="auto" w:fill="D9D9D9" w:themeFill="background1" w:themeFillShade="D9"/>
          </w:tcPr>
          <w:p w14:paraId="422E39F1" w14:textId="77777777" w:rsidR="00983D7D" w:rsidRDefault="00983D7D" w:rsidP="009A460F">
            <w:pPr>
              <w:pStyle w:val="TableHeader"/>
            </w:pPr>
            <w:r>
              <w:t>Step</w:t>
            </w:r>
          </w:p>
        </w:tc>
        <w:tc>
          <w:tcPr>
            <w:tcW w:w="1258" w:type="pct"/>
            <w:shd w:val="clear" w:color="auto" w:fill="D9D9D9" w:themeFill="background1" w:themeFillShade="D9"/>
          </w:tcPr>
          <w:p w14:paraId="02719996" w14:textId="77777777" w:rsidR="00983D7D" w:rsidRDefault="00983D7D" w:rsidP="009A460F">
            <w:pPr>
              <w:pStyle w:val="TableHeader"/>
            </w:pPr>
            <w:r>
              <w:t>Role</w:t>
            </w:r>
          </w:p>
        </w:tc>
        <w:tc>
          <w:tcPr>
            <w:tcW w:w="3196" w:type="pct"/>
            <w:shd w:val="clear" w:color="auto" w:fill="D9D9D9" w:themeFill="background1" w:themeFillShade="D9"/>
          </w:tcPr>
          <w:p w14:paraId="5B1DCA76" w14:textId="77777777" w:rsidR="00983D7D" w:rsidRDefault="00983D7D" w:rsidP="009A460F">
            <w:pPr>
              <w:pStyle w:val="TableHeader"/>
            </w:pPr>
            <w:r>
              <w:t>Action</w:t>
            </w:r>
          </w:p>
        </w:tc>
      </w:tr>
      <w:tr w:rsidR="006A4752" w14:paraId="4C1DE5A4" w14:textId="77777777" w:rsidTr="562346BD">
        <w:tc>
          <w:tcPr>
            <w:tcW w:w="546" w:type="pct"/>
          </w:tcPr>
          <w:p w14:paraId="3BAD2DAA" w14:textId="77777777" w:rsidR="006A4752" w:rsidRDefault="006A4752" w:rsidP="0069690B">
            <w:pPr>
              <w:pStyle w:val="ListNumber"/>
              <w:numPr>
                <w:ilvl w:val="0"/>
                <w:numId w:val="62"/>
              </w:numPr>
            </w:pPr>
          </w:p>
        </w:tc>
        <w:tc>
          <w:tcPr>
            <w:tcW w:w="1258" w:type="pct"/>
            <w:vMerge w:val="restart"/>
            <w:vAlign w:val="center"/>
          </w:tcPr>
          <w:p w14:paraId="7DBD9704" w14:textId="77777777" w:rsidR="006A4752" w:rsidRPr="009708BC" w:rsidRDefault="006A4752"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6D57607F" w14:textId="677CE3C2" w:rsidR="006A4752" w:rsidRDefault="006A4752" w:rsidP="00C760EC">
            <w:pPr>
              <w:pStyle w:val="BodyText"/>
              <w:jc w:val="both"/>
            </w:pPr>
            <w:r w:rsidRPr="00C760EC">
              <w:t xml:space="preserve">This section defines the steps required to restore </w:t>
            </w:r>
            <w:proofErr w:type="spellStart"/>
            <w:r w:rsidRPr="00C760EC">
              <w:rPr>
                <w:b/>
                <w:bCs/>
              </w:rPr>
              <w:t>deviceWise</w:t>
            </w:r>
            <w:proofErr w:type="spellEnd"/>
            <w:r w:rsidRPr="00C760EC">
              <w:rPr>
                <w:b/>
                <w:bCs/>
              </w:rPr>
              <w:t xml:space="preserve"> application configuration</w:t>
            </w:r>
            <w:r w:rsidRPr="00C760EC">
              <w:t xml:space="preserve"> from an approved backup as part of an APC system recovery</w:t>
            </w:r>
            <w:r>
              <w:t>.</w:t>
            </w:r>
          </w:p>
        </w:tc>
      </w:tr>
      <w:tr w:rsidR="006A4752" w14:paraId="404805A5" w14:textId="77777777" w:rsidTr="562346BD">
        <w:tc>
          <w:tcPr>
            <w:tcW w:w="546" w:type="pct"/>
          </w:tcPr>
          <w:p w14:paraId="31FFA802" w14:textId="77777777" w:rsidR="006A4752" w:rsidRDefault="006A4752" w:rsidP="009A460F">
            <w:pPr>
              <w:pStyle w:val="ListNumber"/>
            </w:pPr>
          </w:p>
        </w:tc>
        <w:tc>
          <w:tcPr>
            <w:tcW w:w="1258" w:type="pct"/>
            <w:vMerge/>
          </w:tcPr>
          <w:p w14:paraId="37DD2FFD" w14:textId="77777777" w:rsidR="006A4752" w:rsidRPr="00B76D56" w:rsidRDefault="006A4752" w:rsidP="009A460F">
            <w:pPr>
              <w:pStyle w:val="BodyText"/>
            </w:pPr>
          </w:p>
        </w:tc>
        <w:tc>
          <w:tcPr>
            <w:tcW w:w="3196" w:type="pct"/>
            <w:vAlign w:val="center"/>
          </w:tcPr>
          <w:p w14:paraId="3B86DFE4" w14:textId="6E67436C" w:rsidR="006A4752" w:rsidRDefault="006A4752" w:rsidP="00723E64">
            <w:pPr>
              <w:pStyle w:val="BodyText"/>
              <w:spacing w:before="0" w:after="0"/>
              <w:jc w:val="both"/>
            </w:pPr>
            <w:r w:rsidRPr="00723E64">
              <w:t xml:space="preserve">Verify that the approved </w:t>
            </w:r>
            <w:proofErr w:type="spellStart"/>
            <w:r w:rsidRPr="00723E64">
              <w:rPr>
                <w:b/>
                <w:bCs/>
              </w:rPr>
              <w:t>deviceWise</w:t>
            </w:r>
            <w:proofErr w:type="spellEnd"/>
            <w:r w:rsidRPr="00723E64">
              <w:rPr>
                <w:b/>
                <w:bCs/>
              </w:rPr>
              <w:t xml:space="preserve"> project backup files</w:t>
            </w:r>
            <w:r w:rsidRPr="00723E64">
              <w:t xml:space="preserve"> are available </w:t>
            </w:r>
            <w:r w:rsidRPr="00BE6257">
              <w:t xml:space="preserve">on </w:t>
            </w:r>
            <w:proofErr w:type="gramStart"/>
            <w:r w:rsidRPr="00BE6257">
              <w:t xml:space="preserve">the </w:t>
            </w:r>
            <w:proofErr w:type="spellStart"/>
            <w:r w:rsidRPr="00F24FFF">
              <w:t>the</w:t>
            </w:r>
            <w:proofErr w:type="spellEnd"/>
            <w:proofErr w:type="gramEnd"/>
            <w:r w:rsidRPr="00F24FFF">
              <w:t xml:space="preserve"> </w:t>
            </w:r>
            <w:r w:rsidRPr="00F240D8">
              <w:rPr>
                <w:b/>
                <w:bCs/>
              </w:rPr>
              <w:t xml:space="preserve">approved site-controlled backup </w:t>
            </w:r>
            <w:proofErr w:type="gramStart"/>
            <w:r w:rsidRPr="00F240D8">
              <w:rPr>
                <w:b/>
                <w:bCs/>
              </w:rPr>
              <w:t>location</w:t>
            </w:r>
            <w:r w:rsidRPr="00F240D8">
              <w:t>, and</w:t>
            </w:r>
            <w:proofErr w:type="gramEnd"/>
            <w:r w:rsidRPr="00F240D8">
              <w:t xml:space="preserve"> correspond to the approved APC solution release baseline.</w:t>
            </w:r>
          </w:p>
        </w:tc>
      </w:tr>
      <w:tr w:rsidR="006A4752" w14:paraId="3621A757" w14:textId="77777777" w:rsidTr="562346BD">
        <w:tc>
          <w:tcPr>
            <w:tcW w:w="546" w:type="pct"/>
          </w:tcPr>
          <w:p w14:paraId="260D6049" w14:textId="77777777" w:rsidR="006A4752" w:rsidRDefault="006A4752" w:rsidP="009A460F">
            <w:pPr>
              <w:pStyle w:val="ListNumber"/>
            </w:pPr>
          </w:p>
        </w:tc>
        <w:tc>
          <w:tcPr>
            <w:tcW w:w="1258" w:type="pct"/>
            <w:vMerge/>
          </w:tcPr>
          <w:p w14:paraId="6A33A616" w14:textId="77777777" w:rsidR="006A4752" w:rsidRPr="00B76D56" w:rsidRDefault="006A4752" w:rsidP="009A460F">
            <w:pPr>
              <w:pStyle w:val="BodyText"/>
            </w:pPr>
          </w:p>
        </w:tc>
        <w:tc>
          <w:tcPr>
            <w:tcW w:w="3196" w:type="pct"/>
            <w:vAlign w:val="center"/>
          </w:tcPr>
          <w:p w14:paraId="539F8559" w14:textId="77777777" w:rsidR="006A4752" w:rsidRDefault="006A4752" w:rsidP="00F316EF">
            <w:pPr>
              <w:pStyle w:val="BodyText"/>
              <w:jc w:val="both"/>
            </w:pPr>
            <w:r w:rsidRPr="00F316EF">
              <w:t xml:space="preserve">Launch the </w:t>
            </w:r>
            <w:proofErr w:type="spellStart"/>
            <w:r w:rsidRPr="00F316EF">
              <w:rPr>
                <w:b/>
                <w:bCs/>
              </w:rPr>
              <w:t>deviceWise</w:t>
            </w:r>
            <w:proofErr w:type="spellEnd"/>
            <w:r w:rsidRPr="00F316EF">
              <w:rPr>
                <w:b/>
                <w:bCs/>
              </w:rPr>
              <w:t xml:space="preserve"> Workbench</w:t>
            </w:r>
            <w:r w:rsidRPr="00F316EF">
              <w:t xml:space="preserve"> on the APC </w:t>
            </w:r>
            <w:r>
              <w:t>VM.</w:t>
            </w:r>
          </w:p>
          <w:p w14:paraId="5A778477" w14:textId="29CB90FC" w:rsidR="006A4752" w:rsidRDefault="006A4752" w:rsidP="009F3B9C">
            <w:pPr>
              <w:pStyle w:val="BodyText"/>
              <w:jc w:val="center"/>
            </w:pPr>
            <w:r w:rsidRPr="00E5466B">
              <w:rPr>
                <w:noProof/>
              </w:rPr>
              <w:drawing>
                <wp:inline distT="0" distB="0" distL="0" distR="0" wp14:anchorId="0185CB5F" wp14:editId="217AF0F0">
                  <wp:extent cx="3040651" cy="1647645"/>
                  <wp:effectExtent l="0" t="0" r="7620" b="0"/>
                  <wp:docPr id="837470656" name="Picture 83747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067755" cy="1662332"/>
                          </a:xfrm>
                          <a:prstGeom prst="rect">
                            <a:avLst/>
                          </a:prstGeom>
                        </pic:spPr>
                      </pic:pic>
                    </a:graphicData>
                  </a:graphic>
                </wp:inline>
              </w:drawing>
            </w:r>
          </w:p>
        </w:tc>
      </w:tr>
      <w:tr w:rsidR="006A4752" w14:paraId="6F76A26C" w14:textId="77777777" w:rsidTr="562346BD">
        <w:tc>
          <w:tcPr>
            <w:tcW w:w="546" w:type="pct"/>
          </w:tcPr>
          <w:p w14:paraId="441D93D7" w14:textId="77777777" w:rsidR="006A4752" w:rsidRDefault="006A4752" w:rsidP="009A460F">
            <w:pPr>
              <w:pStyle w:val="ListNumber"/>
            </w:pPr>
          </w:p>
        </w:tc>
        <w:tc>
          <w:tcPr>
            <w:tcW w:w="1258" w:type="pct"/>
            <w:vMerge/>
          </w:tcPr>
          <w:p w14:paraId="3DBD73C6" w14:textId="77777777" w:rsidR="006A4752" w:rsidRPr="00B76D56" w:rsidRDefault="006A4752" w:rsidP="009A460F">
            <w:pPr>
              <w:pStyle w:val="BodyText"/>
            </w:pPr>
          </w:p>
        </w:tc>
        <w:tc>
          <w:tcPr>
            <w:tcW w:w="3196" w:type="pct"/>
            <w:vAlign w:val="center"/>
          </w:tcPr>
          <w:p w14:paraId="280F5683" w14:textId="70DD4D29" w:rsidR="006A4752" w:rsidRDefault="006A4752" w:rsidP="00F9660E">
            <w:pPr>
              <w:pStyle w:val="BodyText"/>
              <w:jc w:val="both"/>
            </w:pPr>
            <w:r w:rsidRPr="00F9660E">
              <w:t xml:space="preserve">In the Workbench, locate the target </w:t>
            </w:r>
            <w:proofErr w:type="spellStart"/>
            <w:r w:rsidRPr="00F9660E">
              <w:t>deviceWise</w:t>
            </w:r>
            <w:proofErr w:type="spellEnd"/>
            <w:r w:rsidRPr="00F9660E">
              <w:t xml:space="preserve"> project to be restored.</w:t>
            </w:r>
          </w:p>
        </w:tc>
      </w:tr>
      <w:tr w:rsidR="006A4752" w14:paraId="1501171D" w14:textId="77777777" w:rsidTr="562346BD">
        <w:tc>
          <w:tcPr>
            <w:tcW w:w="546" w:type="pct"/>
          </w:tcPr>
          <w:p w14:paraId="35420A56" w14:textId="77777777" w:rsidR="006A4752" w:rsidRDefault="006A4752" w:rsidP="009A460F">
            <w:pPr>
              <w:pStyle w:val="ListNumber"/>
            </w:pPr>
          </w:p>
        </w:tc>
        <w:tc>
          <w:tcPr>
            <w:tcW w:w="1258" w:type="pct"/>
            <w:vMerge/>
          </w:tcPr>
          <w:p w14:paraId="41935DE2" w14:textId="77777777" w:rsidR="006A4752" w:rsidRPr="00B76D56" w:rsidRDefault="006A4752" w:rsidP="009A460F">
            <w:pPr>
              <w:pStyle w:val="BodyText"/>
            </w:pPr>
          </w:p>
        </w:tc>
        <w:tc>
          <w:tcPr>
            <w:tcW w:w="3196" w:type="pct"/>
            <w:vAlign w:val="center"/>
          </w:tcPr>
          <w:p w14:paraId="42114B77" w14:textId="77777777" w:rsidR="006A4752" w:rsidRDefault="006A4752" w:rsidP="00301364">
            <w:pPr>
              <w:pStyle w:val="BodyText"/>
              <w:jc w:val="both"/>
            </w:pPr>
            <w:r w:rsidRPr="00301364">
              <w:t xml:space="preserve">Right-click the desired project and select </w:t>
            </w:r>
            <w:r w:rsidRPr="00301364">
              <w:rPr>
                <w:b/>
                <w:bCs/>
              </w:rPr>
              <w:t>Restore</w:t>
            </w:r>
            <w:r w:rsidRPr="00301364">
              <w:t>.</w:t>
            </w:r>
          </w:p>
          <w:p w14:paraId="4D857C5F" w14:textId="2C88DC50" w:rsidR="006A4752" w:rsidRDefault="006A4752" w:rsidP="00FC015C">
            <w:pPr>
              <w:pStyle w:val="BodyText"/>
              <w:jc w:val="center"/>
            </w:pPr>
            <w:r w:rsidRPr="00E5466B">
              <w:rPr>
                <w:b/>
                <w:bCs/>
                <w:noProof/>
              </w:rPr>
              <w:drawing>
                <wp:inline distT="0" distB="0" distL="0" distR="0" wp14:anchorId="1978B8DD" wp14:editId="57E3DF54">
                  <wp:extent cx="3104334" cy="1682151"/>
                  <wp:effectExtent l="0" t="0" r="1270" b="0"/>
                  <wp:docPr id="1626152717" name="Picture 162615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124821" cy="1693252"/>
                          </a:xfrm>
                          <a:prstGeom prst="rect">
                            <a:avLst/>
                          </a:prstGeom>
                        </pic:spPr>
                      </pic:pic>
                    </a:graphicData>
                  </a:graphic>
                </wp:inline>
              </w:drawing>
            </w:r>
          </w:p>
        </w:tc>
      </w:tr>
      <w:tr w:rsidR="006A4752" w14:paraId="41155EFA" w14:textId="77777777" w:rsidTr="00DA5DF6">
        <w:tc>
          <w:tcPr>
            <w:tcW w:w="546" w:type="pct"/>
          </w:tcPr>
          <w:p w14:paraId="65E07BC4" w14:textId="77777777" w:rsidR="006A4752" w:rsidRDefault="006A4752" w:rsidP="009A460F">
            <w:pPr>
              <w:pStyle w:val="ListNumber"/>
            </w:pPr>
          </w:p>
        </w:tc>
        <w:tc>
          <w:tcPr>
            <w:tcW w:w="1258" w:type="pct"/>
            <w:vMerge/>
            <w:vAlign w:val="center"/>
          </w:tcPr>
          <w:p w14:paraId="6FF8EBF0" w14:textId="6625B2D4" w:rsidR="006A4752" w:rsidRPr="00B76D56" w:rsidRDefault="006A4752" w:rsidP="00DA5DF6">
            <w:pPr>
              <w:pStyle w:val="BodyText"/>
              <w:jc w:val="center"/>
            </w:pPr>
          </w:p>
        </w:tc>
        <w:tc>
          <w:tcPr>
            <w:tcW w:w="3196" w:type="pct"/>
            <w:vAlign w:val="center"/>
          </w:tcPr>
          <w:p w14:paraId="3B8038F2" w14:textId="18FABF9F" w:rsidR="006A4752" w:rsidRDefault="006A4752" w:rsidP="007660B2">
            <w:pPr>
              <w:pStyle w:val="BodyText"/>
              <w:jc w:val="both"/>
            </w:pPr>
            <w:r w:rsidRPr="007660B2">
              <w:t xml:space="preserve">Browse to and select the appropriate </w:t>
            </w:r>
            <w:proofErr w:type="spellStart"/>
            <w:r w:rsidRPr="007660B2">
              <w:t>deviceWise</w:t>
            </w:r>
            <w:proofErr w:type="spellEnd"/>
            <w:r w:rsidRPr="007660B2">
              <w:t xml:space="preserve"> backup file.</w:t>
            </w:r>
          </w:p>
        </w:tc>
      </w:tr>
      <w:tr w:rsidR="006A4752" w14:paraId="5E96EC7C" w14:textId="77777777" w:rsidTr="562346BD">
        <w:tc>
          <w:tcPr>
            <w:tcW w:w="546" w:type="pct"/>
          </w:tcPr>
          <w:p w14:paraId="4E70CDC0" w14:textId="77777777" w:rsidR="006A4752" w:rsidRDefault="006A4752" w:rsidP="009A460F">
            <w:pPr>
              <w:pStyle w:val="ListNumber"/>
            </w:pPr>
          </w:p>
        </w:tc>
        <w:tc>
          <w:tcPr>
            <w:tcW w:w="1258" w:type="pct"/>
            <w:vMerge/>
          </w:tcPr>
          <w:p w14:paraId="589228FF" w14:textId="54681149" w:rsidR="006A4752" w:rsidRPr="00B76D56" w:rsidRDefault="006A4752" w:rsidP="0003040E">
            <w:pPr>
              <w:pStyle w:val="BodyText"/>
              <w:jc w:val="center"/>
            </w:pPr>
          </w:p>
        </w:tc>
        <w:tc>
          <w:tcPr>
            <w:tcW w:w="3196" w:type="pct"/>
            <w:vAlign w:val="center"/>
          </w:tcPr>
          <w:p w14:paraId="2E4FD099" w14:textId="4FC56BF7" w:rsidR="006A4752" w:rsidRDefault="006A4752" w:rsidP="008317C8">
            <w:pPr>
              <w:pStyle w:val="BodyText"/>
              <w:jc w:val="both"/>
            </w:pPr>
            <w:r w:rsidRPr="008317C8">
              <w:t xml:space="preserve">When prompted, select </w:t>
            </w:r>
            <w:r w:rsidRPr="008317C8">
              <w:rPr>
                <w:b/>
                <w:bCs/>
              </w:rPr>
              <w:t>Yes</w:t>
            </w:r>
            <w:r w:rsidRPr="008317C8">
              <w:t xml:space="preserve"> to confirm </w:t>
            </w:r>
            <w:r>
              <w:t>import</w:t>
            </w:r>
            <w:r w:rsidRPr="008317C8">
              <w:t xml:space="preserve"> of </w:t>
            </w:r>
            <w:proofErr w:type="gramStart"/>
            <w:r w:rsidRPr="008317C8">
              <w:t xml:space="preserve">the  </w:t>
            </w:r>
            <w:r>
              <w:t>Network</w:t>
            </w:r>
            <w:proofErr w:type="gramEnd"/>
            <w:r w:rsidRPr="008317C8">
              <w:t xml:space="preserve"> configuration.</w:t>
            </w:r>
          </w:p>
          <w:p w14:paraId="7A3BAE34" w14:textId="470246E6" w:rsidR="006A4752" w:rsidRDefault="006A4752" w:rsidP="000B683A">
            <w:pPr>
              <w:pStyle w:val="BodyText"/>
              <w:jc w:val="center"/>
            </w:pPr>
            <w:r w:rsidRPr="0031675B">
              <w:rPr>
                <w:noProof/>
              </w:rPr>
              <w:drawing>
                <wp:inline distT="0" distB="0" distL="0" distR="0" wp14:anchorId="3D66C86C" wp14:editId="11281129">
                  <wp:extent cx="3368903" cy="871268"/>
                  <wp:effectExtent l="0" t="0" r="3175" b="5080"/>
                  <wp:docPr id="571256466" name="Picture 57125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397008" cy="878537"/>
                          </a:xfrm>
                          <a:prstGeom prst="rect">
                            <a:avLst/>
                          </a:prstGeom>
                        </pic:spPr>
                      </pic:pic>
                    </a:graphicData>
                  </a:graphic>
                </wp:inline>
              </w:drawing>
            </w:r>
          </w:p>
        </w:tc>
      </w:tr>
      <w:tr w:rsidR="006A4752" w14:paraId="6B4580D1" w14:textId="77777777" w:rsidTr="562346BD">
        <w:tc>
          <w:tcPr>
            <w:tcW w:w="546" w:type="pct"/>
          </w:tcPr>
          <w:p w14:paraId="5EFB4AF4" w14:textId="77777777" w:rsidR="006A4752" w:rsidRDefault="006A4752" w:rsidP="0003040E">
            <w:pPr>
              <w:pStyle w:val="ListNumber"/>
            </w:pPr>
          </w:p>
        </w:tc>
        <w:tc>
          <w:tcPr>
            <w:tcW w:w="1258" w:type="pct"/>
            <w:vMerge w:val="restart"/>
            <w:vAlign w:val="center"/>
          </w:tcPr>
          <w:p w14:paraId="697760C8" w14:textId="08E85425" w:rsidR="006A4752" w:rsidRPr="00B76D56" w:rsidRDefault="006A4752" w:rsidP="0003040E">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78D1186C" w14:textId="77777777" w:rsidR="006A4752" w:rsidRDefault="006A4752" w:rsidP="0003040E">
            <w:pPr>
              <w:pStyle w:val="BodyText"/>
              <w:jc w:val="both"/>
            </w:pPr>
            <w:r w:rsidRPr="004A4EE8">
              <w:t xml:space="preserve">Select </w:t>
            </w:r>
            <w:r w:rsidRPr="004A4EE8">
              <w:rPr>
                <w:b/>
                <w:bCs/>
              </w:rPr>
              <w:t>Restore</w:t>
            </w:r>
            <w:r w:rsidRPr="004A4EE8">
              <w:t xml:space="preserve"> to initiate the restore operation.</w:t>
            </w:r>
          </w:p>
          <w:p w14:paraId="23C8D94F" w14:textId="08A2E724" w:rsidR="006A4752" w:rsidRDefault="006A4752" w:rsidP="0003040E">
            <w:pPr>
              <w:pStyle w:val="BodyText"/>
              <w:jc w:val="center"/>
            </w:pPr>
            <w:r w:rsidRPr="0031675B">
              <w:rPr>
                <w:noProof/>
              </w:rPr>
              <w:drawing>
                <wp:inline distT="0" distB="0" distL="0" distR="0" wp14:anchorId="6C8A05F3" wp14:editId="06132C20">
                  <wp:extent cx="1704596" cy="2210764"/>
                  <wp:effectExtent l="0" t="0" r="0" b="0"/>
                  <wp:docPr id="1407612318" name="Picture 140761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708636" cy="2216003"/>
                          </a:xfrm>
                          <a:prstGeom prst="rect">
                            <a:avLst/>
                          </a:prstGeom>
                        </pic:spPr>
                      </pic:pic>
                    </a:graphicData>
                  </a:graphic>
                </wp:inline>
              </w:drawing>
            </w:r>
          </w:p>
        </w:tc>
      </w:tr>
      <w:tr w:rsidR="006A4752" w14:paraId="5FC24401" w14:textId="77777777" w:rsidTr="562346BD">
        <w:tc>
          <w:tcPr>
            <w:tcW w:w="546" w:type="pct"/>
          </w:tcPr>
          <w:p w14:paraId="646BB8F3" w14:textId="77777777" w:rsidR="006A4752" w:rsidRDefault="006A4752" w:rsidP="009A460F">
            <w:pPr>
              <w:pStyle w:val="ListNumber"/>
            </w:pPr>
          </w:p>
        </w:tc>
        <w:tc>
          <w:tcPr>
            <w:tcW w:w="1258" w:type="pct"/>
            <w:vMerge/>
          </w:tcPr>
          <w:p w14:paraId="13A33931" w14:textId="77777777" w:rsidR="006A4752" w:rsidRPr="00B76D56" w:rsidRDefault="006A4752" w:rsidP="009A460F">
            <w:pPr>
              <w:pStyle w:val="BodyText"/>
            </w:pPr>
          </w:p>
        </w:tc>
        <w:tc>
          <w:tcPr>
            <w:tcW w:w="3196" w:type="pct"/>
            <w:vAlign w:val="center"/>
          </w:tcPr>
          <w:p w14:paraId="77D5CA64" w14:textId="4899929A" w:rsidR="006A4752" w:rsidRDefault="006A4752" w:rsidP="00A07691">
            <w:pPr>
              <w:pStyle w:val="BodyText"/>
              <w:jc w:val="both"/>
            </w:pPr>
            <w:r w:rsidRPr="00A07691">
              <w:t xml:space="preserve">Monitor the restore process and confirm that it completes </w:t>
            </w:r>
            <w:r w:rsidRPr="00A07691">
              <w:rPr>
                <w:b/>
                <w:bCs/>
              </w:rPr>
              <w:t>without errors</w:t>
            </w:r>
            <w:r w:rsidRPr="00A07691">
              <w:t>.</w:t>
            </w:r>
          </w:p>
        </w:tc>
      </w:tr>
      <w:tr w:rsidR="006A4752" w14:paraId="3E9C3D1B" w14:textId="77777777" w:rsidTr="562346BD">
        <w:tc>
          <w:tcPr>
            <w:tcW w:w="546" w:type="pct"/>
          </w:tcPr>
          <w:p w14:paraId="31166550" w14:textId="77777777" w:rsidR="006A4752" w:rsidRDefault="006A4752" w:rsidP="009A460F">
            <w:pPr>
              <w:pStyle w:val="ListNumber"/>
            </w:pPr>
          </w:p>
        </w:tc>
        <w:tc>
          <w:tcPr>
            <w:tcW w:w="1258" w:type="pct"/>
            <w:vMerge/>
          </w:tcPr>
          <w:p w14:paraId="43398B6C" w14:textId="77777777" w:rsidR="006A4752" w:rsidRPr="00B76D56" w:rsidRDefault="006A4752" w:rsidP="009A460F">
            <w:pPr>
              <w:pStyle w:val="BodyText"/>
            </w:pPr>
          </w:p>
        </w:tc>
        <w:tc>
          <w:tcPr>
            <w:tcW w:w="3196" w:type="pct"/>
            <w:vAlign w:val="center"/>
          </w:tcPr>
          <w:p w14:paraId="11A69484" w14:textId="5FCCDBD1" w:rsidR="006A4752" w:rsidRDefault="006A4752" w:rsidP="005C7876">
            <w:pPr>
              <w:pStyle w:val="BodyText"/>
              <w:jc w:val="both"/>
            </w:pPr>
            <w:r>
              <w:t>V</w:t>
            </w:r>
            <w:r w:rsidRPr="005C7876">
              <w:t>erify that the restored project loads successfully and that expected devices, triggers, variables, and project components are present.</w:t>
            </w:r>
          </w:p>
        </w:tc>
      </w:tr>
      <w:tr w:rsidR="006A4752" w14:paraId="75BAB303" w14:textId="77777777" w:rsidTr="562346BD">
        <w:tc>
          <w:tcPr>
            <w:tcW w:w="546" w:type="pct"/>
          </w:tcPr>
          <w:p w14:paraId="42AF4524" w14:textId="77777777" w:rsidR="006A4752" w:rsidRDefault="006A4752" w:rsidP="009A460F">
            <w:pPr>
              <w:pStyle w:val="ListNumber"/>
            </w:pPr>
          </w:p>
        </w:tc>
        <w:tc>
          <w:tcPr>
            <w:tcW w:w="1258" w:type="pct"/>
            <w:vMerge/>
          </w:tcPr>
          <w:p w14:paraId="58FC3B9C" w14:textId="77777777" w:rsidR="006A4752" w:rsidRPr="00B76D56" w:rsidRDefault="006A4752" w:rsidP="009A460F">
            <w:pPr>
              <w:pStyle w:val="BodyText"/>
            </w:pPr>
          </w:p>
        </w:tc>
        <w:tc>
          <w:tcPr>
            <w:tcW w:w="3196" w:type="pct"/>
            <w:vAlign w:val="center"/>
          </w:tcPr>
          <w:p w14:paraId="5F87BF17" w14:textId="3DA0BFE6" w:rsidR="006A4752" w:rsidRDefault="006A4752" w:rsidP="005C7876">
            <w:pPr>
              <w:pStyle w:val="BodyText"/>
              <w:jc w:val="both"/>
            </w:pPr>
            <w:r w:rsidRPr="562346BD">
              <w:rPr>
                <w:b/>
                <w:bCs/>
              </w:rPr>
              <w:t>Stop Point:</w:t>
            </w:r>
            <w:r>
              <w:t xml:space="preserve"> deviceWise configuration restore is complete. Ensure all restored instances operate as expected and confirm alignment with </w:t>
            </w:r>
            <w:r w:rsidRPr="562346BD">
              <w:rPr>
                <w:b/>
                <w:bCs/>
              </w:rPr>
              <w:t>APC System Change Management (D01458108)</w:t>
            </w:r>
            <w:r>
              <w:t xml:space="preserve"> before proceeding to additional component restores or configuration verification activities.</w:t>
            </w:r>
          </w:p>
        </w:tc>
      </w:tr>
    </w:tbl>
    <w:p w14:paraId="267DC654" w14:textId="77777777" w:rsidR="00983D7D" w:rsidRDefault="00983D7D" w:rsidP="00983D7D">
      <w:pPr>
        <w:pStyle w:val="BodyText"/>
      </w:pPr>
    </w:p>
    <w:p w14:paraId="7B4042A8" w14:textId="77777777" w:rsidR="00983D7D" w:rsidRDefault="00983D7D" w:rsidP="00983D7D">
      <w:pPr>
        <w:pStyle w:val="BodyText"/>
      </w:pPr>
    </w:p>
    <w:p w14:paraId="4687B126" w14:textId="77777777" w:rsidR="00983D7D" w:rsidRDefault="00983D7D" w:rsidP="00983D7D">
      <w:pPr>
        <w:pStyle w:val="BodyText"/>
      </w:pPr>
    </w:p>
    <w:p w14:paraId="5058F0FD" w14:textId="77777777" w:rsidR="00983D7D" w:rsidRDefault="00983D7D" w:rsidP="00983D7D">
      <w:pPr>
        <w:pStyle w:val="BodyText"/>
      </w:pPr>
    </w:p>
    <w:p w14:paraId="062FDE5A" w14:textId="77777777" w:rsidR="009618B8" w:rsidRDefault="009618B8" w:rsidP="00983D7D">
      <w:pPr>
        <w:pStyle w:val="BodyText"/>
      </w:pPr>
    </w:p>
    <w:p w14:paraId="2CB91612" w14:textId="77777777" w:rsidR="009618B8" w:rsidRDefault="009618B8" w:rsidP="00983D7D">
      <w:pPr>
        <w:pStyle w:val="BodyText"/>
      </w:pPr>
    </w:p>
    <w:p w14:paraId="548F5D5B" w14:textId="77777777" w:rsidR="006A4752" w:rsidRDefault="006A4752" w:rsidP="00983D7D">
      <w:pPr>
        <w:pStyle w:val="BodyText"/>
      </w:pPr>
    </w:p>
    <w:p w14:paraId="036F0336" w14:textId="77777777" w:rsidR="006A4752" w:rsidRDefault="006A4752" w:rsidP="00983D7D">
      <w:pPr>
        <w:pStyle w:val="BodyText"/>
      </w:pPr>
    </w:p>
    <w:p w14:paraId="596D5A2D" w14:textId="77777777" w:rsidR="006A4752" w:rsidRDefault="006A4752" w:rsidP="00983D7D">
      <w:pPr>
        <w:pStyle w:val="BodyText"/>
      </w:pPr>
    </w:p>
    <w:p w14:paraId="0B0D097C" w14:textId="77777777" w:rsidR="006A4752" w:rsidRDefault="006A4752" w:rsidP="00983D7D">
      <w:pPr>
        <w:pStyle w:val="BodyText"/>
      </w:pPr>
    </w:p>
    <w:p w14:paraId="4A6BC588" w14:textId="7551265D" w:rsidR="00F30D85" w:rsidRDefault="00227818" w:rsidP="00F30D85">
      <w:pPr>
        <w:pStyle w:val="Heading4"/>
      </w:pPr>
      <w:bookmarkStart w:id="72" w:name="_Toc37410237"/>
      <w:bookmarkStart w:id="73" w:name="_Toc498437396"/>
      <w:r>
        <w:lastRenderedPageBreak/>
        <w:t>DOC, Data Collection and Analytics Components</w:t>
      </w:r>
      <w:bookmarkEnd w:id="72"/>
      <w:bookmarkEnd w:id="73"/>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983D7D" w14:paraId="68C5CDF2" w14:textId="77777777" w:rsidTr="562346BD">
        <w:trPr>
          <w:cantSplit/>
          <w:tblHeader/>
        </w:trPr>
        <w:tc>
          <w:tcPr>
            <w:tcW w:w="546" w:type="pct"/>
            <w:shd w:val="clear" w:color="auto" w:fill="D9D9D9" w:themeFill="background1" w:themeFillShade="D9"/>
          </w:tcPr>
          <w:p w14:paraId="2D5B07D8" w14:textId="77777777" w:rsidR="00983D7D" w:rsidRDefault="00983D7D" w:rsidP="009A460F">
            <w:pPr>
              <w:pStyle w:val="TableHeader"/>
            </w:pPr>
            <w:r>
              <w:t>Step</w:t>
            </w:r>
          </w:p>
        </w:tc>
        <w:tc>
          <w:tcPr>
            <w:tcW w:w="1258" w:type="pct"/>
            <w:shd w:val="clear" w:color="auto" w:fill="D9D9D9" w:themeFill="background1" w:themeFillShade="D9"/>
          </w:tcPr>
          <w:p w14:paraId="1848A471" w14:textId="77777777" w:rsidR="00983D7D" w:rsidRDefault="00983D7D" w:rsidP="009A460F">
            <w:pPr>
              <w:pStyle w:val="TableHeader"/>
            </w:pPr>
            <w:r>
              <w:t>Role</w:t>
            </w:r>
          </w:p>
        </w:tc>
        <w:tc>
          <w:tcPr>
            <w:tcW w:w="3196" w:type="pct"/>
            <w:shd w:val="clear" w:color="auto" w:fill="D9D9D9" w:themeFill="background1" w:themeFillShade="D9"/>
          </w:tcPr>
          <w:p w14:paraId="35D934A7" w14:textId="77777777" w:rsidR="00983D7D" w:rsidRDefault="00983D7D" w:rsidP="009A460F">
            <w:pPr>
              <w:pStyle w:val="TableHeader"/>
            </w:pPr>
            <w:r>
              <w:t>Action</w:t>
            </w:r>
          </w:p>
        </w:tc>
      </w:tr>
      <w:tr w:rsidR="00450D1A" w14:paraId="00440B54" w14:textId="77777777" w:rsidTr="562346BD">
        <w:tc>
          <w:tcPr>
            <w:tcW w:w="546" w:type="pct"/>
          </w:tcPr>
          <w:p w14:paraId="077AB09B" w14:textId="77777777" w:rsidR="00450D1A" w:rsidRDefault="00450D1A" w:rsidP="0069690B">
            <w:pPr>
              <w:pStyle w:val="ListNumber"/>
              <w:numPr>
                <w:ilvl w:val="0"/>
                <w:numId w:val="63"/>
              </w:numPr>
            </w:pPr>
          </w:p>
        </w:tc>
        <w:tc>
          <w:tcPr>
            <w:tcW w:w="1258" w:type="pct"/>
            <w:vMerge w:val="restart"/>
            <w:vAlign w:val="center"/>
          </w:tcPr>
          <w:p w14:paraId="08D5EF2C" w14:textId="77777777" w:rsidR="00450D1A" w:rsidRPr="009708BC" w:rsidRDefault="00450D1A"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12451BB1" w14:textId="04EE59C4" w:rsidR="00450D1A" w:rsidRDefault="00450D1A" w:rsidP="0071469A">
            <w:pPr>
              <w:pStyle w:val="BodyText"/>
              <w:jc w:val="both"/>
            </w:pPr>
            <w:r w:rsidRPr="0071469A">
              <w:t xml:space="preserve">This section defines the steps required to restore </w:t>
            </w:r>
            <w:r w:rsidRPr="0071469A">
              <w:rPr>
                <w:b/>
                <w:bCs/>
              </w:rPr>
              <w:t xml:space="preserve">Dynamic Offset </w:t>
            </w:r>
            <w:r w:rsidR="00BA653E">
              <w:rPr>
                <w:b/>
                <w:bCs/>
              </w:rPr>
              <w:t>Calculation</w:t>
            </w:r>
            <w:r w:rsidRPr="0071469A">
              <w:rPr>
                <w:b/>
                <w:bCs/>
              </w:rPr>
              <w:t xml:space="preserve"> (DOC)</w:t>
            </w:r>
            <w:r w:rsidRPr="0071469A">
              <w:t xml:space="preserve"> and associated </w:t>
            </w:r>
            <w:r w:rsidRPr="0071469A">
              <w:rPr>
                <w:b/>
                <w:bCs/>
              </w:rPr>
              <w:t>Data Collection and Analytics components</w:t>
            </w:r>
            <w:r w:rsidRPr="0071469A">
              <w:t xml:space="preserve"> (File Manager, Data Collector, Data Analyzer) from an approved backup.</w:t>
            </w:r>
          </w:p>
        </w:tc>
      </w:tr>
      <w:tr w:rsidR="00450D1A" w14:paraId="54FFC0CE" w14:textId="77777777" w:rsidTr="562346BD">
        <w:tc>
          <w:tcPr>
            <w:tcW w:w="546" w:type="pct"/>
          </w:tcPr>
          <w:p w14:paraId="12BEC2FB" w14:textId="77777777" w:rsidR="00450D1A" w:rsidRDefault="00450D1A" w:rsidP="009A460F">
            <w:pPr>
              <w:pStyle w:val="ListNumber"/>
            </w:pPr>
          </w:p>
        </w:tc>
        <w:tc>
          <w:tcPr>
            <w:tcW w:w="1258" w:type="pct"/>
            <w:vMerge/>
          </w:tcPr>
          <w:p w14:paraId="3B4AD992" w14:textId="77777777" w:rsidR="00450D1A" w:rsidRPr="00B76D56" w:rsidRDefault="00450D1A" w:rsidP="009A460F">
            <w:pPr>
              <w:pStyle w:val="BodyText"/>
            </w:pPr>
          </w:p>
        </w:tc>
        <w:tc>
          <w:tcPr>
            <w:tcW w:w="3196" w:type="pct"/>
            <w:vAlign w:val="center"/>
          </w:tcPr>
          <w:p w14:paraId="41898D55" w14:textId="52F06860" w:rsidR="00450D1A" w:rsidRDefault="00450D1A" w:rsidP="00476DC6">
            <w:pPr>
              <w:pStyle w:val="BodyText"/>
              <w:jc w:val="both"/>
            </w:pPr>
            <w:r w:rsidRPr="00476DC6">
              <w:t xml:space="preserve">Confirm the restore scope, including which DOC instances are required (e.g., DOC 1, DOC 2, DOC 3), based on the configured CNC assets and operator–machine mappings established in </w:t>
            </w:r>
            <w:proofErr w:type="spellStart"/>
            <w:r w:rsidRPr="00476DC6">
              <w:t>deviceWise</w:t>
            </w:r>
            <w:proofErr w:type="spellEnd"/>
            <w:r w:rsidRPr="00476DC6">
              <w:t>.</w:t>
            </w:r>
          </w:p>
        </w:tc>
      </w:tr>
      <w:tr w:rsidR="00450D1A" w14:paraId="5DBE413A" w14:textId="77777777" w:rsidTr="562346BD">
        <w:tc>
          <w:tcPr>
            <w:tcW w:w="546" w:type="pct"/>
          </w:tcPr>
          <w:p w14:paraId="72949140" w14:textId="77777777" w:rsidR="00450D1A" w:rsidRDefault="00450D1A" w:rsidP="009A460F">
            <w:pPr>
              <w:pStyle w:val="ListNumber"/>
            </w:pPr>
          </w:p>
        </w:tc>
        <w:tc>
          <w:tcPr>
            <w:tcW w:w="1258" w:type="pct"/>
            <w:vMerge/>
          </w:tcPr>
          <w:p w14:paraId="48952C1A" w14:textId="77777777" w:rsidR="00450D1A" w:rsidRPr="00B76D56" w:rsidRDefault="00450D1A" w:rsidP="009A460F">
            <w:pPr>
              <w:pStyle w:val="BodyText"/>
            </w:pPr>
          </w:p>
        </w:tc>
        <w:tc>
          <w:tcPr>
            <w:tcW w:w="3196" w:type="pct"/>
            <w:vAlign w:val="center"/>
          </w:tcPr>
          <w:p w14:paraId="1DC9B1FF" w14:textId="37A8F6C7" w:rsidR="00450D1A" w:rsidRDefault="00BE6257" w:rsidP="002C6E65">
            <w:pPr>
              <w:pStyle w:val="BodyText"/>
              <w:jc w:val="both"/>
            </w:pPr>
            <w:r w:rsidRPr="00723E64">
              <w:t xml:space="preserve">Verify that the approved </w:t>
            </w:r>
            <w:r w:rsidRPr="002C6E65">
              <w:rPr>
                <w:b/>
                <w:bCs/>
              </w:rPr>
              <w:t>Medtronic folder</w:t>
            </w:r>
            <w:r w:rsidRPr="00723E64">
              <w:rPr>
                <w:b/>
                <w:bCs/>
              </w:rPr>
              <w:t xml:space="preserve"> backup files</w:t>
            </w:r>
            <w:r w:rsidRPr="00723E64">
              <w:t xml:space="preserve"> are available </w:t>
            </w:r>
            <w:r w:rsidRPr="00BE6257">
              <w:t xml:space="preserve">on </w:t>
            </w:r>
            <w:proofErr w:type="gramStart"/>
            <w:r w:rsidRPr="00BE6257">
              <w:t xml:space="preserve">the </w:t>
            </w:r>
            <w:proofErr w:type="spellStart"/>
            <w:r w:rsidRPr="00F24FFF">
              <w:t>the</w:t>
            </w:r>
            <w:proofErr w:type="spellEnd"/>
            <w:proofErr w:type="gramEnd"/>
            <w:r w:rsidRPr="00F24FFF">
              <w:t xml:space="preserve"> </w:t>
            </w:r>
            <w:r w:rsidRPr="00F240D8">
              <w:rPr>
                <w:b/>
                <w:bCs/>
              </w:rPr>
              <w:t xml:space="preserve">approved site-controlled backup </w:t>
            </w:r>
            <w:proofErr w:type="gramStart"/>
            <w:r w:rsidRPr="00F240D8">
              <w:rPr>
                <w:b/>
                <w:bCs/>
              </w:rPr>
              <w:t>location</w:t>
            </w:r>
            <w:r w:rsidRPr="00F240D8">
              <w:t>, and</w:t>
            </w:r>
            <w:proofErr w:type="gramEnd"/>
            <w:r w:rsidRPr="00F240D8">
              <w:t xml:space="preserve"> correspond to the approved APC solution release baseline.</w:t>
            </w:r>
          </w:p>
        </w:tc>
      </w:tr>
      <w:tr w:rsidR="00450D1A" w14:paraId="59BD8B30" w14:textId="77777777" w:rsidTr="562346BD">
        <w:tc>
          <w:tcPr>
            <w:tcW w:w="546" w:type="pct"/>
          </w:tcPr>
          <w:p w14:paraId="66D933BF" w14:textId="77777777" w:rsidR="00450D1A" w:rsidRDefault="00450D1A" w:rsidP="009A460F">
            <w:pPr>
              <w:pStyle w:val="ListNumber"/>
            </w:pPr>
          </w:p>
        </w:tc>
        <w:tc>
          <w:tcPr>
            <w:tcW w:w="1258" w:type="pct"/>
            <w:vMerge/>
          </w:tcPr>
          <w:p w14:paraId="35A312E2" w14:textId="77777777" w:rsidR="00450D1A" w:rsidRPr="00B76D56" w:rsidRDefault="00450D1A" w:rsidP="009A460F">
            <w:pPr>
              <w:pStyle w:val="BodyText"/>
            </w:pPr>
          </w:p>
        </w:tc>
        <w:tc>
          <w:tcPr>
            <w:tcW w:w="3196" w:type="pct"/>
            <w:vAlign w:val="center"/>
          </w:tcPr>
          <w:p w14:paraId="4C18428A" w14:textId="36FFC199" w:rsidR="00450D1A" w:rsidRDefault="00450D1A" w:rsidP="002C6E65">
            <w:pPr>
              <w:pStyle w:val="BodyText"/>
              <w:jc w:val="both"/>
            </w:pPr>
            <w:r w:rsidRPr="002C6E65">
              <w:t xml:space="preserve">Restore the backed-up </w:t>
            </w:r>
            <w:r w:rsidRPr="002C6E65">
              <w:rPr>
                <w:b/>
                <w:bCs/>
              </w:rPr>
              <w:t>Medtronic folder</w:t>
            </w:r>
            <w:r w:rsidRPr="002C6E65">
              <w:t xml:space="preserve"> by copying the approved backup contents to the target directory, replacing existing files as required. This restores DOC executables, instance folders, configuration files, and supporting analytics components.</w:t>
            </w:r>
          </w:p>
        </w:tc>
      </w:tr>
      <w:tr w:rsidR="00450D1A" w14:paraId="087FA8D5" w14:textId="77777777" w:rsidTr="562346BD">
        <w:tc>
          <w:tcPr>
            <w:tcW w:w="546" w:type="pct"/>
          </w:tcPr>
          <w:p w14:paraId="4767EB24" w14:textId="77777777" w:rsidR="00450D1A" w:rsidRDefault="00450D1A" w:rsidP="009A460F">
            <w:pPr>
              <w:pStyle w:val="ListNumber"/>
            </w:pPr>
          </w:p>
        </w:tc>
        <w:tc>
          <w:tcPr>
            <w:tcW w:w="1258" w:type="pct"/>
            <w:vMerge/>
          </w:tcPr>
          <w:p w14:paraId="78B4AD6D" w14:textId="77777777" w:rsidR="00450D1A" w:rsidRPr="00B76D56" w:rsidRDefault="00450D1A" w:rsidP="009A460F">
            <w:pPr>
              <w:pStyle w:val="BodyText"/>
            </w:pPr>
          </w:p>
        </w:tc>
        <w:tc>
          <w:tcPr>
            <w:tcW w:w="3196" w:type="pct"/>
            <w:vAlign w:val="center"/>
          </w:tcPr>
          <w:p w14:paraId="466E1746" w14:textId="190B287B" w:rsidR="00450D1A" w:rsidRDefault="7CA012F9" w:rsidP="00450D1A">
            <w:pPr>
              <w:pStyle w:val="BodyText"/>
              <w:jc w:val="both"/>
            </w:pPr>
            <w:r w:rsidRPr="562346BD">
              <w:rPr>
                <w:b/>
                <w:bCs/>
              </w:rPr>
              <w:t>Stop Point:</w:t>
            </w:r>
            <w:r>
              <w:t xml:space="preserve"> DOC and Data Collection and Analytics component restore is complete. Ensure all restored instances operate as expected and confirm alignment with </w:t>
            </w:r>
            <w:r w:rsidRPr="562346BD">
              <w:rPr>
                <w:b/>
                <w:bCs/>
              </w:rPr>
              <w:t xml:space="preserve">APC System Change Management </w:t>
            </w:r>
            <w:r w:rsidR="1253B788" w:rsidRPr="562346BD">
              <w:rPr>
                <w:b/>
                <w:bCs/>
              </w:rPr>
              <w:t>(D01458108)</w:t>
            </w:r>
            <w:r>
              <w:t xml:space="preserve"> before proceeding to additional component restores or configuration verification activities.</w:t>
            </w:r>
          </w:p>
        </w:tc>
      </w:tr>
    </w:tbl>
    <w:p w14:paraId="25C5B91B" w14:textId="77777777" w:rsidR="00983D7D" w:rsidRDefault="00983D7D" w:rsidP="00983D7D">
      <w:pPr>
        <w:pStyle w:val="BodyText"/>
      </w:pPr>
    </w:p>
    <w:p w14:paraId="2034D404" w14:textId="77777777" w:rsidR="006A4752" w:rsidRDefault="006A4752" w:rsidP="00983D7D">
      <w:pPr>
        <w:pStyle w:val="BodyText"/>
      </w:pPr>
    </w:p>
    <w:p w14:paraId="7965CC3F" w14:textId="77777777" w:rsidR="006A4752" w:rsidRDefault="006A4752" w:rsidP="00983D7D">
      <w:pPr>
        <w:pStyle w:val="BodyText"/>
      </w:pPr>
    </w:p>
    <w:p w14:paraId="5CF21768" w14:textId="77777777" w:rsidR="006A4752" w:rsidRDefault="006A4752" w:rsidP="00983D7D">
      <w:pPr>
        <w:pStyle w:val="BodyText"/>
      </w:pPr>
    </w:p>
    <w:p w14:paraId="3FEE2A95" w14:textId="77777777" w:rsidR="006A4752" w:rsidRDefault="006A4752" w:rsidP="00983D7D">
      <w:pPr>
        <w:pStyle w:val="BodyText"/>
      </w:pPr>
    </w:p>
    <w:p w14:paraId="35B8B110" w14:textId="77777777" w:rsidR="006A4752" w:rsidRDefault="006A4752" w:rsidP="00983D7D">
      <w:pPr>
        <w:pStyle w:val="BodyText"/>
      </w:pPr>
    </w:p>
    <w:p w14:paraId="5E13824F" w14:textId="77777777" w:rsidR="006A4752" w:rsidRDefault="006A4752" w:rsidP="00983D7D">
      <w:pPr>
        <w:pStyle w:val="BodyText"/>
      </w:pPr>
    </w:p>
    <w:p w14:paraId="1B4BD81D" w14:textId="77777777" w:rsidR="006A4752" w:rsidRDefault="006A4752" w:rsidP="00983D7D">
      <w:pPr>
        <w:pStyle w:val="BodyText"/>
      </w:pPr>
    </w:p>
    <w:p w14:paraId="2BB7A394" w14:textId="77777777" w:rsidR="006A4752" w:rsidRDefault="006A4752" w:rsidP="00983D7D">
      <w:pPr>
        <w:pStyle w:val="BodyText"/>
      </w:pPr>
    </w:p>
    <w:p w14:paraId="46FFC7B5" w14:textId="77777777" w:rsidR="006A4752" w:rsidRDefault="006A4752" w:rsidP="00983D7D">
      <w:pPr>
        <w:pStyle w:val="BodyText"/>
      </w:pPr>
    </w:p>
    <w:p w14:paraId="40683B63" w14:textId="77777777" w:rsidR="006A4752" w:rsidRDefault="006A4752" w:rsidP="00983D7D">
      <w:pPr>
        <w:pStyle w:val="BodyText"/>
      </w:pPr>
    </w:p>
    <w:p w14:paraId="5D55B170" w14:textId="226DFBBD" w:rsidR="00F30D85" w:rsidRDefault="00227818" w:rsidP="00227818">
      <w:pPr>
        <w:pStyle w:val="Heading4"/>
      </w:pPr>
      <w:bookmarkStart w:id="74" w:name="_Toc1691352932"/>
      <w:bookmarkStart w:id="75" w:name="_Toc580049074"/>
      <w:r>
        <w:lastRenderedPageBreak/>
        <w:t>CNCnetPDM</w:t>
      </w:r>
      <w:bookmarkEnd w:id="74"/>
      <w:bookmarkEnd w:id="75"/>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F90E7F" w14:paraId="45688ED5" w14:textId="77777777" w:rsidTr="562346BD">
        <w:trPr>
          <w:cantSplit/>
          <w:tblHeader/>
        </w:trPr>
        <w:tc>
          <w:tcPr>
            <w:tcW w:w="546" w:type="pct"/>
            <w:shd w:val="clear" w:color="auto" w:fill="D9D9D9" w:themeFill="background1" w:themeFillShade="D9"/>
          </w:tcPr>
          <w:p w14:paraId="3DDEED3F" w14:textId="77777777" w:rsidR="00F90E7F" w:rsidRDefault="00F90E7F" w:rsidP="009A460F">
            <w:pPr>
              <w:pStyle w:val="TableHeader"/>
            </w:pPr>
            <w:r>
              <w:t>Step</w:t>
            </w:r>
          </w:p>
        </w:tc>
        <w:tc>
          <w:tcPr>
            <w:tcW w:w="1258" w:type="pct"/>
            <w:shd w:val="clear" w:color="auto" w:fill="D9D9D9" w:themeFill="background1" w:themeFillShade="D9"/>
          </w:tcPr>
          <w:p w14:paraId="2C40605B" w14:textId="77777777" w:rsidR="00F90E7F" w:rsidRDefault="00F90E7F" w:rsidP="009A460F">
            <w:pPr>
              <w:pStyle w:val="TableHeader"/>
            </w:pPr>
            <w:r>
              <w:t>Role</w:t>
            </w:r>
          </w:p>
        </w:tc>
        <w:tc>
          <w:tcPr>
            <w:tcW w:w="3196" w:type="pct"/>
            <w:shd w:val="clear" w:color="auto" w:fill="D9D9D9" w:themeFill="background1" w:themeFillShade="D9"/>
          </w:tcPr>
          <w:p w14:paraId="3CBD4E10" w14:textId="77777777" w:rsidR="00F90E7F" w:rsidRDefault="00F90E7F" w:rsidP="009A460F">
            <w:pPr>
              <w:pStyle w:val="TableHeader"/>
            </w:pPr>
            <w:r>
              <w:t>Action</w:t>
            </w:r>
          </w:p>
        </w:tc>
      </w:tr>
      <w:tr w:rsidR="006A4752" w14:paraId="34201E76" w14:textId="77777777" w:rsidTr="562346BD">
        <w:tc>
          <w:tcPr>
            <w:tcW w:w="546" w:type="pct"/>
          </w:tcPr>
          <w:p w14:paraId="573C651B" w14:textId="77777777" w:rsidR="006A4752" w:rsidRDefault="006A4752" w:rsidP="0069690B">
            <w:pPr>
              <w:pStyle w:val="ListNumber"/>
              <w:numPr>
                <w:ilvl w:val="0"/>
                <w:numId w:val="64"/>
              </w:numPr>
            </w:pPr>
          </w:p>
        </w:tc>
        <w:tc>
          <w:tcPr>
            <w:tcW w:w="1258" w:type="pct"/>
            <w:vMerge w:val="restart"/>
            <w:vAlign w:val="center"/>
          </w:tcPr>
          <w:p w14:paraId="42FFB3F2" w14:textId="7D261AAB" w:rsidR="006A4752" w:rsidRPr="009708BC" w:rsidRDefault="006A4752" w:rsidP="006A4752">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66A71D68" w14:textId="46357A75" w:rsidR="006A4752" w:rsidRDefault="006A4752" w:rsidP="008D6EE6">
            <w:pPr>
              <w:pStyle w:val="BodyText"/>
              <w:jc w:val="both"/>
            </w:pPr>
            <w:r w:rsidRPr="008D6EE6">
              <w:t xml:space="preserve">This section defines the steps required to restore the </w:t>
            </w:r>
            <w:proofErr w:type="spellStart"/>
            <w:r w:rsidRPr="008D6EE6">
              <w:t>CNCnetPDM</w:t>
            </w:r>
            <w:proofErr w:type="spellEnd"/>
            <w:r w:rsidRPr="008D6EE6">
              <w:t xml:space="preserve"> application and machine communication configuration following a system recovery, migration, or approved change to the APC system.</w:t>
            </w:r>
          </w:p>
        </w:tc>
      </w:tr>
      <w:tr w:rsidR="006A4752" w14:paraId="6A1F1AD9" w14:textId="77777777" w:rsidTr="562346BD">
        <w:tc>
          <w:tcPr>
            <w:tcW w:w="546" w:type="pct"/>
          </w:tcPr>
          <w:p w14:paraId="4F3D5C20" w14:textId="77777777" w:rsidR="006A4752" w:rsidRDefault="006A4752" w:rsidP="009A460F">
            <w:pPr>
              <w:pStyle w:val="ListNumber"/>
            </w:pPr>
          </w:p>
        </w:tc>
        <w:tc>
          <w:tcPr>
            <w:tcW w:w="1258" w:type="pct"/>
            <w:vMerge/>
          </w:tcPr>
          <w:p w14:paraId="00040781" w14:textId="76069532" w:rsidR="006A4752" w:rsidRPr="00B76D56" w:rsidRDefault="006A4752" w:rsidP="00F23053">
            <w:pPr>
              <w:pStyle w:val="BodyText"/>
              <w:jc w:val="center"/>
            </w:pPr>
          </w:p>
        </w:tc>
        <w:tc>
          <w:tcPr>
            <w:tcW w:w="3196" w:type="pct"/>
            <w:vAlign w:val="center"/>
          </w:tcPr>
          <w:p w14:paraId="35A0851B" w14:textId="49C4A66F" w:rsidR="006A4752" w:rsidRDefault="006A4752" w:rsidP="00C15C46">
            <w:pPr>
              <w:pStyle w:val="BodyText"/>
              <w:spacing w:before="0" w:after="0"/>
              <w:jc w:val="both"/>
            </w:pPr>
            <w:r>
              <w:t xml:space="preserve">Verify that the CNCnetPDM backup folder corresponding to the target APC workstation or virtual machine is available on the on the </w:t>
            </w:r>
            <w:r w:rsidRPr="562346BD">
              <w:rPr>
                <w:b/>
                <w:bCs/>
              </w:rPr>
              <w:t xml:space="preserve">approved site-controlled backup location </w:t>
            </w:r>
            <w:r>
              <w:t>and matches the intended APC solution baseline and CNC configuration (e.g., CNC1, CNC2, CNC3).</w:t>
            </w:r>
          </w:p>
        </w:tc>
      </w:tr>
      <w:tr w:rsidR="006A4752" w14:paraId="519A8DD6" w14:textId="77777777" w:rsidTr="562346BD">
        <w:tc>
          <w:tcPr>
            <w:tcW w:w="546" w:type="pct"/>
          </w:tcPr>
          <w:p w14:paraId="4655EDD1" w14:textId="77777777" w:rsidR="006A4752" w:rsidRDefault="006A4752" w:rsidP="009A460F">
            <w:pPr>
              <w:pStyle w:val="ListNumber"/>
            </w:pPr>
          </w:p>
        </w:tc>
        <w:tc>
          <w:tcPr>
            <w:tcW w:w="1258" w:type="pct"/>
            <w:vMerge/>
          </w:tcPr>
          <w:p w14:paraId="699155D9" w14:textId="2E295709" w:rsidR="006A4752" w:rsidRPr="00B76D56" w:rsidRDefault="006A4752" w:rsidP="00F23053">
            <w:pPr>
              <w:pStyle w:val="BodyText"/>
              <w:jc w:val="center"/>
            </w:pPr>
          </w:p>
        </w:tc>
        <w:tc>
          <w:tcPr>
            <w:tcW w:w="3196" w:type="pct"/>
            <w:vAlign w:val="center"/>
          </w:tcPr>
          <w:p w14:paraId="07974764" w14:textId="24202AD4" w:rsidR="006A4752" w:rsidRDefault="006A4752" w:rsidP="00C15C46">
            <w:pPr>
              <w:pStyle w:val="BodyText"/>
              <w:jc w:val="both"/>
            </w:pPr>
            <w:r w:rsidRPr="00C15C46">
              <w:t xml:space="preserve">Log in to the target system using an account with local administrator privileges. Navigate to the </w:t>
            </w:r>
            <w:proofErr w:type="spellStart"/>
            <w:r w:rsidRPr="00C15C46">
              <w:t>CNCnetPDM</w:t>
            </w:r>
            <w:proofErr w:type="spellEnd"/>
            <w:r w:rsidRPr="00C15C46">
              <w:t xml:space="preserve"> installation directory (e.g., C:\CNCnetPDM_8.0.0.0).</w:t>
            </w:r>
          </w:p>
        </w:tc>
      </w:tr>
      <w:tr w:rsidR="006A4752" w14:paraId="0B31229B" w14:textId="77777777" w:rsidTr="00F23053">
        <w:tc>
          <w:tcPr>
            <w:tcW w:w="546" w:type="pct"/>
          </w:tcPr>
          <w:p w14:paraId="314021A9" w14:textId="77777777" w:rsidR="006A4752" w:rsidRDefault="006A4752" w:rsidP="00F23053">
            <w:pPr>
              <w:pStyle w:val="ListNumber"/>
            </w:pPr>
          </w:p>
        </w:tc>
        <w:tc>
          <w:tcPr>
            <w:tcW w:w="1258" w:type="pct"/>
            <w:vMerge/>
            <w:vAlign w:val="center"/>
          </w:tcPr>
          <w:p w14:paraId="04581ED9" w14:textId="33B7F8D1" w:rsidR="006A4752" w:rsidRPr="00B76D56" w:rsidRDefault="006A4752" w:rsidP="00F23053">
            <w:pPr>
              <w:pStyle w:val="BodyText"/>
              <w:jc w:val="center"/>
            </w:pPr>
          </w:p>
        </w:tc>
        <w:tc>
          <w:tcPr>
            <w:tcW w:w="3196" w:type="pct"/>
            <w:vAlign w:val="center"/>
          </w:tcPr>
          <w:p w14:paraId="43A42520" w14:textId="673F470B" w:rsidR="006A4752" w:rsidRDefault="006A4752" w:rsidP="00F23053">
            <w:pPr>
              <w:pStyle w:val="BodyText"/>
              <w:jc w:val="both"/>
            </w:pPr>
            <w:r w:rsidRPr="000861D9">
              <w:t xml:space="preserve">Restore the </w:t>
            </w:r>
            <w:proofErr w:type="spellStart"/>
            <w:r w:rsidRPr="000861D9">
              <w:t>CNCnetPDM</w:t>
            </w:r>
            <w:proofErr w:type="spellEnd"/>
            <w:r w:rsidRPr="000861D9">
              <w:t xml:space="preserve"> application by copying the backed-up </w:t>
            </w:r>
            <w:proofErr w:type="spellStart"/>
            <w:r w:rsidRPr="000861D9">
              <w:t>CNCnetPDM</w:t>
            </w:r>
            <w:proofErr w:type="spellEnd"/>
            <w:r w:rsidRPr="000861D9">
              <w:t xml:space="preserve"> directory from the backup server to the target system, replacing the existing directory if present</w:t>
            </w:r>
            <w:r>
              <w:t>.</w:t>
            </w:r>
          </w:p>
        </w:tc>
      </w:tr>
      <w:tr w:rsidR="006A4752" w14:paraId="679CB07F" w14:textId="77777777" w:rsidTr="562346BD">
        <w:tc>
          <w:tcPr>
            <w:tcW w:w="546" w:type="pct"/>
          </w:tcPr>
          <w:p w14:paraId="77094FF3" w14:textId="77777777" w:rsidR="006A4752" w:rsidRDefault="006A4752" w:rsidP="00F23053">
            <w:pPr>
              <w:pStyle w:val="ListNumber"/>
            </w:pPr>
          </w:p>
        </w:tc>
        <w:tc>
          <w:tcPr>
            <w:tcW w:w="1258" w:type="pct"/>
            <w:vMerge/>
          </w:tcPr>
          <w:p w14:paraId="3B4D0D98" w14:textId="77777777" w:rsidR="006A4752" w:rsidRPr="00B76D56" w:rsidRDefault="006A4752" w:rsidP="00F23053">
            <w:pPr>
              <w:pStyle w:val="BodyText"/>
            </w:pPr>
          </w:p>
        </w:tc>
        <w:tc>
          <w:tcPr>
            <w:tcW w:w="3196" w:type="pct"/>
            <w:vAlign w:val="center"/>
          </w:tcPr>
          <w:p w14:paraId="160F64DA" w14:textId="48596A36" w:rsidR="006A4752" w:rsidRDefault="006A4752" w:rsidP="00F23053">
            <w:pPr>
              <w:pStyle w:val="BodyText"/>
              <w:jc w:val="both"/>
            </w:pPr>
            <w:r w:rsidRPr="005E3559">
              <w:t>Verify that all required configuration files are present, including CNCnetPDM.ini, melcfg.ini, machine-specific configuration files, and CNC driver DLLs (e.g., CitizenM.dll, MitsubishiM.dll). Confirm that machine-specific DLL files are correctly renamed to match the restored Device Nr / Mitsubishi Nr assignments (e.g., citizenm_1068.dll).</w:t>
            </w:r>
          </w:p>
        </w:tc>
      </w:tr>
      <w:tr w:rsidR="006A4752" w14:paraId="4E6D06EB" w14:textId="77777777" w:rsidTr="562346BD">
        <w:tc>
          <w:tcPr>
            <w:tcW w:w="546" w:type="pct"/>
          </w:tcPr>
          <w:p w14:paraId="012BE5E9" w14:textId="77777777" w:rsidR="006A4752" w:rsidRDefault="006A4752" w:rsidP="00F23053">
            <w:pPr>
              <w:pStyle w:val="ListNumber"/>
            </w:pPr>
          </w:p>
        </w:tc>
        <w:tc>
          <w:tcPr>
            <w:tcW w:w="1258" w:type="pct"/>
            <w:vMerge/>
          </w:tcPr>
          <w:p w14:paraId="0C1FD318" w14:textId="77777777" w:rsidR="006A4752" w:rsidRPr="00B76D56" w:rsidRDefault="006A4752" w:rsidP="00F23053">
            <w:pPr>
              <w:pStyle w:val="BodyText"/>
            </w:pPr>
          </w:p>
        </w:tc>
        <w:tc>
          <w:tcPr>
            <w:tcW w:w="3196" w:type="pct"/>
            <w:vAlign w:val="center"/>
          </w:tcPr>
          <w:p w14:paraId="3BF20315" w14:textId="576F3428" w:rsidR="006A4752" w:rsidRDefault="006A4752" w:rsidP="00F23053">
            <w:pPr>
              <w:pStyle w:val="BodyText"/>
              <w:jc w:val="both"/>
            </w:pPr>
            <w:r w:rsidRPr="00693982">
              <w:t xml:space="preserve">Open CNCnetPDM.ini and melcfg.ini to verify that all restored machine definitions, IP addresses, ports, Device Nr / Mitsubishi Nr mappings, and selected DLL drivers match the approved machine configuration. Launch the </w:t>
            </w:r>
            <w:proofErr w:type="spellStart"/>
            <w:r w:rsidRPr="00693982">
              <w:t>CNCnetControl</w:t>
            </w:r>
            <w:proofErr w:type="spellEnd"/>
            <w:r w:rsidRPr="00693982">
              <w:t xml:space="preserve"> application and confirm </w:t>
            </w:r>
            <w:proofErr w:type="spellStart"/>
            <w:r w:rsidRPr="00693982">
              <w:t>CNCnetPDM</w:t>
            </w:r>
            <w:proofErr w:type="spellEnd"/>
            <w:r w:rsidRPr="00693982">
              <w:t xml:space="preserve"> initializes without errors and establishes communication with all configured CNC machines. </w:t>
            </w:r>
          </w:p>
        </w:tc>
      </w:tr>
      <w:tr w:rsidR="006A4752" w14:paraId="599444C1" w14:textId="77777777" w:rsidTr="562346BD">
        <w:tc>
          <w:tcPr>
            <w:tcW w:w="546" w:type="pct"/>
          </w:tcPr>
          <w:p w14:paraId="464FB4F5" w14:textId="77777777" w:rsidR="006A4752" w:rsidRDefault="006A4752" w:rsidP="00F23053">
            <w:pPr>
              <w:pStyle w:val="ListNumber"/>
            </w:pPr>
          </w:p>
        </w:tc>
        <w:tc>
          <w:tcPr>
            <w:tcW w:w="1258" w:type="pct"/>
            <w:vMerge/>
          </w:tcPr>
          <w:p w14:paraId="7ADE00FA" w14:textId="77777777" w:rsidR="006A4752" w:rsidRPr="00B76D56" w:rsidRDefault="006A4752" w:rsidP="00F23053">
            <w:pPr>
              <w:pStyle w:val="BodyText"/>
            </w:pPr>
          </w:p>
        </w:tc>
        <w:tc>
          <w:tcPr>
            <w:tcW w:w="3196" w:type="pct"/>
            <w:vAlign w:val="center"/>
          </w:tcPr>
          <w:p w14:paraId="31D87F31" w14:textId="52AE551C" w:rsidR="006A4752" w:rsidRPr="00693982" w:rsidRDefault="006A4752" w:rsidP="00F23053">
            <w:pPr>
              <w:pStyle w:val="BodyText"/>
              <w:jc w:val="both"/>
            </w:pPr>
            <w:r w:rsidRPr="562346BD">
              <w:rPr>
                <w:b/>
                <w:bCs/>
              </w:rPr>
              <w:t>Stop Point:</w:t>
            </w:r>
            <w:r>
              <w:t xml:space="preserve"> CNCnetPDM component restore is complete. Ensure all restored instances operate as expected and confirm alignment with </w:t>
            </w:r>
            <w:r w:rsidRPr="562346BD">
              <w:rPr>
                <w:b/>
                <w:bCs/>
              </w:rPr>
              <w:t>APC System Change Management (D01458108)</w:t>
            </w:r>
            <w:r>
              <w:t xml:space="preserve"> before proceeding to additional component restores or configuration verification activities.</w:t>
            </w:r>
          </w:p>
        </w:tc>
      </w:tr>
    </w:tbl>
    <w:p w14:paraId="3EB19647" w14:textId="77777777" w:rsidR="00F90E7F" w:rsidRDefault="00F90E7F" w:rsidP="00F90E7F">
      <w:pPr>
        <w:pStyle w:val="BodyText"/>
      </w:pPr>
    </w:p>
    <w:p w14:paraId="309B0B7B" w14:textId="66F18C78" w:rsidR="00227818" w:rsidRDefault="00227818" w:rsidP="00F30D85">
      <w:pPr>
        <w:pStyle w:val="Heading3"/>
      </w:pPr>
      <w:bookmarkStart w:id="76" w:name="_Toc1454771279"/>
      <w:bookmarkStart w:id="77" w:name="_Toc1732391966"/>
      <w:r>
        <w:lastRenderedPageBreak/>
        <w:t>APC UI Full System Restore</w:t>
      </w:r>
      <w:bookmarkEnd w:id="76"/>
      <w:bookmarkEnd w:id="77"/>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F90E7F" w14:paraId="2EAEFD5A" w14:textId="77777777" w:rsidTr="562346BD">
        <w:trPr>
          <w:cantSplit/>
          <w:tblHeader/>
        </w:trPr>
        <w:tc>
          <w:tcPr>
            <w:tcW w:w="546" w:type="pct"/>
            <w:shd w:val="clear" w:color="auto" w:fill="D9D9D9" w:themeFill="background1" w:themeFillShade="D9"/>
          </w:tcPr>
          <w:p w14:paraId="64719BBD" w14:textId="77777777" w:rsidR="00F90E7F" w:rsidRDefault="00F90E7F" w:rsidP="009A460F">
            <w:pPr>
              <w:pStyle w:val="TableHeader"/>
            </w:pPr>
            <w:r>
              <w:t>Step</w:t>
            </w:r>
          </w:p>
        </w:tc>
        <w:tc>
          <w:tcPr>
            <w:tcW w:w="1258" w:type="pct"/>
            <w:shd w:val="clear" w:color="auto" w:fill="D9D9D9" w:themeFill="background1" w:themeFillShade="D9"/>
          </w:tcPr>
          <w:p w14:paraId="75708889" w14:textId="77777777" w:rsidR="00F90E7F" w:rsidRDefault="00F90E7F" w:rsidP="009A460F">
            <w:pPr>
              <w:pStyle w:val="TableHeader"/>
            </w:pPr>
            <w:r>
              <w:t>Role</w:t>
            </w:r>
          </w:p>
        </w:tc>
        <w:tc>
          <w:tcPr>
            <w:tcW w:w="3196" w:type="pct"/>
            <w:shd w:val="clear" w:color="auto" w:fill="D9D9D9" w:themeFill="background1" w:themeFillShade="D9"/>
          </w:tcPr>
          <w:p w14:paraId="7932D8AA" w14:textId="77777777" w:rsidR="00F90E7F" w:rsidRDefault="00F90E7F" w:rsidP="009A460F">
            <w:pPr>
              <w:pStyle w:val="TableHeader"/>
            </w:pPr>
            <w:r>
              <w:t>Action</w:t>
            </w:r>
          </w:p>
        </w:tc>
      </w:tr>
      <w:tr w:rsidR="006A4752" w14:paraId="5D0E02E6" w14:textId="77777777" w:rsidTr="562346BD">
        <w:tc>
          <w:tcPr>
            <w:tcW w:w="546" w:type="pct"/>
          </w:tcPr>
          <w:p w14:paraId="0A3A2876" w14:textId="77777777" w:rsidR="006A4752" w:rsidRDefault="006A4752" w:rsidP="0069690B">
            <w:pPr>
              <w:pStyle w:val="ListNumber"/>
              <w:numPr>
                <w:ilvl w:val="0"/>
                <w:numId w:val="65"/>
              </w:numPr>
            </w:pPr>
          </w:p>
        </w:tc>
        <w:tc>
          <w:tcPr>
            <w:tcW w:w="1258" w:type="pct"/>
            <w:vMerge w:val="restart"/>
            <w:vAlign w:val="center"/>
          </w:tcPr>
          <w:p w14:paraId="742EE445" w14:textId="77777777" w:rsidR="006A4752" w:rsidRPr="009708BC" w:rsidRDefault="006A4752"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45F82E1E" w14:textId="20D79EB0" w:rsidR="006A4752" w:rsidRDefault="006A4752" w:rsidP="00C4558B">
            <w:pPr>
              <w:pStyle w:val="BodyText"/>
              <w:jc w:val="both"/>
            </w:pPr>
            <w:r w:rsidRPr="00C4558B">
              <w:t xml:space="preserve">This section defines the steps required to fully restore </w:t>
            </w:r>
            <w:proofErr w:type="gramStart"/>
            <w:r w:rsidRPr="00C4558B">
              <w:t>a</w:t>
            </w:r>
            <w:proofErr w:type="gramEnd"/>
            <w:r w:rsidRPr="00C4558B">
              <w:t xml:space="preserve"> APC UI system using an approved system backup. This restore method is used </w:t>
            </w:r>
            <w:r>
              <w:t>for</w:t>
            </w:r>
            <w:r w:rsidRPr="00C760EC">
              <w:t xml:space="preserve"> APC system recovery</w:t>
            </w:r>
            <w:r>
              <w:t>.</w:t>
            </w:r>
          </w:p>
        </w:tc>
      </w:tr>
      <w:tr w:rsidR="006A4752" w14:paraId="179A5592" w14:textId="77777777" w:rsidTr="562346BD">
        <w:tc>
          <w:tcPr>
            <w:tcW w:w="546" w:type="pct"/>
          </w:tcPr>
          <w:p w14:paraId="7D920EC3" w14:textId="77777777" w:rsidR="006A4752" w:rsidRDefault="006A4752" w:rsidP="009A460F">
            <w:pPr>
              <w:pStyle w:val="ListNumber"/>
            </w:pPr>
          </w:p>
        </w:tc>
        <w:tc>
          <w:tcPr>
            <w:tcW w:w="1258" w:type="pct"/>
            <w:vMerge/>
          </w:tcPr>
          <w:p w14:paraId="674D4D8B" w14:textId="77777777" w:rsidR="006A4752" w:rsidRPr="00B76D56" w:rsidRDefault="006A4752" w:rsidP="009A460F">
            <w:pPr>
              <w:pStyle w:val="BodyText"/>
            </w:pPr>
          </w:p>
        </w:tc>
        <w:tc>
          <w:tcPr>
            <w:tcW w:w="3196" w:type="pct"/>
            <w:vAlign w:val="center"/>
          </w:tcPr>
          <w:p w14:paraId="1BA4AD55" w14:textId="098DEE56" w:rsidR="006A4752" w:rsidRDefault="006A4752" w:rsidP="00096AFF">
            <w:pPr>
              <w:pStyle w:val="BodyText"/>
              <w:spacing w:before="0" w:after="0"/>
              <w:jc w:val="both"/>
            </w:pPr>
            <w:r>
              <w:t xml:space="preserve">Log in to the APC virtual machine using an account with System Administrator privileges. Ensure no active production or engineering activities are in progress prior to restoration. Obtain the APC UI system on the </w:t>
            </w:r>
            <w:r w:rsidRPr="562346BD">
              <w:rPr>
                <w:b/>
                <w:bCs/>
              </w:rPr>
              <w:t xml:space="preserve">approved site-controlled backup location </w:t>
            </w:r>
            <w:r>
              <w:t>and correspond to the approved APC solution release baseline.</w:t>
            </w:r>
          </w:p>
        </w:tc>
      </w:tr>
      <w:tr w:rsidR="006A4752" w14:paraId="1216F037" w14:textId="77777777" w:rsidTr="00885A21">
        <w:trPr>
          <w:trHeight w:val="5390"/>
        </w:trPr>
        <w:tc>
          <w:tcPr>
            <w:tcW w:w="546" w:type="pct"/>
          </w:tcPr>
          <w:p w14:paraId="16D184A7" w14:textId="77777777" w:rsidR="006A4752" w:rsidRDefault="006A4752" w:rsidP="00A522B6">
            <w:pPr>
              <w:pStyle w:val="ListNumber"/>
            </w:pPr>
          </w:p>
        </w:tc>
        <w:tc>
          <w:tcPr>
            <w:tcW w:w="1258" w:type="pct"/>
            <w:vMerge/>
            <w:vAlign w:val="center"/>
          </w:tcPr>
          <w:p w14:paraId="7EDAC07F" w14:textId="39DA024A" w:rsidR="006A4752" w:rsidRPr="00B76D56" w:rsidRDefault="006A4752" w:rsidP="00885A21">
            <w:pPr>
              <w:pStyle w:val="BodyText"/>
              <w:jc w:val="center"/>
            </w:pPr>
          </w:p>
        </w:tc>
        <w:tc>
          <w:tcPr>
            <w:tcW w:w="3196" w:type="pct"/>
            <w:vAlign w:val="center"/>
          </w:tcPr>
          <w:p w14:paraId="1E59BC62" w14:textId="77777777" w:rsidR="006A4752" w:rsidRDefault="006A4752" w:rsidP="00A522B6">
            <w:pPr>
              <w:pStyle w:val="BodyText"/>
              <w:jc w:val="both"/>
            </w:pPr>
            <w:r w:rsidRPr="00512877">
              <w:t xml:space="preserve">Launch the </w:t>
            </w:r>
            <w:r w:rsidRPr="00512877">
              <w:rPr>
                <w:b/>
                <w:bCs/>
              </w:rPr>
              <w:t>Configuration Wizard</w:t>
            </w:r>
            <w:r w:rsidRPr="00512877">
              <w:t xml:space="preserve"> from:</w:t>
            </w:r>
            <w:r w:rsidRPr="00512877">
              <w:br/>
              <w:t>ABB Start Menu &gt; ABB System 800xA &gt; System &gt; Configuration Wizard</w:t>
            </w:r>
          </w:p>
          <w:p w14:paraId="739CC481" w14:textId="77777777" w:rsidR="006A4752" w:rsidRDefault="006A4752" w:rsidP="00A522B6">
            <w:pPr>
              <w:jc w:val="center"/>
            </w:pPr>
            <w:r>
              <w:rPr>
                <w:rFonts w:ascii="Calibri" w:hAnsi="Calibri" w:cs="Calibri"/>
                <w:noProof/>
                <w:lang w:val="en"/>
              </w:rPr>
              <w:drawing>
                <wp:inline distT="0" distB="0" distL="0" distR="0" wp14:anchorId="6DC1E0FB" wp14:editId="41E0E5B5">
                  <wp:extent cx="620806" cy="911733"/>
                  <wp:effectExtent l="19050" t="19050" r="27305" b="22225"/>
                  <wp:docPr id="1770707868" name="Picture 177070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1808" cy="913204"/>
                          </a:xfrm>
                          <a:prstGeom prst="rect">
                            <a:avLst/>
                          </a:prstGeom>
                          <a:noFill/>
                          <a:ln w="19050">
                            <a:solidFill>
                              <a:schemeClr val="tx1"/>
                            </a:solidFill>
                          </a:ln>
                        </pic:spPr>
                      </pic:pic>
                    </a:graphicData>
                  </a:graphic>
                </wp:inline>
              </w:drawing>
            </w:r>
            <w:r>
              <w:rPr>
                <w:rFonts w:ascii="Calibri" w:hAnsi="Calibri" w:cs="Calibri"/>
                <w:noProof/>
                <w:lang w:val="en"/>
              </w:rPr>
              <w:drawing>
                <wp:inline distT="0" distB="0" distL="0" distR="0" wp14:anchorId="6BD93994" wp14:editId="0782C107">
                  <wp:extent cx="820271" cy="1254348"/>
                  <wp:effectExtent l="19050" t="19050" r="18415" b="22225"/>
                  <wp:docPr id="635222486" name="Picture 63522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826443" cy="1263786"/>
                          </a:xfrm>
                          <a:prstGeom prst="rect">
                            <a:avLst/>
                          </a:prstGeom>
                          <a:noFill/>
                          <a:ln w="19050">
                            <a:solidFill>
                              <a:schemeClr val="tx1"/>
                            </a:solidFill>
                          </a:ln>
                        </pic:spPr>
                      </pic:pic>
                    </a:graphicData>
                  </a:graphic>
                </wp:inline>
              </w:drawing>
            </w:r>
          </w:p>
          <w:p w14:paraId="602B7EF3" w14:textId="77777777" w:rsidR="006A4752" w:rsidRDefault="006A4752" w:rsidP="00A522B6">
            <w:r>
              <w:t xml:space="preserve">Click </w:t>
            </w:r>
            <w:r w:rsidRPr="004013B8">
              <w:rPr>
                <w:b/>
                <w:bCs/>
              </w:rPr>
              <w:t>OK</w:t>
            </w:r>
            <w:r>
              <w:t>.</w:t>
            </w:r>
          </w:p>
          <w:p w14:paraId="2917D36E" w14:textId="7FB2144E" w:rsidR="006A4752" w:rsidRDefault="006A4752" w:rsidP="00A522B6">
            <w:pPr>
              <w:pStyle w:val="BodyText"/>
              <w:jc w:val="center"/>
            </w:pPr>
            <w:r>
              <w:rPr>
                <w:rFonts w:ascii="Calibri" w:hAnsi="Calibri" w:cs="Calibri"/>
                <w:noProof/>
                <w:lang w:val="en"/>
              </w:rPr>
              <w:drawing>
                <wp:inline distT="0" distB="0" distL="0" distR="0" wp14:anchorId="3E33F080" wp14:editId="295B3EA4">
                  <wp:extent cx="1926621" cy="1253766"/>
                  <wp:effectExtent l="19050" t="19050" r="16510" b="22860"/>
                  <wp:docPr id="1259080491" name="Picture 125908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49615" cy="1268729"/>
                          </a:xfrm>
                          <a:prstGeom prst="rect">
                            <a:avLst/>
                          </a:prstGeom>
                          <a:noFill/>
                          <a:ln w="19050">
                            <a:solidFill>
                              <a:schemeClr val="tx1"/>
                            </a:solidFill>
                          </a:ln>
                        </pic:spPr>
                      </pic:pic>
                    </a:graphicData>
                  </a:graphic>
                </wp:inline>
              </w:drawing>
            </w:r>
          </w:p>
        </w:tc>
      </w:tr>
      <w:tr w:rsidR="006A4752" w14:paraId="0361D713" w14:textId="77777777" w:rsidTr="562346BD">
        <w:tc>
          <w:tcPr>
            <w:tcW w:w="546" w:type="pct"/>
          </w:tcPr>
          <w:p w14:paraId="150A2BE0" w14:textId="77777777" w:rsidR="006A4752" w:rsidRDefault="006A4752" w:rsidP="00A522B6">
            <w:pPr>
              <w:pStyle w:val="ListNumber"/>
            </w:pPr>
          </w:p>
        </w:tc>
        <w:tc>
          <w:tcPr>
            <w:tcW w:w="1258" w:type="pct"/>
            <w:vMerge/>
          </w:tcPr>
          <w:p w14:paraId="4241E533" w14:textId="0AEDFD60" w:rsidR="006A4752" w:rsidRPr="00B76D56" w:rsidRDefault="006A4752" w:rsidP="00642E08">
            <w:pPr>
              <w:pStyle w:val="BodyText"/>
              <w:jc w:val="center"/>
            </w:pPr>
          </w:p>
        </w:tc>
        <w:tc>
          <w:tcPr>
            <w:tcW w:w="3196" w:type="pct"/>
            <w:vAlign w:val="center"/>
          </w:tcPr>
          <w:p w14:paraId="75F8525E" w14:textId="77777777" w:rsidR="006A4752" w:rsidRDefault="006A4752" w:rsidP="00A522B6">
            <w:pPr>
              <w:pStyle w:val="BodyText"/>
              <w:jc w:val="both"/>
            </w:pPr>
            <w:r w:rsidRPr="00512877">
              <w:t xml:space="preserve">Select </w:t>
            </w:r>
            <w:r w:rsidRPr="00512877">
              <w:rPr>
                <w:b/>
                <w:bCs/>
              </w:rPr>
              <w:t>System Administration</w:t>
            </w:r>
            <w:r w:rsidRPr="00512877">
              <w:t xml:space="preserve"> and click </w:t>
            </w:r>
            <w:r w:rsidRPr="00512877">
              <w:rPr>
                <w:b/>
                <w:bCs/>
              </w:rPr>
              <w:t>Next</w:t>
            </w:r>
            <w:r w:rsidRPr="00512877">
              <w:t>.</w:t>
            </w:r>
          </w:p>
          <w:p w14:paraId="7502B189" w14:textId="527CE96B" w:rsidR="006A4752" w:rsidRDefault="006A4752" w:rsidP="00A522B6">
            <w:pPr>
              <w:pStyle w:val="BodyText"/>
              <w:jc w:val="center"/>
            </w:pPr>
            <w:r>
              <w:rPr>
                <w:rFonts w:ascii="Calibri" w:hAnsi="Calibri" w:cs="Calibri"/>
                <w:noProof/>
                <w:lang w:val="en"/>
              </w:rPr>
              <w:drawing>
                <wp:inline distT="0" distB="0" distL="0" distR="0" wp14:anchorId="1D137EB9" wp14:editId="04290946">
                  <wp:extent cx="1971546" cy="1626870"/>
                  <wp:effectExtent l="19050" t="19050" r="10160" b="11430"/>
                  <wp:docPr id="1263278544" name="Picture 126327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93488" cy="1644976"/>
                          </a:xfrm>
                          <a:prstGeom prst="rect">
                            <a:avLst/>
                          </a:prstGeom>
                          <a:noFill/>
                          <a:ln w="19050">
                            <a:solidFill>
                              <a:schemeClr val="tx1"/>
                            </a:solidFill>
                          </a:ln>
                        </pic:spPr>
                      </pic:pic>
                    </a:graphicData>
                  </a:graphic>
                </wp:inline>
              </w:drawing>
            </w:r>
          </w:p>
        </w:tc>
      </w:tr>
      <w:tr w:rsidR="006A4752" w14:paraId="70673B84" w14:textId="77777777" w:rsidTr="562346BD">
        <w:tc>
          <w:tcPr>
            <w:tcW w:w="546" w:type="pct"/>
          </w:tcPr>
          <w:p w14:paraId="5B84A295" w14:textId="77777777" w:rsidR="006A4752" w:rsidRDefault="006A4752" w:rsidP="00642E08">
            <w:pPr>
              <w:pStyle w:val="ListNumber"/>
            </w:pPr>
          </w:p>
        </w:tc>
        <w:tc>
          <w:tcPr>
            <w:tcW w:w="1258" w:type="pct"/>
            <w:vMerge w:val="restart"/>
            <w:vAlign w:val="center"/>
          </w:tcPr>
          <w:p w14:paraId="0A5E0E31" w14:textId="42B8C7DA" w:rsidR="006A4752" w:rsidRPr="00B76D56" w:rsidRDefault="006A4752" w:rsidP="00885A21">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3323D5E5" w14:textId="77777777" w:rsidR="006A4752" w:rsidRDefault="006A4752" w:rsidP="00642E08">
            <w:pPr>
              <w:pStyle w:val="BodyText"/>
              <w:jc w:val="both"/>
            </w:pPr>
            <w:r w:rsidRPr="00512877">
              <w:t xml:space="preserve">Select the system to be stopped and click </w:t>
            </w:r>
            <w:r w:rsidRPr="00512877">
              <w:rPr>
                <w:b/>
                <w:bCs/>
              </w:rPr>
              <w:t>Next</w:t>
            </w:r>
            <w:r w:rsidRPr="00512877">
              <w:t>.</w:t>
            </w:r>
          </w:p>
          <w:p w14:paraId="55531C08" w14:textId="00D179D4" w:rsidR="006A4752" w:rsidRDefault="006A4752" w:rsidP="00642E08">
            <w:pPr>
              <w:pStyle w:val="BodyText"/>
              <w:jc w:val="center"/>
            </w:pPr>
            <w:r>
              <w:rPr>
                <w:rFonts w:ascii="Calibri" w:hAnsi="Calibri" w:cs="Calibri"/>
                <w:noProof/>
                <w:lang w:val="en"/>
              </w:rPr>
              <w:drawing>
                <wp:inline distT="0" distB="0" distL="0" distR="0" wp14:anchorId="7F3B6000" wp14:editId="23DEE3BA">
                  <wp:extent cx="2095658" cy="1729283"/>
                  <wp:effectExtent l="19050" t="19050" r="19050" b="23495"/>
                  <wp:docPr id="1568677448" name="Picture 156867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116745" cy="1746684"/>
                          </a:xfrm>
                          <a:prstGeom prst="rect">
                            <a:avLst/>
                          </a:prstGeom>
                          <a:noFill/>
                          <a:ln w="19050">
                            <a:solidFill>
                              <a:schemeClr val="tx1"/>
                            </a:solidFill>
                          </a:ln>
                        </pic:spPr>
                      </pic:pic>
                    </a:graphicData>
                  </a:graphic>
                </wp:inline>
              </w:drawing>
            </w:r>
          </w:p>
        </w:tc>
      </w:tr>
      <w:tr w:rsidR="006A4752" w14:paraId="2F54062D" w14:textId="77777777" w:rsidTr="00885A21">
        <w:trPr>
          <w:trHeight w:val="4778"/>
        </w:trPr>
        <w:tc>
          <w:tcPr>
            <w:tcW w:w="546" w:type="pct"/>
          </w:tcPr>
          <w:p w14:paraId="43632446" w14:textId="77777777" w:rsidR="006A4752" w:rsidRDefault="006A4752" w:rsidP="00885A21">
            <w:pPr>
              <w:pStyle w:val="ListNumber"/>
            </w:pPr>
          </w:p>
        </w:tc>
        <w:tc>
          <w:tcPr>
            <w:tcW w:w="1258" w:type="pct"/>
            <w:vMerge/>
            <w:vAlign w:val="center"/>
          </w:tcPr>
          <w:p w14:paraId="4D736BDE" w14:textId="721ACF64" w:rsidR="006A4752" w:rsidRPr="00B76D56" w:rsidRDefault="006A4752" w:rsidP="00885A21">
            <w:pPr>
              <w:pStyle w:val="BodyText"/>
              <w:jc w:val="center"/>
            </w:pPr>
          </w:p>
        </w:tc>
        <w:tc>
          <w:tcPr>
            <w:tcW w:w="3196" w:type="pct"/>
            <w:vAlign w:val="center"/>
          </w:tcPr>
          <w:p w14:paraId="38D32206" w14:textId="77777777" w:rsidR="006A4752" w:rsidRDefault="006A4752" w:rsidP="00885A21">
            <w:pPr>
              <w:pStyle w:val="BodyText"/>
              <w:jc w:val="both"/>
            </w:pPr>
            <w:r w:rsidRPr="008F5136">
              <w:t xml:space="preserve">Select </w:t>
            </w:r>
            <w:r w:rsidRPr="008F5136">
              <w:rPr>
                <w:b/>
                <w:bCs/>
              </w:rPr>
              <w:t>Systems</w:t>
            </w:r>
            <w:r w:rsidRPr="008F5136">
              <w:t xml:space="preserve"> and click </w:t>
            </w:r>
            <w:r w:rsidRPr="008F5136">
              <w:rPr>
                <w:b/>
                <w:bCs/>
              </w:rPr>
              <w:t>Next</w:t>
            </w:r>
            <w:r w:rsidRPr="008F5136">
              <w:t>.</w:t>
            </w:r>
          </w:p>
          <w:p w14:paraId="5FFE06B4" w14:textId="16CD16A6" w:rsidR="006A4752" w:rsidRDefault="006A4752" w:rsidP="00885A21">
            <w:pPr>
              <w:pStyle w:val="BodyText"/>
              <w:jc w:val="center"/>
            </w:pPr>
            <w:r>
              <w:rPr>
                <w:rFonts w:ascii="Calibri" w:hAnsi="Calibri" w:cs="Calibri"/>
                <w:noProof/>
                <w:lang w:val="en"/>
              </w:rPr>
              <w:drawing>
                <wp:inline distT="0" distB="0" distL="0" distR="0" wp14:anchorId="54EAA94F" wp14:editId="496E0EB8">
                  <wp:extent cx="2184308" cy="1802435"/>
                  <wp:effectExtent l="19050" t="19050" r="26035"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00919" cy="1816142"/>
                          </a:xfrm>
                          <a:prstGeom prst="rect">
                            <a:avLst/>
                          </a:prstGeom>
                          <a:noFill/>
                          <a:ln w="19050">
                            <a:solidFill>
                              <a:schemeClr val="tx1"/>
                            </a:solidFill>
                          </a:ln>
                        </pic:spPr>
                      </pic:pic>
                    </a:graphicData>
                  </a:graphic>
                </wp:inline>
              </w:drawing>
            </w:r>
          </w:p>
        </w:tc>
      </w:tr>
      <w:tr w:rsidR="006A4752" w14:paraId="7D0CBDB3" w14:textId="77777777" w:rsidTr="562346BD">
        <w:tc>
          <w:tcPr>
            <w:tcW w:w="546" w:type="pct"/>
          </w:tcPr>
          <w:p w14:paraId="04A4947A" w14:textId="77777777" w:rsidR="006A4752" w:rsidRDefault="006A4752" w:rsidP="00885A21">
            <w:pPr>
              <w:pStyle w:val="ListNumber"/>
            </w:pPr>
          </w:p>
        </w:tc>
        <w:tc>
          <w:tcPr>
            <w:tcW w:w="1258" w:type="pct"/>
            <w:vMerge/>
          </w:tcPr>
          <w:p w14:paraId="38E0C425" w14:textId="77777777" w:rsidR="006A4752" w:rsidRPr="00B76D56" w:rsidRDefault="006A4752" w:rsidP="00885A21">
            <w:pPr>
              <w:pStyle w:val="BodyText"/>
            </w:pPr>
          </w:p>
        </w:tc>
        <w:tc>
          <w:tcPr>
            <w:tcW w:w="3196" w:type="pct"/>
            <w:vAlign w:val="center"/>
          </w:tcPr>
          <w:p w14:paraId="1E378C93" w14:textId="77777777" w:rsidR="006A4752" w:rsidRDefault="006A4752" w:rsidP="00885A21">
            <w:pPr>
              <w:pStyle w:val="BodyText"/>
              <w:jc w:val="both"/>
            </w:pPr>
            <w:r w:rsidRPr="00853AD3">
              <w:t xml:space="preserve">Select </w:t>
            </w:r>
            <w:r w:rsidRPr="00853AD3">
              <w:rPr>
                <w:b/>
                <w:bCs/>
              </w:rPr>
              <w:t>Stop</w:t>
            </w:r>
            <w:r w:rsidRPr="00853AD3">
              <w:t xml:space="preserve">, click </w:t>
            </w:r>
            <w:r w:rsidRPr="00853AD3">
              <w:rPr>
                <w:b/>
                <w:bCs/>
              </w:rPr>
              <w:t>Next</w:t>
            </w:r>
            <w:r w:rsidRPr="00853AD3">
              <w:t xml:space="preserve">, and then click </w:t>
            </w:r>
            <w:r w:rsidRPr="00853AD3">
              <w:rPr>
                <w:b/>
                <w:bCs/>
              </w:rPr>
              <w:t>Finish</w:t>
            </w:r>
            <w:r w:rsidRPr="00853AD3">
              <w:t xml:space="preserve"> to stop the system.</w:t>
            </w:r>
          </w:p>
          <w:p w14:paraId="21D17F48" w14:textId="5418B42D" w:rsidR="006A4752" w:rsidRDefault="006A4752" w:rsidP="00885A21">
            <w:pPr>
              <w:pStyle w:val="BodyText"/>
              <w:jc w:val="center"/>
            </w:pPr>
            <w:r>
              <w:rPr>
                <w:rFonts w:ascii="Calibri" w:hAnsi="Calibri" w:cs="Calibri"/>
                <w:noProof/>
                <w:lang w:val="en"/>
              </w:rPr>
              <w:drawing>
                <wp:inline distT="0" distB="0" distL="0" distR="0" wp14:anchorId="52C4F4D8" wp14:editId="68F1DBC8">
                  <wp:extent cx="2290686" cy="1890217"/>
                  <wp:effectExtent l="19050" t="19050" r="14605"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300795" cy="1898559"/>
                          </a:xfrm>
                          <a:prstGeom prst="rect">
                            <a:avLst/>
                          </a:prstGeom>
                          <a:noFill/>
                          <a:ln w="19050">
                            <a:solidFill>
                              <a:schemeClr val="tx1"/>
                            </a:solidFill>
                          </a:ln>
                        </pic:spPr>
                      </pic:pic>
                    </a:graphicData>
                  </a:graphic>
                </wp:inline>
              </w:drawing>
            </w:r>
          </w:p>
        </w:tc>
      </w:tr>
      <w:tr w:rsidR="00885A21" w14:paraId="49DABFDA" w14:textId="77777777" w:rsidTr="562346BD">
        <w:tc>
          <w:tcPr>
            <w:tcW w:w="546" w:type="pct"/>
          </w:tcPr>
          <w:p w14:paraId="6CD68658" w14:textId="77777777" w:rsidR="00885A21" w:rsidRDefault="00885A21" w:rsidP="00885A21">
            <w:pPr>
              <w:pStyle w:val="ListNumber"/>
            </w:pPr>
          </w:p>
        </w:tc>
        <w:tc>
          <w:tcPr>
            <w:tcW w:w="1258" w:type="pct"/>
            <w:vMerge w:val="restart"/>
            <w:vAlign w:val="center"/>
          </w:tcPr>
          <w:p w14:paraId="7CECC3CB" w14:textId="120790EE" w:rsidR="00885A21" w:rsidRPr="00B76D56" w:rsidRDefault="00885A21" w:rsidP="00885A21">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21897547" w14:textId="77777777" w:rsidR="00885A21" w:rsidRDefault="00885A21" w:rsidP="00885A21">
            <w:pPr>
              <w:pStyle w:val="BodyText"/>
              <w:jc w:val="both"/>
            </w:pPr>
            <w:r w:rsidRPr="00AF60F6">
              <w:t xml:space="preserve">In the Configuration Wizard, select </w:t>
            </w:r>
            <w:r w:rsidRPr="00AF60F6">
              <w:rPr>
                <w:b/>
                <w:bCs/>
              </w:rPr>
              <w:t>System Administration</w:t>
            </w:r>
            <w:r w:rsidRPr="00AF60F6">
              <w:t xml:space="preserve"> and click </w:t>
            </w:r>
            <w:r w:rsidRPr="00AF60F6">
              <w:rPr>
                <w:b/>
                <w:bCs/>
              </w:rPr>
              <w:t>Next</w:t>
            </w:r>
            <w:r w:rsidRPr="00AF60F6">
              <w:t>.</w:t>
            </w:r>
          </w:p>
          <w:p w14:paraId="22203D42" w14:textId="3164F4AB" w:rsidR="00885A21" w:rsidRDefault="00885A21" w:rsidP="00885A21">
            <w:pPr>
              <w:pStyle w:val="BodyText"/>
              <w:jc w:val="center"/>
            </w:pPr>
            <w:r>
              <w:rPr>
                <w:rFonts w:ascii="Calibri" w:hAnsi="Calibri" w:cs="Calibri"/>
                <w:noProof/>
                <w:lang w:val="en"/>
              </w:rPr>
              <w:drawing>
                <wp:inline distT="0" distB="0" distL="0" distR="0" wp14:anchorId="090B0FBA" wp14:editId="0867109D">
                  <wp:extent cx="2148844" cy="1773174"/>
                  <wp:effectExtent l="19050" t="19050" r="22860" b="17780"/>
                  <wp:docPr id="1799029819" name="Picture 179902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167943" cy="1788934"/>
                          </a:xfrm>
                          <a:prstGeom prst="rect">
                            <a:avLst/>
                          </a:prstGeom>
                          <a:noFill/>
                          <a:ln w="19050">
                            <a:solidFill>
                              <a:schemeClr val="tx1"/>
                            </a:solidFill>
                          </a:ln>
                        </pic:spPr>
                      </pic:pic>
                    </a:graphicData>
                  </a:graphic>
                </wp:inline>
              </w:drawing>
            </w:r>
          </w:p>
        </w:tc>
      </w:tr>
      <w:tr w:rsidR="00885A21" w14:paraId="62D35E72" w14:textId="77777777" w:rsidTr="562346BD">
        <w:trPr>
          <w:trHeight w:val="4274"/>
        </w:trPr>
        <w:tc>
          <w:tcPr>
            <w:tcW w:w="546" w:type="pct"/>
          </w:tcPr>
          <w:p w14:paraId="67FEF4D8" w14:textId="77777777" w:rsidR="00885A21" w:rsidRDefault="00885A21" w:rsidP="00885A21">
            <w:pPr>
              <w:pStyle w:val="ListNumber"/>
            </w:pPr>
          </w:p>
        </w:tc>
        <w:tc>
          <w:tcPr>
            <w:tcW w:w="1258" w:type="pct"/>
            <w:vMerge/>
          </w:tcPr>
          <w:p w14:paraId="3B03FCD4" w14:textId="77777777" w:rsidR="00885A21" w:rsidRPr="00B76D56" w:rsidRDefault="00885A21" w:rsidP="00885A21">
            <w:pPr>
              <w:pStyle w:val="BodyText"/>
            </w:pPr>
          </w:p>
        </w:tc>
        <w:tc>
          <w:tcPr>
            <w:tcW w:w="3196" w:type="pct"/>
            <w:vAlign w:val="center"/>
          </w:tcPr>
          <w:p w14:paraId="74F519CB" w14:textId="77777777" w:rsidR="00885A21" w:rsidRDefault="00885A21" w:rsidP="00885A21">
            <w:pPr>
              <w:pStyle w:val="BodyText"/>
              <w:jc w:val="both"/>
            </w:pPr>
            <w:r w:rsidRPr="00AF60F6">
              <w:t xml:space="preserve">Select the system to be deleted and click </w:t>
            </w:r>
            <w:r w:rsidRPr="00AF60F6">
              <w:rPr>
                <w:b/>
                <w:bCs/>
              </w:rPr>
              <w:t>Next</w:t>
            </w:r>
            <w:r w:rsidRPr="00AF60F6">
              <w:t>.</w:t>
            </w:r>
          </w:p>
          <w:p w14:paraId="23071C3F" w14:textId="79EB7AE0" w:rsidR="00885A21" w:rsidRDefault="00885A21" w:rsidP="00885A21">
            <w:pPr>
              <w:pStyle w:val="BodyText"/>
              <w:jc w:val="center"/>
            </w:pPr>
            <w:r>
              <w:rPr>
                <w:rFonts w:ascii="Calibri" w:hAnsi="Calibri" w:cs="Calibri"/>
                <w:noProof/>
                <w:lang w:val="en"/>
              </w:rPr>
              <w:drawing>
                <wp:inline distT="0" distB="0" distL="0" distR="0" wp14:anchorId="59D5E693" wp14:editId="7DFB7156">
                  <wp:extent cx="2193170" cy="1809750"/>
                  <wp:effectExtent l="19050" t="19050" r="17145" b="19050"/>
                  <wp:docPr id="1496342016" name="Picture 149634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211852" cy="1825166"/>
                          </a:xfrm>
                          <a:prstGeom prst="rect">
                            <a:avLst/>
                          </a:prstGeom>
                          <a:noFill/>
                          <a:ln w="19050">
                            <a:solidFill>
                              <a:schemeClr val="tx1"/>
                            </a:solidFill>
                          </a:ln>
                        </pic:spPr>
                      </pic:pic>
                    </a:graphicData>
                  </a:graphic>
                </wp:inline>
              </w:drawing>
            </w:r>
          </w:p>
        </w:tc>
      </w:tr>
      <w:tr w:rsidR="00885A21" w14:paraId="246C7EFF" w14:textId="77777777" w:rsidTr="562346BD">
        <w:tc>
          <w:tcPr>
            <w:tcW w:w="546" w:type="pct"/>
          </w:tcPr>
          <w:p w14:paraId="61DB3924" w14:textId="77777777" w:rsidR="00885A21" w:rsidRDefault="00885A21" w:rsidP="00885A21">
            <w:pPr>
              <w:pStyle w:val="ListNumber"/>
            </w:pPr>
          </w:p>
        </w:tc>
        <w:tc>
          <w:tcPr>
            <w:tcW w:w="1258" w:type="pct"/>
            <w:vMerge/>
          </w:tcPr>
          <w:p w14:paraId="322C1257" w14:textId="77777777" w:rsidR="00885A21" w:rsidRPr="00B76D56" w:rsidRDefault="00885A21" w:rsidP="00885A21">
            <w:pPr>
              <w:pStyle w:val="BodyText"/>
            </w:pPr>
          </w:p>
        </w:tc>
        <w:tc>
          <w:tcPr>
            <w:tcW w:w="3196" w:type="pct"/>
            <w:vAlign w:val="center"/>
          </w:tcPr>
          <w:p w14:paraId="3237EB93" w14:textId="77777777" w:rsidR="00885A21" w:rsidRDefault="00885A21" w:rsidP="00885A21">
            <w:pPr>
              <w:pStyle w:val="BodyText"/>
              <w:jc w:val="both"/>
            </w:pPr>
            <w:r w:rsidRPr="00612EC7">
              <w:t xml:space="preserve">Select </w:t>
            </w:r>
            <w:r w:rsidRPr="00612EC7">
              <w:rPr>
                <w:b/>
                <w:bCs/>
              </w:rPr>
              <w:t>Systems</w:t>
            </w:r>
            <w:r w:rsidRPr="00612EC7">
              <w:t xml:space="preserve"> and click </w:t>
            </w:r>
            <w:r w:rsidRPr="00612EC7">
              <w:rPr>
                <w:b/>
                <w:bCs/>
              </w:rPr>
              <w:t>Next</w:t>
            </w:r>
            <w:r w:rsidRPr="00612EC7">
              <w:t>.</w:t>
            </w:r>
          </w:p>
          <w:p w14:paraId="5FC85B89" w14:textId="26553FA5" w:rsidR="00885A21" w:rsidRDefault="00885A21" w:rsidP="00885A21">
            <w:pPr>
              <w:pStyle w:val="BodyText"/>
              <w:jc w:val="center"/>
            </w:pPr>
            <w:r>
              <w:rPr>
                <w:rFonts w:ascii="Calibri" w:hAnsi="Calibri" w:cs="Calibri"/>
                <w:noProof/>
                <w:lang w:val="en"/>
              </w:rPr>
              <w:drawing>
                <wp:inline distT="0" distB="0" distL="0" distR="0" wp14:anchorId="2F775D3B" wp14:editId="1140746E">
                  <wp:extent cx="2228630" cy="1839010"/>
                  <wp:effectExtent l="19050" t="19050" r="19685" b="27940"/>
                  <wp:docPr id="1092631380" name="Picture 109263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37586" cy="1846400"/>
                          </a:xfrm>
                          <a:prstGeom prst="rect">
                            <a:avLst/>
                          </a:prstGeom>
                          <a:noFill/>
                          <a:ln w="19050">
                            <a:solidFill>
                              <a:schemeClr val="tx1"/>
                            </a:solidFill>
                          </a:ln>
                        </pic:spPr>
                      </pic:pic>
                    </a:graphicData>
                  </a:graphic>
                </wp:inline>
              </w:drawing>
            </w:r>
          </w:p>
        </w:tc>
      </w:tr>
      <w:tr w:rsidR="00885A21" w14:paraId="784F68C6" w14:textId="77777777" w:rsidTr="562346BD">
        <w:tc>
          <w:tcPr>
            <w:tcW w:w="546" w:type="pct"/>
          </w:tcPr>
          <w:p w14:paraId="7150C983" w14:textId="77777777" w:rsidR="00885A21" w:rsidRDefault="00885A21" w:rsidP="00885A21">
            <w:pPr>
              <w:pStyle w:val="ListNumber"/>
            </w:pPr>
          </w:p>
        </w:tc>
        <w:tc>
          <w:tcPr>
            <w:tcW w:w="1258" w:type="pct"/>
            <w:vMerge w:val="restart"/>
            <w:vAlign w:val="center"/>
          </w:tcPr>
          <w:p w14:paraId="434F8E5E" w14:textId="075D36AA" w:rsidR="00885A21" w:rsidRPr="00B76D56" w:rsidRDefault="00885A21" w:rsidP="00885A21">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70BF6B30" w14:textId="77777777" w:rsidR="00885A21" w:rsidRDefault="00885A21" w:rsidP="00885A21">
            <w:pPr>
              <w:pStyle w:val="BodyText"/>
              <w:jc w:val="both"/>
            </w:pPr>
            <w:r w:rsidRPr="00612EC7">
              <w:t xml:space="preserve">Select </w:t>
            </w:r>
            <w:r w:rsidRPr="00612EC7">
              <w:rPr>
                <w:b/>
                <w:bCs/>
              </w:rPr>
              <w:t>Delete</w:t>
            </w:r>
            <w:r w:rsidRPr="00612EC7">
              <w:t xml:space="preserve">, click </w:t>
            </w:r>
            <w:r w:rsidRPr="00612EC7">
              <w:rPr>
                <w:b/>
                <w:bCs/>
              </w:rPr>
              <w:t>Next</w:t>
            </w:r>
            <w:r w:rsidRPr="00612EC7">
              <w:t xml:space="preserve">, then select the system and click </w:t>
            </w:r>
            <w:r w:rsidRPr="00612EC7">
              <w:rPr>
                <w:b/>
                <w:bCs/>
              </w:rPr>
              <w:t>Next</w:t>
            </w:r>
            <w:r w:rsidRPr="00612EC7">
              <w:t xml:space="preserve"> to proceed with system deletion.</w:t>
            </w:r>
          </w:p>
          <w:p w14:paraId="5E1575A7" w14:textId="7A7FF85C" w:rsidR="00885A21" w:rsidRDefault="00885A21" w:rsidP="00885A21">
            <w:pPr>
              <w:pStyle w:val="BodyText"/>
              <w:jc w:val="center"/>
            </w:pPr>
            <w:r>
              <w:rPr>
                <w:rFonts w:ascii="Calibri" w:hAnsi="Calibri" w:cs="Calibri"/>
                <w:noProof/>
                <w:lang w:val="en"/>
              </w:rPr>
              <w:drawing>
                <wp:inline distT="0" distB="0" distL="0" distR="0" wp14:anchorId="1A67DF3B" wp14:editId="1DEB8D03">
                  <wp:extent cx="2175441" cy="1795120"/>
                  <wp:effectExtent l="19050" t="19050" r="15875" b="15240"/>
                  <wp:docPr id="307851129" name="Picture 30785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186869" cy="1804550"/>
                          </a:xfrm>
                          <a:prstGeom prst="rect">
                            <a:avLst/>
                          </a:prstGeom>
                          <a:noFill/>
                          <a:ln w="19050">
                            <a:solidFill>
                              <a:schemeClr val="tx1"/>
                            </a:solidFill>
                          </a:ln>
                        </pic:spPr>
                      </pic:pic>
                    </a:graphicData>
                  </a:graphic>
                </wp:inline>
              </w:drawing>
            </w:r>
          </w:p>
        </w:tc>
      </w:tr>
      <w:tr w:rsidR="00885A21" w14:paraId="5BD63CAA" w14:textId="77777777" w:rsidTr="562346BD">
        <w:tc>
          <w:tcPr>
            <w:tcW w:w="546" w:type="pct"/>
          </w:tcPr>
          <w:p w14:paraId="19735D5B" w14:textId="77777777" w:rsidR="00885A21" w:rsidRDefault="00885A21" w:rsidP="00885A21">
            <w:pPr>
              <w:pStyle w:val="ListNumber"/>
            </w:pPr>
          </w:p>
        </w:tc>
        <w:tc>
          <w:tcPr>
            <w:tcW w:w="1258" w:type="pct"/>
            <w:vMerge/>
          </w:tcPr>
          <w:p w14:paraId="79D13569" w14:textId="77777777" w:rsidR="00885A21" w:rsidRPr="00B76D56" w:rsidRDefault="00885A21" w:rsidP="00885A21">
            <w:pPr>
              <w:pStyle w:val="BodyText"/>
            </w:pPr>
          </w:p>
        </w:tc>
        <w:tc>
          <w:tcPr>
            <w:tcW w:w="3196" w:type="pct"/>
            <w:vAlign w:val="center"/>
          </w:tcPr>
          <w:p w14:paraId="708D76DE" w14:textId="77777777" w:rsidR="00885A21" w:rsidRDefault="00885A21" w:rsidP="00885A21">
            <w:pPr>
              <w:pStyle w:val="BodyText"/>
              <w:jc w:val="both"/>
            </w:pPr>
            <w:r w:rsidRPr="003E70D4">
              <w:t xml:space="preserve">Select the system to be deleted and click </w:t>
            </w:r>
            <w:r w:rsidRPr="003E70D4">
              <w:rPr>
                <w:b/>
                <w:bCs/>
              </w:rPr>
              <w:t>Next</w:t>
            </w:r>
            <w:r w:rsidRPr="003E70D4">
              <w:t>.</w:t>
            </w:r>
          </w:p>
          <w:p w14:paraId="69FAF6AD" w14:textId="7E160720" w:rsidR="00885A21" w:rsidRDefault="00885A21" w:rsidP="00885A21">
            <w:pPr>
              <w:pStyle w:val="BodyText"/>
              <w:jc w:val="center"/>
            </w:pPr>
            <w:r>
              <w:rPr>
                <w:rFonts w:ascii="Calibri" w:hAnsi="Calibri" w:cs="Calibri"/>
                <w:noProof/>
                <w:lang w:val="en"/>
              </w:rPr>
              <w:drawing>
                <wp:inline distT="0" distB="0" distL="0" distR="0" wp14:anchorId="2E1C46CB" wp14:editId="7213FEF6">
                  <wp:extent cx="2024736" cy="1670762"/>
                  <wp:effectExtent l="19050" t="19050" r="13970" b="24765"/>
                  <wp:docPr id="666516562" name="Picture 66651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031667" cy="1676481"/>
                          </a:xfrm>
                          <a:prstGeom prst="rect">
                            <a:avLst/>
                          </a:prstGeom>
                          <a:noFill/>
                          <a:ln w="19050">
                            <a:solidFill>
                              <a:schemeClr val="tx1"/>
                            </a:solidFill>
                          </a:ln>
                        </pic:spPr>
                      </pic:pic>
                    </a:graphicData>
                  </a:graphic>
                </wp:inline>
              </w:drawing>
            </w:r>
          </w:p>
        </w:tc>
      </w:tr>
      <w:tr w:rsidR="00885A21" w14:paraId="537166FA" w14:textId="77777777" w:rsidTr="562346BD">
        <w:tc>
          <w:tcPr>
            <w:tcW w:w="546" w:type="pct"/>
          </w:tcPr>
          <w:p w14:paraId="79F84876" w14:textId="77777777" w:rsidR="00885A21" w:rsidRDefault="00885A21" w:rsidP="00885A21">
            <w:pPr>
              <w:pStyle w:val="ListNumber"/>
            </w:pPr>
          </w:p>
        </w:tc>
        <w:tc>
          <w:tcPr>
            <w:tcW w:w="1258" w:type="pct"/>
            <w:vMerge/>
          </w:tcPr>
          <w:p w14:paraId="4500CE01" w14:textId="77777777" w:rsidR="00885A21" w:rsidRPr="00B76D56" w:rsidRDefault="00885A21" w:rsidP="00885A21">
            <w:pPr>
              <w:pStyle w:val="BodyText"/>
            </w:pPr>
          </w:p>
        </w:tc>
        <w:tc>
          <w:tcPr>
            <w:tcW w:w="3196" w:type="pct"/>
            <w:vAlign w:val="center"/>
          </w:tcPr>
          <w:p w14:paraId="33819899" w14:textId="77777777" w:rsidR="00885A21" w:rsidRDefault="00885A21" w:rsidP="00885A21">
            <w:pPr>
              <w:pStyle w:val="BodyText"/>
              <w:jc w:val="both"/>
            </w:pPr>
            <w:r w:rsidRPr="00FF76F9">
              <w:t xml:space="preserve">Click </w:t>
            </w:r>
            <w:r w:rsidRPr="00FF76F9">
              <w:rPr>
                <w:b/>
                <w:bCs/>
              </w:rPr>
              <w:t>Finish</w:t>
            </w:r>
            <w:r w:rsidRPr="00FF76F9">
              <w:t xml:space="preserve"> in the </w:t>
            </w:r>
            <w:r w:rsidRPr="00FF76F9">
              <w:rPr>
                <w:b/>
                <w:bCs/>
              </w:rPr>
              <w:t>Apply Settings</w:t>
            </w:r>
            <w:r w:rsidRPr="00FF76F9">
              <w:t xml:space="preserve"> dialog box to confirm system deletion.</w:t>
            </w:r>
          </w:p>
          <w:p w14:paraId="4AEBCF02" w14:textId="0DC7EC3E" w:rsidR="00885A21" w:rsidRDefault="00885A21" w:rsidP="00885A21">
            <w:pPr>
              <w:pStyle w:val="BodyText"/>
              <w:jc w:val="center"/>
            </w:pPr>
            <w:r>
              <w:rPr>
                <w:rFonts w:ascii="Calibri" w:hAnsi="Calibri" w:cs="Calibri"/>
                <w:noProof/>
                <w:lang w:val="en"/>
              </w:rPr>
              <w:drawing>
                <wp:inline distT="0" distB="0" distL="0" distR="0" wp14:anchorId="49BEC503" wp14:editId="3698F0A9">
                  <wp:extent cx="2175443" cy="1795120"/>
                  <wp:effectExtent l="19050" t="19050" r="15875" b="15240"/>
                  <wp:docPr id="1867563180" name="Picture 186756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206717" cy="1820927"/>
                          </a:xfrm>
                          <a:prstGeom prst="rect">
                            <a:avLst/>
                          </a:prstGeom>
                          <a:noFill/>
                          <a:ln w="19050">
                            <a:solidFill>
                              <a:schemeClr val="tx1"/>
                            </a:solidFill>
                          </a:ln>
                        </pic:spPr>
                      </pic:pic>
                    </a:graphicData>
                  </a:graphic>
                </wp:inline>
              </w:drawing>
            </w:r>
          </w:p>
        </w:tc>
      </w:tr>
      <w:tr w:rsidR="00885A21" w14:paraId="0FFE5C21" w14:textId="77777777" w:rsidTr="562346BD">
        <w:tc>
          <w:tcPr>
            <w:tcW w:w="546" w:type="pct"/>
          </w:tcPr>
          <w:p w14:paraId="40886A33" w14:textId="77777777" w:rsidR="00885A21" w:rsidRDefault="00885A21" w:rsidP="00885A21">
            <w:pPr>
              <w:pStyle w:val="ListNumber"/>
            </w:pPr>
          </w:p>
        </w:tc>
        <w:tc>
          <w:tcPr>
            <w:tcW w:w="1258" w:type="pct"/>
            <w:vMerge/>
          </w:tcPr>
          <w:p w14:paraId="4C5EF726" w14:textId="77777777" w:rsidR="00885A21" w:rsidRPr="00B76D56" w:rsidRDefault="00885A21" w:rsidP="00885A21">
            <w:pPr>
              <w:pStyle w:val="BodyText"/>
            </w:pPr>
          </w:p>
        </w:tc>
        <w:tc>
          <w:tcPr>
            <w:tcW w:w="3196" w:type="pct"/>
            <w:vAlign w:val="center"/>
          </w:tcPr>
          <w:p w14:paraId="723C57BA" w14:textId="245564CE" w:rsidR="00885A21" w:rsidRDefault="00885A21" w:rsidP="00885A21">
            <w:pPr>
              <w:pStyle w:val="BodyText"/>
              <w:jc w:val="both"/>
            </w:pPr>
            <w:r w:rsidRPr="00363BC9">
              <w:t xml:space="preserve">Wait several minutes for the deletion process to </w:t>
            </w:r>
            <w:proofErr w:type="gramStart"/>
            <w:r w:rsidRPr="00363BC9">
              <w:t>complete</w:t>
            </w:r>
            <w:proofErr w:type="gramEnd"/>
            <w:r w:rsidRPr="00363BC9">
              <w:t>. When the Configuration Wizard reappears and the system dialog is displayed, system deletion is complete.</w:t>
            </w:r>
          </w:p>
        </w:tc>
      </w:tr>
      <w:tr w:rsidR="00885A21" w14:paraId="272CBC32" w14:textId="77777777" w:rsidTr="562346BD">
        <w:tc>
          <w:tcPr>
            <w:tcW w:w="546" w:type="pct"/>
          </w:tcPr>
          <w:p w14:paraId="13076991" w14:textId="77777777" w:rsidR="00885A21" w:rsidRDefault="00885A21" w:rsidP="00885A21">
            <w:pPr>
              <w:pStyle w:val="ListNumber"/>
            </w:pPr>
          </w:p>
        </w:tc>
        <w:tc>
          <w:tcPr>
            <w:tcW w:w="1258" w:type="pct"/>
            <w:vMerge w:val="restart"/>
            <w:vAlign w:val="center"/>
          </w:tcPr>
          <w:p w14:paraId="1E69A73C" w14:textId="664567CE" w:rsidR="00885A21" w:rsidRPr="00B76D56" w:rsidRDefault="00885A21" w:rsidP="00885A21">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43CFD147" w14:textId="77777777" w:rsidR="00885A21" w:rsidRDefault="00885A21" w:rsidP="00885A21">
            <w:pPr>
              <w:pStyle w:val="BodyText"/>
              <w:jc w:val="both"/>
            </w:pPr>
            <w:r w:rsidRPr="00FF50E5">
              <w:t xml:space="preserve">Launch the </w:t>
            </w:r>
            <w:r w:rsidRPr="00FF50E5">
              <w:rPr>
                <w:b/>
                <w:bCs/>
              </w:rPr>
              <w:t>Configuration Wizard</w:t>
            </w:r>
            <w:r w:rsidRPr="00FF50E5">
              <w:t xml:space="preserve"> from:</w:t>
            </w:r>
            <w:r w:rsidRPr="00FF50E5">
              <w:br/>
              <w:t>ABB Start Menu &gt; ABB System 800xA &gt; System &gt; Configuration Wizard</w:t>
            </w:r>
          </w:p>
          <w:p w14:paraId="56416E2E" w14:textId="169C70EE" w:rsidR="00885A21" w:rsidRDefault="00885A21" w:rsidP="00885A21">
            <w:pPr>
              <w:pStyle w:val="BodyText"/>
              <w:jc w:val="center"/>
            </w:pPr>
            <w:r>
              <w:rPr>
                <w:rFonts w:ascii="Calibri" w:hAnsi="Calibri" w:cs="Calibri"/>
                <w:noProof/>
                <w:lang w:val="en"/>
              </w:rPr>
              <w:drawing>
                <wp:inline distT="0" distB="0" distL="0" distR="0" wp14:anchorId="0AA50FAA" wp14:editId="79569EE2">
                  <wp:extent cx="562406" cy="825965"/>
                  <wp:effectExtent l="19050" t="19050" r="28575" b="12700"/>
                  <wp:docPr id="562997707" name="Picture 56299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4849" cy="829553"/>
                          </a:xfrm>
                          <a:prstGeom prst="rect">
                            <a:avLst/>
                          </a:prstGeom>
                          <a:noFill/>
                          <a:ln w="19050">
                            <a:solidFill>
                              <a:schemeClr val="tx1"/>
                            </a:solidFill>
                          </a:ln>
                        </pic:spPr>
                      </pic:pic>
                    </a:graphicData>
                  </a:graphic>
                </wp:inline>
              </w:drawing>
            </w:r>
            <w:r>
              <w:rPr>
                <w:rFonts w:ascii="Calibri" w:hAnsi="Calibri" w:cs="Calibri"/>
                <w:noProof/>
                <w:lang w:val="en"/>
              </w:rPr>
              <w:drawing>
                <wp:inline distT="0" distB="0" distL="0" distR="0" wp14:anchorId="0B1A31CD" wp14:editId="06F535F4">
                  <wp:extent cx="758230" cy="1159476"/>
                  <wp:effectExtent l="19050" t="19050" r="22860" b="22225"/>
                  <wp:docPr id="577093713" name="Picture 57709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765969" cy="1171310"/>
                          </a:xfrm>
                          <a:prstGeom prst="rect">
                            <a:avLst/>
                          </a:prstGeom>
                          <a:noFill/>
                          <a:ln w="19050">
                            <a:solidFill>
                              <a:schemeClr val="tx1"/>
                            </a:solidFill>
                          </a:ln>
                        </pic:spPr>
                      </pic:pic>
                    </a:graphicData>
                  </a:graphic>
                </wp:inline>
              </w:drawing>
            </w:r>
          </w:p>
        </w:tc>
      </w:tr>
      <w:tr w:rsidR="00885A21" w14:paraId="29FE8DB4" w14:textId="77777777" w:rsidTr="562346BD">
        <w:tc>
          <w:tcPr>
            <w:tcW w:w="546" w:type="pct"/>
          </w:tcPr>
          <w:p w14:paraId="4CB12065" w14:textId="77777777" w:rsidR="00885A21" w:rsidRDefault="00885A21" w:rsidP="00885A21">
            <w:pPr>
              <w:pStyle w:val="ListNumber"/>
            </w:pPr>
          </w:p>
        </w:tc>
        <w:tc>
          <w:tcPr>
            <w:tcW w:w="1258" w:type="pct"/>
            <w:vMerge/>
          </w:tcPr>
          <w:p w14:paraId="423499C2" w14:textId="77777777" w:rsidR="00885A21" w:rsidRPr="00B76D56" w:rsidRDefault="00885A21" w:rsidP="00885A21">
            <w:pPr>
              <w:pStyle w:val="BodyText"/>
            </w:pPr>
          </w:p>
        </w:tc>
        <w:tc>
          <w:tcPr>
            <w:tcW w:w="3196" w:type="pct"/>
            <w:vAlign w:val="center"/>
          </w:tcPr>
          <w:p w14:paraId="08239920" w14:textId="77777777" w:rsidR="00885A21" w:rsidRDefault="00885A21" w:rsidP="00885A21">
            <w:pPr>
              <w:pStyle w:val="BodyText"/>
              <w:jc w:val="both"/>
            </w:pPr>
            <w:r w:rsidRPr="001B06F7">
              <w:t xml:space="preserve">Select </w:t>
            </w:r>
            <w:r w:rsidRPr="001B06F7">
              <w:rPr>
                <w:b/>
                <w:bCs/>
              </w:rPr>
              <w:t>OK</w:t>
            </w:r>
            <w:r w:rsidRPr="001B06F7">
              <w:t xml:space="preserve"> to proceed.</w:t>
            </w:r>
          </w:p>
          <w:p w14:paraId="76FB83DC" w14:textId="58B61F0A" w:rsidR="00885A21" w:rsidRDefault="00885A21" w:rsidP="00885A21">
            <w:pPr>
              <w:pStyle w:val="BodyText"/>
              <w:jc w:val="center"/>
            </w:pPr>
            <w:r>
              <w:rPr>
                <w:rFonts w:ascii="Calibri" w:hAnsi="Calibri" w:cs="Calibri"/>
                <w:noProof/>
                <w:lang w:val="en"/>
              </w:rPr>
              <w:drawing>
                <wp:inline distT="0" distB="0" distL="0" distR="0" wp14:anchorId="5DD1A83C" wp14:editId="4F2FEB53">
                  <wp:extent cx="1769288" cy="1151382"/>
                  <wp:effectExtent l="19050" t="19050" r="21590" b="10795"/>
                  <wp:docPr id="690348475" name="Picture 69034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87455" cy="1163204"/>
                          </a:xfrm>
                          <a:prstGeom prst="rect">
                            <a:avLst/>
                          </a:prstGeom>
                          <a:noFill/>
                          <a:ln w="19050">
                            <a:solidFill>
                              <a:schemeClr val="tx1"/>
                            </a:solidFill>
                          </a:ln>
                        </pic:spPr>
                      </pic:pic>
                    </a:graphicData>
                  </a:graphic>
                </wp:inline>
              </w:drawing>
            </w:r>
          </w:p>
        </w:tc>
      </w:tr>
      <w:tr w:rsidR="00885A21" w14:paraId="4ACD0BE3" w14:textId="77777777" w:rsidTr="562346BD">
        <w:tc>
          <w:tcPr>
            <w:tcW w:w="546" w:type="pct"/>
          </w:tcPr>
          <w:p w14:paraId="258EF2C2" w14:textId="77777777" w:rsidR="00885A21" w:rsidRDefault="00885A21" w:rsidP="00885A21">
            <w:pPr>
              <w:pStyle w:val="ListNumber"/>
            </w:pPr>
          </w:p>
        </w:tc>
        <w:tc>
          <w:tcPr>
            <w:tcW w:w="1258" w:type="pct"/>
            <w:vMerge/>
          </w:tcPr>
          <w:p w14:paraId="7803B113" w14:textId="77777777" w:rsidR="00885A21" w:rsidRPr="00B76D56" w:rsidRDefault="00885A21" w:rsidP="00885A21">
            <w:pPr>
              <w:pStyle w:val="BodyText"/>
            </w:pPr>
          </w:p>
        </w:tc>
        <w:tc>
          <w:tcPr>
            <w:tcW w:w="3196" w:type="pct"/>
            <w:vAlign w:val="center"/>
          </w:tcPr>
          <w:p w14:paraId="7C63ADB5" w14:textId="77777777" w:rsidR="00885A21" w:rsidRDefault="00885A21" w:rsidP="00885A21">
            <w:pPr>
              <w:pStyle w:val="BodyText"/>
              <w:jc w:val="both"/>
            </w:pPr>
            <w:r w:rsidRPr="001B06F7">
              <w:t xml:space="preserve">Select </w:t>
            </w:r>
            <w:r w:rsidRPr="001B06F7">
              <w:rPr>
                <w:b/>
                <w:bCs/>
              </w:rPr>
              <w:t>Restore System</w:t>
            </w:r>
            <w:r w:rsidRPr="001B06F7">
              <w:t xml:space="preserve"> and click </w:t>
            </w:r>
            <w:r w:rsidRPr="001B06F7">
              <w:rPr>
                <w:b/>
                <w:bCs/>
              </w:rPr>
              <w:t>Next</w:t>
            </w:r>
            <w:r w:rsidRPr="001B06F7">
              <w:t>.</w:t>
            </w:r>
          </w:p>
          <w:p w14:paraId="40AD135F" w14:textId="170C01CD" w:rsidR="00885A21" w:rsidRDefault="00885A21" w:rsidP="00885A21">
            <w:pPr>
              <w:pStyle w:val="BodyText"/>
              <w:jc w:val="center"/>
            </w:pPr>
            <w:r>
              <w:rPr>
                <w:rFonts w:ascii="Calibri" w:hAnsi="Calibri" w:cs="Calibri"/>
                <w:noProof/>
                <w:lang w:val="en"/>
              </w:rPr>
              <w:drawing>
                <wp:inline distT="0" distB="0" distL="0" distR="0" wp14:anchorId="42ADD17E" wp14:editId="385D65B7">
                  <wp:extent cx="1909490" cy="1575663"/>
                  <wp:effectExtent l="19050" t="19050" r="14605" b="24765"/>
                  <wp:docPr id="105046693" name="Picture 10504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922614" cy="1586493"/>
                          </a:xfrm>
                          <a:prstGeom prst="rect">
                            <a:avLst/>
                          </a:prstGeom>
                          <a:noFill/>
                          <a:ln w="19050">
                            <a:solidFill>
                              <a:schemeClr val="tx1"/>
                            </a:solidFill>
                          </a:ln>
                        </pic:spPr>
                      </pic:pic>
                    </a:graphicData>
                  </a:graphic>
                </wp:inline>
              </w:drawing>
            </w:r>
          </w:p>
        </w:tc>
      </w:tr>
      <w:tr w:rsidR="00885A21" w14:paraId="79C190C2" w14:textId="77777777" w:rsidTr="562346BD">
        <w:tc>
          <w:tcPr>
            <w:tcW w:w="546" w:type="pct"/>
          </w:tcPr>
          <w:p w14:paraId="374DDE47" w14:textId="77777777" w:rsidR="00885A21" w:rsidRDefault="00885A21" w:rsidP="00885A21">
            <w:pPr>
              <w:pStyle w:val="ListNumber"/>
            </w:pPr>
          </w:p>
        </w:tc>
        <w:tc>
          <w:tcPr>
            <w:tcW w:w="1258" w:type="pct"/>
            <w:vMerge/>
          </w:tcPr>
          <w:p w14:paraId="41552954" w14:textId="77777777" w:rsidR="00885A21" w:rsidRPr="00B76D56" w:rsidRDefault="00885A21" w:rsidP="00885A21">
            <w:pPr>
              <w:pStyle w:val="BodyText"/>
            </w:pPr>
          </w:p>
        </w:tc>
        <w:tc>
          <w:tcPr>
            <w:tcW w:w="3196" w:type="pct"/>
            <w:vAlign w:val="center"/>
          </w:tcPr>
          <w:p w14:paraId="454AE234" w14:textId="77777777" w:rsidR="00885A21" w:rsidRDefault="00885A21" w:rsidP="00885A21">
            <w:pPr>
              <w:pStyle w:val="BodyText"/>
              <w:jc w:val="both"/>
            </w:pPr>
            <w:r w:rsidRPr="0065091A">
              <w:t xml:space="preserve">On the Restore Selection screen, select </w:t>
            </w:r>
            <w:proofErr w:type="spellStart"/>
            <w:r w:rsidRPr="0065091A">
              <w:rPr>
                <w:b/>
                <w:bCs/>
              </w:rPr>
              <w:t>Select</w:t>
            </w:r>
            <w:proofErr w:type="spellEnd"/>
            <w:r w:rsidRPr="0065091A">
              <w:rPr>
                <w:b/>
                <w:bCs/>
              </w:rPr>
              <w:t xml:space="preserve"> Path</w:t>
            </w:r>
            <w:r w:rsidRPr="0065091A">
              <w:t xml:space="preserve">, choose the backup path created earlier, select the desired backup, and click </w:t>
            </w:r>
            <w:r w:rsidRPr="0065091A">
              <w:rPr>
                <w:b/>
                <w:bCs/>
              </w:rPr>
              <w:t>Next</w:t>
            </w:r>
            <w:r w:rsidRPr="0065091A">
              <w:t>.</w:t>
            </w:r>
          </w:p>
          <w:p w14:paraId="7B1F45B1" w14:textId="64D4B776" w:rsidR="00885A21" w:rsidRDefault="00885A21" w:rsidP="00885A21">
            <w:pPr>
              <w:pStyle w:val="BodyText"/>
              <w:jc w:val="center"/>
            </w:pPr>
            <w:r>
              <w:rPr>
                <w:rFonts w:ascii="Calibri" w:hAnsi="Calibri" w:cs="Calibri"/>
                <w:noProof/>
                <w:lang w:val="en"/>
              </w:rPr>
              <w:drawing>
                <wp:inline distT="0" distB="0" distL="0" distR="0" wp14:anchorId="4F8F0A26" wp14:editId="7F1DE169">
                  <wp:extent cx="1721967" cy="1420922"/>
                  <wp:effectExtent l="19050" t="19050" r="12065" b="27305"/>
                  <wp:docPr id="1796394785" name="Picture 179639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29837" cy="1427416"/>
                          </a:xfrm>
                          <a:prstGeom prst="rect">
                            <a:avLst/>
                          </a:prstGeom>
                          <a:noFill/>
                          <a:ln w="19050">
                            <a:solidFill>
                              <a:schemeClr val="tx1"/>
                            </a:solidFill>
                          </a:ln>
                        </pic:spPr>
                      </pic:pic>
                    </a:graphicData>
                  </a:graphic>
                </wp:inline>
              </w:drawing>
            </w:r>
          </w:p>
        </w:tc>
      </w:tr>
      <w:tr w:rsidR="00885A21" w14:paraId="50FCE8E6" w14:textId="77777777" w:rsidTr="562346BD">
        <w:tc>
          <w:tcPr>
            <w:tcW w:w="546" w:type="pct"/>
          </w:tcPr>
          <w:p w14:paraId="11DB4D41" w14:textId="77777777" w:rsidR="00885A21" w:rsidRDefault="00885A21" w:rsidP="00885A21">
            <w:pPr>
              <w:pStyle w:val="ListNumber"/>
            </w:pPr>
          </w:p>
        </w:tc>
        <w:tc>
          <w:tcPr>
            <w:tcW w:w="1258" w:type="pct"/>
            <w:vMerge w:val="restart"/>
            <w:vAlign w:val="center"/>
          </w:tcPr>
          <w:p w14:paraId="252F63F2" w14:textId="7B44BD21" w:rsidR="00885A21" w:rsidRPr="00B76D56" w:rsidRDefault="00885A21" w:rsidP="00885A21">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3B8DA996" w14:textId="77777777" w:rsidR="00885A21" w:rsidRDefault="00885A21" w:rsidP="00885A21">
            <w:pPr>
              <w:pStyle w:val="BodyText"/>
              <w:jc w:val="both"/>
            </w:pPr>
            <w:r w:rsidRPr="00BB2107">
              <w:t xml:space="preserve">On the System Directories Selection screen, select </w:t>
            </w:r>
            <w:r w:rsidRPr="00BB2107">
              <w:rPr>
                <w:b/>
                <w:bCs/>
              </w:rPr>
              <w:t>Use the same system ID</w:t>
            </w:r>
            <w:r w:rsidRPr="00BB2107">
              <w:t xml:space="preserve"> and click </w:t>
            </w:r>
            <w:r w:rsidRPr="00BB2107">
              <w:rPr>
                <w:b/>
                <w:bCs/>
              </w:rPr>
              <w:t>Next</w:t>
            </w:r>
            <w:r w:rsidRPr="00BB2107">
              <w:t>.</w:t>
            </w:r>
          </w:p>
          <w:p w14:paraId="261A10A2" w14:textId="44AFA793" w:rsidR="00885A21" w:rsidRDefault="00885A21" w:rsidP="00885A21">
            <w:pPr>
              <w:pStyle w:val="BodyText"/>
              <w:jc w:val="center"/>
            </w:pPr>
            <w:r>
              <w:rPr>
                <w:rFonts w:ascii="Calibri" w:hAnsi="Calibri" w:cs="Calibri"/>
                <w:noProof/>
                <w:lang w:val="en"/>
              </w:rPr>
              <w:drawing>
                <wp:inline distT="0" distB="0" distL="0" distR="0" wp14:anchorId="21BC8234" wp14:editId="44F827DB">
                  <wp:extent cx="1900362" cy="1568348"/>
                  <wp:effectExtent l="19050" t="19050" r="24130" b="13335"/>
                  <wp:docPr id="1226187070" name="Picture 122618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931263" cy="1593851"/>
                          </a:xfrm>
                          <a:prstGeom prst="rect">
                            <a:avLst/>
                          </a:prstGeom>
                          <a:noFill/>
                          <a:ln w="19050">
                            <a:solidFill>
                              <a:schemeClr val="tx1"/>
                            </a:solidFill>
                          </a:ln>
                        </pic:spPr>
                      </pic:pic>
                    </a:graphicData>
                  </a:graphic>
                </wp:inline>
              </w:drawing>
            </w:r>
          </w:p>
        </w:tc>
      </w:tr>
      <w:tr w:rsidR="00885A21" w14:paraId="58F487D3" w14:textId="77777777" w:rsidTr="562346BD">
        <w:tc>
          <w:tcPr>
            <w:tcW w:w="546" w:type="pct"/>
          </w:tcPr>
          <w:p w14:paraId="117F956D" w14:textId="77777777" w:rsidR="00885A21" w:rsidRDefault="00885A21" w:rsidP="00885A21">
            <w:pPr>
              <w:pStyle w:val="ListNumber"/>
            </w:pPr>
          </w:p>
        </w:tc>
        <w:tc>
          <w:tcPr>
            <w:tcW w:w="1258" w:type="pct"/>
            <w:vMerge/>
          </w:tcPr>
          <w:p w14:paraId="66943037" w14:textId="77777777" w:rsidR="00885A21" w:rsidRPr="00B76D56" w:rsidRDefault="00885A21" w:rsidP="00885A21">
            <w:pPr>
              <w:pStyle w:val="BodyText"/>
            </w:pPr>
          </w:p>
        </w:tc>
        <w:tc>
          <w:tcPr>
            <w:tcW w:w="3196" w:type="pct"/>
            <w:vAlign w:val="center"/>
          </w:tcPr>
          <w:p w14:paraId="25CF0235" w14:textId="77777777" w:rsidR="00885A21" w:rsidRPr="00492439" w:rsidRDefault="00885A21" w:rsidP="00885A21">
            <w:pPr>
              <w:pStyle w:val="BodyText"/>
              <w:jc w:val="both"/>
            </w:pPr>
            <w:r w:rsidRPr="0062449B">
              <w:t xml:space="preserve">On the Node Configuration screen, rename the first Aspect Server to the last Aspect Server if required. Click </w:t>
            </w:r>
            <w:r w:rsidRPr="0062449B">
              <w:rPr>
                <w:b/>
                <w:bCs/>
              </w:rPr>
              <w:t>Next</w:t>
            </w:r>
            <w:r w:rsidRPr="0062449B">
              <w:t xml:space="preserve">, then </w:t>
            </w:r>
            <w:r w:rsidRPr="0062449B">
              <w:rPr>
                <w:b/>
                <w:bCs/>
              </w:rPr>
              <w:t>Finish</w:t>
            </w:r>
            <w:r w:rsidRPr="0062449B">
              <w:t xml:space="preserve"> to complete the restore process.</w:t>
            </w:r>
          </w:p>
          <w:p w14:paraId="5E0AA1F8" w14:textId="11946DA5" w:rsidR="00885A21" w:rsidRDefault="00885A21" w:rsidP="00885A21">
            <w:pPr>
              <w:pStyle w:val="BodyText"/>
              <w:jc w:val="both"/>
            </w:pPr>
            <w:r>
              <w:rPr>
                <w:rFonts w:ascii="Calibri" w:hAnsi="Calibri" w:cs="Calibri"/>
                <w:noProof/>
                <w:lang w:val="en"/>
              </w:rPr>
              <w:drawing>
                <wp:inline distT="0" distB="0" distL="0" distR="0" wp14:anchorId="063F03E0" wp14:editId="48000CCE">
                  <wp:extent cx="1767651" cy="1458620"/>
                  <wp:effectExtent l="19050" t="19050" r="23495" b="27305"/>
                  <wp:docPr id="423302383" name="Picture 42330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94260" cy="1480577"/>
                          </a:xfrm>
                          <a:prstGeom prst="rect">
                            <a:avLst/>
                          </a:prstGeom>
                          <a:noFill/>
                          <a:ln w="19050">
                            <a:solidFill>
                              <a:schemeClr val="tx1"/>
                            </a:solidFill>
                          </a:ln>
                        </pic:spPr>
                      </pic:pic>
                    </a:graphicData>
                  </a:graphic>
                </wp:inline>
              </w:drawing>
            </w:r>
            <w:r>
              <w:rPr>
                <w:rFonts w:ascii="Calibri" w:hAnsi="Calibri" w:cs="Calibri"/>
                <w:noProof/>
                <w:lang w:val="en"/>
              </w:rPr>
              <w:drawing>
                <wp:inline distT="0" distB="0" distL="0" distR="0" wp14:anchorId="0088859B" wp14:editId="7AA2861D">
                  <wp:extent cx="1785382" cy="1473251"/>
                  <wp:effectExtent l="19050" t="19050" r="24765" b="12700"/>
                  <wp:docPr id="1246652896" name="Picture 124665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808867" cy="1492630"/>
                          </a:xfrm>
                          <a:prstGeom prst="rect">
                            <a:avLst/>
                          </a:prstGeom>
                          <a:noFill/>
                          <a:ln w="19050">
                            <a:solidFill>
                              <a:schemeClr val="tx1"/>
                            </a:solidFill>
                          </a:ln>
                        </pic:spPr>
                      </pic:pic>
                    </a:graphicData>
                  </a:graphic>
                </wp:inline>
              </w:drawing>
            </w:r>
          </w:p>
        </w:tc>
      </w:tr>
      <w:tr w:rsidR="00885A21" w14:paraId="574D75CC" w14:textId="77777777" w:rsidTr="562346BD">
        <w:tc>
          <w:tcPr>
            <w:tcW w:w="546" w:type="pct"/>
          </w:tcPr>
          <w:p w14:paraId="62F54094" w14:textId="77777777" w:rsidR="00885A21" w:rsidRDefault="00885A21" w:rsidP="00885A21">
            <w:pPr>
              <w:pStyle w:val="ListNumber"/>
            </w:pPr>
          </w:p>
        </w:tc>
        <w:tc>
          <w:tcPr>
            <w:tcW w:w="1258" w:type="pct"/>
            <w:vMerge/>
          </w:tcPr>
          <w:p w14:paraId="75BB6247" w14:textId="77777777" w:rsidR="00885A21" w:rsidRPr="00B76D56" w:rsidRDefault="00885A21" w:rsidP="00885A21">
            <w:pPr>
              <w:pStyle w:val="BodyText"/>
            </w:pPr>
          </w:p>
        </w:tc>
        <w:tc>
          <w:tcPr>
            <w:tcW w:w="3196" w:type="pct"/>
            <w:vAlign w:val="center"/>
          </w:tcPr>
          <w:p w14:paraId="30B628F1" w14:textId="3E722259" w:rsidR="00885A21" w:rsidRDefault="00885A21" w:rsidP="00885A21">
            <w:pPr>
              <w:pStyle w:val="BodyText"/>
              <w:jc w:val="both"/>
            </w:pPr>
            <w:r w:rsidRPr="00AC4A68">
              <w:t>Once the restore is complete, reboot the APC virtual machine to ensure all services, licenses, and system components initialize correctly.</w:t>
            </w:r>
          </w:p>
        </w:tc>
      </w:tr>
      <w:tr w:rsidR="00885A21" w14:paraId="42EEDC1B" w14:textId="77777777" w:rsidTr="562346BD">
        <w:tc>
          <w:tcPr>
            <w:tcW w:w="546" w:type="pct"/>
          </w:tcPr>
          <w:p w14:paraId="51AD018E" w14:textId="77777777" w:rsidR="00885A21" w:rsidRDefault="00885A21" w:rsidP="00885A21">
            <w:pPr>
              <w:pStyle w:val="ListNumber"/>
            </w:pPr>
          </w:p>
        </w:tc>
        <w:tc>
          <w:tcPr>
            <w:tcW w:w="1258" w:type="pct"/>
            <w:vMerge/>
          </w:tcPr>
          <w:p w14:paraId="75217462" w14:textId="77777777" w:rsidR="00885A21" w:rsidRPr="00B76D56" w:rsidRDefault="00885A21" w:rsidP="00885A21">
            <w:pPr>
              <w:pStyle w:val="BodyText"/>
            </w:pPr>
          </w:p>
        </w:tc>
        <w:tc>
          <w:tcPr>
            <w:tcW w:w="3196" w:type="pct"/>
            <w:vAlign w:val="center"/>
          </w:tcPr>
          <w:p w14:paraId="1F7ABE9A" w14:textId="04737BA3" w:rsidR="00885A21" w:rsidRDefault="00885A21" w:rsidP="00885A21">
            <w:pPr>
              <w:pStyle w:val="BodyText"/>
              <w:jc w:val="both"/>
            </w:pPr>
            <w:r w:rsidRPr="00814278">
              <w:t xml:space="preserve">After </w:t>
            </w:r>
            <w:proofErr w:type="gramStart"/>
            <w:r w:rsidRPr="00814278">
              <w:t>reboot</w:t>
            </w:r>
            <w:proofErr w:type="gramEnd"/>
            <w:r w:rsidRPr="00814278">
              <w:t xml:space="preserve">, log in and verify successful CHMI / APC UI restoration by launching </w:t>
            </w:r>
            <w:r w:rsidRPr="00814278">
              <w:rPr>
                <w:b/>
                <w:bCs/>
              </w:rPr>
              <w:t>Engineering Workplace</w:t>
            </w:r>
            <w:r w:rsidRPr="00814278">
              <w:t xml:space="preserve"> and confirming system structures, nodes, and core functions are present. </w:t>
            </w:r>
          </w:p>
        </w:tc>
      </w:tr>
      <w:tr w:rsidR="00885A21" w14:paraId="70955C31" w14:textId="77777777" w:rsidTr="562346BD">
        <w:tc>
          <w:tcPr>
            <w:tcW w:w="546" w:type="pct"/>
          </w:tcPr>
          <w:p w14:paraId="607EE08F" w14:textId="77777777" w:rsidR="00885A21" w:rsidRDefault="00885A21" w:rsidP="00885A21">
            <w:pPr>
              <w:pStyle w:val="ListNumber"/>
            </w:pPr>
          </w:p>
        </w:tc>
        <w:tc>
          <w:tcPr>
            <w:tcW w:w="1258" w:type="pct"/>
            <w:vMerge/>
          </w:tcPr>
          <w:p w14:paraId="7E79A53D" w14:textId="77777777" w:rsidR="00885A21" w:rsidRPr="00B76D56" w:rsidRDefault="00885A21" w:rsidP="00885A21">
            <w:pPr>
              <w:pStyle w:val="BodyText"/>
            </w:pPr>
          </w:p>
        </w:tc>
        <w:tc>
          <w:tcPr>
            <w:tcW w:w="3196" w:type="pct"/>
            <w:vAlign w:val="center"/>
          </w:tcPr>
          <w:p w14:paraId="1BC50674" w14:textId="6089D511" w:rsidR="00885A21" w:rsidRDefault="00885A21" w:rsidP="00885A21">
            <w:pPr>
              <w:pStyle w:val="BodyText"/>
              <w:jc w:val="both"/>
            </w:pPr>
            <w:r w:rsidRPr="562346BD">
              <w:rPr>
                <w:b/>
                <w:bCs/>
              </w:rPr>
              <w:t>Stop Point:</w:t>
            </w:r>
            <w:r>
              <w:t xml:space="preserve"> APC UI component </w:t>
            </w:r>
            <w:proofErr w:type="gramStart"/>
            <w:r>
              <w:t>restore</w:t>
            </w:r>
            <w:proofErr w:type="gramEnd"/>
            <w:r>
              <w:t xml:space="preserve"> is complete. Ensure all restored instances operate as expected and confirm alignment with </w:t>
            </w:r>
            <w:r w:rsidRPr="562346BD">
              <w:rPr>
                <w:b/>
                <w:bCs/>
              </w:rPr>
              <w:t>APC System Change Management (D01458108)</w:t>
            </w:r>
            <w:r>
              <w:t xml:space="preserve"> before proceeding to additional component restores or configuration verification activities.</w:t>
            </w:r>
          </w:p>
        </w:tc>
      </w:tr>
    </w:tbl>
    <w:p w14:paraId="2EEA0DD5" w14:textId="77777777" w:rsidR="00F90E7F" w:rsidRDefault="00F90E7F" w:rsidP="00F90E7F">
      <w:pPr>
        <w:pStyle w:val="BodyText"/>
      </w:pPr>
    </w:p>
    <w:p w14:paraId="0F76954A" w14:textId="77777777" w:rsidR="00AC129F" w:rsidRPr="007A25B6" w:rsidRDefault="00AC129F" w:rsidP="007A25B6">
      <w:pPr>
        <w:pStyle w:val="BodyText"/>
      </w:pPr>
    </w:p>
    <w:p w14:paraId="0E6D2F92" w14:textId="2B43AD3D" w:rsidR="00AD5678" w:rsidRDefault="00AD5678" w:rsidP="00A5144D">
      <w:pPr>
        <w:pStyle w:val="Heading1"/>
        <w:spacing w:before="0"/>
      </w:pPr>
      <w:bookmarkStart w:id="78" w:name="_Toc230855547"/>
      <w:bookmarkStart w:id="79" w:name="_Toc217648356"/>
      <w:r>
        <w:lastRenderedPageBreak/>
        <w:t>Configuration Verification</w:t>
      </w:r>
      <w:bookmarkEnd w:id="78"/>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021"/>
        <w:gridCol w:w="2352"/>
        <w:gridCol w:w="5977"/>
      </w:tblGrid>
      <w:tr w:rsidR="00F90E7F" w14:paraId="11308D37" w14:textId="77777777" w:rsidTr="562346BD">
        <w:trPr>
          <w:cantSplit/>
          <w:tblHeader/>
        </w:trPr>
        <w:tc>
          <w:tcPr>
            <w:tcW w:w="546" w:type="pct"/>
            <w:shd w:val="clear" w:color="auto" w:fill="D9D9D9" w:themeFill="background1" w:themeFillShade="D9"/>
          </w:tcPr>
          <w:p w14:paraId="430AB0E8" w14:textId="77777777" w:rsidR="00F90E7F" w:rsidRDefault="00F90E7F" w:rsidP="009A460F">
            <w:pPr>
              <w:pStyle w:val="TableHeader"/>
            </w:pPr>
            <w:r>
              <w:t>Step</w:t>
            </w:r>
          </w:p>
        </w:tc>
        <w:tc>
          <w:tcPr>
            <w:tcW w:w="1258" w:type="pct"/>
            <w:shd w:val="clear" w:color="auto" w:fill="D9D9D9" w:themeFill="background1" w:themeFillShade="D9"/>
          </w:tcPr>
          <w:p w14:paraId="0C318954" w14:textId="77777777" w:rsidR="00F90E7F" w:rsidRDefault="00F90E7F" w:rsidP="009A460F">
            <w:pPr>
              <w:pStyle w:val="TableHeader"/>
            </w:pPr>
            <w:r>
              <w:t>Role</w:t>
            </w:r>
          </w:p>
        </w:tc>
        <w:tc>
          <w:tcPr>
            <w:tcW w:w="3196" w:type="pct"/>
            <w:shd w:val="clear" w:color="auto" w:fill="D9D9D9" w:themeFill="background1" w:themeFillShade="D9"/>
          </w:tcPr>
          <w:p w14:paraId="636E1535" w14:textId="77777777" w:rsidR="00F90E7F" w:rsidRDefault="00F90E7F" w:rsidP="009A460F">
            <w:pPr>
              <w:pStyle w:val="TableHeader"/>
            </w:pPr>
            <w:r>
              <w:t>Action</w:t>
            </w:r>
          </w:p>
        </w:tc>
      </w:tr>
      <w:tr w:rsidR="00CE2E3B" w14:paraId="650E0F63" w14:textId="77777777" w:rsidTr="562346BD">
        <w:tc>
          <w:tcPr>
            <w:tcW w:w="546" w:type="pct"/>
          </w:tcPr>
          <w:p w14:paraId="0EA62D3B" w14:textId="77777777" w:rsidR="00CE2E3B" w:rsidRDefault="00CE2E3B" w:rsidP="0069690B">
            <w:pPr>
              <w:pStyle w:val="ListNumber"/>
              <w:numPr>
                <w:ilvl w:val="0"/>
                <w:numId w:val="66"/>
              </w:numPr>
            </w:pPr>
          </w:p>
        </w:tc>
        <w:tc>
          <w:tcPr>
            <w:tcW w:w="1258" w:type="pct"/>
            <w:vMerge w:val="restart"/>
            <w:vAlign w:val="center"/>
          </w:tcPr>
          <w:p w14:paraId="1821F765" w14:textId="77777777" w:rsidR="00CE2E3B" w:rsidRPr="009708BC" w:rsidRDefault="00CE2E3B" w:rsidP="00FC1A7C">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196" w:type="pct"/>
            <w:vAlign w:val="center"/>
          </w:tcPr>
          <w:p w14:paraId="6A1C91B0" w14:textId="49C61C49" w:rsidR="00CE2E3B" w:rsidRDefault="00CE2E3B" w:rsidP="00FC1A7C">
            <w:pPr>
              <w:pStyle w:val="BodyText"/>
              <w:jc w:val="both"/>
            </w:pPr>
            <w:r w:rsidRPr="00FB5FC9">
              <w:t>This section defines the steps required to verify completion and correctness of APC system configuration activities prior to engineering execution or production use.</w:t>
            </w:r>
          </w:p>
        </w:tc>
      </w:tr>
      <w:tr w:rsidR="00CE2E3B" w14:paraId="256FC24F" w14:textId="77777777" w:rsidTr="562346BD">
        <w:tc>
          <w:tcPr>
            <w:tcW w:w="546" w:type="pct"/>
          </w:tcPr>
          <w:p w14:paraId="67712BDE" w14:textId="77777777" w:rsidR="00CE2E3B" w:rsidRDefault="00CE2E3B" w:rsidP="00FC1A7C">
            <w:pPr>
              <w:pStyle w:val="ListNumber"/>
            </w:pPr>
          </w:p>
        </w:tc>
        <w:tc>
          <w:tcPr>
            <w:tcW w:w="1258" w:type="pct"/>
            <w:vMerge/>
          </w:tcPr>
          <w:p w14:paraId="7BACDADB" w14:textId="77777777" w:rsidR="00CE2E3B" w:rsidRPr="00B76D56" w:rsidRDefault="00CE2E3B" w:rsidP="00FC1A7C">
            <w:pPr>
              <w:pStyle w:val="BodyText"/>
            </w:pPr>
          </w:p>
        </w:tc>
        <w:tc>
          <w:tcPr>
            <w:tcW w:w="3196" w:type="pct"/>
            <w:vAlign w:val="center"/>
          </w:tcPr>
          <w:p w14:paraId="31550363" w14:textId="5037F037" w:rsidR="00CE2E3B" w:rsidRDefault="00CE2E3B" w:rsidP="00FC1A7C">
            <w:pPr>
              <w:pStyle w:val="BodyText"/>
              <w:spacing w:before="0" w:after="0"/>
              <w:jc w:val="both"/>
            </w:pPr>
            <w:r w:rsidRPr="00FB5FC9">
              <w:t xml:space="preserve">Confirm that all configuration activities defined in the applicable </w:t>
            </w:r>
            <w:r w:rsidRPr="00FB5FC9">
              <w:rPr>
                <w:b/>
                <w:bCs/>
              </w:rPr>
              <w:t>APC Configuration Procedure</w:t>
            </w:r>
            <w:r w:rsidRPr="00FB5FC9">
              <w:t xml:space="preserve"> have been completed for the selected APC solution.</w:t>
            </w:r>
          </w:p>
        </w:tc>
      </w:tr>
      <w:tr w:rsidR="00CE2E3B" w14:paraId="2CA004BD" w14:textId="77777777" w:rsidTr="562346BD">
        <w:tc>
          <w:tcPr>
            <w:tcW w:w="546" w:type="pct"/>
          </w:tcPr>
          <w:p w14:paraId="4B7E2644" w14:textId="77777777" w:rsidR="00CE2E3B" w:rsidRDefault="00CE2E3B" w:rsidP="00FC1A7C">
            <w:pPr>
              <w:pStyle w:val="ListNumber"/>
            </w:pPr>
          </w:p>
        </w:tc>
        <w:tc>
          <w:tcPr>
            <w:tcW w:w="1258" w:type="pct"/>
            <w:vMerge/>
          </w:tcPr>
          <w:p w14:paraId="418EE92D" w14:textId="77777777" w:rsidR="00CE2E3B" w:rsidRPr="00B76D56" w:rsidRDefault="00CE2E3B" w:rsidP="00FC1A7C">
            <w:pPr>
              <w:pStyle w:val="BodyText"/>
            </w:pPr>
          </w:p>
        </w:tc>
        <w:tc>
          <w:tcPr>
            <w:tcW w:w="3196" w:type="pct"/>
            <w:vAlign w:val="center"/>
          </w:tcPr>
          <w:p w14:paraId="22944176" w14:textId="0D0743B4" w:rsidR="00CE2E3B" w:rsidRDefault="00CE2E3B" w:rsidP="00FC1A7C">
            <w:pPr>
              <w:pStyle w:val="BodyText"/>
              <w:jc w:val="both"/>
            </w:pPr>
            <w:r w:rsidRPr="00FB5FC9">
              <w:t>Verify that configuration aligns with the approved APC solution scope (e.g., CLC), including component integration, asset mapping, and interface readiness.</w:t>
            </w:r>
          </w:p>
        </w:tc>
      </w:tr>
      <w:tr w:rsidR="00CE2E3B" w14:paraId="22ECC01D" w14:textId="77777777" w:rsidTr="562346BD">
        <w:tc>
          <w:tcPr>
            <w:tcW w:w="546" w:type="pct"/>
          </w:tcPr>
          <w:p w14:paraId="11E29B55" w14:textId="77777777" w:rsidR="00CE2E3B" w:rsidRDefault="00CE2E3B" w:rsidP="00FC1A7C">
            <w:pPr>
              <w:pStyle w:val="ListNumber"/>
            </w:pPr>
          </w:p>
        </w:tc>
        <w:tc>
          <w:tcPr>
            <w:tcW w:w="1258" w:type="pct"/>
            <w:vMerge/>
          </w:tcPr>
          <w:p w14:paraId="3D6DC919" w14:textId="77777777" w:rsidR="00CE2E3B" w:rsidRPr="00B76D56" w:rsidRDefault="00CE2E3B" w:rsidP="00FC1A7C">
            <w:pPr>
              <w:pStyle w:val="BodyText"/>
            </w:pPr>
          </w:p>
        </w:tc>
        <w:tc>
          <w:tcPr>
            <w:tcW w:w="3196" w:type="pct"/>
            <w:vAlign w:val="center"/>
          </w:tcPr>
          <w:p w14:paraId="37C886EB" w14:textId="6ABCFC12" w:rsidR="00CE2E3B" w:rsidRDefault="00CE2E3B" w:rsidP="00FC1A7C">
            <w:pPr>
              <w:pStyle w:val="BodyText"/>
              <w:jc w:val="both"/>
            </w:pPr>
            <w:r w:rsidRPr="00FB5FC9">
              <w:t xml:space="preserve">Perform configuration verification using the </w:t>
            </w:r>
            <w:r w:rsidRPr="00FB5FC9">
              <w:rPr>
                <w:b/>
                <w:bCs/>
              </w:rPr>
              <w:t>APC Configuration Verification Checklist</w:t>
            </w:r>
            <w:r w:rsidRPr="00FB5FC9">
              <w:t>, completing all applicable sections.</w:t>
            </w:r>
          </w:p>
        </w:tc>
      </w:tr>
      <w:tr w:rsidR="00CE2E3B" w14:paraId="45D81C28" w14:textId="77777777" w:rsidTr="562346BD">
        <w:tc>
          <w:tcPr>
            <w:tcW w:w="546" w:type="pct"/>
          </w:tcPr>
          <w:p w14:paraId="6F92CABC" w14:textId="77777777" w:rsidR="00CE2E3B" w:rsidRDefault="00CE2E3B" w:rsidP="00FC1A7C">
            <w:pPr>
              <w:pStyle w:val="ListNumber"/>
            </w:pPr>
          </w:p>
        </w:tc>
        <w:tc>
          <w:tcPr>
            <w:tcW w:w="1258" w:type="pct"/>
            <w:vMerge/>
          </w:tcPr>
          <w:p w14:paraId="6D7882F5" w14:textId="77777777" w:rsidR="00CE2E3B" w:rsidRPr="00B76D56" w:rsidRDefault="00CE2E3B" w:rsidP="00FC1A7C">
            <w:pPr>
              <w:pStyle w:val="BodyText"/>
            </w:pPr>
          </w:p>
        </w:tc>
        <w:tc>
          <w:tcPr>
            <w:tcW w:w="3196" w:type="pct"/>
            <w:vAlign w:val="center"/>
          </w:tcPr>
          <w:p w14:paraId="4344EA2A" w14:textId="6F1F3AC5" w:rsidR="00CE2E3B" w:rsidRDefault="00CE2E3B" w:rsidP="00FC1A7C">
            <w:pPr>
              <w:pStyle w:val="BodyText"/>
              <w:jc w:val="both"/>
            </w:pPr>
            <w:r w:rsidRPr="00FB5FC9">
              <w:t>Identify, document, and resolve any configuration gaps, deviations, or issues prior to system progression.</w:t>
            </w:r>
          </w:p>
        </w:tc>
      </w:tr>
      <w:tr w:rsidR="00CE2E3B" w14:paraId="1D6C753D" w14:textId="77777777" w:rsidTr="562346BD">
        <w:tc>
          <w:tcPr>
            <w:tcW w:w="546" w:type="pct"/>
          </w:tcPr>
          <w:p w14:paraId="0EBD0EA4" w14:textId="77777777" w:rsidR="00CE2E3B" w:rsidRDefault="00CE2E3B" w:rsidP="00FC1A7C">
            <w:pPr>
              <w:pStyle w:val="ListNumber"/>
            </w:pPr>
          </w:p>
        </w:tc>
        <w:tc>
          <w:tcPr>
            <w:tcW w:w="1258" w:type="pct"/>
            <w:vMerge/>
          </w:tcPr>
          <w:p w14:paraId="05E75078" w14:textId="77777777" w:rsidR="00CE2E3B" w:rsidRPr="00B76D56" w:rsidRDefault="00CE2E3B" w:rsidP="00FC1A7C">
            <w:pPr>
              <w:pStyle w:val="BodyText"/>
            </w:pPr>
          </w:p>
        </w:tc>
        <w:tc>
          <w:tcPr>
            <w:tcW w:w="3196" w:type="pct"/>
            <w:vAlign w:val="center"/>
          </w:tcPr>
          <w:p w14:paraId="1606C97D" w14:textId="0BABD1EB" w:rsidR="00CE2E3B" w:rsidRDefault="5C7560D4" w:rsidP="00D51E05">
            <w:pPr>
              <w:pStyle w:val="BodyText"/>
              <w:jc w:val="both"/>
            </w:pPr>
            <w:r w:rsidRPr="562346BD">
              <w:rPr>
                <w:b/>
                <w:bCs/>
              </w:rPr>
              <w:t>Stop Point:</w:t>
            </w:r>
            <w:r>
              <w:t xml:space="preserve"> Configuration Verification is complete. Proceed to </w:t>
            </w:r>
            <w:r w:rsidRPr="562346BD">
              <w:rPr>
                <w:b/>
                <w:bCs/>
              </w:rPr>
              <w:t>APC System Execution (</w:t>
            </w:r>
            <w:r w:rsidR="162DA13A" w:rsidRPr="562346BD">
              <w:rPr>
                <w:b/>
                <w:bCs/>
              </w:rPr>
              <w:t>D01552864</w:t>
            </w:r>
            <w:r w:rsidRPr="562346BD">
              <w:rPr>
                <w:b/>
                <w:bCs/>
              </w:rPr>
              <w:t>)</w:t>
            </w:r>
            <w:r>
              <w:t xml:space="preserve"> to perform engineering execution activities, including PCW, CCW, and DOCW development, import, deployment, and verification.</w:t>
            </w:r>
          </w:p>
        </w:tc>
      </w:tr>
    </w:tbl>
    <w:p w14:paraId="3A868406" w14:textId="77777777" w:rsidR="00AD5678" w:rsidRDefault="00AD5678" w:rsidP="00AD5678">
      <w:pPr>
        <w:pStyle w:val="BodyText"/>
      </w:pPr>
    </w:p>
    <w:p w14:paraId="6C7132E6" w14:textId="77777777" w:rsidR="007946C6" w:rsidRDefault="007946C6" w:rsidP="00AD5678">
      <w:pPr>
        <w:pStyle w:val="BodyText"/>
      </w:pPr>
    </w:p>
    <w:p w14:paraId="09BFF98A" w14:textId="77777777" w:rsidR="007946C6" w:rsidRDefault="007946C6" w:rsidP="00AD5678">
      <w:pPr>
        <w:pStyle w:val="BodyText"/>
      </w:pPr>
    </w:p>
    <w:p w14:paraId="1653782A" w14:textId="77777777" w:rsidR="007946C6" w:rsidRDefault="007946C6" w:rsidP="00AD5678">
      <w:pPr>
        <w:pStyle w:val="BodyText"/>
      </w:pPr>
    </w:p>
    <w:p w14:paraId="666CD5FD" w14:textId="77777777" w:rsidR="006A4752" w:rsidRDefault="006A4752" w:rsidP="00AD5678">
      <w:pPr>
        <w:pStyle w:val="BodyText"/>
      </w:pPr>
    </w:p>
    <w:p w14:paraId="35E1A42E" w14:textId="77777777" w:rsidR="006A4752" w:rsidRDefault="006A4752" w:rsidP="00AD5678">
      <w:pPr>
        <w:pStyle w:val="BodyText"/>
      </w:pPr>
    </w:p>
    <w:p w14:paraId="4A685AE5" w14:textId="77777777" w:rsidR="006A4752" w:rsidRDefault="006A4752" w:rsidP="00AD5678">
      <w:pPr>
        <w:pStyle w:val="BodyText"/>
      </w:pPr>
    </w:p>
    <w:p w14:paraId="28534E73" w14:textId="77777777" w:rsidR="006A4752" w:rsidRDefault="006A4752" w:rsidP="00AD5678">
      <w:pPr>
        <w:pStyle w:val="BodyText"/>
      </w:pPr>
    </w:p>
    <w:p w14:paraId="61B017E7" w14:textId="77777777" w:rsidR="006A4752" w:rsidRDefault="006A4752" w:rsidP="00AD5678">
      <w:pPr>
        <w:pStyle w:val="BodyText"/>
      </w:pPr>
    </w:p>
    <w:p w14:paraId="15B25241" w14:textId="77777777" w:rsidR="006A4752" w:rsidRDefault="006A4752" w:rsidP="00AD5678">
      <w:pPr>
        <w:pStyle w:val="BodyText"/>
      </w:pPr>
    </w:p>
    <w:p w14:paraId="3747EDE6" w14:textId="77777777" w:rsidR="006A4752" w:rsidRDefault="006A4752" w:rsidP="00AD5678">
      <w:pPr>
        <w:pStyle w:val="BodyText"/>
      </w:pPr>
    </w:p>
    <w:p w14:paraId="65C08DF5" w14:textId="77777777" w:rsidR="006A4752" w:rsidRDefault="006A4752" w:rsidP="00AD5678">
      <w:pPr>
        <w:pStyle w:val="BodyText"/>
      </w:pPr>
    </w:p>
    <w:p w14:paraId="663B0A67" w14:textId="12460257" w:rsidR="00AD5678" w:rsidRDefault="00AD5678" w:rsidP="00AD5678">
      <w:pPr>
        <w:pStyle w:val="Heading1"/>
      </w:pPr>
      <w:bookmarkStart w:id="80" w:name="_Toc230855548"/>
      <w:r>
        <w:lastRenderedPageBreak/>
        <w:t>APC System Update and Import Management</w:t>
      </w:r>
      <w:bookmarkEnd w:id="80"/>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70"/>
        <w:gridCol w:w="2102"/>
        <w:gridCol w:w="6478"/>
      </w:tblGrid>
      <w:tr w:rsidR="00AD5678" w14:paraId="6208C7CB" w14:textId="77777777" w:rsidTr="00FC173D">
        <w:trPr>
          <w:cantSplit/>
          <w:tblHeader/>
        </w:trPr>
        <w:tc>
          <w:tcPr>
            <w:tcW w:w="412" w:type="pct"/>
            <w:shd w:val="clear" w:color="auto" w:fill="D9D9D9" w:themeFill="background1" w:themeFillShade="D9"/>
          </w:tcPr>
          <w:bookmarkEnd w:id="79"/>
          <w:p w14:paraId="6E107F2D" w14:textId="77777777" w:rsidR="00AD5678" w:rsidRDefault="00AD5678" w:rsidP="009A460F">
            <w:pPr>
              <w:pStyle w:val="TableHeader"/>
            </w:pPr>
            <w:r>
              <w:t>Step</w:t>
            </w:r>
          </w:p>
        </w:tc>
        <w:tc>
          <w:tcPr>
            <w:tcW w:w="1124" w:type="pct"/>
            <w:shd w:val="clear" w:color="auto" w:fill="D9D9D9" w:themeFill="background1" w:themeFillShade="D9"/>
          </w:tcPr>
          <w:p w14:paraId="09EBDEC9" w14:textId="77777777" w:rsidR="00AD5678" w:rsidRDefault="00AD5678" w:rsidP="009A460F">
            <w:pPr>
              <w:pStyle w:val="TableHeader"/>
            </w:pPr>
            <w:r>
              <w:t>Role</w:t>
            </w:r>
          </w:p>
        </w:tc>
        <w:tc>
          <w:tcPr>
            <w:tcW w:w="3464" w:type="pct"/>
            <w:shd w:val="clear" w:color="auto" w:fill="D9D9D9" w:themeFill="background1" w:themeFillShade="D9"/>
          </w:tcPr>
          <w:p w14:paraId="38CE6BC2" w14:textId="77777777" w:rsidR="00AD5678" w:rsidRDefault="00AD5678" w:rsidP="009A460F">
            <w:pPr>
              <w:pStyle w:val="TableHeader"/>
            </w:pPr>
            <w:r>
              <w:t>Action</w:t>
            </w:r>
          </w:p>
        </w:tc>
      </w:tr>
      <w:tr w:rsidR="006A4752" w14:paraId="2668587C" w14:textId="77777777" w:rsidTr="00FC173D">
        <w:tc>
          <w:tcPr>
            <w:tcW w:w="412" w:type="pct"/>
          </w:tcPr>
          <w:p w14:paraId="05E59A2E" w14:textId="77777777" w:rsidR="006A4752" w:rsidRDefault="006A4752" w:rsidP="0069690B">
            <w:pPr>
              <w:pStyle w:val="ListNumber"/>
              <w:numPr>
                <w:ilvl w:val="0"/>
                <w:numId w:val="48"/>
              </w:numPr>
            </w:pPr>
          </w:p>
        </w:tc>
        <w:tc>
          <w:tcPr>
            <w:tcW w:w="1124" w:type="pct"/>
            <w:vMerge w:val="restart"/>
            <w:vAlign w:val="center"/>
          </w:tcPr>
          <w:p w14:paraId="54588B9C" w14:textId="77777777" w:rsidR="006A4752" w:rsidRPr="009708BC" w:rsidRDefault="006A4752" w:rsidP="009A460F">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464" w:type="pct"/>
            <w:vAlign w:val="center"/>
          </w:tcPr>
          <w:p w14:paraId="63F0C2A6" w14:textId="16723BCC" w:rsidR="006A4752" w:rsidRDefault="006A4752" w:rsidP="00420ACB">
            <w:pPr>
              <w:pStyle w:val="BodyText"/>
              <w:jc w:val="both"/>
            </w:pPr>
            <w:r w:rsidRPr="00420ACB">
              <w:t>This section defines the steps required to update an existing Compact HMI (CHMI) / APC UI system instance on an APC virtual machine (VM). Updates may be required due to APC platform changes, solution enhancements, licensing updates, or corrective actions. All updates shall be performed in accordance with approved APC Change Management and system backup requirements.</w:t>
            </w:r>
          </w:p>
        </w:tc>
      </w:tr>
      <w:tr w:rsidR="006A4752" w14:paraId="0639C9F2" w14:textId="77777777" w:rsidTr="00FC173D">
        <w:tc>
          <w:tcPr>
            <w:tcW w:w="412" w:type="pct"/>
          </w:tcPr>
          <w:p w14:paraId="0C176265" w14:textId="77777777" w:rsidR="006A4752" w:rsidRDefault="006A4752" w:rsidP="009A460F">
            <w:pPr>
              <w:pStyle w:val="ListNumber"/>
            </w:pPr>
          </w:p>
        </w:tc>
        <w:tc>
          <w:tcPr>
            <w:tcW w:w="1124" w:type="pct"/>
            <w:vMerge/>
          </w:tcPr>
          <w:p w14:paraId="78266BE5" w14:textId="77777777" w:rsidR="006A4752" w:rsidRPr="00B76D56" w:rsidRDefault="006A4752" w:rsidP="009A460F">
            <w:pPr>
              <w:pStyle w:val="BodyText"/>
            </w:pPr>
          </w:p>
        </w:tc>
        <w:tc>
          <w:tcPr>
            <w:tcW w:w="3464" w:type="pct"/>
            <w:vAlign w:val="center"/>
          </w:tcPr>
          <w:p w14:paraId="75061AA9" w14:textId="587E10CD" w:rsidR="006A4752" w:rsidRDefault="006A4752" w:rsidP="008A193F">
            <w:pPr>
              <w:pStyle w:val="BodyText"/>
              <w:spacing w:before="0" w:after="0"/>
              <w:jc w:val="both"/>
            </w:pPr>
            <w:r w:rsidRPr="008A193F">
              <w:t>Confirm that a verified and restorable APC system backup exists prior to performing any update activities.</w:t>
            </w:r>
          </w:p>
        </w:tc>
      </w:tr>
      <w:tr w:rsidR="006A4752" w14:paraId="4F5C4B36" w14:textId="77777777" w:rsidTr="00FC173D">
        <w:tc>
          <w:tcPr>
            <w:tcW w:w="412" w:type="pct"/>
          </w:tcPr>
          <w:p w14:paraId="720508D3" w14:textId="77777777" w:rsidR="006A4752" w:rsidRDefault="006A4752" w:rsidP="009A460F">
            <w:pPr>
              <w:pStyle w:val="ListNumber"/>
            </w:pPr>
          </w:p>
        </w:tc>
        <w:tc>
          <w:tcPr>
            <w:tcW w:w="1124" w:type="pct"/>
            <w:vMerge/>
          </w:tcPr>
          <w:p w14:paraId="46308488" w14:textId="77777777" w:rsidR="006A4752" w:rsidRPr="00B76D56" w:rsidRDefault="006A4752" w:rsidP="009A460F">
            <w:pPr>
              <w:pStyle w:val="BodyText"/>
            </w:pPr>
          </w:p>
        </w:tc>
        <w:tc>
          <w:tcPr>
            <w:tcW w:w="3464" w:type="pct"/>
            <w:vAlign w:val="center"/>
          </w:tcPr>
          <w:p w14:paraId="4E59353D" w14:textId="2A0B369E" w:rsidR="006A4752" w:rsidRDefault="006A4752" w:rsidP="008A193F">
            <w:pPr>
              <w:pStyle w:val="BodyText"/>
              <w:jc w:val="both"/>
            </w:pPr>
            <w:r w:rsidRPr="00C13561">
              <w:t xml:space="preserve">Gather the approved CHMI / APC UI update files to be imported from the </w:t>
            </w:r>
            <w:r w:rsidRPr="00C13561">
              <w:rPr>
                <w:b/>
                <w:bCs/>
              </w:rPr>
              <w:t>approved APC repository (</w:t>
            </w:r>
            <w:r w:rsidRPr="00A8758D">
              <w:rPr>
                <w:b/>
                <w:bCs/>
              </w:rPr>
              <w:t>\\MSPM7AAPPS0342.cfrf.medtronic.com\Shared\APC\Deployment Resources</w:t>
            </w:r>
            <w:r w:rsidRPr="00C13561">
              <w:rPr>
                <w:b/>
                <w:bCs/>
              </w:rPr>
              <w:t>).</w:t>
            </w:r>
            <w:r w:rsidRPr="00C13561">
              <w:t xml:space="preserve"> Verify that the files correspond to the approved APC system version.</w:t>
            </w:r>
          </w:p>
        </w:tc>
      </w:tr>
      <w:tr w:rsidR="006A4752" w14:paraId="2065DEEC" w14:textId="77777777" w:rsidTr="00FC173D">
        <w:tc>
          <w:tcPr>
            <w:tcW w:w="412" w:type="pct"/>
          </w:tcPr>
          <w:p w14:paraId="22BE3F98" w14:textId="77777777" w:rsidR="006A4752" w:rsidRDefault="006A4752" w:rsidP="009A460F">
            <w:pPr>
              <w:pStyle w:val="ListNumber"/>
            </w:pPr>
          </w:p>
        </w:tc>
        <w:tc>
          <w:tcPr>
            <w:tcW w:w="1124" w:type="pct"/>
            <w:vMerge/>
            <w:vAlign w:val="center"/>
          </w:tcPr>
          <w:p w14:paraId="779A700D" w14:textId="01B52DE5" w:rsidR="006A4752" w:rsidRPr="00B76D56" w:rsidRDefault="006A4752" w:rsidP="00FC173D">
            <w:pPr>
              <w:pStyle w:val="BodyText"/>
              <w:jc w:val="center"/>
            </w:pPr>
          </w:p>
        </w:tc>
        <w:tc>
          <w:tcPr>
            <w:tcW w:w="3464" w:type="pct"/>
            <w:vAlign w:val="center"/>
          </w:tcPr>
          <w:p w14:paraId="7AC987A6" w14:textId="5DD2C6C0" w:rsidR="006A4752" w:rsidRDefault="006A4752" w:rsidP="006225E1">
            <w:pPr>
              <w:pStyle w:val="BodyText"/>
              <w:jc w:val="both"/>
            </w:pPr>
            <w:r w:rsidRPr="006225E1">
              <w:t>Launch the ABB Start Menu on the APC VM.</w:t>
            </w:r>
          </w:p>
        </w:tc>
      </w:tr>
      <w:tr w:rsidR="006A4752" w14:paraId="204F9BC9" w14:textId="77777777" w:rsidTr="00FC173D">
        <w:tc>
          <w:tcPr>
            <w:tcW w:w="412" w:type="pct"/>
          </w:tcPr>
          <w:p w14:paraId="7F25C1B2" w14:textId="77777777" w:rsidR="006A4752" w:rsidRDefault="006A4752" w:rsidP="009A460F">
            <w:pPr>
              <w:pStyle w:val="ListNumber"/>
            </w:pPr>
          </w:p>
        </w:tc>
        <w:tc>
          <w:tcPr>
            <w:tcW w:w="1124" w:type="pct"/>
            <w:vMerge/>
          </w:tcPr>
          <w:p w14:paraId="6684D22E" w14:textId="1384B4E5" w:rsidR="006A4752" w:rsidRPr="00B76D56" w:rsidRDefault="006A4752" w:rsidP="00982FCE">
            <w:pPr>
              <w:pStyle w:val="BodyText"/>
              <w:jc w:val="center"/>
            </w:pPr>
          </w:p>
        </w:tc>
        <w:tc>
          <w:tcPr>
            <w:tcW w:w="3464" w:type="pct"/>
            <w:vAlign w:val="center"/>
          </w:tcPr>
          <w:p w14:paraId="298AAA67" w14:textId="77777777" w:rsidR="006A4752" w:rsidRDefault="006A4752" w:rsidP="006225E1">
            <w:pPr>
              <w:pStyle w:val="BodyText"/>
              <w:jc w:val="both"/>
            </w:pPr>
            <w:r w:rsidRPr="006225E1">
              <w:t xml:space="preserve">Navigate to </w:t>
            </w:r>
            <w:r w:rsidRPr="006225E1">
              <w:rPr>
                <w:b/>
                <w:bCs/>
              </w:rPr>
              <w:t>ABB System 800xA → System → Import Export</w:t>
            </w:r>
            <w:r w:rsidRPr="006225E1">
              <w:t xml:space="preserve"> to open the Import/Export utility.</w:t>
            </w:r>
          </w:p>
          <w:p w14:paraId="10802D1E" w14:textId="2996239B" w:rsidR="006A4752" w:rsidRDefault="006A4752" w:rsidP="007946C6">
            <w:pPr>
              <w:pStyle w:val="BodyText"/>
              <w:jc w:val="center"/>
            </w:pPr>
            <w:r w:rsidRPr="008106FC">
              <w:rPr>
                <w:noProof/>
              </w:rPr>
              <w:drawing>
                <wp:inline distT="0" distB="0" distL="0" distR="0" wp14:anchorId="78C029BA" wp14:editId="7F0DB183">
                  <wp:extent cx="600159" cy="924054"/>
                  <wp:effectExtent l="0" t="0" r="9525" b="9525"/>
                  <wp:docPr id="1823426877" name="Picture 1823426877" descr="A blue background with 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ue background with a black and white logo&#10;&#10;AI-generated content may be incorrect."/>
                          <pic:cNvPicPr/>
                        </pic:nvPicPr>
                        <pic:blipFill>
                          <a:blip r:embed="rId102"/>
                          <a:stretch>
                            <a:fillRect/>
                          </a:stretch>
                        </pic:blipFill>
                        <pic:spPr>
                          <a:xfrm>
                            <a:off x="0" y="0"/>
                            <a:ext cx="600159" cy="924054"/>
                          </a:xfrm>
                          <a:prstGeom prst="rect">
                            <a:avLst/>
                          </a:prstGeom>
                        </pic:spPr>
                      </pic:pic>
                    </a:graphicData>
                  </a:graphic>
                </wp:inline>
              </w:drawing>
            </w:r>
            <w:r w:rsidRPr="008106FC">
              <w:rPr>
                <w:noProof/>
              </w:rPr>
              <w:drawing>
                <wp:inline distT="0" distB="0" distL="0" distR="0" wp14:anchorId="0CA22A60" wp14:editId="30E78081">
                  <wp:extent cx="856407" cy="1304281"/>
                  <wp:effectExtent l="0" t="0" r="1270" b="0"/>
                  <wp:docPr id="1693787536" name="Picture 16937875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45391" name="Picture 2018545391" descr="A screenshot of a computer&#10;&#10;AI-generated content may be incorrect."/>
                          <pic:cNvPicPr/>
                        </pic:nvPicPr>
                        <pic:blipFill>
                          <a:blip r:embed="rId103"/>
                          <a:stretch>
                            <a:fillRect/>
                          </a:stretch>
                        </pic:blipFill>
                        <pic:spPr>
                          <a:xfrm>
                            <a:off x="0" y="0"/>
                            <a:ext cx="868972" cy="1323418"/>
                          </a:xfrm>
                          <a:prstGeom prst="rect">
                            <a:avLst/>
                          </a:prstGeom>
                        </pic:spPr>
                      </pic:pic>
                    </a:graphicData>
                  </a:graphic>
                </wp:inline>
              </w:drawing>
            </w:r>
          </w:p>
        </w:tc>
      </w:tr>
      <w:tr w:rsidR="006A4752" w14:paraId="49F0F5E2" w14:textId="77777777" w:rsidTr="00FC173D">
        <w:tc>
          <w:tcPr>
            <w:tcW w:w="412" w:type="pct"/>
          </w:tcPr>
          <w:p w14:paraId="2918373A" w14:textId="77777777" w:rsidR="006A4752" w:rsidRDefault="006A4752" w:rsidP="009A460F">
            <w:pPr>
              <w:pStyle w:val="ListNumber"/>
            </w:pPr>
          </w:p>
        </w:tc>
        <w:tc>
          <w:tcPr>
            <w:tcW w:w="1124" w:type="pct"/>
            <w:vMerge/>
          </w:tcPr>
          <w:p w14:paraId="210B714E" w14:textId="010F6DCE" w:rsidR="006A4752" w:rsidRPr="00B76D56" w:rsidRDefault="006A4752" w:rsidP="00982FCE">
            <w:pPr>
              <w:pStyle w:val="BodyText"/>
              <w:jc w:val="center"/>
            </w:pPr>
          </w:p>
        </w:tc>
        <w:tc>
          <w:tcPr>
            <w:tcW w:w="3464" w:type="pct"/>
            <w:vAlign w:val="center"/>
          </w:tcPr>
          <w:p w14:paraId="3C6078FD" w14:textId="77777777" w:rsidR="006A4752" w:rsidRDefault="006A4752" w:rsidP="006225E1">
            <w:pPr>
              <w:pStyle w:val="BodyText"/>
              <w:jc w:val="both"/>
            </w:pPr>
            <w:r w:rsidRPr="006225E1">
              <w:t>When the Import/Export tool opens, verify the target system context is correct.</w:t>
            </w:r>
          </w:p>
          <w:p w14:paraId="4F0690E1" w14:textId="5C0E462B" w:rsidR="006A4752" w:rsidRDefault="006A4752" w:rsidP="00265006">
            <w:pPr>
              <w:pStyle w:val="BodyText"/>
              <w:jc w:val="center"/>
            </w:pPr>
            <w:r w:rsidRPr="008106FC">
              <w:rPr>
                <w:noProof/>
              </w:rPr>
              <w:drawing>
                <wp:inline distT="0" distB="0" distL="0" distR="0" wp14:anchorId="2AA6CBAB" wp14:editId="3EFAD1B2">
                  <wp:extent cx="3263530" cy="1768415"/>
                  <wp:effectExtent l="0" t="0" r="0" b="3810"/>
                  <wp:docPr id="1566944845" name="Picture 15669448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37460" name="Picture 593637460" descr="A screenshot of a computer&#10;&#10;AI-generated content may be incorrect."/>
                          <pic:cNvPicPr/>
                        </pic:nvPicPr>
                        <pic:blipFill>
                          <a:blip r:embed="rId104"/>
                          <a:stretch>
                            <a:fillRect/>
                          </a:stretch>
                        </pic:blipFill>
                        <pic:spPr>
                          <a:xfrm>
                            <a:off x="0" y="0"/>
                            <a:ext cx="3280835" cy="1777792"/>
                          </a:xfrm>
                          <a:prstGeom prst="rect">
                            <a:avLst/>
                          </a:prstGeom>
                        </pic:spPr>
                      </pic:pic>
                    </a:graphicData>
                  </a:graphic>
                </wp:inline>
              </w:drawing>
            </w:r>
          </w:p>
        </w:tc>
      </w:tr>
      <w:tr w:rsidR="006A4752" w14:paraId="75E635EF" w14:textId="77777777" w:rsidTr="006A4752">
        <w:tc>
          <w:tcPr>
            <w:tcW w:w="412" w:type="pct"/>
          </w:tcPr>
          <w:p w14:paraId="12AAF3B0" w14:textId="77777777" w:rsidR="006A4752" w:rsidRDefault="006A4752" w:rsidP="009A460F">
            <w:pPr>
              <w:pStyle w:val="ListNumber"/>
            </w:pPr>
          </w:p>
        </w:tc>
        <w:tc>
          <w:tcPr>
            <w:tcW w:w="1124" w:type="pct"/>
            <w:vMerge w:val="restart"/>
            <w:vAlign w:val="center"/>
          </w:tcPr>
          <w:p w14:paraId="43536AF9" w14:textId="2158714B" w:rsidR="006A4752" w:rsidRPr="00B76D56" w:rsidRDefault="006A4752" w:rsidP="006A4752">
            <w:pPr>
              <w:pStyle w:val="BodyText"/>
              <w:jc w:val="center"/>
            </w:pPr>
            <w:r w:rsidRPr="006F2438">
              <w:rPr>
                <w:rFonts w:ascii="Calibri" w:hAnsi="Calibri" w:cs="Calibri"/>
              </w:rPr>
              <w:t>Manufacturing Engineer</w:t>
            </w:r>
            <w:r>
              <w:rPr>
                <w:rFonts w:ascii="Calibri" w:hAnsi="Calibri" w:cs="Calibri"/>
              </w:rPr>
              <w:t>, System Engineer, Process Engineer</w:t>
            </w:r>
          </w:p>
        </w:tc>
        <w:tc>
          <w:tcPr>
            <w:tcW w:w="3464" w:type="pct"/>
            <w:vAlign w:val="center"/>
          </w:tcPr>
          <w:p w14:paraId="723BA999" w14:textId="04D0C0BF" w:rsidR="006A4752" w:rsidRDefault="006A4752" w:rsidP="006225E1">
            <w:pPr>
              <w:pStyle w:val="BodyText"/>
              <w:jc w:val="both"/>
            </w:pPr>
            <w:r w:rsidRPr="006225E1">
              <w:t xml:space="preserve">Select </w:t>
            </w:r>
            <w:r w:rsidRPr="006225E1">
              <w:rPr>
                <w:b/>
                <w:bCs/>
              </w:rPr>
              <w:t>Import</w:t>
            </w:r>
            <w:r w:rsidRPr="006225E1">
              <w:t xml:space="preserve"> and browse to the location containing the approved </w:t>
            </w:r>
            <w:r>
              <w:t>update</w:t>
            </w:r>
            <w:r w:rsidRPr="006225E1">
              <w:t xml:space="preserve"> files</w:t>
            </w:r>
          </w:p>
        </w:tc>
      </w:tr>
      <w:tr w:rsidR="006A4752" w14:paraId="1F47E908" w14:textId="77777777" w:rsidTr="00FC173D">
        <w:tc>
          <w:tcPr>
            <w:tcW w:w="412" w:type="pct"/>
          </w:tcPr>
          <w:p w14:paraId="1BB00CA2" w14:textId="77777777" w:rsidR="006A4752" w:rsidRDefault="006A4752" w:rsidP="00982FCE">
            <w:pPr>
              <w:pStyle w:val="ListNumber"/>
            </w:pPr>
          </w:p>
        </w:tc>
        <w:tc>
          <w:tcPr>
            <w:tcW w:w="1124" w:type="pct"/>
            <w:vMerge/>
            <w:vAlign w:val="center"/>
          </w:tcPr>
          <w:p w14:paraId="4BE1719A" w14:textId="764E900B" w:rsidR="006A4752" w:rsidRPr="00B76D56" w:rsidRDefault="006A4752" w:rsidP="00982FCE">
            <w:pPr>
              <w:pStyle w:val="BodyText"/>
              <w:jc w:val="center"/>
            </w:pPr>
          </w:p>
        </w:tc>
        <w:tc>
          <w:tcPr>
            <w:tcW w:w="3464" w:type="pct"/>
            <w:vAlign w:val="center"/>
          </w:tcPr>
          <w:p w14:paraId="22CFF71D" w14:textId="2C9C99A1" w:rsidR="006A4752" w:rsidRDefault="006A4752" w:rsidP="00982FCE">
            <w:pPr>
              <w:pStyle w:val="BodyText"/>
              <w:jc w:val="both"/>
            </w:pPr>
            <w:r w:rsidRPr="00891410">
              <w:t>Select the files or aspects to be imported and confirm selection</w:t>
            </w:r>
          </w:p>
        </w:tc>
      </w:tr>
      <w:tr w:rsidR="006A4752" w14:paraId="761DEED1" w14:textId="77777777" w:rsidTr="00FC173D">
        <w:tc>
          <w:tcPr>
            <w:tcW w:w="412" w:type="pct"/>
          </w:tcPr>
          <w:p w14:paraId="24C3950D" w14:textId="77777777" w:rsidR="006A4752" w:rsidRDefault="006A4752" w:rsidP="00982FCE">
            <w:pPr>
              <w:pStyle w:val="ListNumber"/>
            </w:pPr>
          </w:p>
        </w:tc>
        <w:tc>
          <w:tcPr>
            <w:tcW w:w="1124" w:type="pct"/>
            <w:vMerge/>
          </w:tcPr>
          <w:p w14:paraId="7E39CF96" w14:textId="77777777" w:rsidR="006A4752" w:rsidRPr="00B76D56" w:rsidRDefault="006A4752" w:rsidP="00982FCE">
            <w:pPr>
              <w:pStyle w:val="BodyText"/>
            </w:pPr>
          </w:p>
        </w:tc>
        <w:tc>
          <w:tcPr>
            <w:tcW w:w="3464" w:type="pct"/>
            <w:vAlign w:val="center"/>
          </w:tcPr>
          <w:p w14:paraId="0ADDB2B8" w14:textId="78FA67C6" w:rsidR="006A4752" w:rsidRDefault="006A4752" w:rsidP="00982FCE">
            <w:pPr>
              <w:pStyle w:val="BodyText"/>
              <w:jc w:val="both"/>
            </w:pPr>
            <w:r w:rsidRPr="00891410">
              <w:t>Execute the import operation and monitor progress until completion.</w:t>
            </w:r>
          </w:p>
        </w:tc>
      </w:tr>
      <w:tr w:rsidR="006A4752" w14:paraId="55B55FFD" w14:textId="77777777" w:rsidTr="00FC173D">
        <w:tc>
          <w:tcPr>
            <w:tcW w:w="412" w:type="pct"/>
          </w:tcPr>
          <w:p w14:paraId="755FCE0B" w14:textId="77777777" w:rsidR="006A4752" w:rsidRDefault="006A4752" w:rsidP="00982FCE">
            <w:pPr>
              <w:pStyle w:val="ListNumber"/>
            </w:pPr>
          </w:p>
        </w:tc>
        <w:tc>
          <w:tcPr>
            <w:tcW w:w="1124" w:type="pct"/>
            <w:vMerge/>
          </w:tcPr>
          <w:p w14:paraId="77708197" w14:textId="77777777" w:rsidR="006A4752" w:rsidRPr="00B76D56" w:rsidRDefault="006A4752" w:rsidP="00982FCE">
            <w:pPr>
              <w:pStyle w:val="BodyText"/>
            </w:pPr>
          </w:p>
        </w:tc>
        <w:tc>
          <w:tcPr>
            <w:tcW w:w="3464" w:type="pct"/>
            <w:vAlign w:val="center"/>
          </w:tcPr>
          <w:p w14:paraId="322878F7" w14:textId="5CF94D4D" w:rsidR="006A4752" w:rsidRDefault="006A4752" w:rsidP="00982FCE">
            <w:pPr>
              <w:pStyle w:val="BodyText"/>
              <w:jc w:val="both"/>
            </w:pPr>
            <w:r w:rsidRPr="00891410">
              <w:t>Verify that the import completes without errors and that all expected aspects are present in the system structure.</w:t>
            </w:r>
          </w:p>
        </w:tc>
      </w:tr>
      <w:tr w:rsidR="006A4752" w14:paraId="5214BE9F" w14:textId="77777777" w:rsidTr="00FC173D">
        <w:tc>
          <w:tcPr>
            <w:tcW w:w="412" w:type="pct"/>
          </w:tcPr>
          <w:p w14:paraId="2A3058F5" w14:textId="77777777" w:rsidR="006A4752" w:rsidRDefault="006A4752" w:rsidP="00982FCE">
            <w:pPr>
              <w:pStyle w:val="ListNumber"/>
            </w:pPr>
          </w:p>
        </w:tc>
        <w:tc>
          <w:tcPr>
            <w:tcW w:w="1124" w:type="pct"/>
            <w:vMerge/>
          </w:tcPr>
          <w:p w14:paraId="1BD18600" w14:textId="77777777" w:rsidR="006A4752" w:rsidRPr="00B76D56" w:rsidRDefault="006A4752" w:rsidP="00982FCE">
            <w:pPr>
              <w:pStyle w:val="BodyText"/>
            </w:pPr>
          </w:p>
        </w:tc>
        <w:tc>
          <w:tcPr>
            <w:tcW w:w="3464" w:type="pct"/>
            <w:vAlign w:val="center"/>
          </w:tcPr>
          <w:p w14:paraId="500E5D0E" w14:textId="73A3EE9F" w:rsidR="006A4752" w:rsidRDefault="006A4752" w:rsidP="00982FCE">
            <w:pPr>
              <w:pStyle w:val="BodyText"/>
              <w:jc w:val="both"/>
            </w:pPr>
            <w:r w:rsidRPr="562346BD">
              <w:rPr>
                <w:b/>
                <w:bCs/>
              </w:rPr>
              <w:t>Stop Point:</w:t>
            </w:r>
            <w:r>
              <w:t xml:space="preserve"> CHMI / APC UI update and import activities are complete. Proceed to document the change in accordance with </w:t>
            </w:r>
            <w:r w:rsidRPr="562346BD">
              <w:rPr>
                <w:b/>
                <w:bCs/>
              </w:rPr>
              <w:t>APC System Change Management (D01458108)</w:t>
            </w:r>
            <w:r>
              <w:t xml:space="preserve"> and complete the </w:t>
            </w:r>
            <w:r w:rsidRPr="562346BD">
              <w:rPr>
                <w:b/>
                <w:bCs/>
              </w:rPr>
              <w:t>Configuration Verification Checklist</w:t>
            </w:r>
            <w:r>
              <w:t xml:space="preserve"> to confirm system readiness, as applicable.</w:t>
            </w:r>
          </w:p>
        </w:tc>
      </w:tr>
    </w:tbl>
    <w:p w14:paraId="7EE6C95A" w14:textId="4D4481A6" w:rsidR="14BFCE25" w:rsidRDefault="14BFCE25" w:rsidP="14BFCE25">
      <w:pPr>
        <w:pStyle w:val="BodyText"/>
      </w:pPr>
    </w:p>
    <w:p w14:paraId="43200900" w14:textId="77777777" w:rsidR="000B0B94" w:rsidRDefault="000B0B94" w:rsidP="14BFCE25">
      <w:pPr>
        <w:pStyle w:val="BodyText"/>
      </w:pPr>
    </w:p>
    <w:p w14:paraId="2BCC5D64" w14:textId="7AA1974E" w:rsidR="009B5E43" w:rsidRPr="00947189" w:rsidRDefault="008255E5" w:rsidP="6F94FD45">
      <w:pPr>
        <w:pStyle w:val="SectionHeading"/>
        <w:rPr>
          <w:rStyle w:val="Strong"/>
          <w:b/>
        </w:rPr>
      </w:pPr>
      <w:bookmarkStart w:id="81" w:name="_Toc230855549"/>
      <w:r>
        <w:t>References</w:t>
      </w:r>
      <w:bookmarkEnd w:id="81"/>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32"/>
        <w:gridCol w:w="7018"/>
      </w:tblGrid>
      <w:tr w:rsidR="00E4218C" w14:paraId="3B04B87D" w14:textId="77777777" w:rsidTr="562346BD">
        <w:trPr>
          <w:cantSplit/>
          <w:tblHeader/>
        </w:trPr>
        <w:tc>
          <w:tcPr>
            <w:tcW w:w="1247" w:type="pct"/>
            <w:shd w:val="clear" w:color="auto" w:fill="D9D9D9" w:themeFill="background1" w:themeFillShade="D9"/>
          </w:tcPr>
          <w:p w14:paraId="1524B977" w14:textId="57C9DB55" w:rsidR="00E4218C" w:rsidRDefault="0043439C" w:rsidP="00574FFF">
            <w:pPr>
              <w:pStyle w:val="TableHeader"/>
            </w:pPr>
            <w:r>
              <w:t>Number</w:t>
            </w:r>
          </w:p>
        </w:tc>
        <w:tc>
          <w:tcPr>
            <w:tcW w:w="3753" w:type="pct"/>
            <w:shd w:val="clear" w:color="auto" w:fill="D9D9D9" w:themeFill="background1" w:themeFillShade="D9"/>
          </w:tcPr>
          <w:p w14:paraId="3CEBBED5" w14:textId="77777777" w:rsidR="00E4218C" w:rsidRDefault="00E4218C" w:rsidP="00574FFF">
            <w:pPr>
              <w:pStyle w:val="TableHeader"/>
            </w:pPr>
            <w:r>
              <w:t>Title</w:t>
            </w:r>
          </w:p>
        </w:tc>
      </w:tr>
      <w:tr w:rsidR="00500681" w:rsidRPr="00E4218C" w14:paraId="336391C1" w14:textId="77777777" w:rsidTr="562346BD">
        <w:tc>
          <w:tcPr>
            <w:tcW w:w="1247" w:type="pct"/>
          </w:tcPr>
          <w:p w14:paraId="5955F5B0" w14:textId="7D7333C8" w:rsidR="00500681" w:rsidRPr="00D512A6" w:rsidRDefault="00500681" w:rsidP="00500681">
            <w:pPr>
              <w:pStyle w:val="BodyText"/>
            </w:pPr>
            <w:r>
              <w:t>028-WI216</w:t>
            </w:r>
          </w:p>
        </w:tc>
        <w:tc>
          <w:tcPr>
            <w:tcW w:w="3753" w:type="pct"/>
          </w:tcPr>
          <w:p w14:paraId="51BF4FC1" w14:textId="479687A7" w:rsidR="00500681" w:rsidRPr="00E01126" w:rsidRDefault="00500681" w:rsidP="00500681">
            <w:pPr>
              <w:pStyle w:val="BodyText"/>
            </w:pPr>
            <w:r>
              <w:t>Manage Records</w:t>
            </w:r>
          </w:p>
        </w:tc>
      </w:tr>
      <w:tr w:rsidR="002C38D0" w:rsidRPr="00E4218C" w14:paraId="22AAA101" w14:textId="77777777" w:rsidTr="562346BD">
        <w:tc>
          <w:tcPr>
            <w:tcW w:w="1247" w:type="pct"/>
          </w:tcPr>
          <w:p w14:paraId="3F265559" w14:textId="4AF82867" w:rsidR="002C38D0" w:rsidRPr="00E4218C" w:rsidRDefault="002C38D0" w:rsidP="002C38D0">
            <w:pPr>
              <w:pStyle w:val="BodyText"/>
            </w:pPr>
            <w:r w:rsidRPr="00D512A6">
              <w:t>D01317961</w:t>
            </w:r>
          </w:p>
        </w:tc>
        <w:tc>
          <w:tcPr>
            <w:tcW w:w="3753" w:type="pct"/>
          </w:tcPr>
          <w:p w14:paraId="3CA50B2D" w14:textId="2D32E3D7" w:rsidR="002C38D0" w:rsidRPr="00E4218C" w:rsidRDefault="002C38D0" w:rsidP="002C38D0">
            <w:pPr>
              <w:pStyle w:val="BodyText"/>
            </w:pPr>
            <w:r w:rsidRPr="00E01126">
              <w:t xml:space="preserve">APC System </w:t>
            </w:r>
            <w:r>
              <w:t>Overview</w:t>
            </w:r>
          </w:p>
        </w:tc>
      </w:tr>
      <w:tr w:rsidR="002C38D0" w:rsidRPr="00E4218C" w14:paraId="563CBA19" w14:textId="77777777" w:rsidTr="562346BD">
        <w:tc>
          <w:tcPr>
            <w:tcW w:w="1247" w:type="pct"/>
          </w:tcPr>
          <w:p w14:paraId="06EF6D2C" w14:textId="2237A37C" w:rsidR="002C38D0" w:rsidRPr="00C94655" w:rsidRDefault="00CB31CD" w:rsidP="002C38D0">
            <w:pPr>
              <w:pStyle w:val="BodyText"/>
            </w:pPr>
            <w:r w:rsidRPr="00C61849">
              <w:t>D01555599</w:t>
            </w:r>
          </w:p>
        </w:tc>
        <w:tc>
          <w:tcPr>
            <w:tcW w:w="3753" w:type="pct"/>
          </w:tcPr>
          <w:p w14:paraId="2A3BE13D" w14:textId="7278CEB7" w:rsidR="002C38D0" w:rsidRPr="00374308" w:rsidRDefault="2B71017E" w:rsidP="002C38D0">
            <w:pPr>
              <w:pStyle w:val="BodyText"/>
            </w:pPr>
            <w:r>
              <w:t xml:space="preserve">APC System </w:t>
            </w:r>
            <w:r w:rsidR="1326650B">
              <w:t>Installation</w:t>
            </w:r>
            <w:r>
              <w:t xml:space="preserve"> </w:t>
            </w:r>
          </w:p>
        </w:tc>
      </w:tr>
      <w:tr w:rsidR="002C38D0" w:rsidRPr="00E4218C" w14:paraId="27DE3AC0" w14:textId="77777777" w:rsidTr="562346BD">
        <w:tc>
          <w:tcPr>
            <w:tcW w:w="1247" w:type="pct"/>
          </w:tcPr>
          <w:p w14:paraId="2700F7E8" w14:textId="1380ACCC" w:rsidR="002C38D0" w:rsidRPr="00C9563E" w:rsidRDefault="002C38D0" w:rsidP="002C38D0">
            <w:pPr>
              <w:pStyle w:val="BodyText"/>
            </w:pPr>
            <w:r w:rsidRPr="003B1AE9">
              <w:t>D01552864</w:t>
            </w:r>
          </w:p>
        </w:tc>
        <w:tc>
          <w:tcPr>
            <w:tcW w:w="3753" w:type="pct"/>
          </w:tcPr>
          <w:p w14:paraId="6B333DFE" w14:textId="3619E16B" w:rsidR="002C38D0" w:rsidRPr="00E01126" w:rsidRDefault="2B71017E" w:rsidP="002C38D0">
            <w:pPr>
              <w:pStyle w:val="BodyText"/>
            </w:pPr>
            <w:r>
              <w:t xml:space="preserve">APC System Execution </w:t>
            </w:r>
          </w:p>
        </w:tc>
      </w:tr>
      <w:tr w:rsidR="002C38D0" w:rsidRPr="00E4218C" w14:paraId="75F2061A" w14:textId="77777777" w:rsidTr="562346BD">
        <w:tc>
          <w:tcPr>
            <w:tcW w:w="1247" w:type="pct"/>
          </w:tcPr>
          <w:p w14:paraId="5203345C" w14:textId="60E11CB6" w:rsidR="002C38D0" w:rsidRPr="003B1AE9" w:rsidRDefault="002C38D0" w:rsidP="002C38D0">
            <w:pPr>
              <w:pStyle w:val="BodyText"/>
            </w:pPr>
            <w:r w:rsidRPr="0004245A">
              <w:t>D01558131</w:t>
            </w:r>
          </w:p>
        </w:tc>
        <w:tc>
          <w:tcPr>
            <w:tcW w:w="3753" w:type="pct"/>
          </w:tcPr>
          <w:p w14:paraId="5FFC87C9" w14:textId="3A18BB64" w:rsidR="002C38D0" w:rsidRPr="00E01126" w:rsidRDefault="2B71017E" w:rsidP="002C38D0">
            <w:pPr>
              <w:pStyle w:val="BodyText"/>
            </w:pPr>
            <w:r>
              <w:t xml:space="preserve">APC System Operation </w:t>
            </w:r>
          </w:p>
        </w:tc>
      </w:tr>
      <w:tr w:rsidR="002C38D0" w:rsidRPr="00E4218C" w14:paraId="2BD1A626" w14:textId="77777777" w:rsidTr="562346BD">
        <w:tc>
          <w:tcPr>
            <w:tcW w:w="1247" w:type="pct"/>
          </w:tcPr>
          <w:p w14:paraId="40C2EEDF" w14:textId="24DFBFB8" w:rsidR="002C38D0" w:rsidRPr="0004245A" w:rsidRDefault="002C38D0" w:rsidP="002C38D0">
            <w:pPr>
              <w:pStyle w:val="BodyText"/>
            </w:pPr>
            <w:r w:rsidRPr="0004245A">
              <w:t>D01558132</w:t>
            </w:r>
          </w:p>
        </w:tc>
        <w:tc>
          <w:tcPr>
            <w:tcW w:w="3753" w:type="pct"/>
          </w:tcPr>
          <w:p w14:paraId="1152AD5E" w14:textId="44DDB142" w:rsidR="002C38D0" w:rsidRPr="00E01126" w:rsidRDefault="2B71017E" w:rsidP="002C38D0">
            <w:pPr>
              <w:pStyle w:val="BodyText"/>
            </w:pPr>
            <w:r>
              <w:t xml:space="preserve">APC System Administration </w:t>
            </w:r>
          </w:p>
        </w:tc>
      </w:tr>
      <w:tr w:rsidR="002C38D0" w:rsidRPr="00E4218C" w14:paraId="5B32A3EA" w14:textId="77777777" w:rsidTr="562346BD">
        <w:tc>
          <w:tcPr>
            <w:tcW w:w="1247" w:type="pct"/>
          </w:tcPr>
          <w:p w14:paraId="55634BBB" w14:textId="40C73B8C" w:rsidR="002C38D0" w:rsidRPr="0004245A" w:rsidRDefault="002C38D0" w:rsidP="002C38D0">
            <w:pPr>
              <w:pStyle w:val="BodyText"/>
            </w:pPr>
            <w:r w:rsidRPr="0004245A">
              <w:t>D01458108</w:t>
            </w:r>
          </w:p>
        </w:tc>
        <w:tc>
          <w:tcPr>
            <w:tcW w:w="3753" w:type="pct"/>
          </w:tcPr>
          <w:p w14:paraId="5D5D3121" w14:textId="3552A1B4" w:rsidR="002C38D0" w:rsidRPr="00E01126" w:rsidRDefault="2B71017E" w:rsidP="002C38D0">
            <w:pPr>
              <w:pStyle w:val="BodyText"/>
            </w:pPr>
            <w:r>
              <w:t xml:space="preserve">APC System Change Management </w:t>
            </w:r>
          </w:p>
        </w:tc>
      </w:tr>
    </w:tbl>
    <w:p w14:paraId="3E52618F" w14:textId="476E338A" w:rsidR="009B5E43" w:rsidRPr="00F363E3" w:rsidRDefault="00843B5F" w:rsidP="005F283F">
      <w:pPr>
        <w:pStyle w:val="SectionHeading"/>
      </w:pPr>
      <w:bookmarkStart w:id="82" w:name="_Toc230855550"/>
      <w:bookmarkStart w:id="83" w:name="_Hlk5364382"/>
      <w:bookmarkStart w:id="84" w:name="_Hlk5363088"/>
      <w:r>
        <w:t>Quality Records</w:t>
      </w:r>
      <w:bookmarkEnd w:id="82"/>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855"/>
        <w:gridCol w:w="4495"/>
      </w:tblGrid>
      <w:tr w:rsidR="00FB4595" w14:paraId="6CFA5627" w14:textId="627DCBC8" w:rsidTr="562346BD">
        <w:trPr>
          <w:cantSplit/>
          <w:tblHeader/>
        </w:trPr>
        <w:tc>
          <w:tcPr>
            <w:tcW w:w="2596" w:type="pct"/>
            <w:shd w:val="clear" w:color="auto" w:fill="D9D9D9" w:themeFill="background1" w:themeFillShade="D9"/>
          </w:tcPr>
          <w:p w14:paraId="3CD69C9B" w14:textId="75F04004" w:rsidR="00303C20" w:rsidRPr="00F52D90" w:rsidRDefault="00303C20" w:rsidP="00574FFF">
            <w:pPr>
              <w:pStyle w:val="TableHeader"/>
            </w:pPr>
            <w:bookmarkStart w:id="85" w:name="_Hlk5173409"/>
            <w:bookmarkEnd w:id="83"/>
            <w:r w:rsidRPr="00F52D90">
              <w:t>Quality Record</w:t>
            </w:r>
          </w:p>
        </w:tc>
        <w:tc>
          <w:tcPr>
            <w:tcW w:w="2404" w:type="pct"/>
            <w:shd w:val="clear" w:color="auto" w:fill="D9D9D9" w:themeFill="background1" w:themeFillShade="D9"/>
          </w:tcPr>
          <w:p w14:paraId="1042C7DE" w14:textId="77777777" w:rsidR="00303C20" w:rsidRPr="00F52D90" w:rsidRDefault="00303C20" w:rsidP="00574FFF">
            <w:pPr>
              <w:pStyle w:val="TableHeader"/>
            </w:pPr>
            <w:r w:rsidRPr="00F52D90">
              <w:t>Required Approvals</w:t>
            </w:r>
          </w:p>
        </w:tc>
      </w:tr>
      <w:tr w:rsidR="006B3531" w:rsidRPr="00E4218C" w14:paraId="6CD462C4" w14:textId="77777777" w:rsidTr="562346BD">
        <w:tc>
          <w:tcPr>
            <w:tcW w:w="2596" w:type="pct"/>
            <w:vAlign w:val="center"/>
          </w:tcPr>
          <w:p w14:paraId="69959172" w14:textId="6080E695" w:rsidR="006B3531" w:rsidRPr="00397D8D" w:rsidRDefault="006B3531" w:rsidP="004C316A">
            <w:pPr>
              <w:pStyle w:val="BodyText"/>
              <w:jc w:val="center"/>
            </w:pPr>
            <w:r w:rsidRPr="00397D8D">
              <w:t>Asset Configuration Worksheet (ACW) (D01555802)</w:t>
            </w:r>
          </w:p>
        </w:tc>
        <w:tc>
          <w:tcPr>
            <w:tcW w:w="2404" w:type="pct"/>
            <w:vMerge w:val="restart"/>
            <w:vAlign w:val="center"/>
          </w:tcPr>
          <w:p w14:paraId="29F9BD00" w14:textId="61FB3878" w:rsidR="006B3531" w:rsidRPr="00CC74B7" w:rsidRDefault="47FB265C" w:rsidP="006B3531">
            <w:pPr>
              <w:pStyle w:val="BodyText"/>
              <w:jc w:val="center"/>
            </w:pPr>
            <w:r>
              <w:t>Refer to APC System Change Management (D01458108)</w:t>
            </w:r>
          </w:p>
        </w:tc>
      </w:tr>
      <w:tr w:rsidR="006B3531" w:rsidRPr="00E4218C" w14:paraId="14991EBB" w14:textId="7EE4D6A4" w:rsidTr="562346BD">
        <w:tc>
          <w:tcPr>
            <w:tcW w:w="2596" w:type="pct"/>
            <w:vAlign w:val="center"/>
          </w:tcPr>
          <w:p w14:paraId="5AC81372" w14:textId="167F7C05" w:rsidR="006B3531" w:rsidRPr="009918BE" w:rsidRDefault="006B3531" w:rsidP="004C316A">
            <w:pPr>
              <w:pStyle w:val="BodyText"/>
              <w:jc w:val="center"/>
            </w:pPr>
            <w:r w:rsidRPr="003B4A21">
              <w:t xml:space="preserve">Configuration Verification Checklist </w:t>
            </w:r>
            <w:r>
              <w:t>(</w:t>
            </w:r>
            <w:r w:rsidRPr="006F6F15">
              <w:t>D01555624</w:t>
            </w:r>
            <w:r>
              <w:t>)</w:t>
            </w:r>
          </w:p>
        </w:tc>
        <w:tc>
          <w:tcPr>
            <w:tcW w:w="2404" w:type="pct"/>
            <w:vMerge/>
          </w:tcPr>
          <w:p w14:paraId="489EF13A" w14:textId="7C934D02" w:rsidR="006B3531" w:rsidRPr="009918BE" w:rsidRDefault="006B3531" w:rsidP="0069690B">
            <w:pPr>
              <w:pStyle w:val="BodyText"/>
              <w:numPr>
                <w:ilvl w:val="0"/>
                <w:numId w:val="71"/>
              </w:numPr>
            </w:pPr>
          </w:p>
        </w:tc>
      </w:tr>
      <w:tr w:rsidR="006B3531" w:rsidRPr="00E4218C" w14:paraId="17FC1B56" w14:textId="77777777" w:rsidTr="562346BD">
        <w:tc>
          <w:tcPr>
            <w:tcW w:w="2596" w:type="pct"/>
            <w:vAlign w:val="center"/>
          </w:tcPr>
          <w:p w14:paraId="112E4F07" w14:textId="0A24ACDB" w:rsidR="006B3531" w:rsidRPr="003B4A21" w:rsidRDefault="006B3531" w:rsidP="004C316A">
            <w:pPr>
              <w:pStyle w:val="BodyText"/>
              <w:jc w:val="center"/>
            </w:pPr>
            <w:r w:rsidRPr="0004314E">
              <w:t>APC System Backup Form</w:t>
            </w:r>
            <w:r>
              <w:t xml:space="preserve"> (</w:t>
            </w:r>
            <w:r w:rsidRPr="006C4ED8">
              <w:t>D01555621</w:t>
            </w:r>
            <w:r>
              <w:t>)</w:t>
            </w:r>
          </w:p>
        </w:tc>
        <w:tc>
          <w:tcPr>
            <w:tcW w:w="2404" w:type="pct"/>
            <w:vMerge/>
          </w:tcPr>
          <w:p w14:paraId="389A715F" w14:textId="7A943B41" w:rsidR="006B3531" w:rsidRPr="009918BE" w:rsidRDefault="006B3531" w:rsidP="0069690B">
            <w:pPr>
              <w:pStyle w:val="BodyText"/>
              <w:numPr>
                <w:ilvl w:val="0"/>
                <w:numId w:val="71"/>
              </w:numPr>
            </w:pPr>
          </w:p>
        </w:tc>
      </w:tr>
    </w:tbl>
    <w:p w14:paraId="20EECF5F" w14:textId="77777777" w:rsidR="009E40D0" w:rsidRDefault="009E40D0">
      <w:bookmarkStart w:id="86" w:name="_Toc86939610"/>
      <w:bookmarkStart w:id="87" w:name="_Toc495652023"/>
      <w:bookmarkStart w:id="88" w:name="_Toc495652024"/>
      <w:bookmarkStart w:id="89" w:name="_Toc495652026"/>
      <w:bookmarkStart w:id="90" w:name="_Toc495652027"/>
      <w:bookmarkEnd w:id="84"/>
      <w:bookmarkEnd w:id="85"/>
      <w:bookmarkEnd w:id="86"/>
      <w:bookmarkEnd w:id="87"/>
      <w:bookmarkEnd w:id="88"/>
      <w:bookmarkEnd w:id="89"/>
      <w:bookmarkEnd w:id="90"/>
    </w:p>
    <w:p w14:paraId="38101D22" w14:textId="77777777" w:rsidR="00E23780" w:rsidRPr="008B2186" w:rsidRDefault="00E23780"/>
    <w:sectPr w:rsidR="00E23780" w:rsidRPr="008B2186" w:rsidSect="00374308">
      <w:headerReference w:type="default" r:id="rId105"/>
      <w:footerReference w:type="default" r:id="rId106"/>
      <w:pgSz w:w="12240" w:h="15840" w:code="1"/>
      <w:pgMar w:top="108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ED1DC" w14:textId="77777777" w:rsidR="00BC2FBE" w:rsidRDefault="00BC2FBE" w:rsidP="00A9503B">
      <w:pPr>
        <w:spacing w:after="0" w:line="240" w:lineRule="auto"/>
      </w:pPr>
      <w:r>
        <w:separator/>
      </w:r>
    </w:p>
  </w:endnote>
  <w:endnote w:type="continuationSeparator" w:id="0">
    <w:p w14:paraId="2C68ABFD" w14:textId="77777777" w:rsidR="00BC2FBE" w:rsidRDefault="00BC2FBE" w:rsidP="00A9503B">
      <w:pPr>
        <w:spacing w:after="0" w:line="240" w:lineRule="auto"/>
      </w:pPr>
      <w:r>
        <w:continuationSeparator/>
      </w:r>
    </w:p>
  </w:endnote>
  <w:endnote w:type="continuationNotice" w:id="1">
    <w:p w14:paraId="3A8A4482" w14:textId="77777777" w:rsidR="00BC2FBE" w:rsidRDefault="00BC2F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004B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A11CC" w:rsidRPr="002915E0" w14:paraId="3A9D6437" w14:textId="77777777" w:rsidTr="00D72B53">
      <w:tc>
        <w:tcPr>
          <w:tcW w:w="9576" w:type="dxa"/>
        </w:tcPr>
        <w:p w14:paraId="66A3F290" w14:textId="77777777" w:rsidR="00AA11CC" w:rsidRPr="002915E0" w:rsidRDefault="00AA11CC" w:rsidP="00AA11CC">
          <w:pPr>
            <w:pStyle w:val="Footer"/>
            <w:spacing w:before="120" w:after="60"/>
            <w:jc w:val="center"/>
            <w:rPr>
              <w:rFonts w:ascii="Tahoma" w:hAnsi="Tahoma" w:cs="Tahoma"/>
              <w:sz w:val="16"/>
              <w:szCs w:val="16"/>
            </w:rPr>
          </w:pPr>
        </w:p>
      </w:tc>
    </w:tr>
  </w:tbl>
  <w:p w14:paraId="431A6D05" w14:textId="58EF4AA7" w:rsidR="00AA11CC" w:rsidRDefault="00AA11CC" w:rsidP="00AA11CC">
    <w:pPr>
      <w:pStyle w:val="Footer"/>
      <w:rPr>
        <w:rFonts w:ascii="Tahoma" w:hAnsi="Tahoma" w:cs="Tahoma"/>
        <w:color w:val="7F7F7F" w:themeColor="text1" w:themeTint="80"/>
        <w:sz w:val="16"/>
        <w:szCs w:val="16"/>
      </w:rPr>
    </w:pPr>
    <w:r w:rsidRPr="00907DD6">
      <w:rPr>
        <w:rFonts w:ascii="Tahoma" w:hAnsi="Tahoma" w:cs="Tahoma"/>
        <w:color w:val="7F7F7F" w:themeColor="text1" w:themeTint="80"/>
        <w:sz w:val="16"/>
        <w:szCs w:val="16"/>
      </w:rPr>
      <w:t xml:space="preserve">This </w:t>
    </w:r>
    <w:r w:rsidRPr="009F386F">
      <w:rPr>
        <w:rFonts w:ascii="Tahoma" w:hAnsi="Tahoma" w:cs="Tahoma"/>
        <w:color w:val="7F7F7F" w:themeColor="text1" w:themeTint="80"/>
        <w:sz w:val="16"/>
        <w:szCs w:val="16"/>
      </w:rPr>
      <w:t>document</w:t>
    </w:r>
    <w:r w:rsidRPr="00907DD6">
      <w:rPr>
        <w:rFonts w:ascii="Tahoma" w:hAnsi="Tahoma" w:cs="Tahoma"/>
        <w:color w:val="7F7F7F" w:themeColor="text1" w:themeTint="80"/>
        <w:sz w:val="16"/>
        <w:szCs w:val="16"/>
      </w:rPr>
      <w:t xml:space="preserve"> is electronically controlled</w:t>
    </w:r>
    <w:r>
      <w:rPr>
        <w:rFonts w:ascii="Tahoma" w:hAnsi="Tahoma" w:cs="Tahoma"/>
        <w:b/>
        <w:i/>
        <w:sz w:val="20"/>
        <w:szCs w:val="20"/>
      </w:rPr>
      <w:tab/>
    </w:r>
    <w:r>
      <w:rPr>
        <w:rFonts w:ascii="Tahoma" w:hAnsi="Tahoma" w:cs="Tahoma"/>
        <w:b/>
        <w:i/>
        <w:sz w:val="18"/>
        <w:szCs w:val="20"/>
      </w:rPr>
      <w:t>Internal Use Only</w:t>
    </w:r>
    <w:r w:rsidRPr="003577A2">
      <w:rPr>
        <w:rFonts w:ascii="Tahoma" w:hAnsi="Tahoma" w:cs="Tahoma"/>
        <w:color w:val="7F7F7F" w:themeColor="text1" w:themeTint="80"/>
        <w:sz w:val="16"/>
        <w:szCs w:val="16"/>
      </w:rPr>
      <w:tab/>
    </w:r>
    <w:r>
      <w:rPr>
        <w:rFonts w:ascii="Tahoma" w:hAnsi="Tahoma" w:cs="Tahoma"/>
        <w:color w:val="7F7F7F" w:themeColor="text1" w:themeTint="80"/>
        <w:sz w:val="16"/>
        <w:szCs w:val="16"/>
      </w:rPr>
      <w:t xml:space="preserve">QMS Document Template </w:t>
    </w:r>
    <w:r w:rsidRPr="00EC0905">
      <w:rPr>
        <w:rFonts w:ascii="Tahoma" w:hAnsi="Tahoma" w:cs="Tahoma"/>
        <w:color w:val="7F7F7F" w:themeColor="text1" w:themeTint="80"/>
        <w:sz w:val="16"/>
        <w:szCs w:val="16"/>
      </w:rPr>
      <w:t>001-F372</w:t>
    </w:r>
    <w:r>
      <w:rPr>
        <w:rFonts w:ascii="Tahoma" w:hAnsi="Tahoma" w:cs="Tahoma"/>
        <w:color w:val="7F7F7F" w:themeColor="text1" w:themeTint="80"/>
        <w:sz w:val="16"/>
        <w:szCs w:val="16"/>
      </w:rPr>
      <w:t xml:space="preserve"> Rev F</w:t>
    </w:r>
  </w:p>
  <w:p w14:paraId="702D496C" w14:textId="35A57AB0" w:rsidR="005F7846" w:rsidRPr="00AA11CC" w:rsidRDefault="00AA11CC" w:rsidP="00AA11CC">
    <w:pPr>
      <w:pStyle w:val="Footer"/>
      <w:rPr>
        <w:rFonts w:ascii="Tahoma" w:hAnsi="Tahoma" w:cs="Tahoma"/>
        <w:b/>
        <w:color w:val="7F7F7F" w:themeColor="text1" w:themeTint="80"/>
        <w:sz w:val="16"/>
        <w:szCs w:val="16"/>
      </w:rPr>
    </w:pPr>
    <w:r w:rsidRPr="00963AA4">
      <w:rPr>
        <w:rFonts w:ascii="Tahoma" w:hAnsi="Tahoma" w:cs="Tahoma"/>
        <w:bCs/>
        <w:color w:val="7F7F7F" w:themeColor="text1" w:themeTint="80"/>
        <w:sz w:val="16"/>
        <w:szCs w:val="16"/>
      </w:rPr>
      <w:ptab w:relativeTo="margin" w:alignment="center" w:leader="none"/>
    </w:r>
    <w:r w:rsidRPr="00374308">
      <w:rPr>
        <w:rFonts w:ascii="Tahoma" w:hAnsi="Tahoma" w:cs="Tahoma"/>
        <w:b/>
        <w:color w:val="FF0000"/>
        <w:sz w:val="20"/>
        <w:szCs w:val="20"/>
      </w:rPr>
      <w:t>CONFIDENTIAL</w:t>
    </w:r>
    <w:r w:rsidRPr="00963AA4">
      <w:rPr>
        <w:rFonts w:ascii="Tahoma" w:hAnsi="Tahoma" w:cs="Tahoma"/>
        <w:b/>
        <w:color w:val="7F7F7F" w:themeColor="text1" w:themeTint="80"/>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8F729" w14:textId="77777777" w:rsidR="00BC2FBE" w:rsidRDefault="00BC2FBE" w:rsidP="00A9503B">
      <w:pPr>
        <w:spacing w:after="0" w:line="240" w:lineRule="auto"/>
      </w:pPr>
      <w:r>
        <w:separator/>
      </w:r>
    </w:p>
  </w:footnote>
  <w:footnote w:type="continuationSeparator" w:id="0">
    <w:p w14:paraId="325D80BC" w14:textId="77777777" w:rsidR="00BC2FBE" w:rsidRDefault="00BC2FBE" w:rsidP="00A9503B">
      <w:pPr>
        <w:spacing w:after="0" w:line="240" w:lineRule="auto"/>
      </w:pPr>
      <w:r>
        <w:continuationSeparator/>
      </w:r>
    </w:p>
  </w:footnote>
  <w:footnote w:type="continuationNotice" w:id="1">
    <w:p w14:paraId="21DDE8DD" w14:textId="77777777" w:rsidR="00BC2FBE" w:rsidRDefault="00BC2F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2898"/>
      <w:gridCol w:w="1305"/>
      <w:gridCol w:w="675"/>
      <w:gridCol w:w="1957"/>
      <w:gridCol w:w="2520"/>
    </w:tblGrid>
    <w:tr w:rsidR="00223723" w:rsidRPr="007601A1" w14:paraId="231C9CB1" w14:textId="77777777" w:rsidTr="562346BD">
      <w:trPr>
        <w:trHeight w:hRule="exact" w:val="792"/>
      </w:trPr>
      <w:tc>
        <w:tcPr>
          <w:tcW w:w="6835" w:type="dxa"/>
          <w:gridSpan w:val="4"/>
          <w:tcBorders>
            <w:top w:val="single" w:sz="4" w:space="0" w:color="7F7F7F" w:themeColor="text1" w:themeTint="80"/>
            <w:bottom w:val="nil"/>
            <w:right w:val="single" w:sz="4" w:space="0" w:color="7F7F7F" w:themeColor="text1" w:themeTint="80"/>
          </w:tcBorders>
        </w:tcPr>
        <w:p w14:paraId="6717E5D8" w14:textId="7406A8C2" w:rsidR="00223723" w:rsidRPr="007F70B2" w:rsidRDefault="562346BD" w:rsidP="000F57E6">
          <w:pPr>
            <w:pStyle w:val="HeadingTitle"/>
            <w:jc w:val="both"/>
          </w:pPr>
          <w:r>
            <w:t>Advanced Process Control (APC) System Configuration</w:t>
          </w:r>
          <w:r w:rsidR="00687F9B">
            <w:br/>
          </w:r>
        </w:p>
      </w:tc>
      <w:tc>
        <w:tcPr>
          <w:tcW w:w="252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vAlign w:val="bottom"/>
        </w:tcPr>
        <w:p w14:paraId="1AD972FA" w14:textId="35BBFCE0" w:rsidR="00223723" w:rsidRPr="001939F3" w:rsidRDefault="00BC2FBE" w:rsidP="007E0FFC">
          <w:pPr>
            <w:pStyle w:val="Category"/>
            <w:rPr>
              <w:sz w:val="28"/>
              <w:szCs w:val="28"/>
            </w:rPr>
          </w:pPr>
          <w:sdt>
            <w:sdtPr>
              <w:alias w:val="Choose Category"/>
              <w:tag w:val="Choose the Category"/>
              <w:id w:val="1826077730"/>
              <w:placeholder>
                <w:docPart w:val="CF91351F7C4540E7A1FF1F8BFF917FFE"/>
              </w:placeholder>
              <w:dropDownList>
                <w:listItem w:displayText="[Choose a Category]" w:value="[Choose a Category]"/>
                <w:listItem w:displayText="Quality Manual" w:value="Quality Manual"/>
                <w:listItem w:displayText="Policy" w:value="Policy"/>
                <w:listItem w:displayText="Procedure" w:value="Procedure"/>
                <w:listItem w:displayText="Work Instruction" w:value="Work Instruction"/>
                <w:listItem w:displayText="Form" w:value="Form"/>
                <w:listItem w:displayText="Supporting Material" w:value="Supporting Material"/>
                <w:listItem w:displayText="Associated Document" w:value="Associated Document"/>
              </w:dropDownList>
            </w:sdtPr>
            <w:sdtEndPr/>
            <w:sdtContent>
              <w:r w:rsidR="006D6C9F">
                <w:t>Work Instruction</w:t>
              </w:r>
            </w:sdtContent>
          </w:sdt>
          <w:r w:rsidR="00223723" w:rsidRPr="001939F3">
            <w:rPr>
              <w:noProof/>
              <w:sz w:val="28"/>
              <w:szCs w:val="28"/>
            </w:rPr>
            <w:drawing>
              <wp:anchor distT="0" distB="0" distL="114300" distR="114300" simplePos="0" relativeHeight="251658240" behindDoc="1" locked="0" layoutInCell="1" allowOverlap="1" wp14:anchorId="054B0FDC" wp14:editId="6622D0AA">
                <wp:simplePos x="0" y="0"/>
                <wp:positionH relativeFrom="column">
                  <wp:posOffset>-43815</wp:posOffset>
                </wp:positionH>
                <wp:positionV relativeFrom="paragraph">
                  <wp:posOffset>-4445</wp:posOffset>
                </wp:positionV>
                <wp:extent cx="1191895" cy="800100"/>
                <wp:effectExtent l="0" t="0" r="825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biLevel thresh="25000"/>
                          <a:extLst>
                            <a:ext uri="{28A0092B-C50C-407E-A947-70E740481C1C}">
                              <a14:useLocalDpi xmlns:a14="http://schemas.microsoft.com/office/drawing/2010/main" val="0"/>
                            </a:ext>
                          </a:extLst>
                        </a:blip>
                        <a:srcRect/>
                        <a:stretch>
                          <a:fillRect/>
                        </a:stretch>
                      </pic:blipFill>
                      <pic:spPr bwMode="auto">
                        <a:xfrm>
                          <a:off x="0" y="0"/>
                          <a:ext cx="1191895" cy="800100"/>
                        </a:xfrm>
                        <a:prstGeom prst="rect">
                          <a:avLst/>
                        </a:prstGeom>
                        <a:noFill/>
                      </pic:spPr>
                    </pic:pic>
                  </a:graphicData>
                </a:graphic>
                <wp14:sizeRelH relativeFrom="page">
                  <wp14:pctWidth>0</wp14:pctWidth>
                </wp14:sizeRelH>
                <wp14:sizeRelV relativeFrom="page">
                  <wp14:pctHeight>0</wp14:pctHeight>
                </wp14:sizeRelV>
              </wp:anchor>
            </w:drawing>
          </w:r>
        </w:p>
      </w:tc>
    </w:tr>
    <w:tr w:rsidR="00223723" w:rsidRPr="00A9503B" w14:paraId="46AB54F8" w14:textId="77777777" w:rsidTr="562346BD">
      <w:tc>
        <w:tcPr>
          <w:tcW w:w="2898" w:type="dxa"/>
          <w:tcBorders>
            <w:top w:val="nil"/>
            <w:right w:val="nil"/>
          </w:tcBorders>
        </w:tcPr>
        <w:p w14:paraId="1BB3EACD" w14:textId="5076ECED" w:rsidR="00223723" w:rsidRPr="00A9503B" w:rsidRDefault="000F57E6" w:rsidP="00263686">
          <w:pPr>
            <w:pStyle w:val="Heading"/>
          </w:pPr>
          <w:r w:rsidRPr="000F57E6">
            <w:t>D01555607</w:t>
          </w:r>
        </w:p>
      </w:tc>
      <w:tc>
        <w:tcPr>
          <w:tcW w:w="1305" w:type="dxa"/>
          <w:tcBorders>
            <w:top w:val="nil"/>
            <w:left w:val="nil"/>
            <w:right w:val="nil"/>
          </w:tcBorders>
        </w:tcPr>
        <w:p w14:paraId="60436C4C" w14:textId="77777777" w:rsidR="00223723" w:rsidRPr="00A9503B" w:rsidRDefault="00223723" w:rsidP="00726DF4">
          <w:pPr>
            <w:pStyle w:val="Heading"/>
            <w:jc w:val="right"/>
          </w:pPr>
          <w:r w:rsidRPr="00263686">
            <w:t>Revision</w:t>
          </w:r>
        </w:p>
      </w:tc>
      <w:tc>
        <w:tcPr>
          <w:tcW w:w="675" w:type="dxa"/>
          <w:tcBorders>
            <w:top w:val="nil"/>
            <w:left w:val="nil"/>
            <w:right w:val="nil"/>
          </w:tcBorders>
        </w:tcPr>
        <w:p w14:paraId="159E97CC" w14:textId="32E278E0" w:rsidR="00223723" w:rsidRPr="00A9503B" w:rsidRDefault="006D6C9F" w:rsidP="00263686">
          <w:pPr>
            <w:pStyle w:val="Heading"/>
          </w:pPr>
          <w:r>
            <w:t>A</w:t>
          </w:r>
        </w:p>
      </w:tc>
      <w:tc>
        <w:tcPr>
          <w:tcW w:w="1957" w:type="dxa"/>
          <w:tcBorders>
            <w:top w:val="nil"/>
            <w:left w:val="nil"/>
            <w:right w:val="single" w:sz="4" w:space="0" w:color="7F7F7F" w:themeColor="text1" w:themeTint="80"/>
          </w:tcBorders>
        </w:tcPr>
        <w:p w14:paraId="00322E14" w14:textId="5AE7CD40" w:rsidR="00223723" w:rsidRPr="00A9503B" w:rsidRDefault="00223723" w:rsidP="00263686">
          <w:pPr>
            <w:pStyle w:val="Heading"/>
          </w:pPr>
          <w:r w:rsidRPr="00263686">
            <w:t>Page</w:t>
          </w:r>
          <w:r w:rsidRPr="00A9503B">
            <w:t xml:space="preserve"> </w:t>
          </w:r>
          <w:r w:rsidRPr="00A9503B">
            <w:fldChar w:fldCharType="begin"/>
          </w:r>
          <w:r w:rsidRPr="00A9503B">
            <w:instrText xml:space="preserve"> PAGE  \* Arabic  \* MERGEFORMAT </w:instrText>
          </w:r>
          <w:r w:rsidRPr="00A9503B">
            <w:fldChar w:fldCharType="separate"/>
          </w:r>
          <w:r>
            <w:rPr>
              <w:noProof/>
            </w:rPr>
            <w:t>4</w:t>
          </w:r>
          <w:r w:rsidRPr="00A9503B">
            <w:fldChar w:fldCharType="end"/>
          </w:r>
          <w:r w:rsidRPr="00A9503B">
            <w:t xml:space="preserve"> of </w:t>
          </w:r>
          <w:r>
            <w:rPr>
              <w:noProof/>
            </w:rPr>
            <w:fldChar w:fldCharType="begin"/>
          </w:r>
          <w:r>
            <w:rPr>
              <w:noProof/>
            </w:rPr>
            <w:instrText xml:space="preserve"> NUMPAGES  \* Arabic  \* MERGEFORMAT </w:instrText>
          </w:r>
          <w:r>
            <w:rPr>
              <w:noProof/>
            </w:rPr>
            <w:fldChar w:fldCharType="separate"/>
          </w:r>
          <w:r>
            <w:rPr>
              <w:noProof/>
            </w:rPr>
            <w:t>10</w:t>
          </w:r>
          <w:r>
            <w:rPr>
              <w:noProof/>
            </w:rPr>
            <w:fldChar w:fldCharType="end"/>
          </w:r>
        </w:p>
      </w:tc>
      <w:tc>
        <w:tcPr>
          <w:tcW w:w="252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01E54E3" w14:textId="0611E6AA" w:rsidR="00223723" w:rsidRPr="00A9503B" w:rsidRDefault="002E3C27" w:rsidP="002A1B58">
          <w:pPr>
            <w:pStyle w:val="Heading"/>
            <w:spacing w:before="60"/>
            <w:jc w:val="center"/>
          </w:pPr>
          <w:r>
            <w:rPr>
              <w:noProof/>
            </w:rPr>
            <w:drawing>
              <wp:inline distT="0" distB="0" distL="0" distR="0" wp14:anchorId="77CABB88" wp14:editId="37893DF4">
                <wp:extent cx="629285" cy="1151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9139" cy="122413"/>
                        </a:xfrm>
                        <a:prstGeom prst="rect">
                          <a:avLst/>
                        </a:prstGeom>
                        <a:noFill/>
                        <a:ln>
                          <a:noFill/>
                        </a:ln>
                      </pic:spPr>
                    </pic:pic>
                  </a:graphicData>
                </a:graphic>
              </wp:inline>
            </w:drawing>
          </w:r>
        </w:p>
      </w:tc>
    </w:tr>
  </w:tbl>
  <w:p w14:paraId="35E7816A" w14:textId="77777777" w:rsidR="00223723" w:rsidRPr="007E7367" w:rsidRDefault="00223723" w:rsidP="007E7367">
    <w:pPr>
      <w:pStyle w:val="Header"/>
    </w:pPr>
  </w:p>
</w:hdr>
</file>

<file path=word/intelligence2.xml><?xml version="1.0" encoding="utf-8"?>
<int2:intelligence xmlns:int2="http://schemas.microsoft.com/office/intelligence/2020/intelligence" xmlns:oel="http://schemas.microsoft.com/office/2019/extlst">
  <int2:observations>
    <int2:textHash int2:hashCode="0eWWTRLwuxwqFj" int2:id="Yp6GpJi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DBF"/>
    <w:multiLevelType w:val="hybridMultilevel"/>
    <w:tmpl w:val="BEA8C8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44157E"/>
    <w:multiLevelType w:val="hybridMultilevel"/>
    <w:tmpl w:val="8DB26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E4236F"/>
    <w:multiLevelType w:val="hybridMultilevel"/>
    <w:tmpl w:val="43C06A5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4CE00B5"/>
    <w:multiLevelType w:val="hybridMultilevel"/>
    <w:tmpl w:val="A86603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6160B9"/>
    <w:multiLevelType w:val="hybridMultilevel"/>
    <w:tmpl w:val="D6DE9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7972FE"/>
    <w:multiLevelType w:val="hybridMultilevel"/>
    <w:tmpl w:val="9E1AE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D71D95"/>
    <w:multiLevelType w:val="hybridMultilevel"/>
    <w:tmpl w:val="07581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9628CD"/>
    <w:multiLevelType w:val="multilevel"/>
    <w:tmpl w:val="1A4EA4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628CE"/>
    <w:multiLevelType w:val="hybridMultilevel"/>
    <w:tmpl w:val="67F0D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0011D90"/>
    <w:multiLevelType w:val="multilevel"/>
    <w:tmpl w:val="8A88FB0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14C327F"/>
    <w:multiLevelType w:val="multilevel"/>
    <w:tmpl w:val="58D443EA"/>
    <w:lvl w:ilvl="0">
      <w:start w:val="1"/>
      <w:numFmt w:val="bullet"/>
      <w:pStyle w:val="BodyTextBullet1"/>
      <w:lvlText w:val=""/>
      <w:lvlJc w:val="left"/>
      <w:pPr>
        <w:ind w:left="360" w:hanging="360"/>
      </w:pPr>
      <w:rPr>
        <w:rFonts w:ascii="Symbol" w:hAnsi="Symbol" w:cs="Times New Roman" w:hint="default"/>
        <w:color w:val="auto"/>
      </w:rPr>
    </w:lvl>
    <w:lvl w:ilvl="1">
      <w:start w:val="1"/>
      <w:numFmt w:val="bullet"/>
      <w:pStyle w:val="BodyTextBullet2"/>
      <w:lvlText w:val="-"/>
      <w:lvlJc w:val="left"/>
      <w:pPr>
        <w:ind w:left="720" w:hanging="360"/>
      </w:pPr>
      <w:rPr>
        <w:rFonts w:ascii="Courier New" w:hAnsi="Courier New" w:cs="Courier New" w:hint="default"/>
      </w:rPr>
    </w:lvl>
    <w:lvl w:ilvl="2">
      <w:start w:val="1"/>
      <w:numFmt w:val="bullet"/>
      <w:pStyle w:val="BodyTextBullet3"/>
      <w:lvlText w:val=""/>
      <w:lvlJc w:val="left"/>
      <w:pPr>
        <w:ind w:left="1080" w:hanging="360"/>
      </w:pPr>
      <w:rPr>
        <w:rFonts w:ascii="Wingdings" w:hAnsi="Wingdings" w:cs="Times New Roman" w:hint="default"/>
      </w:rPr>
    </w:lvl>
    <w:lvl w:ilvl="3">
      <w:start w:val="1"/>
      <w:numFmt w:val="bullet"/>
      <w:lvlText w:val=""/>
      <w:lvlJc w:val="left"/>
      <w:pPr>
        <w:ind w:left="1440" w:hanging="360"/>
      </w:pPr>
      <w:rPr>
        <w:rFonts w:ascii="Symbol" w:hAnsi="Symbol" w:cs="Times New Roman"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cs="Times New Roman" w:hint="default"/>
      </w:rPr>
    </w:lvl>
    <w:lvl w:ilvl="6">
      <w:start w:val="1"/>
      <w:numFmt w:val="bullet"/>
      <w:lvlText w:val=""/>
      <w:lvlJc w:val="left"/>
      <w:pPr>
        <w:ind w:left="2520" w:hanging="360"/>
      </w:pPr>
      <w:rPr>
        <w:rFonts w:ascii="Symbol" w:hAnsi="Symbol" w:cs="Times New Roman"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cs="Times New Roman" w:hint="default"/>
      </w:rPr>
    </w:lvl>
  </w:abstractNum>
  <w:abstractNum w:abstractNumId="11" w15:restartNumberingAfterBreak="0">
    <w:nsid w:val="120E52CA"/>
    <w:multiLevelType w:val="hybridMultilevel"/>
    <w:tmpl w:val="C6C05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1671C6"/>
    <w:multiLevelType w:val="multilevel"/>
    <w:tmpl w:val="0032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E7D8B"/>
    <w:multiLevelType w:val="hybridMultilevel"/>
    <w:tmpl w:val="0E3A0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E3F0134"/>
    <w:multiLevelType w:val="hybridMultilevel"/>
    <w:tmpl w:val="A840149E"/>
    <w:lvl w:ilvl="0" w:tplc="B2527D92">
      <w:start w:val="1"/>
      <w:numFmt w:val="bullet"/>
      <w:pStyle w:val="SubstepBullet"/>
      <w:lvlText w:val=""/>
      <w:lvlJc w:val="left"/>
      <w:pPr>
        <w:ind w:left="792"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5" w15:restartNumberingAfterBreak="0">
    <w:nsid w:val="1EAC7519"/>
    <w:multiLevelType w:val="hybridMultilevel"/>
    <w:tmpl w:val="28824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01C1023"/>
    <w:multiLevelType w:val="multilevel"/>
    <w:tmpl w:val="A17476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374DC"/>
    <w:multiLevelType w:val="hybridMultilevel"/>
    <w:tmpl w:val="F2F2E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6A5BB5"/>
    <w:multiLevelType w:val="multilevel"/>
    <w:tmpl w:val="D58E2B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3B9F72F2"/>
    <w:multiLevelType w:val="multilevel"/>
    <w:tmpl w:val="E9A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C36EF"/>
    <w:multiLevelType w:val="hybridMultilevel"/>
    <w:tmpl w:val="D952C350"/>
    <w:lvl w:ilvl="0" w:tplc="C5F85B40">
      <w:start w:val="1"/>
      <w:numFmt w:val="decimal"/>
      <w:pStyle w:val="ListNumber"/>
      <w:lvlText w:val="%1."/>
      <w:lvlJc w:val="left"/>
      <w:pPr>
        <w:ind w:left="360" w:hanging="360"/>
      </w:pPr>
      <w:rPr>
        <w:rFonts w:hint="default"/>
        <w:b w:val="0"/>
        <w:bCs w:val="0"/>
      </w:rPr>
    </w:lvl>
    <w:lvl w:ilvl="1" w:tplc="04090019">
      <w:start w:val="1"/>
      <w:numFmt w:val="lowerLetter"/>
      <w:lvlText w:val="%2."/>
      <w:lvlJc w:val="left"/>
      <w:pPr>
        <w:ind w:left="1440" w:hanging="360"/>
      </w:pPr>
    </w:lvl>
    <w:lvl w:ilvl="2" w:tplc="73B0BE94">
      <w:numFmt w:val="bullet"/>
      <w:lvlText w:val="•"/>
      <w:lvlJc w:val="left"/>
      <w:pPr>
        <w:ind w:left="360" w:hanging="360"/>
      </w:pPr>
      <w:rPr>
        <w:rFonts w:ascii="Calibri" w:eastAsiaTheme="minorEastAsia"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C472CA"/>
    <w:multiLevelType w:val="multilevel"/>
    <w:tmpl w:val="FBF6B7DC"/>
    <w:styleLink w:val="BodyTextBullets"/>
    <w:lvl w:ilvl="0">
      <w:start w:val="1"/>
      <w:numFmt w:val="bullet"/>
      <w:pStyle w:val="ListBullet"/>
      <w:lvlText w:val=""/>
      <w:lvlJc w:val="left"/>
      <w:pPr>
        <w:ind w:left="360" w:hanging="360"/>
      </w:pPr>
      <w:rPr>
        <w:rFonts w:ascii="Wingdings" w:hAnsi="Wingdings" w:hint="default"/>
      </w:rPr>
    </w:lvl>
    <w:lvl w:ilvl="1">
      <w:start w:val="1"/>
      <w:numFmt w:val="bullet"/>
      <w:pStyle w:val="ListBullet2"/>
      <w:lvlText w:val=""/>
      <w:lvlJc w:val="left"/>
      <w:pPr>
        <w:ind w:left="720" w:hanging="360"/>
      </w:pPr>
      <w:rPr>
        <w:rFonts w:ascii="Symbol" w:hAnsi="Symbol" w:hint="default"/>
      </w:rPr>
    </w:lvl>
    <w:lvl w:ilvl="2">
      <w:start w:val="1"/>
      <w:numFmt w:val="bullet"/>
      <w:pStyle w:val="ListBullet3"/>
      <w:lvlText w:val=""/>
      <w:lvlJc w:val="left"/>
      <w:pPr>
        <w:ind w:left="1080" w:hanging="360"/>
      </w:pPr>
      <w:rPr>
        <w:rFonts w:ascii="Symbol" w:hAnsi="Symbol" w:hint="default"/>
        <w:color w:val="auto"/>
      </w:rPr>
    </w:lvl>
    <w:lvl w:ilvl="3">
      <w:start w:val="1"/>
      <w:numFmt w:val="bullet"/>
      <w:pStyle w:val="ListBullet4"/>
      <w:lvlText w:val=""/>
      <w:lvlJc w:val="left"/>
      <w:pPr>
        <w:ind w:left="1440" w:hanging="360"/>
      </w:pPr>
      <w:rPr>
        <w:rFonts w:ascii="Wingdings" w:hAnsi="Wingdings" w:hint="default"/>
      </w:rPr>
    </w:lvl>
    <w:lvl w:ilvl="4">
      <w:start w:val="1"/>
      <w:numFmt w:val="bullet"/>
      <w:pStyle w:val="ListBullet5"/>
      <w:lvlText w:val=""/>
      <w:lvlJc w:val="left"/>
      <w:pPr>
        <w:ind w:left="1800" w:hanging="360"/>
      </w:pPr>
      <w:rPr>
        <w:rFonts w:ascii="Symbol" w:hAnsi="Symbol" w:hint="default"/>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22" w15:restartNumberingAfterBreak="0">
    <w:nsid w:val="42D81E67"/>
    <w:multiLevelType w:val="hybridMultilevel"/>
    <w:tmpl w:val="F9B8B7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B40CA4"/>
    <w:multiLevelType w:val="hybridMultilevel"/>
    <w:tmpl w:val="5C664D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58F4ACF"/>
    <w:multiLevelType w:val="hybridMultilevel"/>
    <w:tmpl w:val="35A8F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987CE4"/>
    <w:multiLevelType w:val="hybridMultilevel"/>
    <w:tmpl w:val="275EC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AB11FC2"/>
    <w:multiLevelType w:val="hybridMultilevel"/>
    <w:tmpl w:val="00BC99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D131C56"/>
    <w:multiLevelType w:val="hybridMultilevel"/>
    <w:tmpl w:val="A17A73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DAC0A27"/>
    <w:multiLevelType w:val="hybridMultilevel"/>
    <w:tmpl w:val="715673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3140084"/>
    <w:multiLevelType w:val="hybridMultilevel"/>
    <w:tmpl w:val="068A4E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F215EE"/>
    <w:multiLevelType w:val="hybridMultilevel"/>
    <w:tmpl w:val="099CEA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BA6F93"/>
    <w:multiLevelType w:val="multilevel"/>
    <w:tmpl w:val="761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C44C3"/>
    <w:multiLevelType w:val="hybridMultilevel"/>
    <w:tmpl w:val="41BAF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0F0B4F"/>
    <w:multiLevelType w:val="hybridMultilevel"/>
    <w:tmpl w:val="EC46F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0FB511E"/>
    <w:multiLevelType w:val="hybridMultilevel"/>
    <w:tmpl w:val="54046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1D97E61"/>
    <w:multiLevelType w:val="hybridMultilevel"/>
    <w:tmpl w:val="53FC6A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1E26390"/>
    <w:multiLevelType w:val="hybridMultilevel"/>
    <w:tmpl w:val="8B4C6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25403AD"/>
    <w:multiLevelType w:val="hybridMultilevel"/>
    <w:tmpl w:val="68C24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32251B6"/>
    <w:multiLevelType w:val="hybridMultilevel"/>
    <w:tmpl w:val="F3C8D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3F2131A"/>
    <w:multiLevelType w:val="multilevel"/>
    <w:tmpl w:val="CAA6DF32"/>
    <w:styleLink w:val="Headings"/>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Restart w:val="3"/>
      <w:lvlText w:val="%5."/>
      <w:lvlJc w:val="left"/>
      <w:pPr>
        <w:ind w:left="360" w:hanging="360"/>
      </w:pPr>
      <w:rPr>
        <w:rFonts w:hint="default"/>
      </w:rPr>
    </w:lvl>
    <w:lvl w:ilvl="5">
      <w:start w:val="1"/>
      <w:numFmt w:val="lowerLetter"/>
      <w:lvlText w:val="%5.%6."/>
      <w:lvlJc w:val="left"/>
      <w:pPr>
        <w:ind w:left="432" w:hanging="432"/>
      </w:pPr>
      <w:rPr>
        <w:rFonts w:hint="default"/>
      </w:rPr>
    </w:lvl>
    <w:lvl w:ilvl="6">
      <w:start w:val="1"/>
      <w:numFmt w:val="decimal"/>
      <w:lvlText w:val="%5.%6.%7."/>
      <w:lvlJc w:val="left"/>
      <w:pPr>
        <w:tabs>
          <w:tab w:val="num" w:pos="1440"/>
        </w:tabs>
        <w:ind w:left="648" w:hanging="648"/>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0" w15:restartNumberingAfterBreak="0">
    <w:nsid w:val="64320E9D"/>
    <w:multiLevelType w:val="multilevel"/>
    <w:tmpl w:val="61F8E8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E60563"/>
    <w:multiLevelType w:val="hybridMultilevel"/>
    <w:tmpl w:val="9DAA1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7C00372"/>
    <w:multiLevelType w:val="hybridMultilevel"/>
    <w:tmpl w:val="B2609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83C00CC"/>
    <w:multiLevelType w:val="hybridMultilevel"/>
    <w:tmpl w:val="7082B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FE16221"/>
    <w:multiLevelType w:val="hybridMultilevel"/>
    <w:tmpl w:val="9D30C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1CE3809"/>
    <w:multiLevelType w:val="multilevel"/>
    <w:tmpl w:val="C930B3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1F819D0"/>
    <w:multiLevelType w:val="hybridMultilevel"/>
    <w:tmpl w:val="E938A51E"/>
    <w:lvl w:ilvl="0" w:tplc="D9E02492">
      <w:start w:val="1"/>
      <w:numFmt w:val="bullet"/>
      <w:lvlText w:val=""/>
      <w:lvlJc w:val="left"/>
      <w:pPr>
        <w:ind w:left="450" w:hanging="360"/>
      </w:pPr>
      <w:rPr>
        <w:rFonts w:ascii="Symbol" w:hAnsi="Symbol" w:hint="default"/>
        <w:sz w:val="20"/>
        <w:szCs w:val="2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7" w15:restartNumberingAfterBreak="0">
    <w:nsid w:val="78896745"/>
    <w:multiLevelType w:val="hybridMultilevel"/>
    <w:tmpl w:val="891A3E48"/>
    <w:lvl w:ilvl="0" w:tplc="B18A8940">
      <w:start w:val="1"/>
      <w:numFmt w:val="bullet"/>
      <w:pStyle w:val="InputOutpu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A032A5E"/>
    <w:multiLevelType w:val="hybridMultilevel"/>
    <w:tmpl w:val="235CF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82099756">
    <w:abstractNumId w:val="10"/>
  </w:num>
  <w:num w:numId="2" w16cid:durableId="1010987281">
    <w:abstractNumId w:val="39"/>
  </w:num>
  <w:num w:numId="3" w16cid:durableId="1294215422">
    <w:abstractNumId w:val="21"/>
  </w:num>
  <w:num w:numId="4" w16cid:durableId="344135027">
    <w:abstractNumId w:val="9"/>
  </w:num>
  <w:num w:numId="5" w16cid:durableId="970210683">
    <w:abstractNumId w:val="47"/>
  </w:num>
  <w:num w:numId="6" w16cid:durableId="228687289">
    <w:abstractNumId w:val="20"/>
  </w:num>
  <w:num w:numId="7" w16cid:durableId="725102316">
    <w:abstractNumId w:val="14"/>
  </w:num>
  <w:num w:numId="8" w16cid:durableId="1685277064">
    <w:abstractNumId w:val="21"/>
    <w:lvlOverride w:ilvl="0">
      <w:lvl w:ilvl="0">
        <w:start w:val="1"/>
        <w:numFmt w:val="bullet"/>
        <w:pStyle w:val="ListBullet"/>
        <w:lvlText w:val=""/>
        <w:lvlJc w:val="left"/>
        <w:pPr>
          <w:ind w:left="360" w:hanging="360"/>
        </w:pPr>
        <w:rPr>
          <w:rFonts w:ascii="Wingdings" w:hAnsi="Wingdings" w:hint="default"/>
          <w:color w:val="000000" w:themeColor="text1"/>
        </w:rPr>
      </w:lvl>
    </w:lvlOverride>
    <w:lvlOverride w:ilvl="1">
      <w:lvl w:ilvl="1">
        <w:start w:val="1"/>
        <w:numFmt w:val="bullet"/>
        <w:pStyle w:val="ListBullet2"/>
        <w:lvlText w:val=""/>
        <w:lvlJc w:val="left"/>
        <w:pPr>
          <w:ind w:left="720" w:hanging="360"/>
        </w:pPr>
        <w:rPr>
          <w:rFonts w:ascii="Symbol" w:hAnsi="Symbol" w:hint="default"/>
          <w:color w:val="000000" w:themeColor="text1"/>
        </w:rPr>
      </w:lvl>
    </w:lvlOverride>
    <w:lvlOverride w:ilvl="2">
      <w:lvl w:ilvl="2">
        <w:start w:val="1"/>
        <w:numFmt w:val="bullet"/>
        <w:pStyle w:val="ListBullet3"/>
        <w:lvlText w:val=""/>
        <w:lvlJc w:val="left"/>
        <w:pPr>
          <w:ind w:left="1080" w:hanging="360"/>
        </w:pPr>
        <w:rPr>
          <w:rFonts w:ascii="Symbol" w:hAnsi="Symbol" w:hint="default"/>
          <w:color w:val="000000" w:themeColor="text1"/>
        </w:rPr>
      </w:lvl>
    </w:lvlOverride>
    <w:lvlOverride w:ilvl="3">
      <w:lvl w:ilvl="3">
        <w:start w:val="1"/>
        <w:numFmt w:val="bullet"/>
        <w:pStyle w:val="ListBullet4"/>
        <w:lvlText w:val=""/>
        <w:lvlJc w:val="left"/>
        <w:pPr>
          <w:ind w:left="1440" w:hanging="360"/>
        </w:pPr>
        <w:rPr>
          <w:rFonts w:ascii="Wingdings" w:hAnsi="Wingdings" w:hint="default"/>
          <w:color w:val="000000" w:themeColor="text1"/>
        </w:rPr>
      </w:lvl>
    </w:lvlOverride>
  </w:num>
  <w:num w:numId="9" w16cid:durableId="649753235">
    <w:abstractNumId w:val="12"/>
  </w:num>
  <w:num w:numId="10" w16cid:durableId="586963941">
    <w:abstractNumId w:val="19"/>
  </w:num>
  <w:num w:numId="11" w16cid:durableId="473571613">
    <w:abstractNumId w:val="20"/>
    <w:lvlOverride w:ilvl="0">
      <w:startOverride w:val="1"/>
    </w:lvlOverride>
  </w:num>
  <w:num w:numId="12" w16cid:durableId="2092462233">
    <w:abstractNumId w:val="20"/>
    <w:lvlOverride w:ilvl="0">
      <w:startOverride w:val="1"/>
    </w:lvlOverride>
  </w:num>
  <w:num w:numId="13" w16cid:durableId="1963808509">
    <w:abstractNumId w:val="35"/>
  </w:num>
  <w:num w:numId="14" w16cid:durableId="730075960">
    <w:abstractNumId w:val="5"/>
  </w:num>
  <w:num w:numId="15" w16cid:durableId="842012034">
    <w:abstractNumId w:val="33"/>
  </w:num>
  <w:num w:numId="16" w16cid:durableId="1778720744">
    <w:abstractNumId w:val="20"/>
    <w:lvlOverride w:ilvl="0">
      <w:startOverride w:val="1"/>
    </w:lvlOverride>
  </w:num>
  <w:num w:numId="17" w16cid:durableId="1628243984">
    <w:abstractNumId w:val="20"/>
    <w:lvlOverride w:ilvl="0">
      <w:startOverride w:val="1"/>
    </w:lvlOverride>
  </w:num>
  <w:num w:numId="18" w16cid:durableId="1147941897">
    <w:abstractNumId w:val="20"/>
    <w:lvlOverride w:ilvl="0">
      <w:startOverride w:val="1"/>
    </w:lvlOverride>
  </w:num>
  <w:num w:numId="19" w16cid:durableId="629938904">
    <w:abstractNumId w:val="20"/>
    <w:lvlOverride w:ilvl="0">
      <w:startOverride w:val="1"/>
    </w:lvlOverride>
  </w:num>
  <w:num w:numId="20" w16cid:durableId="1768965956">
    <w:abstractNumId w:val="20"/>
    <w:lvlOverride w:ilvl="0">
      <w:startOverride w:val="1"/>
    </w:lvlOverride>
  </w:num>
  <w:num w:numId="21" w16cid:durableId="1722510865">
    <w:abstractNumId w:val="24"/>
  </w:num>
  <w:num w:numId="22" w16cid:durableId="1188524868">
    <w:abstractNumId w:val="20"/>
    <w:lvlOverride w:ilvl="0">
      <w:startOverride w:val="1"/>
    </w:lvlOverride>
  </w:num>
  <w:num w:numId="23" w16cid:durableId="1837959655">
    <w:abstractNumId w:val="20"/>
    <w:lvlOverride w:ilvl="0">
      <w:startOverride w:val="1"/>
    </w:lvlOverride>
  </w:num>
  <w:num w:numId="24" w16cid:durableId="114256329">
    <w:abstractNumId w:val="20"/>
    <w:lvlOverride w:ilvl="0">
      <w:startOverride w:val="1"/>
    </w:lvlOverride>
  </w:num>
  <w:num w:numId="25" w16cid:durableId="673147235">
    <w:abstractNumId w:val="26"/>
  </w:num>
  <w:num w:numId="26" w16cid:durableId="1622572265">
    <w:abstractNumId w:val="23"/>
  </w:num>
  <w:num w:numId="27" w16cid:durableId="1830320912">
    <w:abstractNumId w:val="46"/>
  </w:num>
  <w:num w:numId="28" w16cid:durableId="598221498">
    <w:abstractNumId w:val="36"/>
  </w:num>
  <w:num w:numId="29" w16cid:durableId="411706830">
    <w:abstractNumId w:val="3"/>
  </w:num>
  <w:num w:numId="30" w16cid:durableId="359360684">
    <w:abstractNumId w:val="31"/>
  </w:num>
  <w:num w:numId="31" w16cid:durableId="707414150">
    <w:abstractNumId w:val="7"/>
  </w:num>
  <w:num w:numId="32" w16cid:durableId="1572739081">
    <w:abstractNumId w:val="45"/>
  </w:num>
  <w:num w:numId="33" w16cid:durableId="1019116553">
    <w:abstractNumId w:val="20"/>
    <w:lvlOverride w:ilvl="0">
      <w:startOverride w:val="1"/>
    </w:lvlOverride>
  </w:num>
  <w:num w:numId="34" w16cid:durableId="669213238">
    <w:abstractNumId w:val="48"/>
  </w:num>
  <w:num w:numId="35" w16cid:durableId="252669318">
    <w:abstractNumId w:val="6"/>
  </w:num>
  <w:num w:numId="36" w16cid:durableId="1278947269">
    <w:abstractNumId w:val="20"/>
    <w:lvlOverride w:ilvl="0">
      <w:startOverride w:val="1"/>
    </w:lvlOverride>
  </w:num>
  <w:num w:numId="37" w16cid:durableId="3478729">
    <w:abstractNumId w:val="20"/>
    <w:lvlOverride w:ilvl="0">
      <w:startOverride w:val="1"/>
    </w:lvlOverride>
  </w:num>
  <w:num w:numId="38" w16cid:durableId="661085507">
    <w:abstractNumId w:val="20"/>
    <w:lvlOverride w:ilvl="0">
      <w:startOverride w:val="1"/>
    </w:lvlOverride>
  </w:num>
  <w:num w:numId="39" w16cid:durableId="1976058889">
    <w:abstractNumId w:val="20"/>
    <w:lvlOverride w:ilvl="0">
      <w:startOverride w:val="1"/>
    </w:lvlOverride>
  </w:num>
  <w:num w:numId="40" w16cid:durableId="716927802">
    <w:abstractNumId w:val="32"/>
  </w:num>
  <w:num w:numId="41" w16cid:durableId="116721368">
    <w:abstractNumId w:val="28"/>
  </w:num>
  <w:num w:numId="42" w16cid:durableId="928461769">
    <w:abstractNumId w:val="20"/>
    <w:lvlOverride w:ilvl="0">
      <w:startOverride w:val="1"/>
    </w:lvlOverride>
  </w:num>
  <w:num w:numId="43" w16cid:durableId="1813254644">
    <w:abstractNumId w:val="20"/>
    <w:lvlOverride w:ilvl="0">
      <w:startOverride w:val="1"/>
    </w:lvlOverride>
  </w:num>
  <w:num w:numId="44" w16cid:durableId="369651545">
    <w:abstractNumId w:val="20"/>
    <w:lvlOverride w:ilvl="0">
      <w:startOverride w:val="1"/>
    </w:lvlOverride>
  </w:num>
  <w:num w:numId="45" w16cid:durableId="2066290105">
    <w:abstractNumId w:val="20"/>
    <w:lvlOverride w:ilvl="0">
      <w:startOverride w:val="1"/>
    </w:lvlOverride>
  </w:num>
  <w:num w:numId="46" w16cid:durableId="1942830451">
    <w:abstractNumId w:val="20"/>
    <w:lvlOverride w:ilvl="0">
      <w:startOverride w:val="1"/>
    </w:lvlOverride>
  </w:num>
  <w:num w:numId="47" w16cid:durableId="1546522402">
    <w:abstractNumId w:val="27"/>
  </w:num>
  <w:num w:numId="48" w16cid:durableId="1847162310">
    <w:abstractNumId w:val="20"/>
    <w:lvlOverride w:ilvl="0">
      <w:startOverride w:val="1"/>
    </w:lvlOverride>
  </w:num>
  <w:num w:numId="49" w16cid:durableId="1714697864">
    <w:abstractNumId w:val="20"/>
    <w:lvlOverride w:ilvl="0">
      <w:startOverride w:val="1"/>
    </w:lvlOverride>
  </w:num>
  <w:num w:numId="50" w16cid:durableId="1198927436">
    <w:abstractNumId w:val="20"/>
    <w:lvlOverride w:ilvl="0">
      <w:startOverride w:val="1"/>
    </w:lvlOverride>
  </w:num>
  <w:num w:numId="51" w16cid:durableId="761678904">
    <w:abstractNumId w:val="20"/>
    <w:lvlOverride w:ilvl="0">
      <w:startOverride w:val="1"/>
    </w:lvlOverride>
  </w:num>
  <w:num w:numId="52" w16cid:durableId="366830237">
    <w:abstractNumId w:val="20"/>
    <w:lvlOverride w:ilvl="0">
      <w:startOverride w:val="1"/>
    </w:lvlOverride>
  </w:num>
  <w:num w:numId="53" w16cid:durableId="773020427">
    <w:abstractNumId w:val="20"/>
    <w:lvlOverride w:ilvl="0">
      <w:startOverride w:val="1"/>
    </w:lvlOverride>
  </w:num>
  <w:num w:numId="54" w16cid:durableId="925385487">
    <w:abstractNumId w:val="20"/>
    <w:lvlOverride w:ilvl="0">
      <w:startOverride w:val="1"/>
    </w:lvlOverride>
  </w:num>
  <w:num w:numId="55" w16cid:durableId="964237651">
    <w:abstractNumId w:val="20"/>
    <w:lvlOverride w:ilvl="0">
      <w:startOverride w:val="1"/>
    </w:lvlOverride>
  </w:num>
  <w:num w:numId="56" w16cid:durableId="1843936758">
    <w:abstractNumId w:val="20"/>
    <w:lvlOverride w:ilvl="0">
      <w:startOverride w:val="1"/>
    </w:lvlOverride>
  </w:num>
  <w:num w:numId="57" w16cid:durableId="544752425">
    <w:abstractNumId w:val="20"/>
    <w:lvlOverride w:ilvl="0">
      <w:startOverride w:val="1"/>
    </w:lvlOverride>
  </w:num>
  <w:num w:numId="58" w16cid:durableId="1336419832">
    <w:abstractNumId w:val="34"/>
  </w:num>
  <w:num w:numId="59" w16cid:durableId="919873522">
    <w:abstractNumId w:val="20"/>
    <w:lvlOverride w:ilvl="0">
      <w:startOverride w:val="1"/>
    </w:lvlOverride>
  </w:num>
  <w:num w:numId="60" w16cid:durableId="793596100">
    <w:abstractNumId w:val="20"/>
    <w:lvlOverride w:ilvl="0">
      <w:startOverride w:val="1"/>
    </w:lvlOverride>
  </w:num>
  <w:num w:numId="61" w16cid:durableId="1268537971">
    <w:abstractNumId w:val="20"/>
    <w:lvlOverride w:ilvl="0">
      <w:startOverride w:val="1"/>
    </w:lvlOverride>
  </w:num>
  <w:num w:numId="62" w16cid:durableId="580717662">
    <w:abstractNumId w:val="20"/>
    <w:lvlOverride w:ilvl="0">
      <w:startOverride w:val="1"/>
    </w:lvlOverride>
  </w:num>
  <w:num w:numId="63" w16cid:durableId="617220222">
    <w:abstractNumId w:val="20"/>
    <w:lvlOverride w:ilvl="0">
      <w:startOverride w:val="1"/>
    </w:lvlOverride>
  </w:num>
  <w:num w:numId="64" w16cid:durableId="702677031">
    <w:abstractNumId w:val="20"/>
    <w:lvlOverride w:ilvl="0">
      <w:startOverride w:val="1"/>
    </w:lvlOverride>
  </w:num>
  <w:num w:numId="65" w16cid:durableId="610665491">
    <w:abstractNumId w:val="20"/>
    <w:lvlOverride w:ilvl="0">
      <w:startOverride w:val="1"/>
    </w:lvlOverride>
  </w:num>
  <w:num w:numId="66" w16cid:durableId="1229850706">
    <w:abstractNumId w:val="20"/>
    <w:lvlOverride w:ilvl="0">
      <w:startOverride w:val="1"/>
    </w:lvlOverride>
  </w:num>
  <w:num w:numId="67" w16cid:durableId="1125080820">
    <w:abstractNumId w:val="44"/>
  </w:num>
  <w:num w:numId="68" w16cid:durableId="2142840108">
    <w:abstractNumId w:val="29"/>
  </w:num>
  <w:num w:numId="69" w16cid:durableId="1961103066">
    <w:abstractNumId w:val="20"/>
    <w:lvlOverride w:ilvl="0">
      <w:startOverride w:val="1"/>
    </w:lvlOverride>
  </w:num>
  <w:num w:numId="70" w16cid:durableId="170217586">
    <w:abstractNumId w:val="37"/>
  </w:num>
  <w:num w:numId="71" w16cid:durableId="899555112">
    <w:abstractNumId w:val="4"/>
  </w:num>
  <w:num w:numId="72" w16cid:durableId="258950505">
    <w:abstractNumId w:val="2"/>
  </w:num>
  <w:num w:numId="73" w16cid:durableId="123356866">
    <w:abstractNumId w:val="30"/>
  </w:num>
  <w:num w:numId="74" w16cid:durableId="1344091980">
    <w:abstractNumId w:val="8"/>
  </w:num>
  <w:num w:numId="75" w16cid:durableId="1489252792">
    <w:abstractNumId w:val="13"/>
  </w:num>
  <w:num w:numId="76" w16cid:durableId="820998901">
    <w:abstractNumId w:val="0"/>
  </w:num>
  <w:num w:numId="77" w16cid:durableId="1999071486">
    <w:abstractNumId w:val="17"/>
  </w:num>
  <w:num w:numId="78" w16cid:durableId="1008867758">
    <w:abstractNumId w:val="42"/>
  </w:num>
  <w:num w:numId="79" w16cid:durableId="560798957">
    <w:abstractNumId w:val="43"/>
  </w:num>
  <w:num w:numId="80" w16cid:durableId="20208144">
    <w:abstractNumId w:val="38"/>
  </w:num>
  <w:num w:numId="81" w16cid:durableId="2072077626">
    <w:abstractNumId w:val="15"/>
  </w:num>
  <w:num w:numId="82" w16cid:durableId="96215301">
    <w:abstractNumId w:val="20"/>
    <w:lvlOverride w:ilvl="0">
      <w:startOverride w:val="1"/>
    </w:lvlOverride>
  </w:num>
  <w:num w:numId="83" w16cid:durableId="2102795349">
    <w:abstractNumId w:val="11"/>
  </w:num>
  <w:num w:numId="84" w16cid:durableId="931934021">
    <w:abstractNumId w:val="16"/>
  </w:num>
  <w:num w:numId="85" w16cid:durableId="430584943">
    <w:abstractNumId w:val="18"/>
  </w:num>
  <w:num w:numId="86" w16cid:durableId="787050077">
    <w:abstractNumId w:val="40"/>
  </w:num>
  <w:num w:numId="87" w16cid:durableId="1554459879">
    <w:abstractNumId w:val="22"/>
  </w:num>
  <w:num w:numId="88" w16cid:durableId="854075537">
    <w:abstractNumId w:val="1"/>
  </w:num>
  <w:num w:numId="89" w16cid:durableId="675502070">
    <w:abstractNumId w:val="25"/>
  </w:num>
  <w:num w:numId="90" w16cid:durableId="444808728">
    <w:abstractNumId w:val="41"/>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MzYyNDa0NDMwMTJQ0lEKTi0uzszPAykwrgUAUCacriwAAAA="/>
  </w:docVars>
  <w:rsids>
    <w:rsidRoot w:val="00914484"/>
    <w:rsid w:val="00000DF2"/>
    <w:rsid w:val="00001003"/>
    <w:rsid w:val="000012DE"/>
    <w:rsid w:val="00001DB1"/>
    <w:rsid w:val="0000249F"/>
    <w:rsid w:val="00002709"/>
    <w:rsid w:val="00002F7D"/>
    <w:rsid w:val="000035BB"/>
    <w:rsid w:val="0000403E"/>
    <w:rsid w:val="00004802"/>
    <w:rsid w:val="000052F0"/>
    <w:rsid w:val="00005B8B"/>
    <w:rsid w:val="0000667E"/>
    <w:rsid w:val="00006827"/>
    <w:rsid w:val="0000739D"/>
    <w:rsid w:val="00007733"/>
    <w:rsid w:val="00007ED6"/>
    <w:rsid w:val="00010C13"/>
    <w:rsid w:val="00011893"/>
    <w:rsid w:val="00011F1F"/>
    <w:rsid w:val="00012116"/>
    <w:rsid w:val="00012191"/>
    <w:rsid w:val="000121DA"/>
    <w:rsid w:val="00012A2B"/>
    <w:rsid w:val="0001531A"/>
    <w:rsid w:val="00015615"/>
    <w:rsid w:val="00015828"/>
    <w:rsid w:val="000170E6"/>
    <w:rsid w:val="00017261"/>
    <w:rsid w:val="00017398"/>
    <w:rsid w:val="00020491"/>
    <w:rsid w:val="00020AA7"/>
    <w:rsid w:val="00020E70"/>
    <w:rsid w:val="00021151"/>
    <w:rsid w:val="0002271D"/>
    <w:rsid w:val="00022FF9"/>
    <w:rsid w:val="00023ABB"/>
    <w:rsid w:val="00023E8D"/>
    <w:rsid w:val="0002516A"/>
    <w:rsid w:val="00025B2D"/>
    <w:rsid w:val="000262E5"/>
    <w:rsid w:val="00026BDE"/>
    <w:rsid w:val="000300FB"/>
    <w:rsid w:val="0003040E"/>
    <w:rsid w:val="00030695"/>
    <w:rsid w:val="000306E8"/>
    <w:rsid w:val="000330C9"/>
    <w:rsid w:val="0003388D"/>
    <w:rsid w:val="00033E6A"/>
    <w:rsid w:val="00033FB7"/>
    <w:rsid w:val="0003407D"/>
    <w:rsid w:val="00034CDF"/>
    <w:rsid w:val="000353D3"/>
    <w:rsid w:val="000354AA"/>
    <w:rsid w:val="0003768D"/>
    <w:rsid w:val="00043D95"/>
    <w:rsid w:val="00044782"/>
    <w:rsid w:val="0004591F"/>
    <w:rsid w:val="00045F6E"/>
    <w:rsid w:val="000471B5"/>
    <w:rsid w:val="00047AB3"/>
    <w:rsid w:val="000515F2"/>
    <w:rsid w:val="000525B8"/>
    <w:rsid w:val="000535B4"/>
    <w:rsid w:val="00053C55"/>
    <w:rsid w:val="0005404D"/>
    <w:rsid w:val="0005413A"/>
    <w:rsid w:val="0005438E"/>
    <w:rsid w:val="00055081"/>
    <w:rsid w:val="00055317"/>
    <w:rsid w:val="00056728"/>
    <w:rsid w:val="00056D15"/>
    <w:rsid w:val="00057BB9"/>
    <w:rsid w:val="000604D0"/>
    <w:rsid w:val="00060891"/>
    <w:rsid w:val="0006217B"/>
    <w:rsid w:val="0006234C"/>
    <w:rsid w:val="000625D4"/>
    <w:rsid w:val="0006332D"/>
    <w:rsid w:val="000646F9"/>
    <w:rsid w:val="00064B3B"/>
    <w:rsid w:val="0006537B"/>
    <w:rsid w:val="00065CBE"/>
    <w:rsid w:val="00065E2C"/>
    <w:rsid w:val="00065F1F"/>
    <w:rsid w:val="000664DA"/>
    <w:rsid w:val="00067650"/>
    <w:rsid w:val="000705D3"/>
    <w:rsid w:val="000705DC"/>
    <w:rsid w:val="00070FC1"/>
    <w:rsid w:val="00073DC2"/>
    <w:rsid w:val="00073E43"/>
    <w:rsid w:val="0007444C"/>
    <w:rsid w:val="0007449A"/>
    <w:rsid w:val="000749A5"/>
    <w:rsid w:val="00074C4A"/>
    <w:rsid w:val="000750C2"/>
    <w:rsid w:val="00075C1A"/>
    <w:rsid w:val="00075E3B"/>
    <w:rsid w:val="0007632D"/>
    <w:rsid w:val="00076A5A"/>
    <w:rsid w:val="00076F60"/>
    <w:rsid w:val="0007712B"/>
    <w:rsid w:val="000774C5"/>
    <w:rsid w:val="00077FF8"/>
    <w:rsid w:val="00080204"/>
    <w:rsid w:val="00080D6E"/>
    <w:rsid w:val="00081877"/>
    <w:rsid w:val="00082516"/>
    <w:rsid w:val="00082956"/>
    <w:rsid w:val="00083B81"/>
    <w:rsid w:val="0008462D"/>
    <w:rsid w:val="0008524F"/>
    <w:rsid w:val="000861D9"/>
    <w:rsid w:val="00086E9E"/>
    <w:rsid w:val="00086F88"/>
    <w:rsid w:val="000878DB"/>
    <w:rsid w:val="000879D5"/>
    <w:rsid w:val="000900DA"/>
    <w:rsid w:val="0009193C"/>
    <w:rsid w:val="00091AAD"/>
    <w:rsid w:val="000925AC"/>
    <w:rsid w:val="0009322C"/>
    <w:rsid w:val="00093684"/>
    <w:rsid w:val="00093B57"/>
    <w:rsid w:val="00093E99"/>
    <w:rsid w:val="0009459B"/>
    <w:rsid w:val="00094E56"/>
    <w:rsid w:val="000959C5"/>
    <w:rsid w:val="00095F9C"/>
    <w:rsid w:val="00096AFF"/>
    <w:rsid w:val="000978C8"/>
    <w:rsid w:val="000A01EE"/>
    <w:rsid w:val="000A02B4"/>
    <w:rsid w:val="000A0D57"/>
    <w:rsid w:val="000A1234"/>
    <w:rsid w:val="000A28BC"/>
    <w:rsid w:val="000A2CA0"/>
    <w:rsid w:val="000A3884"/>
    <w:rsid w:val="000A3913"/>
    <w:rsid w:val="000A3ECA"/>
    <w:rsid w:val="000A45D2"/>
    <w:rsid w:val="000A4EDF"/>
    <w:rsid w:val="000A527D"/>
    <w:rsid w:val="000A5C84"/>
    <w:rsid w:val="000A6925"/>
    <w:rsid w:val="000A70BA"/>
    <w:rsid w:val="000A7612"/>
    <w:rsid w:val="000A7AFE"/>
    <w:rsid w:val="000B0840"/>
    <w:rsid w:val="000B0B6D"/>
    <w:rsid w:val="000B0B94"/>
    <w:rsid w:val="000B1094"/>
    <w:rsid w:val="000B16A1"/>
    <w:rsid w:val="000B172E"/>
    <w:rsid w:val="000B28F4"/>
    <w:rsid w:val="000B2C9E"/>
    <w:rsid w:val="000B371D"/>
    <w:rsid w:val="000B4283"/>
    <w:rsid w:val="000B683A"/>
    <w:rsid w:val="000B7A5D"/>
    <w:rsid w:val="000C01EF"/>
    <w:rsid w:val="000C036D"/>
    <w:rsid w:val="000C0881"/>
    <w:rsid w:val="000C156A"/>
    <w:rsid w:val="000C21BA"/>
    <w:rsid w:val="000C3982"/>
    <w:rsid w:val="000C43FE"/>
    <w:rsid w:val="000C6054"/>
    <w:rsid w:val="000C7759"/>
    <w:rsid w:val="000C7AC2"/>
    <w:rsid w:val="000C7AE4"/>
    <w:rsid w:val="000D0548"/>
    <w:rsid w:val="000D0FF8"/>
    <w:rsid w:val="000D16D1"/>
    <w:rsid w:val="000D1FB8"/>
    <w:rsid w:val="000D2150"/>
    <w:rsid w:val="000D3F37"/>
    <w:rsid w:val="000D5733"/>
    <w:rsid w:val="000D6A67"/>
    <w:rsid w:val="000D6A7D"/>
    <w:rsid w:val="000D747E"/>
    <w:rsid w:val="000D7C1F"/>
    <w:rsid w:val="000E1E0A"/>
    <w:rsid w:val="000E2D6C"/>
    <w:rsid w:val="000E43F3"/>
    <w:rsid w:val="000E47E6"/>
    <w:rsid w:val="000E568A"/>
    <w:rsid w:val="000E6109"/>
    <w:rsid w:val="000F1105"/>
    <w:rsid w:val="000F1208"/>
    <w:rsid w:val="000F164D"/>
    <w:rsid w:val="000F28BC"/>
    <w:rsid w:val="000F3A56"/>
    <w:rsid w:val="000F3CE0"/>
    <w:rsid w:val="000F3F30"/>
    <w:rsid w:val="000F417D"/>
    <w:rsid w:val="000F4468"/>
    <w:rsid w:val="000F4893"/>
    <w:rsid w:val="000F57E6"/>
    <w:rsid w:val="000F5CD9"/>
    <w:rsid w:val="000F622A"/>
    <w:rsid w:val="000F622B"/>
    <w:rsid w:val="000F664D"/>
    <w:rsid w:val="000F7406"/>
    <w:rsid w:val="000F7BEB"/>
    <w:rsid w:val="00100C5E"/>
    <w:rsid w:val="001012B9"/>
    <w:rsid w:val="00104607"/>
    <w:rsid w:val="00105A6D"/>
    <w:rsid w:val="00105D81"/>
    <w:rsid w:val="0010642F"/>
    <w:rsid w:val="001072CB"/>
    <w:rsid w:val="00107600"/>
    <w:rsid w:val="001077D4"/>
    <w:rsid w:val="001114BF"/>
    <w:rsid w:val="001121A7"/>
    <w:rsid w:val="001130ED"/>
    <w:rsid w:val="00113823"/>
    <w:rsid w:val="00113E3C"/>
    <w:rsid w:val="00114BA7"/>
    <w:rsid w:val="001150D9"/>
    <w:rsid w:val="00115397"/>
    <w:rsid w:val="001157A3"/>
    <w:rsid w:val="001157AF"/>
    <w:rsid w:val="00115B0A"/>
    <w:rsid w:val="00115E26"/>
    <w:rsid w:val="00121496"/>
    <w:rsid w:val="00121569"/>
    <w:rsid w:val="00121B0B"/>
    <w:rsid w:val="001227C8"/>
    <w:rsid w:val="0012304D"/>
    <w:rsid w:val="00123185"/>
    <w:rsid w:val="0012417A"/>
    <w:rsid w:val="00124750"/>
    <w:rsid w:val="0012494A"/>
    <w:rsid w:val="00124E7B"/>
    <w:rsid w:val="00125278"/>
    <w:rsid w:val="00126505"/>
    <w:rsid w:val="00126635"/>
    <w:rsid w:val="001269DD"/>
    <w:rsid w:val="00130C43"/>
    <w:rsid w:val="0013136B"/>
    <w:rsid w:val="001320DA"/>
    <w:rsid w:val="00132248"/>
    <w:rsid w:val="00132498"/>
    <w:rsid w:val="00132CFB"/>
    <w:rsid w:val="0013313B"/>
    <w:rsid w:val="0013324C"/>
    <w:rsid w:val="00134184"/>
    <w:rsid w:val="00134277"/>
    <w:rsid w:val="0013496E"/>
    <w:rsid w:val="00134D04"/>
    <w:rsid w:val="00134DD8"/>
    <w:rsid w:val="0013532A"/>
    <w:rsid w:val="00135856"/>
    <w:rsid w:val="00135BBF"/>
    <w:rsid w:val="00137E48"/>
    <w:rsid w:val="00140893"/>
    <w:rsid w:val="00140F30"/>
    <w:rsid w:val="001410A2"/>
    <w:rsid w:val="001424E4"/>
    <w:rsid w:val="00143778"/>
    <w:rsid w:val="00143F73"/>
    <w:rsid w:val="00143F92"/>
    <w:rsid w:val="001442C0"/>
    <w:rsid w:val="001454C1"/>
    <w:rsid w:val="00145630"/>
    <w:rsid w:val="00146C37"/>
    <w:rsid w:val="00146EBF"/>
    <w:rsid w:val="00147259"/>
    <w:rsid w:val="00147339"/>
    <w:rsid w:val="001510DE"/>
    <w:rsid w:val="00151B0B"/>
    <w:rsid w:val="00151D91"/>
    <w:rsid w:val="00151FC9"/>
    <w:rsid w:val="00153825"/>
    <w:rsid w:val="00156CD8"/>
    <w:rsid w:val="001576C1"/>
    <w:rsid w:val="0015778B"/>
    <w:rsid w:val="00157D31"/>
    <w:rsid w:val="00160CBB"/>
    <w:rsid w:val="00160E49"/>
    <w:rsid w:val="00161065"/>
    <w:rsid w:val="0016140D"/>
    <w:rsid w:val="001646DB"/>
    <w:rsid w:val="00166726"/>
    <w:rsid w:val="0016791F"/>
    <w:rsid w:val="001701A5"/>
    <w:rsid w:val="00170B2D"/>
    <w:rsid w:val="00171954"/>
    <w:rsid w:val="00172E22"/>
    <w:rsid w:val="00172F85"/>
    <w:rsid w:val="00174FAD"/>
    <w:rsid w:val="00175242"/>
    <w:rsid w:val="00175256"/>
    <w:rsid w:val="00175553"/>
    <w:rsid w:val="001763EB"/>
    <w:rsid w:val="00176852"/>
    <w:rsid w:val="00176F83"/>
    <w:rsid w:val="00177259"/>
    <w:rsid w:val="00181D2A"/>
    <w:rsid w:val="00182226"/>
    <w:rsid w:val="001827D4"/>
    <w:rsid w:val="00182D53"/>
    <w:rsid w:val="00184A6D"/>
    <w:rsid w:val="00185082"/>
    <w:rsid w:val="00185C79"/>
    <w:rsid w:val="00185CAD"/>
    <w:rsid w:val="00187000"/>
    <w:rsid w:val="0019048F"/>
    <w:rsid w:val="00190595"/>
    <w:rsid w:val="00190D1B"/>
    <w:rsid w:val="0019124D"/>
    <w:rsid w:val="00191769"/>
    <w:rsid w:val="0019232C"/>
    <w:rsid w:val="00192F0A"/>
    <w:rsid w:val="0019317C"/>
    <w:rsid w:val="001939A0"/>
    <w:rsid w:val="001939F3"/>
    <w:rsid w:val="00194751"/>
    <w:rsid w:val="001950F1"/>
    <w:rsid w:val="0019547C"/>
    <w:rsid w:val="001969AE"/>
    <w:rsid w:val="00196E57"/>
    <w:rsid w:val="001975A2"/>
    <w:rsid w:val="001A0A45"/>
    <w:rsid w:val="001A2238"/>
    <w:rsid w:val="001A3B43"/>
    <w:rsid w:val="001A3FE7"/>
    <w:rsid w:val="001A4C3E"/>
    <w:rsid w:val="001A4EB9"/>
    <w:rsid w:val="001A5812"/>
    <w:rsid w:val="001A689D"/>
    <w:rsid w:val="001A6CA5"/>
    <w:rsid w:val="001A70C7"/>
    <w:rsid w:val="001A7516"/>
    <w:rsid w:val="001A7706"/>
    <w:rsid w:val="001B0035"/>
    <w:rsid w:val="001B0AF5"/>
    <w:rsid w:val="001B22B7"/>
    <w:rsid w:val="001B4D80"/>
    <w:rsid w:val="001B5EA4"/>
    <w:rsid w:val="001B665C"/>
    <w:rsid w:val="001B6BDF"/>
    <w:rsid w:val="001B7044"/>
    <w:rsid w:val="001B751F"/>
    <w:rsid w:val="001B7671"/>
    <w:rsid w:val="001B7B14"/>
    <w:rsid w:val="001B7ED2"/>
    <w:rsid w:val="001C2088"/>
    <w:rsid w:val="001C3A8F"/>
    <w:rsid w:val="001C3B24"/>
    <w:rsid w:val="001C457F"/>
    <w:rsid w:val="001C4846"/>
    <w:rsid w:val="001C5B4E"/>
    <w:rsid w:val="001C6AAE"/>
    <w:rsid w:val="001C6BD5"/>
    <w:rsid w:val="001C6E6C"/>
    <w:rsid w:val="001C701F"/>
    <w:rsid w:val="001D0256"/>
    <w:rsid w:val="001D1035"/>
    <w:rsid w:val="001D2892"/>
    <w:rsid w:val="001D3335"/>
    <w:rsid w:val="001D3A81"/>
    <w:rsid w:val="001D3E5B"/>
    <w:rsid w:val="001D569D"/>
    <w:rsid w:val="001D5858"/>
    <w:rsid w:val="001D5F77"/>
    <w:rsid w:val="001D634C"/>
    <w:rsid w:val="001E0033"/>
    <w:rsid w:val="001E1D08"/>
    <w:rsid w:val="001E2141"/>
    <w:rsid w:val="001E2E72"/>
    <w:rsid w:val="001E3FDB"/>
    <w:rsid w:val="001E442E"/>
    <w:rsid w:val="001E482B"/>
    <w:rsid w:val="001E4AA4"/>
    <w:rsid w:val="001E6628"/>
    <w:rsid w:val="001E666E"/>
    <w:rsid w:val="001E6E94"/>
    <w:rsid w:val="001E6F9A"/>
    <w:rsid w:val="001E7153"/>
    <w:rsid w:val="001E716E"/>
    <w:rsid w:val="001E719C"/>
    <w:rsid w:val="001E7277"/>
    <w:rsid w:val="001F0C7A"/>
    <w:rsid w:val="001F0FF8"/>
    <w:rsid w:val="001F1D4C"/>
    <w:rsid w:val="001F24CE"/>
    <w:rsid w:val="001F2EA7"/>
    <w:rsid w:val="001F3138"/>
    <w:rsid w:val="001F3E58"/>
    <w:rsid w:val="001F4126"/>
    <w:rsid w:val="001F5022"/>
    <w:rsid w:val="001F50E8"/>
    <w:rsid w:val="001F5631"/>
    <w:rsid w:val="00200F56"/>
    <w:rsid w:val="00201011"/>
    <w:rsid w:val="00202076"/>
    <w:rsid w:val="002034CB"/>
    <w:rsid w:val="00204097"/>
    <w:rsid w:val="002044A3"/>
    <w:rsid w:val="00204EFF"/>
    <w:rsid w:val="00205409"/>
    <w:rsid w:val="0020540D"/>
    <w:rsid w:val="00205AA9"/>
    <w:rsid w:val="002071FE"/>
    <w:rsid w:val="00207470"/>
    <w:rsid w:val="00211B89"/>
    <w:rsid w:val="00211EC3"/>
    <w:rsid w:val="00212DB5"/>
    <w:rsid w:val="00213CFD"/>
    <w:rsid w:val="002149CF"/>
    <w:rsid w:val="00214B79"/>
    <w:rsid w:val="002151E1"/>
    <w:rsid w:val="00216261"/>
    <w:rsid w:val="002166A7"/>
    <w:rsid w:val="002179FD"/>
    <w:rsid w:val="002202C7"/>
    <w:rsid w:val="002218D3"/>
    <w:rsid w:val="0022224C"/>
    <w:rsid w:val="002226BE"/>
    <w:rsid w:val="00222D7B"/>
    <w:rsid w:val="00223723"/>
    <w:rsid w:val="00223FA2"/>
    <w:rsid w:val="00224CB9"/>
    <w:rsid w:val="002258DD"/>
    <w:rsid w:val="00225F9C"/>
    <w:rsid w:val="00225FC4"/>
    <w:rsid w:val="00226028"/>
    <w:rsid w:val="002276DA"/>
    <w:rsid w:val="00227818"/>
    <w:rsid w:val="00231CF1"/>
    <w:rsid w:val="00232A95"/>
    <w:rsid w:val="00234910"/>
    <w:rsid w:val="00235240"/>
    <w:rsid w:val="002354DF"/>
    <w:rsid w:val="0023594D"/>
    <w:rsid w:val="002360C3"/>
    <w:rsid w:val="002363AB"/>
    <w:rsid w:val="00240B13"/>
    <w:rsid w:val="00241386"/>
    <w:rsid w:val="002414A2"/>
    <w:rsid w:val="00241DA7"/>
    <w:rsid w:val="00242F1D"/>
    <w:rsid w:val="00243AD9"/>
    <w:rsid w:val="00244B81"/>
    <w:rsid w:val="002452F7"/>
    <w:rsid w:val="002455D8"/>
    <w:rsid w:val="00245D13"/>
    <w:rsid w:val="00245D16"/>
    <w:rsid w:val="002461F9"/>
    <w:rsid w:val="0024678E"/>
    <w:rsid w:val="00247860"/>
    <w:rsid w:val="00247C40"/>
    <w:rsid w:val="0025058C"/>
    <w:rsid w:val="00250D0A"/>
    <w:rsid w:val="002513AE"/>
    <w:rsid w:val="002519D1"/>
    <w:rsid w:val="0025312A"/>
    <w:rsid w:val="00253954"/>
    <w:rsid w:val="00256CE0"/>
    <w:rsid w:val="00256D5F"/>
    <w:rsid w:val="0026053A"/>
    <w:rsid w:val="00260578"/>
    <w:rsid w:val="00262452"/>
    <w:rsid w:val="00262FC5"/>
    <w:rsid w:val="00263686"/>
    <w:rsid w:val="00264184"/>
    <w:rsid w:val="002643D8"/>
    <w:rsid w:val="00264A82"/>
    <w:rsid w:val="00265006"/>
    <w:rsid w:val="00265657"/>
    <w:rsid w:val="00267A87"/>
    <w:rsid w:val="00270170"/>
    <w:rsid w:val="00270302"/>
    <w:rsid w:val="002704A5"/>
    <w:rsid w:val="0027187A"/>
    <w:rsid w:val="00271EF9"/>
    <w:rsid w:val="002735B1"/>
    <w:rsid w:val="00273A41"/>
    <w:rsid w:val="002748D0"/>
    <w:rsid w:val="00274D11"/>
    <w:rsid w:val="002750A2"/>
    <w:rsid w:val="00275BA2"/>
    <w:rsid w:val="0027607C"/>
    <w:rsid w:val="00276491"/>
    <w:rsid w:val="0027735F"/>
    <w:rsid w:val="00277F39"/>
    <w:rsid w:val="002800DE"/>
    <w:rsid w:val="00281E8F"/>
    <w:rsid w:val="00282F64"/>
    <w:rsid w:val="002830BD"/>
    <w:rsid w:val="0028411D"/>
    <w:rsid w:val="0028471E"/>
    <w:rsid w:val="00285C67"/>
    <w:rsid w:val="00285D69"/>
    <w:rsid w:val="0028607A"/>
    <w:rsid w:val="0028643F"/>
    <w:rsid w:val="002868C8"/>
    <w:rsid w:val="002872EC"/>
    <w:rsid w:val="0028782F"/>
    <w:rsid w:val="00290444"/>
    <w:rsid w:val="00290AB8"/>
    <w:rsid w:val="00290CD8"/>
    <w:rsid w:val="00291529"/>
    <w:rsid w:val="0029156C"/>
    <w:rsid w:val="002915E0"/>
    <w:rsid w:val="00291D39"/>
    <w:rsid w:val="0029355B"/>
    <w:rsid w:val="002945F2"/>
    <w:rsid w:val="00295377"/>
    <w:rsid w:val="002A0119"/>
    <w:rsid w:val="002A0188"/>
    <w:rsid w:val="002A0A20"/>
    <w:rsid w:val="002A1B58"/>
    <w:rsid w:val="002A23CB"/>
    <w:rsid w:val="002A2D84"/>
    <w:rsid w:val="002A3433"/>
    <w:rsid w:val="002A4245"/>
    <w:rsid w:val="002A5089"/>
    <w:rsid w:val="002A5283"/>
    <w:rsid w:val="002B06C0"/>
    <w:rsid w:val="002B085D"/>
    <w:rsid w:val="002B1867"/>
    <w:rsid w:val="002B1873"/>
    <w:rsid w:val="002B1AEA"/>
    <w:rsid w:val="002B1CBC"/>
    <w:rsid w:val="002B5560"/>
    <w:rsid w:val="002B5B57"/>
    <w:rsid w:val="002B6BC3"/>
    <w:rsid w:val="002B6CCA"/>
    <w:rsid w:val="002B7EF9"/>
    <w:rsid w:val="002C0566"/>
    <w:rsid w:val="002C0DAD"/>
    <w:rsid w:val="002C2004"/>
    <w:rsid w:val="002C38D0"/>
    <w:rsid w:val="002C6E65"/>
    <w:rsid w:val="002C7766"/>
    <w:rsid w:val="002D00F1"/>
    <w:rsid w:val="002D0813"/>
    <w:rsid w:val="002D0AFC"/>
    <w:rsid w:val="002D2C1A"/>
    <w:rsid w:val="002D2E82"/>
    <w:rsid w:val="002D3180"/>
    <w:rsid w:val="002D4EAD"/>
    <w:rsid w:val="002D524B"/>
    <w:rsid w:val="002D5EF5"/>
    <w:rsid w:val="002D672C"/>
    <w:rsid w:val="002D6934"/>
    <w:rsid w:val="002D6AE1"/>
    <w:rsid w:val="002D7315"/>
    <w:rsid w:val="002D7430"/>
    <w:rsid w:val="002E14EF"/>
    <w:rsid w:val="002E177B"/>
    <w:rsid w:val="002E1855"/>
    <w:rsid w:val="002E2391"/>
    <w:rsid w:val="002E2593"/>
    <w:rsid w:val="002E2660"/>
    <w:rsid w:val="002E3AB7"/>
    <w:rsid w:val="002E3C27"/>
    <w:rsid w:val="002E3D82"/>
    <w:rsid w:val="002E56A2"/>
    <w:rsid w:val="002E63D3"/>
    <w:rsid w:val="002E6C62"/>
    <w:rsid w:val="002F0F32"/>
    <w:rsid w:val="002F1FCC"/>
    <w:rsid w:val="002F4554"/>
    <w:rsid w:val="002F5E18"/>
    <w:rsid w:val="002F6382"/>
    <w:rsid w:val="002F6BA0"/>
    <w:rsid w:val="00300D37"/>
    <w:rsid w:val="00301364"/>
    <w:rsid w:val="00301F6E"/>
    <w:rsid w:val="00301F9F"/>
    <w:rsid w:val="00302332"/>
    <w:rsid w:val="00302E64"/>
    <w:rsid w:val="00303C20"/>
    <w:rsid w:val="00303DDB"/>
    <w:rsid w:val="00304818"/>
    <w:rsid w:val="00305362"/>
    <w:rsid w:val="00306776"/>
    <w:rsid w:val="00306A59"/>
    <w:rsid w:val="00307069"/>
    <w:rsid w:val="00307A2B"/>
    <w:rsid w:val="00307F8F"/>
    <w:rsid w:val="00310062"/>
    <w:rsid w:val="00310FEF"/>
    <w:rsid w:val="0031127B"/>
    <w:rsid w:val="00311EF7"/>
    <w:rsid w:val="00311F0C"/>
    <w:rsid w:val="003121E7"/>
    <w:rsid w:val="003131F4"/>
    <w:rsid w:val="003132E4"/>
    <w:rsid w:val="00313AC8"/>
    <w:rsid w:val="00313FF9"/>
    <w:rsid w:val="003145F0"/>
    <w:rsid w:val="003148B9"/>
    <w:rsid w:val="00314DF0"/>
    <w:rsid w:val="003157C9"/>
    <w:rsid w:val="00315C4E"/>
    <w:rsid w:val="0031625E"/>
    <w:rsid w:val="0031633E"/>
    <w:rsid w:val="003167A6"/>
    <w:rsid w:val="00321254"/>
    <w:rsid w:val="0032239B"/>
    <w:rsid w:val="00322675"/>
    <w:rsid w:val="0032391A"/>
    <w:rsid w:val="00323F76"/>
    <w:rsid w:val="00324AF8"/>
    <w:rsid w:val="00324B3D"/>
    <w:rsid w:val="003253C8"/>
    <w:rsid w:val="00325538"/>
    <w:rsid w:val="0032656D"/>
    <w:rsid w:val="00330AA3"/>
    <w:rsid w:val="00330C78"/>
    <w:rsid w:val="003315C2"/>
    <w:rsid w:val="003319FA"/>
    <w:rsid w:val="003342A5"/>
    <w:rsid w:val="00336840"/>
    <w:rsid w:val="0034120B"/>
    <w:rsid w:val="00341A1B"/>
    <w:rsid w:val="00342AB4"/>
    <w:rsid w:val="00344B7A"/>
    <w:rsid w:val="0034693A"/>
    <w:rsid w:val="00346FEA"/>
    <w:rsid w:val="00347B6B"/>
    <w:rsid w:val="00347E3A"/>
    <w:rsid w:val="00352E42"/>
    <w:rsid w:val="00354186"/>
    <w:rsid w:val="0035481C"/>
    <w:rsid w:val="00354FCD"/>
    <w:rsid w:val="0035527F"/>
    <w:rsid w:val="0035583B"/>
    <w:rsid w:val="00355A2D"/>
    <w:rsid w:val="0035617E"/>
    <w:rsid w:val="00356548"/>
    <w:rsid w:val="00356F16"/>
    <w:rsid w:val="00357495"/>
    <w:rsid w:val="003574AA"/>
    <w:rsid w:val="003577A2"/>
    <w:rsid w:val="00361020"/>
    <w:rsid w:val="00361623"/>
    <w:rsid w:val="0036214A"/>
    <w:rsid w:val="0036340E"/>
    <w:rsid w:val="003638BD"/>
    <w:rsid w:val="0036458E"/>
    <w:rsid w:val="003659A2"/>
    <w:rsid w:val="003666C7"/>
    <w:rsid w:val="00366870"/>
    <w:rsid w:val="00366C6B"/>
    <w:rsid w:val="00370A03"/>
    <w:rsid w:val="00374308"/>
    <w:rsid w:val="00374F8E"/>
    <w:rsid w:val="0037643A"/>
    <w:rsid w:val="003769DB"/>
    <w:rsid w:val="00376D01"/>
    <w:rsid w:val="0038041B"/>
    <w:rsid w:val="003814F4"/>
    <w:rsid w:val="003815B5"/>
    <w:rsid w:val="00381A5C"/>
    <w:rsid w:val="00381CE6"/>
    <w:rsid w:val="00381F4D"/>
    <w:rsid w:val="0038333A"/>
    <w:rsid w:val="00383774"/>
    <w:rsid w:val="003850FB"/>
    <w:rsid w:val="003851EE"/>
    <w:rsid w:val="00385537"/>
    <w:rsid w:val="003858C5"/>
    <w:rsid w:val="003871AD"/>
    <w:rsid w:val="00390093"/>
    <w:rsid w:val="00391371"/>
    <w:rsid w:val="00391A15"/>
    <w:rsid w:val="003927DA"/>
    <w:rsid w:val="00392AC3"/>
    <w:rsid w:val="003946E2"/>
    <w:rsid w:val="00394A08"/>
    <w:rsid w:val="00394D3A"/>
    <w:rsid w:val="00395D04"/>
    <w:rsid w:val="00395DC3"/>
    <w:rsid w:val="003977E5"/>
    <w:rsid w:val="00397ADF"/>
    <w:rsid w:val="00397CA1"/>
    <w:rsid w:val="00397D8D"/>
    <w:rsid w:val="003A024E"/>
    <w:rsid w:val="003A096B"/>
    <w:rsid w:val="003A1B96"/>
    <w:rsid w:val="003A254D"/>
    <w:rsid w:val="003A2F4C"/>
    <w:rsid w:val="003A4C64"/>
    <w:rsid w:val="003A5167"/>
    <w:rsid w:val="003A5318"/>
    <w:rsid w:val="003A54F8"/>
    <w:rsid w:val="003A5D66"/>
    <w:rsid w:val="003A5FA5"/>
    <w:rsid w:val="003A662D"/>
    <w:rsid w:val="003A7551"/>
    <w:rsid w:val="003A759D"/>
    <w:rsid w:val="003B1351"/>
    <w:rsid w:val="003B1B31"/>
    <w:rsid w:val="003B29DF"/>
    <w:rsid w:val="003B3852"/>
    <w:rsid w:val="003B558C"/>
    <w:rsid w:val="003B5DDC"/>
    <w:rsid w:val="003B6278"/>
    <w:rsid w:val="003B64DB"/>
    <w:rsid w:val="003B7037"/>
    <w:rsid w:val="003C15F6"/>
    <w:rsid w:val="003C1935"/>
    <w:rsid w:val="003C1F72"/>
    <w:rsid w:val="003C2BD9"/>
    <w:rsid w:val="003C2EF7"/>
    <w:rsid w:val="003C3331"/>
    <w:rsid w:val="003C34EA"/>
    <w:rsid w:val="003C3B27"/>
    <w:rsid w:val="003C3BBC"/>
    <w:rsid w:val="003C55BC"/>
    <w:rsid w:val="003C5A4A"/>
    <w:rsid w:val="003C6AB7"/>
    <w:rsid w:val="003C6DA7"/>
    <w:rsid w:val="003C7535"/>
    <w:rsid w:val="003D07BC"/>
    <w:rsid w:val="003D1059"/>
    <w:rsid w:val="003D1C57"/>
    <w:rsid w:val="003D21E1"/>
    <w:rsid w:val="003D2C4D"/>
    <w:rsid w:val="003D4496"/>
    <w:rsid w:val="003D4C92"/>
    <w:rsid w:val="003D5259"/>
    <w:rsid w:val="003D5620"/>
    <w:rsid w:val="003D590A"/>
    <w:rsid w:val="003D5F3F"/>
    <w:rsid w:val="003D6562"/>
    <w:rsid w:val="003D73AD"/>
    <w:rsid w:val="003D75EA"/>
    <w:rsid w:val="003D7609"/>
    <w:rsid w:val="003E008D"/>
    <w:rsid w:val="003E0D7E"/>
    <w:rsid w:val="003E11DD"/>
    <w:rsid w:val="003E39B4"/>
    <w:rsid w:val="003E39FF"/>
    <w:rsid w:val="003E3A00"/>
    <w:rsid w:val="003E45C8"/>
    <w:rsid w:val="003E48AD"/>
    <w:rsid w:val="003E5171"/>
    <w:rsid w:val="003E7831"/>
    <w:rsid w:val="003F13C5"/>
    <w:rsid w:val="003F3C5E"/>
    <w:rsid w:val="003F4F61"/>
    <w:rsid w:val="003F5E90"/>
    <w:rsid w:val="003F65D2"/>
    <w:rsid w:val="004005A5"/>
    <w:rsid w:val="0040074D"/>
    <w:rsid w:val="00401334"/>
    <w:rsid w:val="00401689"/>
    <w:rsid w:val="00401D09"/>
    <w:rsid w:val="00402605"/>
    <w:rsid w:val="00402840"/>
    <w:rsid w:val="004035FD"/>
    <w:rsid w:val="00404A84"/>
    <w:rsid w:val="00405520"/>
    <w:rsid w:val="00405859"/>
    <w:rsid w:val="004058E0"/>
    <w:rsid w:val="00405CF3"/>
    <w:rsid w:val="0040634B"/>
    <w:rsid w:val="004109BC"/>
    <w:rsid w:val="00410A9F"/>
    <w:rsid w:val="00411321"/>
    <w:rsid w:val="0041136F"/>
    <w:rsid w:val="00411CEF"/>
    <w:rsid w:val="00411FE2"/>
    <w:rsid w:val="00412C44"/>
    <w:rsid w:val="00412F02"/>
    <w:rsid w:val="004135E9"/>
    <w:rsid w:val="00413894"/>
    <w:rsid w:val="00413B17"/>
    <w:rsid w:val="00413DF7"/>
    <w:rsid w:val="0041521F"/>
    <w:rsid w:val="00415BEF"/>
    <w:rsid w:val="0041631F"/>
    <w:rsid w:val="00416FFD"/>
    <w:rsid w:val="00417D37"/>
    <w:rsid w:val="004200FE"/>
    <w:rsid w:val="004207CA"/>
    <w:rsid w:val="00420ACB"/>
    <w:rsid w:val="0042150B"/>
    <w:rsid w:val="0042412B"/>
    <w:rsid w:val="00424632"/>
    <w:rsid w:val="004247B3"/>
    <w:rsid w:val="00424CF4"/>
    <w:rsid w:val="00425BA9"/>
    <w:rsid w:val="00426A9D"/>
    <w:rsid w:val="00427993"/>
    <w:rsid w:val="0043010D"/>
    <w:rsid w:val="00430D5B"/>
    <w:rsid w:val="00430EEA"/>
    <w:rsid w:val="00431227"/>
    <w:rsid w:val="00431864"/>
    <w:rsid w:val="00431F91"/>
    <w:rsid w:val="004329E7"/>
    <w:rsid w:val="00432BFF"/>
    <w:rsid w:val="0043303C"/>
    <w:rsid w:val="004333E6"/>
    <w:rsid w:val="0043439C"/>
    <w:rsid w:val="004352E2"/>
    <w:rsid w:val="004368F9"/>
    <w:rsid w:val="00436DDD"/>
    <w:rsid w:val="004372CF"/>
    <w:rsid w:val="00441C78"/>
    <w:rsid w:val="0044224B"/>
    <w:rsid w:val="004429AF"/>
    <w:rsid w:val="004436E1"/>
    <w:rsid w:val="00443723"/>
    <w:rsid w:val="0044375E"/>
    <w:rsid w:val="00444A1C"/>
    <w:rsid w:val="00444CD3"/>
    <w:rsid w:val="00444E6D"/>
    <w:rsid w:val="00445AD9"/>
    <w:rsid w:val="00446ADF"/>
    <w:rsid w:val="00447C00"/>
    <w:rsid w:val="004508D0"/>
    <w:rsid w:val="00450D1A"/>
    <w:rsid w:val="00451517"/>
    <w:rsid w:val="0045153C"/>
    <w:rsid w:val="00451E66"/>
    <w:rsid w:val="00451F1C"/>
    <w:rsid w:val="004522B2"/>
    <w:rsid w:val="004527EE"/>
    <w:rsid w:val="0045334D"/>
    <w:rsid w:val="0045377A"/>
    <w:rsid w:val="00455849"/>
    <w:rsid w:val="00455B81"/>
    <w:rsid w:val="00457013"/>
    <w:rsid w:val="00457DBE"/>
    <w:rsid w:val="004604A0"/>
    <w:rsid w:val="00460C2E"/>
    <w:rsid w:val="00461EF4"/>
    <w:rsid w:val="004624F7"/>
    <w:rsid w:val="00462C37"/>
    <w:rsid w:val="00462D9E"/>
    <w:rsid w:val="0046319F"/>
    <w:rsid w:val="004635E8"/>
    <w:rsid w:val="00464DA1"/>
    <w:rsid w:val="004657E0"/>
    <w:rsid w:val="00465E14"/>
    <w:rsid w:val="00466421"/>
    <w:rsid w:val="00466B8C"/>
    <w:rsid w:val="0046709A"/>
    <w:rsid w:val="00467EEF"/>
    <w:rsid w:val="00470433"/>
    <w:rsid w:val="004718B4"/>
    <w:rsid w:val="00471CC2"/>
    <w:rsid w:val="00473281"/>
    <w:rsid w:val="0047345A"/>
    <w:rsid w:val="00473CA2"/>
    <w:rsid w:val="00474775"/>
    <w:rsid w:val="00476DC6"/>
    <w:rsid w:val="0047725B"/>
    <w:rsid w:val="00477BE4"/>
    <w:rsid w:val="004804B4"/>
    <w:rsid w:val="00480A37"/>
    <w:rsid w:val="004823F4"/>
    <w:rsid w:val="00482BA8"/>
    <w:rsid w:val="00482FEF"/>
    <w:rsid w:val="00483EDC"/>
    <w:rsid w:val="0048485C"/>
    <w:rsid w:val="004857CE"/>
    <w:rsid w:val="00485898"/>
    <w:rsid w:val="004878B6"/>
    <w:rsid w:val="004879E1"/>
    <w:rsid w:val="00487BF0"/>
    <w:rsid w:val="00487C46"/>
    <w:rsid w:val="0049085C"/>
    <w:rsid w:val="00491045"/>
    <w:rsid w:val="00491112"/>
    <w:rsid w:val="00492023"/>
    <w:rsid w:val="00493EB9"/>
    <w:rsid w:val="00494458"/>
    <w:rsid w:val="004948DF"/>
    <w:rsid w:val="004949DC"/>
    <w:rsid w:val="00495986"/>
    <w:rsid w:val="00496643"/>
    <w:rsid w:val="004978C9"/>
    <w:rsid w:val="00497DA4"/>
    <w:rsid w:val="00497E67"/>
    <w:rsid w:val="004A157F"/>
    <w:rsid w:val="004A1B81"/>
    <w:rsid w:val="004A2016"/>
    <w:rsid w:val="004A24DE"/>
    <w:rsid w:val="004A357B"/>
    <w:rsid w:val="004A3AD6"/>
    <w:rsid w:val="004A4578"/>
    <w:rsid w:val="004A45A6"/>
    <w:rsid w:val="004A4EE8"/>
    <w:rsid w:val="004A508F"/>
    <w:rsid w:val="004A5436"/>
    <w:rsid w:val="004A58D8"/>
    <w:rsid w:val="004A5A18"/>
    <w:rsid w:val="004A5D3B"/>
    <w:rsid w:val="004A6266"/>
    <w:rsid w:val="004A645F"/>
    <w:rsid w:val="004A693E"/>
    <w:rsid w:val="004A71BC"/>
    <w:rsid w:val="004A7545"/>
    <w:rsid w:val="004A7A82"/>
    <w:rsid w:val="004B1166"/>
    <w:rsid w:val="004B12D3"/>
    <w:rsid w:val="004B1D2A"/>
    <w:rsid w:val="004B205A"/>
    <w:rsid w:val="004B431E"/>
    <w:rsid w:val="004B4EEF"/>
    <w:rsid w:val="004B68BB"/>
    <w:rsid w:val="004B7347"/>
    <w:rsid w:val="004B7358"/>
    <w:rsid w:val="004B77C0"/>
    <w:rsid w:val="004C02D2"/>
    <w:rsid w:val="004C0A2A"/>
    <w:rsid w:val="004C107F"/>
    <w:rsid w:val="004C1D27"/>
    <w:rsid w:val="004C25CF"/>
    <w:rsid w:val="004C28DE"/>
    <w:rsid w:val="004C316A"/>
    <w:rsid w:val="004C3865"/>
    <w:rsid w:val="004C5429"/>
    <w:rsid w:val="004C56A4"/>
    <w:rsid w:val="004C62FA"/>
    <w:rsid w:val="004C64EB"/>
    <w:rsid w:val="004D1159"/>
    <w:rsid w:val="004D11F0"/>
    <w:rsid w:val="004D3077"/>
    <w:rsid w:val="004D3E16"/>
    <w:rsid w:val="004D47B1"/>
    <w:rsid w:val="004D6072"/>
    <w:rsid w:val="004D6F17"/>
    <w:rsid w:val="004D775A"/>
    <w:rsid w:val="004D7C73"/>
    <w:rsid w:val="004E09E9"/>
    <w:rsid w:val="004E0A31"/>
    <w:rsid w:val="004E143B"/>
    <w:rsid w:val="004E249B"/>
    <w:rsid w:val="004E25CB"/>
    <w:rsid w:val="004E2C62"/>
    <w:rsid w:val="004E3AAB"/>
    <w:rsid w:val="004E3DB2"/>
    <w:rsid w:val="004E6DD2"/>
    <w:rsid w:val="004E7EF6"/>
    <w:rsid w:val="004F0328"/>
    <w:rsid w:val="004F03CB"/>
    <w:rsid w:val="004F14DB"/>
    <w:rsid w:val="004F3138"/>
    <w:rsid w:val="004F33F3"/>
    <w:rsid w:val="004F44B3"/>
    <w:rsid w:val="004F4F0D"/>
    <w:rsid w:val="004F506A"/>
    <w:rsid w:val="004F6313"/>
    <w:rsid w:val="004F70E4"/>
    <w:rsid w:val="00500681"/>
    <w:rsid w:val="00500DB2"/>
    <w:rsid w:val="00501514"/>
    <w:rsid w:val="00501762"/>
    <w:rsid w:val="00501E43"/>
    <w:rsid w:val="005036D6"/>
    <w:rsid w:val="005053F8"/>
    <w:rsid w:val="00506784"/>
    <w:rsid w:val="0050698E"/>
    <w:rsid w:val="00506C40"/>
    <w:rsid w:val="0050705D"/>
    <w:rsid w:val="00507654"/>
    <w:rsid w:val="0051006D"/>
    <w:rsid w:val="0051019C"/>
    <w:rsid w:val="00510759"/>
    <w:rsid w:val="005108C4"/>
    <w:rsid w:val="005121C3"/>
    <w:rsid w:val="00512A66"/>
    <w:rsid w:val="00513249"/>
    <w:rsid w:val="0051362F"/>
    <w:rsid w:val="0051366B"/>
    <w:rsid w:val="00513DEF"/>
    <w:rsid w:val="00514878"/>
    <w:rsid w:val="00514D43"/>
    <w:rsid w:val="0051501D"/>
    <w:rsid w:val="005161EC"/>
    <w:rsid w:val="005175DB"/>
    <w:rsid w:val="005202A3"/>
    <w:rsid w:val="0052118E"/>
    <w:rsid w:val="00522428"/>
    <w:rsid w:val="0052341A"/>
    <w:rsid w:val="005237E9"/>
    <w:rsid w:val="005239E1"/>
    <w:rsid w:val="00523CB3"/>
    <w:rsid w:val="00524427"/>
    <w:rsid w:val="00524F8D"/>
    <w:rsid w:val="00525313"/>
    <w:rsid w:val="005253CD"/>
    <w:rsid w:val="00526570"/>
    <w:rsid w:val="00526F8A"/>
    <w:rsid w:val="00527442"/>
    <w:rsid w:val="005332F0"/>
    <w:rsid w:val="005342B8"/>
    <w:rsid w:val="00535D34"/>
    <w:rsid w:val="005371D4"/>
    <w:rsid w:val="005372CF"/>
    <w:rsid w:val="005372F1"/>
    <w:rsid w:val="00540259"/>
    <w:rsid w:val="005406DD"/>
    <w:rsid w:val="005414D3"/>
    <w:rsid w:val="00541BD6"/>
    <w:rsid w:val="00541E25"/>
    <w:rsid w:val="005436ED"/>
    <w:rsid w:val="00543EEC"/>
    <w:rsid w:val="005450C5"/>
    <w:rsid w:val="0054662B"/>
    <w:rsid w:val="00550185"/>
    <w:rsid w:val="005507B8"/>
    <w:rsid w:val="005528B4"/>
    <w:rsid w:val="00553D09"/>
    <w:rsid w:val="0055443F"/>
    <w:rsid w:val="0055577B"/>
    <w:rsid w:val="00555ABB"/>
    <w:rsid w:val="00556057"/>
    <w:rsid w:val="00556A3E"/>
    <w:rsid w:val="005573A9"/>
    <w:rsid w:val="0055766D"/>
    <w:rsid w:val="005576DB"/>
    <w:rsid w:val="00557F2A"/>
    <w:rsid w:val="00560087"/>
    <w:rsid w:val="0056072D"/>
    <w:rsid w:val="00560F9E"/>
    <w:rsid w:val="0056273E"/>
    <w:rsid w:val="00562853"/>
    <w:rsid w:val="00563A86"/>
    <w:rsid w:val="00563BB8"/>
    <w:rsid w:val="00564284"/>
    <w:rsid w:val="0056472D"/>
    <w:rsid w:val="00564854"/>
    <w:rsid w:val="005650D7"/>
    <w:rsid w:val="00565E61"/>
    <w:rsid w:val="0056606C"/>
    <w:rsid w:val="005667A1"/>
    <w:rsid w:val="00566D5C"/>
    <w:rsid w:val="00566E6C"/>
    <w:rsid w:val="00567896"/>
    <w:rsid w:val="00570C4C"/>
    <w:rsid w:val="00571594"/>
    <w:rsid w:val="00572A0B"/>
    <w:rsid w:val="00572B1E"/>
    <w:rsid w:val="0057357F"/>
    <w:rsid w:val="0057421C"/>
    <w:rsid w:val="00574FFF"/>
    <w:rsid w:val="00575551"/>
    <w:rsid w:val="00575CC9"/>
    <w:rsid w:val="0057769C"/>
    <w:rsid w:val="005779C9"/>
    <w:rsid w:val="00577F52"/>
    <w:rsid w:val="005808B9"/>
    <w:rsid w:val="0058212E"/>
    <w:rsid w:val="00582E39"/>
    <w:rsid w:val="00583B39"/>
    <w:rsid w:val="00583D2F"/>
    <w:rsid w:val="005847F2"/>
    <w:rsid w:val="00585535"/>
    <w:rsid w:val="005861D2"/>
    <w:rsid w:val="00586EDF"/>
    <w:rsid w:val="00586F3C"/>
    <w:rsid w:val="00586FEB"/>
    <w:rsid w:val="0059042D"/>
    <w:rsid w:val="00590C01"/>
    <w:rsid w:val="0059159E"/>
    <w:rsid w:val="00591B94"/>
    <w:rsid w:val="005935B4"/>
    <w:rsid w:val="005939A6"/>
    <w:rsid w:val="00593D9B"/>
    <w:rsid w:val="005945A3"/>
    <w:rsid w:val="005947FD"/>
    <w:rsid w:val="00594989"/>
    <w:rsid w:val="00594D34"/>
    <w:rsid w:val="005958C1"/>
    <w:rsid w:val="00596633"/>
    <w:rsid w:val="00597A9E"/>
    <w:rsid w:val="005A0494"/>
    <w:rsid w:val="005A11FD"/>
    <w:rsid w:val="005A2139"/>
    <w:rsid w:val="005A21C6"/>
    <w:rsid w:val="005A24B4"/>
    <w:rsid w:val="005A2810"/>
    <w:rsid w:val="005A29D8"/>
    <w:rsid w:val="005A2AB8"/>
    <w:rsid w:val="005A3C8E"/>
    <w:rsid w:val="005A3EA5"/>
    <w:rsid w:val="005A4ABF"/>
    <w:rsid w:val="005B063F"/>
    <w:rsid w:val="005B0FB8"/>
    <w:rsid w:val="005B1448"/>
    <w:rsid w:val="005B1671"/>
    <w:rsid w:val="005B199A"/>
    <w:rsid w:val="005B257B"/>
    <w:rsid w:val="005B2B66"/>
    <w:rsid w:val="005B312B"/>
    <w:rsid w:val="005B31AF"/>
    <w:rsid w:val="005B4357"/>
    <w:rsid w:val="005B561A"/>
    <w:rsid w:val="005B6F91"/>
    <w:rsid w:val="005B7093"/>
    <w:rsid w:val="005B7A5E"/>
    <w:rsid w:val="005C1085"/>
    <w:rsid w:val="005C1C22"/>
    <w:rsid w:val="005C2155"/>
    <w:rsid w:val="005C378A"/>
    <w:rsid w:val="005C4C99"/>
    <w:rsid w:val="005C4CFB"/>
    <w:rsid w:val="005C6D4E"/>
    <w:rsid w:val="005C7876"/>
    <w:rsid w:val="005C7DA6"/>
    <w:rsid w:val="005D0DCB"/>
    <w:rsid w:val="005D107D"/>
    <w:rsid w:val="005D1114"/>
    <w:rsid w:val="005D13DB"/>
    <w:rsid w:val="005D1B31"/>
    <w:rsid w:val="005D2146"/>
    <w:rsid w:val="005D2F80"/>
    <w:rsid w:val="005D3CD4"/>
    <w:rsid w:val="005D448C"/>
    <w:rsid w:val="005D4E36"/>
    <w:rsid w:val="005D5008"/>
    <w:rsid w:val="005D5563"/>
    <w:rsid w:val="005D6639"/>
    <w:rsid w:val="005D7DB7"/>
    <w:rsid w:val="005E1777"/>
    <w:rsid w:val="005E1C7C"/>
    <w:rsid w:val="005E25A0"/>
    <w:rsid w:val="005E26C9"/>
    <w:rsid w:val="005E2D93"/>
    <w:rsid w:val="005E2E86"/>
    <w:rsid w:val="005E3559"/>
    <w:rsid w:val="005E3DFA"/>
    <w:rsid w:val="005E6421"/>
    <w:rsid w:val="005E6AFF"/>
    <w:rsid w:val="005E6B47"/>
    <w:rsid w:val="005E7382"/>
    <w:rsid w:val="005F031E"/>
    <w:rsid w:val="005F084F"/>
    <w:rsid w:val="005F09A3"/>
    <w:rsid w:val="005F2087"/>
    <w:rsid w:val="005F283F"/>
    <w:rsid w:val="005F3BC5"/>
    <w:rsid w:val="005F4D2F"/>
    <w:rsid w:val="005F6692"/>
    <w:rsid w:val="005F69A2"/>
    <w:rsid w:val="005F6A16"/>
    <w:rsid w:val="005F7846"/>
    <w:rsid w:val="00600EFE"/>
    <w:rsid w:val="0060370B"/>
    <w:rsid w:val="00604F9E"/>
    <w:rsid w:val="00605D06"/>
    <w:rsid w:val="00606402"/>
    <w:rsid w:val="006068BD"/>
    <w:rsid w:val="00607711"/>
    <w:rsid w:val="0060785F"/>
    <w:rsid w:val="00607948"/>
    <w:rsid w:val="00610719"/>
    <w:rsid w:val="00610A0E"/>
    <w:rsid w:val="006122C6"/>
    <w:rsid w:val="006129E5"/>
    <w:rsid w:val="00614124"/>
    <w:rsid w:val="00614993"/>
    <w:rsid w:val="006150D8"/>
    <w:rsid w:val="006152DA"/>
    <w:rsid w:val="0061622F"/>
    <w:rsid w:val="006171C9"/>
    <w:rsid w:val="0061724C"/>
    <w:rsid w:val="0061776E"/>
    <w:rsid w:val="006205F2"/>
    <w:rsid w:val="0062078C"/>
    <w:rsid w:val="00621DB1"/>
    <w:rsid w:val="0062210B"/>
    <w:rsid w:val="006225E1"/>
    <w:rsid w:val="00622902"/>
    <w:rsid w:val="006242C2"/>
    <w:rsid w:val="0062454F"/>
    <w:rsid w:val="0062472D"/>
    <w:rsid w:val="0062484D"/>
    <w:rsid w:val="00624EEB"/>
    <w:rsid w:val="00624F24"/>
    <w:rsid w:val="006268D6"/>
    <w:rsid w:val="00627101"/>
    <w:rsid w:val="00627117"/>
    <w:rsid w:val="00630CFC"/>
    <w:rsid w:val="006314D2"/>
    <w:rsid w:val="00632123"/>
    <w:rsid w:val="00635501"/>
    <w:rsid w:val="006376FC"/>
    <w:rsid w:val="00637F06"/>
    <w:rsid w:val="006407F2"/>
    <w:rsid w:val="00640AA0"/>
    <w:rsid w:val="00641FE8"/>
    <w:rsid w:val="00642E08"/>
    <w:rsid w:val="00643C80"/>
    <w:rsid w:val="0064497F"/>
    <w:rsid w:val="00644A8E"/>
    <w:rsid w:val="00646EE4"/>
    <w:rsid w:val="006477A3"/>
    <w:rsid w:val="00647C39"/>
    <w:rsid w:val="00647E6E"/>
    <w:rsid w:val="0065079E"/>
    <w:rsid w:val="00650AFE"/>
    <w:rsid w:val="00651CA5"/>
    <w:rsid w:val="00651F7D"/>
    <w:rsid w:val="00652004"/>
    <w:rsid w:val="00652208"/>
    <w:rsid w:val="00652801"/>
    <w:rsid w:val="00652922"/>
    <w:rsid w:val="00653098"/>
    <w:rsid w:val="006533DC"/>
    <w:rsid w:val="00653BF7"/>
    <w:rsid w:val="00653E9D"/>
    <w:rsid w:val="00656C7B"/>
    <w:rsid w:val="00656FF7"/>
    <w:rsid w:val="006576F5"/>
    <w:rsid w:val="00657B44"/>
    <w:rsid w:val="00657EA4"/>
    <w:rsid w:val="006603D8"/>
    <w:rsid w:val="00660FF6"/>
    <w:rsid w:val="00662174"/>
    <w:rsid w:val="006628FA"/>
    <w:rsid w:val="00662935"/>
    <w:rsid w:val="00662CB1"/>
    <w:rsid w:val="00662E83"/>
    <w:rsid w:val="00662F70"/>
    <w:rsid w:val="00663827"/>
    <w:rsid w:val="00663E23"/>
    <w:rsid w:val="0066490E"/>
    <w:rsid w:val="00665111"/>
    <w:rsid w:val="006657E7"/>
    <w:rsid w:val="006657EF"/>
    <w:rsid w:val="00665804"/>
    <w:rsid w:val="00665895"/>
    <w:rsid w:val="00665E0E"/>
    <w:rsid w:val="006672A7"/>
    <w:rsid w:val="00667DC7"/>
    <w:rsid w:val="00670387"/>
    <w:rsid w:val="0067191E"/>
    <w:rsid w:val="00671DFF"/>
    <w:rsid w:val="006723E9"/>
    <w:rsid w:val="00672513"/>
    <w:rsid w:val="00674E77"/>
    <w:rsid w:val="00675782"/>
    <w:rsid w:val="0067627A"/>
    <w:rsid w:val="006766B8"/>
    <w:rsid w:val="0067755A"/>
    <w:rsid w:val="0068009B"/>
    <w:rsid w:val="0068060C"/>
    <w:rsid w:val="00681574"/>
    <w:rsid w:val="00682BA7"/>
    <w:rsid w:val="0068380E"/>
    <w:rsid w:val="006843E8"/>
    <w:rsid w:val="006854EB"/>
    <w:rsid w:val="00686EE3"/>
    <w:rsid w:val="00687497"/>
    <w:rsid w:val="00687F9B"/>
    <w:rsid w:val="0069053E"/>
    <w:rsid w:val="00691598"/>
    <w:rsid w:val="00693282"/>
    <w:rsid w:val="00693982"/>
    <w:rsid w:val="0069413C"/>
    <w:rsid w:val="00695A75"/>
    <w:rsid w:val="00695BE9"/>
    <w:rsid w:val="00696648"/>
    <w:rsid w:val="0069690B"/>
    <w:rsid w:val="00696F92"/>
    <w:rsid w:val="006A02E4"/>
    <w:rsid w:val="006A0F2A"/>
    <w:rsid w:val="006A13D2"/>
    <w:rsid w:val="006A1CBC"/>
    <w:rsid w:val="006A2A2D"/>
    <w:rsid w:val="006A3E1E"/>
    <w:rsid w:val="006A4752"/>
    <w:rsid w:val="006A47DF"/>
    <w:rsid w:val="006A4901"/>
    <w:rsid w:val="006A527C"/>
    <w:rsid w:val="006A55EB"/>
    <w:rsid w:val="006A599D"/>
    <w:rsid w:val="006A6AA8"/>
    <w:rsid w:val="006A7DEE"/>
    <w:rsid w:val="006B07FA"/>
    <w:rsid w:val="006B0B21"/>
    <w:rsid w:val="006B22DB"/>
    <w:rsid w:val="006B2853"/>
    <w:rsid w:val="006B29DF"/>
    <w:rsid w:val="006B2CB3"/>
    <w:rsid w:val="006B3531"/>
    <w:rsid w:val="006B3715"/>
    <w:rsid w:val="006B4269"/>
    <w:rsid w:val="006B49D4"/>
    <w:rsid w:val="006B57F4"/>
    <w:rsid w:val="006B6E13"/>
    <w:rsid w:val="006B7207"/>
    <w:rsid w:val="006B7A13"/>
    <w:rsid w:val="006C021B"/>
    <w:rsid w:val="006C08FD"/>
    <w:rsid w:val="006C0E47"/>
    <w:rsid w:val="006C231A"/>
    <w:rsid w:val="006C2787"/>
    <w:rsid w:val="006C3FDB"/>
    <w:rsid w:val="006C549E"/>
    <w:rsid w:val="006C55DF"/>
    <w:rsid w:val="006C6225"/>
    <w:rsid w:val="006C6915"/>
    <w:rsid w:val="006C6B4A"/>
    <w:rsid w:val="006D0F0A"/>
    <w:rsid w:val="006D15A7"/>
    <w:rsid w:val="006D182D"/>
    <w:rsid w:val="006D238E"/>
    <w:rsid w:val="006D2740"/>
    <w:rsid w:val="006D2A0F"/>
    <w:rsid w:val="006D2D8D"/>
    <w:rsid w:val="006D3D3D"/>
    <w:rsid w:val="006D45D2"/>
    <w:rsid w:val="006D54DE"/>
    <w:rsid w:val="006D6C9F"/>
    <w:rsid w:val="006D7330"/>
    <w:rsid w:val="006E0FEC"/>
    <w:rsid w:val="006E153C"/>
    <w:rsid w:val="006E19D5"/>
    <w:rsid w:val="006E318C"/>
    <w:rsid w:val="006E3232"/>
    <w:rsid w:val="006E3563"/>
    <w:rsid w:val="006E46B6"/>
    <w:rsid w:val="006E4E21"/>
    <w:rsid w:val="006E530E"/>
    <w:rsid w:val="006E5837"/>
    <w:rsid w:val="006E61F4"/>
    <w:rsid w:val="006E65D3"/>
    <w:rsid w:val="006F0FAB"/>
    <w:rsid w:val="006F1B51"/>
    <w:rsid w:val="006F1F62"/>
    <w:rsid w:val="006F49FE"/>
    <w:rsid w:val="006F504F"/>
    <w:rsid w:val="006F747C"/>
    <w:rsid w:val="00700574"/>
    <w:rsid w:val="0070096A"/>
    <w:rsid w:val="007016D3"/>
    <w:rsid w:val="0070171B"/>
    <w:rsid w:val="007018C3"/>
    <w:rsid w:val="00701EC0"/>
    <w:rsid w:val="0070258A"/>
    <w:rsid w:val="0070272B"/>
    <w:rsid w:val="00703726"/>
    <w:rsid w:val="00706E38"/>
    <w:rsid w:val="007106E6"/>
    <w:rsid w:val="00710D00"/>
    <w:rsid w:val="00710D8C"/>
    <w:rsid w:val="00711167"/>
    <w:rsid w:val="007112B5"/>
    <w:rsid w:val="00711EFC"/>
    <w:rsid w:val="007134A6"/>
    <w:rsid w:val="0071469A"/>
    <w:rsid w:val="0071487D"/>
    <w:rsid w:val="00714D25"/>
    <w:rsid w:val="007155EF"/>
    <w:rsid w:val="00715A4B"/>
    <w:rsid w:val="00715D63"/>
    <w:rsid w:val="00716FF3"/>
    <w:rsid w:val="00720AC1"/>
    <w:rsid w:val="0072171A"/>
    <w:rsid w:val="007222AE"/>
    <w:rsid w:val="007233E2"/>
    <w:rsid w:val="00723C30"/>
    <w:rsid w:val="00723E64"/>
    <w:rsid w:val="00724A60"/>
    <w:rsid w:val="0072558E"/>
    <w:rsid w:val="00726AB5"/>
    <w:rsid w:val="00726DF4"/>
    <w:rsid w:val="0072793D"/>
    <w:rsid w:val="007279F3"/>
    <w:rsid w:val="00730F1C"/>
    <w:rsid w:val="0073199E"/>
    <w:rsid w:val="00731AB8"/>
    <w:rsid w:val="007345B9"/>
    <w:rsid w:val="00735B5F"/>
    <w:rsid w:val="007361F4"/>
    <w:rsid w:val="00736807"/>
    <w:rsid w:val="00737CA1"/>
    <w:rsid w:val="00740846"/>
    <w:rsid w:val="00741FFD"/>
    <w:rsid w:val="00742B6E"/>
    <w:rsid w:val="00743A9B"/>
    <w:rsid w:val="00743AE4"/>
    <w:rsid w:val="00743CBC"/>
    <w:rsid w:val="00744329"/>
    <w:rsid w:val="00746AAB"/>
    <w:rsid w:val="00746C9E"/>
    <w:rsid w:val="00751BFE"/>
    <w:rsid w:val="007528E9"/>
    <w:rsid w:val="00752A45"/>
    <w:rsid w:val="007537C1"/>
    <w:rsid w:val="00753976"/>
    <w:rsid w:val="00754351"/>
    <w:rsid w:val="00755CDF"/>
    <w:rsid w:val="00757AA1"/>
    <w:rsid w:val="00757C9A"/>
    <w:rsid w:val="007601A1"/>
    <w:rsid w:val="00760F33"/>
    <w:rsid w:val="00761A03"/>
    <w:rsid w:val="00762304"/>
    <w:rsid w:val="00762B13"/>
    <w:rsid w:val="0076323B"/>
    <w:rsid w:val="00764E3E"/>
    <w:rsid w:val="007660B2"/>
    <w:rsid w:val="007668E9"/>
    <w:rsid w:val="00766CB3"/>
    <w:rsid w:val="00770038"/>
    <w:rsid w:val="00770235"/>
    <w:rsid w:val="007705BD"/>
    <w:rsid w:val="00770859"/>
    <w:rsid w:val="0077226A"/>
    <w:rsid w:val="007726D4"/>
    <w:rsid w:val="00774572"/>
    <w:rsid w:val="007745A2"/>
    <w:rsid w:val="0077466F"/>
    <w:rsid w:val="00777DBD"/>
    <w:rsid w:val="0078006D"/>
    <w:rsid w:val="007800C4"/>
    <w:rsid w:val="0078104F"/>
    <w:rsid w:val="00781700"/>
    <w:rsid w:val="007818DF"/>
    <w:rsid w:val="00781A63"/>
    <w:rsid w:val="00781B13"/>
    <w:rsid w:val="00784737"/>
    <w:rsid w:val="007850C9"/>
    <w:rsid w:val="00785BEF"/>
    <w:rsid w:val="00785E85"/>
    <w:rsid w:val="00786626"/>
    <w:rsid w:val="0078755C"/>
    <w:rsid w:val="00790470"/>
    <w:rsid w:val="007918ED"/>
    <w:rsid w:val="007920BD"/>
    <w:rsid w:val="007927F8"/>
    <w:rsid w:val="0079421D"/>
    <w:rsid w:val="00794306"/>
    <w:rsid w:val="007946C6"/>
    <w:rsid w:val="00795431"/>
    <w:rsid w:val="00795752"/>
    <w:rsid w:val="0079690F"/>
    <w:rsid w:val="007973F3"/>
    <w:rsid w:val="007974D4"/>
    <w:rsid w:val="00797AB3"/>
    <w:rsid w:val="007A0023"/>
    <w:rsid w:val="007A049A"/>
    <w:rsid w:val="007A0568"/>
    <w:rsid w:val="007A0BB3"/>
    <w:rsid w:val="007A1AB7"/>
    <w:rsid w:val="007A25B6"/>
    <w:rsid w:val="007A2E63"/>
    <w:rsid w:val="007A3127"/>
    <w:rsid w:val="007A33B3"/>
    <w:rsid w:val="007A35E2"/>
    <w:rsid w:val="007A53EF"/>
    <w:rsid w:val="007A5418"/>
    <w:rsid w:val="007A5E9E"/>
    <w:rsid w:val="007A6A72"/>
    <w:rsid w:val="007A7239"/>
    <w:rsid w:val="007A78EE"/>
    <w:rsid w:val="007A7B24"/>
    <w:rsid w:val="007B02E3"/>
    <w:rsid w:val="007B0BFC"/>
    <w:rsid w:val="007B0F2E"/>
    <w:rsid w:val="007B15C9"/>
    <w:rsid w:val="007B16C6"/>
    <w:rsid w:val="007B3366"/>
    <w:rsid w:val="007B37C4"/>
    <w:rsid w:val="007B3E28"/>
    <w:rsid w:val="007B4804"/>
    <w:rsid w:val="007B62B3"/>
    <w:rsid w:val="007B703B"/>
    <w:rsid w:val="007B7726"/>
    <w:rsid w:val="007B7D2D"/>
    <w:rsid w:val="007B7EBF"/>
    <w:rsid w:val="007C398F"/>
    <w:rsid w:val="007C3B22"/>
    <w:rsid w:val="007C3BA1"/>
    <w:rsid w:val="007C3DF4"/>
    <w:rsid w:val="007C640E"/>
    <w:rsid w:val="007C65C6"/>
    <w:rsid w:val="007D0525"/>
    <w:rsid w:val="007D33EE"/>
    <w:rsid w:val="007D4029"/>
    <w:rsid w:val="007D44FC"/>
    <w:rsid w:val="007D5B16"/>
    <w:rsid w:val="007D661A"/>
    <w:rsid w:val="007D6D1D"/>
    <w:rsid w:val="007D7DB8"/>
    <w:rsid w:val="007E0465"/>
    <w:rsid w:val="007E06FC"/>
    <w:rsid w:val="007E0FFC"/>
    <w:rsid w:val="007E12BF"/>
    <w:rsid w:val="007E3B40"/>
    <w:rsid w:val="007E3B67"/>
    <w:rsid w:val="007E3D61"/>
    <w:rsid w:val="007E42E4"/>
    <w:rsid w:val="007E4603"/>
    <w:rsid w:val="007E4F9E"/>
    <w:rsid w:val="007E5D3F"/>
    <w:rsid w:val="007E7367"/>
    <w:rsid w:val="007F0706"/>
    <w:rsid w:val="007F1396"/>
    <w:rsid w:val="007F155F"/>
    <w:rsid w:val="007F20F8"/>
    <w:rsid w:val="007F3E8C"/>
    <w:rsid w:val="007F414E"/>
    <w:rsid w:val="007F4CCB"/>
    <w:rsid w:val="007F4D1D"/>
    <w:rsid w:val="007F525C"/>
    <w:rsid w:val="007F5633"/>
    <w:rsid w:val="007F70B2"/>
    <w:rsid w:val="007F737D"/>
    <w:rsid w:val="007F7E19"/>
    <w:rsid w:val="008005AD"/>
    <w:rsid w:val="0080197F"/>
    <w:rsid w:val="008021D0"/>
    <w:rsid w:val="008022CD"/>
    <w:rsid w:val="00802B1B"/>
    <w:rsid w:val="0080319C"/>
    <w:rsid w:val="00804175"/>
    <w:rsid w:val="0080498C"/>
    <w:rsid w:val="00804ABA"/>
    <w:rsid w:val="00805564"/>
    <w:rsid w:val="008059BA"/>
    <w:rsid w:val="008065EB"/>
    <w:rsid w:val="0080705C"/>
    <w:rsid w:val="00807E18"/>
    <w:rsid w:val="008104B4"/>
    <w:rsid w:val="00810F0B"/>
    <w:rsid w:val="00812195"/>
    <w:rsid w:val="00812C4F"/>
    <w:rsid w:val="00814278"/>
    <w:rsid w:val="00814346"/>
    <w:rsid w:val="00814358"/>
    <w:rsid w:val="00814653"/>
    <w:rsid w:val="0081580D"/>
    <w:rsid w:val="00815D74"/>
    <w:rsid w:val="0081608B"/>
    <w:rsid w:val="00817337"/>
    <w:rsid w:val="0082019F"/>
    <w:rsid w:val="00820E3D"/>
    <w:rsid w:val="0082294A"/>
    <w:rsid w:val="00824207"/>
    <w:rsid w:val="0082467F"/>
    <w:rsid w:val="00824AA9"/>
    <w:rsid w:val="008255E5"/>
    <w:rsid w:val="00825FF0"/>
    <w:rsid w:val="008268A4"/>
    <w:rsid w:val="00827133"/>
    <w:rsid w:val="0083161E"/>
    <w:rsid w:val="008317C8"/>
    <w:rsid w:val="00831AFD"/>
    <w:rsid w:val="00832FF7"/>
    <w:rsid w:val="008332BA"/>
    <w:rsid w:val="00833E7D"/>
    <w:rsid w:val="00834F0E"/>
    <w:rsid w:val="00834FF4"/>
    <w:rsid w:val="008350C4"/>
    <w:rsid w:val="008350DE"/>
    <w:rsid w:val="00835295"/>
    <w:rsid w:val="00835B80"/>
    <w:rsid w:val="0083725F"/>
    <w:rsid w:val="008372AA"/>
    <w:rsid w:val="008378C6"/>
    <w:rsid w:val="00840242"/>
    <w:rsid w:val="008407EE"/>
    <w:rsid w:val="008408D0"/>
    <w:rsid w:val="008410DB"/>
    <w:rsid w:val="00841490"/>
    <w:rsid w:val="00841A39"/>
    <w:rsid w:val="0084242A"/>
    <w:rsid w:val="00842EAA"/>
    <w:rsid w:val="008430F5"/>
    <w:rsid w:val="00843213"/>
    <w:rsid w:val="008437C7"/>
    <w:rsid w:val="00843B5F"/>
    <w:rsid w:val="00845D0B"/>
    <w:rsid w:val="00846276"/>
    <w:rsid w:val="008464EF"/>
    <w:rsid w:val="008465AA"/>
    <w:rsid w:val="008469F5"/>
    <w:rsid w:val="00846B48"/>
    <w:rsid w:val="00847740"/>
    <w:rsid w:val="00850367"/>
    <w:rsid w:val="00850B4F"/>
    <w:rsid w:val="00851CFE"/>
    <w:rsid w:val="00851F70"/>
    <w:rsid w:val="00853B2D"/>
    <w:rsid w:val="00853DC2"/>
    <w:rsid w:val="00853E6B"/>
    <w:rsid w:val="00854A38"/>
    <w:rsid w:val="00854B05"/>
    <w:rsid w:val="00855425"/>
    <w:rsid w:val="00856F44"/>
    <w:rsid w:val="008570E0"/>
    <w:rsid w:val="00857755"/>
    <w:rsid w:val="0086146C"/>
    <w:rsid w:val="0086171A"/>
    <w:rsid w:val="00861F29"/>
    <w:rsid w:val="008628FC"/>
    <w:rsid w:val="00862C31"/>
    <w:rsid w:val="008632AD"/>
    <w:rsid w:val="008638B6"/>
    <w:rsid w:val="0086423A"/>
    <w:rsid w:val="00864D84"/>
    <w:rsid w:val="00864F88"/>
    <w:rsid w:val="00865429"/>
    <w:rsid w:val="008655F2"/>
    <w:rsid w:val="00865A48"/>
    <w:rsid w:val="00865E07"/>
    <w:rsid w:val="0087030E"/>
    <w:rsid w:val="008707D7"/>
    <w:rsid w:val="00870BBB"/>
    <w:rsid w:val="00871E6D"/>
    <w:rsid w:val="00872321"/>
    <w:rsid w:val="00872E54"/>
    <w:rsid w:val="00873414"/>
    <w:rsid w:val="00873BCD"/>
    <w:rsid w:val="00874208"/>
    <w:rsid w:val="00874683"/>
    <w:rsid w:val="00874CCF"/>
    <w:rsid w:val="008764D8"/>
    <w:rsid w:val="008766E5"/>
    <w:rsid w:val="00876B83"/>
    <w:rsid w:val="00876C4B"/>
    <w:rsid w:val="00877044"/>
    <w:rsid w:val="008770BF"/>
    <w:rsid w:val="00877170"/>
    <w:rsid w:val="0088005E"/>
    <w:rsid w:val="0088072B"/>
    <w:rsid w:val="00880C67"/>
    <w:rsid w:val="00881228"/>
    <w:rsid w:val="008814D9"/>
    <w:rsid w:val="00881C88"/>
    <w:rsid w:val="00883340"/>
    <w:rsid w:val="00883D1A"/>
    <w:rsid w:val="00885A21"/>
    <w:rsid w:val="00886B25"/>
    <w:rsid w:val="00890073"/>
    <w:rsid w:val="00891410"/>
    <w:rsid w:val="00891930"/>
    <w:rsid w:val="00891C39"/>
    <w:rsid w:val="008928D1"/>
    <w:rsid w:val="00892CF3"/>
    <w:rsid w:val="0089323D"/>
    <w:rsid w:val="00893BEA"/>
    <w:rsid w:val="00893C08"/>
    <w:rsid w:val="008943C4"/>
    <w:rsid w:val="0089474B"/>
    <w:rsid w:val="008950FF"/>
    <w:rsid w:val="0089562B"/>
    <w:rsid w:val="00896B57"/>
    <w:rsid w:val="00896EB7"/>
    <w:rsid w:val="00897B70"/>
    <w:rsid w:val="008A08D5"/>
    <w:rsid w:val="008A09EC"/>
    <w:rsid w:val="008A1250"/>
    <w:rsid w:val="008A193F"/>
    <w:rsid w:val="008A1984"/>
    <w:rsid w:val="008A472E"/>
    <w:rsid w:val="008A497B"/>
    <w:rsid w:val="008A4AC5"/>
    <w:rsid w:val="008A5ED8"/>
    <w:rsid w:val="008A6FF1"/>
    <w:rsid w:val="008A7624"/>
    <w:rsid w:val="008A7CFF"/>
    <w:rsid w:val="008B088F"/>
    <w:rsid w:val="008B0D39"/>
    <w:rsid w:val="008B1314"/>
    <w:rsid w:val="008B20E5"/>
    <w:rsid w:val="008B2186"/>
    <w:rsid w:val="008B233F"/>
    <w:rsid w:val="008B38F5"/>
    <w:rsid w:val="008B38FA"/>
    <w:rsid w:val="008B3EB0"/>
    <w:rsid w:val="008B45B9"/>
    <w:rsid w:val="008B487E"/>
    <w:rsid w:val="008B4F68"/>
    <w:rsid w:val="008B502B"/>
    <w:rsid w:val="008B5126"/>
    <w:rsid w:val="008B5B4B"/>
    <w:rsid w:val="008B5E95"/>
    <w:rsid w:val="008B663C"/>
    <w:rsid w:val="008B6649"/>
    <w:rsid w:val="008B6AEA"/>
    <w:rsid w:val="008B7539"/>
    <w:rsid w:val="008B7822"/>
    <w:rsid w:val="008B7AA0"/>
    <w:rsid w:val="008C324C"/>
    <w:rsid w:val="008C4A7A"/>
    <w:rsid w:val="008C7EF0"/>
    <w:rsid w:val="008D0C87"/>
    <w:rsid w:val="008D2934"/>
    <w:rsid w:val="008D3026"/>
    <w:rsid w:val="008D3488"/>
    <w:rsid w:val="008D4258"/>
    <w:rsid w:val="008D47B8"/>
    <w:rsid w:val="008D4A7F"/>
    <w:rsid w:val="008D56F7"/>
    <w:rsid w:val="008D687B"/>
    <w:rsid w:val="008D6EE6"/>
    <w:rsid w:val="008D76EE"/>
    <w:rsid w:val="008D7AEA"/>
    <w:rsid w:val="008D7B39"/>
    <w:rsid w:val="008D7C6E"/>
    <w:rsid w:val="008E04E4"/>
    <w:rsid w:val="008E059F"/>
    <w:rsid w:val="008E20BC"/>
    <w:rsid w:val="008E2A75"/>
    <w:rsid w:val="008E2E03"/>
    <w:rsid w:val="008E568F"/>
    <w:rsid w:val="008E6CCB"/>
    <w:rsid w:val="008E72DC"/>
    <w:rsid w:val="008F05B4"/>
    <w:rsid w:val="008F0F90"/>
    <w:rsid w:val="008F2505"/>
    <w:rsid w:val="008F26AC"/>
    <w:rsid w:val="008F297C"/>
    <w:rsid w:val="008F2D7B"/>
    <w:rsid w:val="008F4984"/>
    <w:rsid w:val="008F5B1A"/>
    <w:rsid w:val="008F74AC"/>
    <w:rsid w:val="008F7561"/>
    <w:rsid w:val="008F7BF2"/>
    <w:rsid w:val="009003F4"/>
    <w:rsid w:val="00900571"/>
    <w:rsid w:val="00900C47"/>
    <w:rsid w:val="00901330"/>
    <w:rsid w:val="00901613"/>
    <w:rsid w:val="009019C0"/>
    <w:rsid w:val="00903BF9"/>
    <w:rsid w:val="00903D59"/>
    <w:rsid w:val="00904719"/>
    <w:rsid w:val="00904AAE"/>
    <w:rsid w:val="00905A32"/>
    <w:rsid w:val="00907520"/>
    <w:rsid w:val="00907827"/>
    <w:rsid w:val="009079FD"/>
    <w:rsid w:val="00907FBA"/>
    <w:rsid w:val="00910A19"/>
    <w:rsid w:val="00911ED6"/>
    <w:rsid w:val="00912480"/>
    <w:rsid w:val="00913906"/>
    <w:rsid w:val="0091432C"/>
    <w:rsid w:val="00914484"/>
    <w:rsid w:val="00914548"/>
    <w:rsid w:val="0091475D"/>
    <w:rsid w:val="009148D3"/>
    <w:rsid w:val="00914F91"/>
    <w:rsid w:val="00916376"/>
    <w:rsid w:val="009179F3"/>
    <w:rsid w:val="00917B03"/>
    <w:rsid w:val="00917DB0"/>
    <w:rsid w:val="0092072E"/>
    <w:rsid w:val="00920944"/>
    <w:rsid w:val="00922580"/>
    <w:rsid w:val="00922D6C"/>
    <w:rsid w:val="00923184"/>
    <w:rsid w:val="009256DA"/>
    <w:rsid w:val="009269D1"/>
    <w:rsid w:val="00926D97"/>
    <w:rsid w:val="009301FA"/>
    <w:rsid w:val="00930A36"/>
    <w:rsid w:val="00930E26"/>
    <w:rsid w:val="0093178F"/>
    <w:rsid w:val="00931CFA"/>
    <w:rsid w:val="009335EC"/>
    <w:rsid w:val="009351A4"/>
    <w:rsid w:val="00935CA0"/>
    <w:rsid w:val="00936317"/>
    <w:rsid w:val="00936901"/>
    <w:rsid w:val="00936A1A"/>
    <w:rsid w:val="009374B9"/>
    <w:rsid w:val="009407FB"/>
    <w:rsid w:val="00940CA7"/>
    <w:rsid w:val="00941D3B"/>
    <w:rsid w:val="00942A79"/>
    <w:rsid w:val="00943639"/>
    <w:rsid w:val="00944ED9"/>
    <w:rsid w:val="00945554"/>
    <w:rsid w:val="009465AB"/>
    <w:rsid w:val="009468D7"/>
    <w:rsid w:val="00947189"/>
    <w:rsid w:val="00947A50"/>
    <w:rsid w:val="009500E5"/>
    <w:rsid w:val="00951A46"/>
    <w:rsid w:val="00952449"/>
    <w:rsid w:val="0095316B"/>
    <w:rsid w:val="00953FCC"/>
    <w:rsid w:val="00954006"/>
    <w:rsid w:val="009544EF"/>
    <w:rsid w:val="00954913"/>
    <w:rsid w:val="00955213"/>
    <w:rsid w:val="00955812"/>
    <w:rsid w:val="00956DC5"/>
    <w:rsid w:val="009578B5"/>
    <w:rsid w:val="00957A0C"/>
    <w:rsid w:val="00957B06"/>
    <w:rsid w:val="00957CA7"/>
    <w:rsid w:val="009613A8"/>
    <w:rsid w:val="00961656"/>
    <w:rsid w:val="009618B8"/>
    <w:rsid w:val="009629F5"/>
    <w:rsid w:val="00962BB6"/>
    <w:rsid w:val="0096395A"/>
    <w:rsid w:val="00963AEA"/>
    <w:rsid w:val="00963F42"/>
    <w:rsid w:val="00964D4E"/>
    <w:rsid w:val="00965602"/>
    <w:rsid w:val="00965665"/>
    <w:rsid w:val="009662FB"/>
    <w:rsid w:val="009665A8"/>
    <w:rsid w:val="009668A1"/>
    <w:rsid w:val="0096786C"/>
    <w:rsid w:val="009708BC"/>
    <w:rsid w:val="00971833"/>
    <w:rsid w:val="00971AD4"/>
    <w:rsid w:val="0097234A"/>
    <w:rsid w:val="00972DAE"/>
    <w:rsid w:val="009733C3"/>
    <w:rsid w:val="0097341D"/>
    <w:rsid w:val="0097369D"/>
    <w:rsid w:val="009746DE"/>
    <w:rsid w:val="0097554B"/>
    <w:rsid w:val="00975833"/>
    <w:rsid w:val="00975978"/>
    <w:rsid w:val="0097624F"/>
    <w:rsid w:val="00976DCA"/>
    <w:rsid w:val="00977DBD"/>
    <w:rsid w:val="009806C0"/>
    <w:rsid w:val="00980A45"/>
    <w:rsid w:val="0098103D"/>
    <w:rsid w:val="00981623"/>
    <w:rsid w:val="00981BB1"/>
    <w:rsid w:val="00982034"/>
    <w:rsid w:val="00982FCE"/>
    <w:rsid w:val="00983290"/>
    <w:rsid w:val="0098338E"/>
    <w:rsid w:val="00983D7D"/>
    <w:rsid w:val="00983DDE"/>
    <w:rsid w:val="00985C56"/>
    <w:rsid w:val="009863B8"/>
    <w:rsid w:val="009866EA"/>
    <w:rsid w:val="00986BE6"/>
    <w:rsid w:val="00986D2F"/>
    <w:rsid w:val="009870E7"/>
    <w:rsid w:val="00987841"/>
    <w:rsid w:val="00987D35"/>
    <w:rsid w:val="00990F24"/>
    <w:rsid w:val="009918BE"/>
    <w:rsid w:val="00991B1A"/>
    <w:rsid w:val="00993972"/>
    <w:rsid w:val="00995889"/>
    <w:rsid w:val="00997685"/>
    <w:rsid w:val="00997E52"/>
    <w:rsid w:val="009A064C"/>
    <w:rsid w:val="009A1294"/>
    <w:rsid w:val="009A1701"/>
    <w:rsid w:val="009A2927"/>
    <w:rsid w:val="009A3263"/>
    <w:rsid w:val="009A33C7"/>
    <w:rsid w:val="009A3DB1"/>
    <w:rsid w:val="009A40CC"/>
    <w:rsid w:val="009A4268"/>
    <w:rsid w:val="009A445F"/>
    <w:rsid w:val="009A461F"/>
    <w:rsid w:val="009A4750"/>
    <w:rsid w:val="009A47DB"/>
    <w:rsid w:val="009A50FB"/>
    <w:rsid w:val="009A5309"/>
    <w:rsid w:val="009A579E"/>
    <w:rsid w:val="009A58F7"/>
    <w:rsid w:val="009A5929"/>
    <w:rsid w:val="009A6519"/>
    <w:rsid w:val="009A768E"/>
    <w:rsid w:val="009B00E8"/>
    <w:rsid w:val="009B058F"/>
    <w:rsid w:val="009B0CEE"/>
    <w:rsid w:val="009B12FE"/>
    <w:rsid w:val="009B2177"/>
    <w:rsid w:val="009B356C"/>
    <w:rsid w:val="009B5B79"/>
    <w:rsid w:val="009B5E43"/>
    <w:rsid w:val="009B63EF"/>
    <w:rsid w:val="009B65A6"/>
    <w:rsid w:val="009B6DD0"/>
    <w:rsid w:val="009B774E"/>
    <w:rsid w:val="009B7CE0"/>
    <w:rsid w:val="009C03EE"/>
    <w:rsid w:val="009C102C"/>
    <w:rsid w:val="009C1B17"/>
    <w:rsid w:val="009C2FCC"/>
    <w:rsid w:val="009C3075"/>
    <w:rsid w:val="009C3A22"/>
    <w:rsid w:val="009C3AB9"/>
    <w:rsid w:val="009C3B5F"/>
    <w:rsid w:val="009C43F6"/>
    <w:rsid w:val="009C5AC9"/>
    <w:rsid w:val="009C604B"/>
    <w:rsid w:val="009C7234"/>
    <w:rsid w:val="009C731E"/>
    <w:rsid w:val="009D10B7"/>
    <w:rsid w:val="009D1CF4"/>
    <w:rsid w:val="009D2772"/>
    <w:rsid w:val="009D2908"/>
    <w:rsid w:val="009D2F6F"/>
    <w:rsid w:val="009D3ECC"/>
    <w:rsid w:val="009D4F2D"/>
    <w:rsid w:val="009D5833"/>
    <w:rsid w:val="009D6432"/>
    <w:rsid w:val="009D70FF"/>
    <w:rsid w:val="009E2A75"/>
    <w:rsid w:val="009E2B1F"/>
    <w:rsid w:val="009E40D0"/>
    <w:rsid w:val="009E4787"/>
    <w:rsid w:val="009E4AF9"/>
    <w:rsid w:val="009E66AB"/>
    <w:rsid w:val="009E739A"/>
    <w:rsid w:val="009E776E"/>
    <w:rsid w:val="009F0E23"/>
    <w:rsid w:val="009F1C20"/>
    <w:rsid w:val="009F3B9C"/>
    <w:rsid w:val="009F3F78"/>
    <w:rsid w:val="009F410A"/>
    <w:rsid w:val="009F4165"/>
    <w:rsid w:val="009F4D17"/>
    <w:rsid w:val="009F52B2"/>
    <w:rsid w:val="009F52FF"/>
    <w:rsid w:val="009F5915"/>
    <w:rsid w:val="009F670E"/>
    <w:rsid w:val="009F7681"/>
    <w:rsid w:val="00A01185"/>
    <w:rsid w:val="00A01D54"/>
    <w:rsid w:val="00A02262"/>
    <w:rsid w:val="00A02369"/>
    <w:rsid w:val="00A03090"/>
    <w:rsid w:val="00A03884"/>
    <w:rsid w:val="00A03A50"/>
    <w:rsid w:val="00A0414E"/>
    <w:rsid w:val="00A04622"/>
    <w:rsid w:val="00A04DF1"/>
    <w:rsid w:val="00A04F6F"/>
    <w:rsid w:val="00A050F5"/>
    <w:rsid w:val="00A06026"/>
    <w:rsid w:val="00A06258"/>
    <w:rsid w:val="00A07691"/>
    <w:rsid w:val="00A07E77"/>
    <w:rsid w:val="00A10179"/>
    <w:rsid w:val="00A105EA"/>
    <w:rsid w:val="00A11872"/>
    <w:rsid w:val="00A12725"/>
    <w:rsid w:val="00A12A11"/>
    <w:rsid w:val="00A12AD9"/>
    <w:rsid w:val="00A1347F"/>
    <w:rsid w:val="00A146B2"/>
    <w:rsid w:val="00A15064"/>
    <w:rsid w:val="00A169BF"/>
    <w:rsid w:val="00A16C09"/>
    <w:rsid w:val="00A16FA9"/>
    <w:rsid w:val="00A171DC"/>
    <w:rsid w:val="00A17714"/>
    <w:rsid w:val="00A22989"/>
    <w:rsid w:val="00A24DDA"/>
    <w:rsid w:val="00A26F44"/>
    <w:rsid w:val="00A30090"/>
    <w:rsid w:val="00A3026A"/>
    <w:rsid w:val="00A307F3"/>
    <w:rsid w:val="00A3080C"/>
    <w:rsid w:val="00A31995"/>
    <w:rsid w:val="00A334E2"/>
    <w:rsid w:val="00A344F8"/>
    <w:rsid w:val="00A3523D"/>
    <w:rsid w:val="00A358D9"/>
    <w:rsid w:val="00A36808"/>
    <w:rsid w:val="00A36AC6"/>
    <w:rsid w:val="00A36BA7"/>
    <w:rsid w:val="00A3735E"/>
    <w:rsid w:val="00A3743B"/>
    <w:rsid w:val="00A37A07"/>
    <w:rsid w:val="00A37E28"/>
    <w:rsid w:val="00A4022D"/>
    <w:rsid w:val="00A404D0"/>
    <w:rsid w:val="00A408BF"/>
    <w:rsid w:val="00A4112D"/>
    <w:rsid w:val="00A41D71"/>
    <w:rsid w:val="00A41EAC"/>
    <w:rsid w:val="00A438ED"/>
    <w:rsid w:val="00A457ED"/>
    <w:rsid w:val="00A459D2"/>
    <w:rsid w:val="00A45C07"/>
    <w:rsid w:val="00A46420"/>
    <w:rsid w:val="00A46D81"/>
    <w:rsid w:val="00A476DE"/>
    <w:rsid w:val="00A47E56"/>
    <w:rsid w:val="00A5144D"/>
    <w:rsid w:val="00A521A7"/>
    <w:rsid w:val="00A522B6"/>
    <w:rsid w:val="00A52768"/>
    <w:rsid w:val="00A53205"/>
    <w:rsid w:val="00A53747"/>
    <w:rsid w:val="00A53C39"/>
    <w:rsid w:val="00A53F3C"/>
    <w:rsid w:val="00A56A49"/>
    <w:rsid w:val="00A56EB1"/>
    <w:rsid w:val="00A57010"/>
    <w:rsid w:val="00A6023C"/>
    <w:rsid w:val="00A60F91"/>
    <w:rsid w:val="00A6159D"/>
    <w:rsid w:val="00A62D64"/>
    <w:rsid w:val="00A64286"/>
    <w:rsid w:val="00A6429F"/>
    <w:rsid w:val="00A64B85"/>
    <w:rsid w:val="00A67F29"/>
    <w:rsid w:val="00A7000A"/>
    <w:rsid w:val="00A705A3"/>
    <w:rsid w:val="00A70EA2"/>
    <w:rsid w:val="00A710A6"/>
    <w:rsid w:val="00A71205"/>
    <w:rsid w:val="00A71B22"/>
    <w:rsid w:val="00A7337F"/>
    <w:rsid w:val="00A73EA3"/>
    <w:rsid w:val="00A75254"/>
    <w:rsid w:val="00A7550A"/>
    <w:rsid w:val="00A75CDF"/>
    <w:rsid w:val="00A75F01"/>
    <w:rsid w:val="00A760E4"/>
    <w:rsid w:val="00A76278"/>
    <w:rsid w:val="00A763E1"/>
    <w:rsid w:val="00A76D2E"/>
    <w:rsid w:val="00A7729C"/>
    <w:rsid w:val="00A80073"/>
    <w:rsid w:val="00A80954"/>
    <w:rsid w:val="00A819C1"/>
    <w:rsid w:val="00A83166"/>
    <w:rsid w:val="00A837A1"/>
    <w:rsid w:val="00A849DD"/>
    <w:rsid w:val="00A85107"/>
    <w:rsid w:val="00A855D2"/>
    <w:rsid w:val="00A859AA"/>
    <w:rsid w:val="00A8664E"/>
    <w:rsid w:val="00A866D9"/>
    <w:rsid w:val="00A8758D"/>
    <w:rsid w:val="00A901C1"/>
    <w:rsid w:val="00A90B93"/>
    <w:rsid w:val="00A90D66"/>
    <w:rsid w:val="00A91663"/>
    <w:rsid w:val="00A919E8"/>
    <w:rsid w:val="00A924C9"/>
    <w:rsid w:val="00A931DF"/>
    <w:rsid w:val="00A9379B"/>
    <w:rsid w:val="00A93BDC"/>
    <w:rsid w:val="00A942DA"/>
    <w:rsid w:val="00A947A7"/>
    <w:rsid w:val="00A948E7"/>
    <w:rsid w:val="00A9503B"/>
    <w:rsid w:val="00A95A6F"/>
    <w:rsid w:val="00A96189"/>
    <w:rsid w:val="00A96971"/>
    <w:rsid w:val="00A96E8E"/>
    <w:rsid w:val="00A97B84"/>
    <w:rsid w:val="00AA11CC"/>
    <w:rsid w:val="00AA148C"/>
    <w:rsid w:val="00AA1B70"/>
    <w:rsid w:val="00AA2284"/>
    <w:rsid w:val="00AA2538"/>
    <w:rsid w:val="00AA2C0C"/>
    <w:rsid w:val="00AA59F7"/>
    <w:rsid w:val="00AA5E1D"/>
    <w:rsid w:val="00AA6B77"/>
    <w:rsid w:val="00AB0BBD"/>
    <w:rsid w:val="00AB0C00"/>
    <w:rsid w:val="00AB19C8"/>
    <w:rsid w:val="00AB2B3D"/>
    <w:rsid w:val="00AB2C72"/>
    <w:rsid w:val="00AB3067"/>
    <w:rsid w:val="00AB4BFE"/>
    <w:rsid w:val="00AB4FEA"/>
    <w:rsid w:val="00AB6D82"/>
    <w:rsid w:val="00AB78DF"/>
    <w:rsid w:val="00AB79AB"/>
    <w:rsid w:val="00AC039B"/>
    <w:rsid w:val="00AC129F"/>
    <w:rsid w:val="00AC16A6"/>
    <w:rsid w:val="00AC29EF"/>
    <w:rsid w:val="00AC3371"/>
    <w:rsid w:val="00AC4A68"/>
    <w:rsid w:val="00AC5263"/>
    <w:rsid w:val="00AC5C2A"/>
    <w:rsid w:val="00AC6124"/>
    <w:rsid w:val="00AC67EA"/>
    <w:rsid w:val="00AD0627"/>
    <w:rsid w:val="00AD18B1"/>
    <w:rsid w:val="00AD1BF0"/>
    <w:rsid w:val="00AD2AC3"/>
    <w:rsid w:val="00AD2F86"/>
    <w:rsid w:val="00AD3DC5"/>
    <w:rsid w:val="00AD4028"/>
    <w:rsid w:val="00AD40AA"/>
    <w:rsid w:val="00AD4224"/>
    <w:rsid w:val="00AD4388"/>
    <w:rsid w:val="00AD4A4F"/>
    <w:rsid w:val="00AD4D19"/>
    <w:rsid w:val="00AD5678"/>
    <w:rsid w:val="00AD5AE2"/>
    <w:rsid w:val="00AD650F"/>
    <w:rsid w:val="00AD73D5"/>
    <w:rsid w:val="00AD7A08"/>
    <w:rsid w:val="00AD7C3C"/>
    <w:rsid w:val="00AE0395"/>
    <w:rsid w:val="00AE2AE5"/>
    <w:rsid w:val="00AE2F4C"/>
    <w:rsid w:val="00AE3137"/>
    <w:rsid w:val="00AE3F3F"/>
    <w:rsid w:val="00AE4AC3"/>
    <w:rsid w:val="00AE5F96"/>
    <w:rsid w:val="00AE6738"/>
    <w:rsid w:val="00AF1D44"/>
    <w:rsid w:val="00AF220A"/>
    <w:rsid w:val="00AF2550"/>
    <w:rsid w:val="00AF2619"/>
    <w:rsid w:val="00AF308D"/>
    <w:rsid w:val="00AF39E8"/>
    <w:rsid w:val="00AF3C5A"/>
    <w:rsid w:val="00AF3E51"/>
    <w:rsid w:val="00AF4612"/>
    <w:rsid w:val="00AF4D72"/>
    <w:rsid w:val="00AF57A5"/>
    <w:rsid w:val="00AF58B5"/>
    <w:rsid w:val="00AF60FB"/>
    <w:rsid w:val="00AF78F6"/>
    <w:rsid w:val="00AF79F8"/>
    <w:rsid w:val="00AF7ADF"/>
    <w:rsid w:val="00B0019B"/>
    <w:rsid w:val="00B01706"/>
    <w:rsid w:val="00B0237D"/>
    <w:rsid w:val="00B026F1"/>
    <w:rsid w:val="00B027DF"/>
    <w:rsid w:val="00B03A28"/>
    <w:rsid w:val="00B03C81"/>
    <w:rsid w:val="00B0438B"/>
    <w:rsid w:val="00B04E7A"/>
    <w:rsid w:val="00B06776"/>
    <w:rsid w:val="00B06963"/>
    <w:rsid w:val="00B07313"/>
    <w:rsid w:val="00B11974"/>
    <w:rsid w:val="00B12B42"/>
    <w:rsid w:val="00B12DDF"/>
    <w:rsid w:val="00B130FC"/>
    <w:rsid w:val="00B1314F"/>
    <w:rsid w:val="00B14159"/>
    <w:rsid w:val="00B1420C"/>
    <w:rsid w:val="00B1492A"/>
    <w:rsid w:val="00B1516B"/>
    <w:rsid w:val="00B168A0"/>
    <w:rsid w:val="00B173EA"/>
    <w:rsid w:val="00B17A37"/>
    <w:rsid w:val="00B2026F"/>
    <w:rsid w:val="00B217AE"/>
    <w:rsid w:val="00B21D57"/>
    <w:rsid w:val="00B22521"/>
    <w:rsid w:val="00B225E0"/>
    <w:rsid w:val="00B22857"/>
    <w:rsid w:val="00B22CA8"/>
    <w:rsid w:val="00B2318F"/>
    <w:rsid w:val="00B23304"/>
    <w:rsid w:val="00B236F5"/>
    <w:rsid w:val="00B23D83"/>
    <w:rsid w:val="00B25971"/>
    <w:rsid w:val="00B25DB0"/>
    <w:rsid w:val="00B2646A"/>
    <w:rsid w:val="00B26AAA"/>
    <w:rsid w:val="00B26B54"/>
    <w:rsid w:val="00B26BA5"/>
    <w:rsid w:val="00B27BA2"/>
    <w:rsid w:val="00B31732"/>
    <w:rsid w:val="00B324BD"/>
    <w:rsid w:val="00B339DB"/>
    <w:rsid w:val="00B33DD9"/>
    <w:rsid w:val="00B34D05"/>
    <w:rsid w:val="00B360E6"/>
    <w:rsid w:val="00B3661D"/>
    <w:rsid w:val="00B36656"/>
    <w:rsid w:val="00B37A97"/>
    <w:rsid w:val="00B4025C"/>
    <w:rsid w:val="00B40AAF"/>
    <w:rsid w:val="00B434BC"/>
    <w:rsid w:val="00B43C1F"/>
    <w:rsid w:val="00B43DD3"/>
    <w:rsid w:val="00B43F3C"/>
    <w:rsid w:val="00B441E0"/>
    <w:rsid w:val="00B4432C"/>
    <w:rsid w:val="00B454FD"/>
    <w:rsid w:val="00B45931"/>
    <w:rsid w:val="00B45D50"/>
    <w:rsid w:val="00B46448"/>
    <w:rsid w:val="00B46B12"/>
    <w:rsid w:val="00B47DD2"/>
    <w:rsid w:val="00B507EE"/>
    <w:rsid w:val="00B511BD"/>
    <w:rsid w:val="00B513F8"/>
    <w:rsid w:val="00B52081"/>
    <w:rsid w:val="00B52447"/>
    <w:rsid w:val="00B524B4"/>
    <w:rsid w:val="00B53F13"/>
    <w:rsid w:val="00B54A5E"/>
    <w:rsid w:val="00B54B0E"/>
    <w:rsid w:val="00B5564F"/>
    <w:rsid w:val="00B556BE"/>
    <w:rsid w:val="00B55715"/>
    <w:rsid w:val="00B55CE3"/>
    <w:rsid w:val="00B56080"/>
    <w:rsid w:val="00B5678C"/>
    <w:rsid w:val="00B56B1D"/>
    <w:rsid w:val="00B571E1"/>
    <w:rsid w:val="00B60221"/>
    <w:rsid w:val="00B60580"/>
    <w:rsid w:val="00B60714"/>
    <w:rsid w:val="00B6094C"/>
    <w:rsid w:val="00B61CF9"/>
    <w:rsid w:val="00B61FD9"/>
    <w:rsid w:val="00B62756"/>
    <w:rsid w:val="00B6298E"/>
    <w:rsid w:val="00B63DEC"/>
    <w:rsid w:val="00B64A12"/>
    <w:rsid w:val="00B65BC2"/>
    <w:rsid w:val="00B66D47"/>
    <w:rsid w:val="00B66D7E"/>
    <w:rsid w:val="00B67962"/>
    <w:rsid w:val="00B67A92"/>
    <w:rsid w:val="00B67AFF"/>
    <w:rsid w:val="00B7096E"/>
    <w:rsid w:val="00B711BC"/>
    <w:rsid w:val="00B712FA"/>
    <w:rsid w:val="00B7184B"/>
    <w:rsid w:val="00B7193B"/>
    <w:rsid w:val="00B71A90"/>
    <w:rsid w:val="00B735DD"/>
    <w:rsid w:val="00B73EB2"/>
    <w:rsid w:val="00B74EC7"/>
    <w:rsid w:val="00B7579C"/>
    <w:rsid w:val="00B76D56"/>
    <w:rsid w:val="00B770BB"/>
    <w:rsid w:val="00B77BC3"/>
    <w:rsid w:val="00B81792"/>
    <w:rsid w:val="00B821CD"/>
    <w:rsid w:val="00B8314D"/>
    <w:rsid w:val="00B83459"/>
    <w:rsid w:val="00B83B69"/>
    <w:rsid w:val="00B83E6B"/>
    <w:rsid w:val="00B84A20"/>
    <w:rsid w:val="00B85028"/>
    <w:rsid w:val="00B851B9"/>
    <w:rsid w:val="00B8562A"/>
    <w:rsid w:val="00B869FC"/>
    <w:rsid w:val="00B87115"/>
    <w:rsid w:val="00B90625"/>
    <w:rsid w:val="00B90E76"/>
    <w:rsid w:val="00B92922"/>
    <w:rsid w:val="00B92F6D"/>
    <w:rsid w:val="00B93238"/>
    <w:rsid w:val="00B934EE"/>
    <w:rsid w:val="00B93B88"/>
    <w:rsid w:val="00B93E5C"/>
    <w:rsid w:val="00B9401C"/>
    <w:rsid w:val="00B95421"/>
    <w:rsid w:val="00B95DCF"/>
    <w:rsid w:val="00B9644E"/>
    <w:rsid w:val="00B977EC"/>
    <w:rsid w:val="00BA10FB"/>
    <w:rsid w:val="00BA2B7A"/>
    <w:rsid w:val="00BA38AD"/>
    <w:rsid w:val="00BA429E"/>
    <w:rsid w:val="00BA5873"/>
    <w:rsid w:val="00BA60E7"/>
    <w:rsid w:val="00BA653E"/>
    <w:rsid w:val="00BA664D"/>
    <w:rsid w:val="00BA674E"/>
    <w:rsid w:val="00BA7614"/>
    <w:rsid w:val="00BA7A7F"/>
    <w:rsid w:val="00BB029F"/>
    <w:rsid w:val="00BB0E8E"/>
    <w:rsid w:val="00BB19BA"/>
    <w:rsid w:val="00BB1BBF"/>
    <w:rsid w:val="00BB2CE4"/>
    <w:rsid w:val="00BB37C9"/>
    <w:rsid w:val="00BB4F45"/>
    <w:rsid w:val="00BB4FA9"/>
    <w:rsid w:val="00BB5ED1"/>
    <w:rsid w:val="00BB6AA2"/>
    <w:rsid w:val="00BB6B8A"/>
    <w:rsid w:val="00BB7E0F"/>
    <w:rsid w:val="00BC002B"/>
    <w:rsid w:val="00BC010F"/>
    <w:rsid w:val="00BC0A32"/>
    <w:rsid w:val="00BC242F"/>
    <w:rsid w:val="00BC2FBE"/>
    <w:rsid w:val="00BC36D8"/>
    <w:rsid w:val="00BC387B"/>
    <w:rsid w:val="00BC39E6"/>
    <w:rsid w:val="00BC4046"/>
    <w:rsid w:val="00BC53CB"/>
    <w:rsid w:val="00BC573B"/>
    <w:rsid w:val="00BD2609"/>
    <w:rsid w:val="00BD34BB"/>
    <w:rsid w:val="00BD351D"/>
    <w:rsid w:val="00BD5A18"/>
    <w:rsid w:val="00BD6322"/>
    <w:rsid w:val="00BD6746"/>
    <w:rsid w:val="00BE14DA"/>
    <w:rsid w:val="00BE1584"/>
    <w:rsid w:val="00BE170A"/>
    <w:rsid w:val="00BE172F"/>
    <w:rsid w:val="00BE1B86"/>
    <w:rsid w:val="00BE2F57"/>
    <w:rsid w:val="00BE3AA8"/>
    <w:rsid w:val="00BE4B00"/>
    <w:rsid w:val="00BE5F2B"/>
    <w:rsid w:val="00BE6257"/>
    <w:rsid w:val="00BE634F"/>
    <w:rsid w:val="00BE65C3"/>
    <w:rsid w:val="00BE7041"/>
    <w:rsid w:val="00BF07BC"/>
    <w:rsid w:val="00BF0A43"/>
    <w:rsid w:val="00BF1158"/>
    <w:rsid w:val="00BF2144"/>
    <w:rsid w:val="00BF60B6"/>
    <w:rsid w:val="00BF6280"/>
    <w:rsid w:val="00BF6A75"/>
    <w:rsid w:val="00BF6DB8"/>
    <w:rsid w:val="00C01600"/>
    <w:rsid w:val="00C02372"/>
    <w:rsid w:val="00C04C3D"/>
    <w:rsid w:val="00C05E28"/>
    <w:rsid w:val="00C067A0"/>
    <w:rsid w:val="00C0741A"/>
    <w:rsid w:val="00C101B0"/>
    <w:rsid w:val="00C10204"/>
    <w:rsid w:val="00C10E26"/>
    <w:rsid w:val="00C1102B"/>
    <w:rsid w:val="00C11899"/>
    <w:rsid w:val="00C127DD"/>
    <w:rsid w:val="00C12C9F"/>
    <w:rsid w:val="00C13561"/>
    <w:rsid w:val="00C13604"/>
    <w:rsid w:val="00C13DBE"/>
    <w:rsid w:val="00C143DA"/>
    <w:rsid w:val="00C14A4A"/>
    <w:rsid w:val="00C14D96"/>
    <w:rsid w:val="00C14DD1"/>
    <w:rsid w:val="00C153AB"/>
    <w:rsid w:val="00C15C46"/>
    <w:rsid w:val="00C15E4F"/>
    <w:rsid w:val="00C16AA5"/>
    <w:rsid w:val="00C177B7"/>
    <w:rsid w:val="00C201B2"/>
    <w:rsid w:val="00C21127"/>
    <w:rsid w:val="00C2135C"/>
    <w:rsid w:val="00C21525"/>
    <w:rsid w:val="00C224BD"/>
    <w:rsid w:val="00C22593"/>
    <w:rsid w:val="00C22888"/>
    <w:rsid w:val="00C23170"/>
    <w:rsid w:val="00C24269"/>
    <w:rsid w:val="00C2437B"/>
    <w:rsid w:val="00C246D9"/>
    <w:rsid w:val="00C24C84"/>
    <w:rsid w:val="00C24CFE"/>
    <w:rsid w:val="00C25301"/>
    <w:rsid w:val="00C2593F"/>
    <w:rsid w:val="00C2649F"/>
    <w:rsid w:val="00C27444"/>
    <w:rsid w:val="00C27BE7"/>
    <w:rsid w:val="00C313EA"/>
    <w:rsid w:val="00C315A5"/>
    <w:rsid w:val="00C31A84"/>
    <w:rsid w:val="00C31FF9"/>
    <w:rsid w:val="00C3365D"/>
    <w:rsid w:val="00C3414C"/>
    <w:rsid w:val="00C34516"/>
    <w:rsid w:val="00C349B7"/>
    <w:rsid w:val="00C369BB"/>
    <w:rsid w:val="00C36F81"/>
    <w:rsid w:val="00C379C5"/>
    <w:rsid w:val="00C37A8D"/>
    <w:rsid w:val="00C40508"/>
    <w:rsid w:val="00C413B4"/>
    <w:rsid w:val="00C4305C"/>
    <w:rsid w:val="00C43148"/>
    <w:rsid w:val="00C44CE1"/>
    <w:rsid w:val="00C45013"/>
    <w:rsid w:val="00C45578"/>
    <w:rsid w:val="00C4558B"/>
    <w:rsid w:val="00C45BA4"/>
    <w:rsid w:val="00C45BF6"/>
    <w:rsid w:val="00C470B0"/>
    <w:rsid w:val="00C4763D"/>
    <w:rsid w:val="00C478F4"/>
    <w:rsid w:val="00C47980"/>
    <w:rsid w:val="00C47CCA"/>
    <w:rsid w:val="00C47D1C"/>
    <w:rsid w:val="00C5053D"/>
    <w:rsid w:val="00C52982"/>
    <w:rsid w:val="00C52BA3"/>
    <w:rsid w:val="00C5621E"/>
    <w:rsid w:val="00C56A86"/>
    <w:rsid w:val="00C571F3"/>
    <w:rsid w:val="00C600C6"/>
    <w:rsid w:val="00C6099A"/>
    <w:rsid w:val="00C61714"/>
    <w:rsid w:val="00C621EC"/>
    <w:rsid w:val="00C62217"/>
    <w:rsid w:val="00C6240C"/>
    <w:rsid w:val="00C62CFE"/>
    <w:rsid w:val="00C630DF"/>
    <w:rsid w:val="00C63BB5"/>
    <w:rsid w:val="00C63C88"/>
    <w:rsid w:val="00C6417E"/>
    <w:rsid w:val="00C64461"/>
    <w:rsid w:val="00C645B4"/>
    <w:rsid w:val="00C646CE"/>
    <w:rsid w:val="00C657A1"/>
    <w:rsid w:val="00C67D15"/>
    <w:rsid w:val="00C708D9"/>
    <w:rsid w:val="00C71312"/>
    <w:rsid w:val="00C73063"/>
    <w:rsid w:val="00C73BC8"/>
    <w:rsid w:val="00C745A6"/>
    <w:rsid w:val="00C760EC"/>
    <w:rsid w:val="00C7693A"/>
    <w:rsid w:val="00C77C10"/>
    <w:rsid w:val="00C8083F"/>
    <w:rsid w:val="00C80B9C"/>
    <w:rsid w:val="00C814B8"/>
    <w:rsid w:val="00C824A4"/>
    <w:rsid w:val="00C83D0B"/>
    <w:rsid w:val="00C8767C"/>
    <w:rsid w:val="00C9060B"/>
    <w:rsid w:val="00C90A8F"/>
    <w:rsid w:val="00C90C1A"/>
    <w:rsid w:val="00C90F43"/>
    <w:rsid w:val="00C9102A"/>
    <w:rsid w:val="00C91A3E"/>
    <w:rsid w:val="00C92C08"/>
    <w:rsid w:val="00C9366C"/>
    <w:rsid w:val="00C9413C"/>
    <w:rsid w:val="00C94655"/>
    <w:rsid w:val="00C95A61"/>
    <w:rsid w:val="00C96188"/>
    <w:rsid w:val="00C96225"/>
    <w:rsid w:val="00C9649B"/>
    <w:rsid w:val="00C96819"/>
    <w:rsid w:val="00CA0456"/>
    <w:rsid w:val="00CA0B6F"/>
    <w:rsid w:val="00CA106C"/>
    <w:rsid w:val="00CA1646"/>
    <w:rsid w:val="00CA1E72"/>
    <w:rsid w:val="00CA2274"/>
    <w:rsid w:val="00CA2293"/>
    <w:rsid w:val="00CA2554"/>
    <w:rsid w:val="00CA2AEF"/>
    <w:rsid w:val="00CA2BE2"/>
    <w:rsid w:val="00CA4A79"/>
    <w:rsid w:val="00CA599A"/>
    <w:rsid w:val="00CA6218"/>
    <w:rsid w:val="00CA623B"/>
    <w:rsid w:val="00CA6C05"/>
    <w:rsid w:val="00CA797D"/>
    <w:rsid w:val="00CB0733"/>
    <w:rsid w:val="00CB1EA4"/>
    <w:rsid w:val="00CB25DA"/>
    <w:rsid w:val="00CB2711"/>
    <w:rsid w:val="00CB275A"/>
    <w:rsid w:val="00CB2F2F"/>
    <w:rsid w:val="00CB31CD"/>
    <w:rsid w:val="00CB3915"/>
    <w:rsid w:val="00CB477D"/>
    <w:rsid w:val="00CB5966"/>
    <w:rsid w:val="00CB61D4"/>
    <w:rsid w:val="00CB7626"/>
    <w:rsid w:val="00CB7B26"/>
    <w:rsid w:val="00CC0141"/>
    <w:rsid w:val="00CC0D6A"/>
    <w:rsid w:val="00CC0DBD"/>
    <w:rsid w:val="00CC16DD"/>
    <w:rsid w:val="00CC1DFF"/>
    <w:rsid w:val="00CC22F1"/>
    <w:rsid w:val="00CC242B"/>
    <w:rsid w:val="00CC27FE"/>
    <w:rsid w:val="00CC2A73"/>
    <w:rsid w:val="00CC5630"/>
    <w:rsid w:val="00CC67AF"/>
    <w:rsid w:val="00CC7305"/>
    <w:rsid w:val="00CC7459"/>
    <w:rsid w:val="00CC7CA4"/>
    <w:rsid w:val="00CD2B32"/>
    <w:rsid w:val="00CD3436"/>
    <w:rsid w:val="00CD3E3B"/>
    <w:rsid w:val="00CD44D3"/>
    <w:rsid w:val="00CD481F"/>
    <w:rsid w:val="00CD4C3F"/>
    <w:rsid w:val="00CD5002"/>
    <w:rsid w:val="00CD5384"/>
    <w:rsid w:val="00CD611C"/>
    <w:rsid w:val="00CD631F"/>
    <w:rsid w:val="00CD6980"/>
    <w:rsid w:val="00CE1B19"/>
    <w:rsid w:val="00CE2C5A"/>
    <w:rsid w:val="00CE2E3B"/>
    <w:rsid w:val="00CE31F8"/>
    <w:rsid w:val="00CE5041"/>
    <w:rsid w:val="00CE58DD"/>
    <w:rsid w:val="00CE624B"/>
    <w:rsid w:val="00CE7351"/>
    <w:rsid w:val="00CF0E05"/>
    <w:rsid w:val="00CF2D1D"/>
    <w:rsid w:val="00CF3011"/>
    <w:rsid w:val="00CF323C"/>
    <w:rsid w:val="00CF3C58"/>
    <w:rsid w:val="00CF3EDB"/>
    <w:rsid w:val="00CF4E56"/>
    <w:rsid w:val="00CF5043"/>
    <w:rsid w:val="00CF545C"/>
    <w:rsid w:val="00CF7FB0"/>
    <w:rsid w:val="00D00CFC"/>
    <w:rsid w:val="00D022E3"/>
    <w:rsid w:val="00D03281"/>
    <w:rsid w:val="00D03785"/>
    <w:rsid w:val="00D05D86"/>
    <w:rsid w:val="00D0719A"/>
    <w:rsid w:val="00D07265"/>
    <w:rsid w:val="00D076A0"/>
    <w:rsid w:val="00D100BD"/>
    <w:rsid w:val="00D11793"/>
    <w:rsid w:val="00D11CA9"/>
    <w:rsid w:val="00D12211"/>
    <w:rsid w:val="00D12DDA"/>
    <w:rsid w:val="00D131E1"/>
    <w:rsid w:val="00D135A0"/>
    <w:rsid w:val="00D151C5"/>
    <w:rsid w:val="00D153C0"/>
    <w:rsid w:val="00D155F0"/>
    <w:rsid w:val="00D167C6"/>
    <w:rsid w:val="00D16A67"/>
    <w:rsid w:val="00D171DF"/>
    <w:rsid w:val="00D17A2F"/>
    <w:rsid w:val="00D225B2"/>
    <w:rsid w:val="00D225F3"/>
    <w:rsid w:val="00D229E9"/>
    <w:rsid w:val="00D22A50"/>
    <w:rsid w:val="00D22E07"/>
    <w:rsid w:val="00D230AE"/>
    <w:rsid w:val="00D240F1"/>
    <w:rsid w:val="00D2472C"/>
    <w:rsid w:val="00D260D2"/>
    <w:rsid w:val="00D30F25"/>
    <w:rsid w:val="00D3135A"/>
    <w:rsid w:val="00D31401"/>
    <w:rsid w:val="00D31500"/>
    <w:rsid w:val="00D3379C"/>
    <w:rsid w:val="00D3380E"/>
    <w:rsid w:val="00D33CF4"/>
    <w:rsid w:val="00D3506E"/>
    <w:rsid w:val="00D35222"/>
    <w:rsid w:val="00D35E41"/>
    <w:rsid w:val="00D36EDF"/>
    <w:rsid w:val="00D413EC"/>
    <w:rsid w:val="00D42593"/>
    <w:rsid w:val="00D42B9E"/>
    <w:rsid w:val="00D437D6"/>
    <w:rsid w:val="00D43B77"/>
    <w:rsid w:val="00D43C12"/>
    <w:rsid w:val="00D43EE8"/>
    <w:rsid w:val="00D440A8"/>
    <w:rsid w:val="00D44D7A"/>
    <w:rsid w:val="00D45ABD"/>
    <w:rsid w:val="00D460E8"/>
    <w:rsid w:val="00D46B65"/>
    <w:rsid w:val="00D46F5B"/>
    <w:rsid w:val="00D47642"/>
    <w:rsid w:val="00D47848"/>
    <w:rsid w:val="00D502D0"/>
    <w:rsid w:val="00D511BA"/>
    <w:rsid w:val="00D51E05"/>
    <w:rsid w:val="00D5227A"/>
    <w:rsid w:val="00D529DE"/>
    <w:rsid w:val="00D52B9D"/>
    <w:rsid w:val="00D52D95"/>
    <w:rsid w:val="00D5367D"/>
    <w:rsid w:val="00D53B40"/>
    <w:rsid w:val="00D53FBD"/>
    <w:rsid w:val="00D5437B"/>
    <w:rsid w:val="00D5462F"/>
    <w:rsid w:val="00D54B66"/>
    <w:rsid w:val="00D55339"/>
    <w:rsid w:val="00D555DF"/>
    <w:rsid w:val="00D557D2"/>
    <w:rsid w:val="00D56FA7"/>
    <w:rsid w:val="00D576FF"/>
    <w:rsid w:val="00D57903"/>
    <w:rsid w:val="00D57E96"/>
    <w:rsid w:val="00D61669"/>
    <w:rsid w:val="00D61EAD"/>
    <w:rsid w:val="00D623BB"/>
    <w:rsid w:val="00D632D1"/>
    <w:rsid w:val="00D633E7"/>
    <w:rsid w:val="00D63EA4"/>
    <w:rsid w:val="00D650A0"/>
    <w:rsid w:val="00D6695B"/>
    <w:rsid w:val="00D66DBE"/>
    <w:rsid w:val="00D67186"/>
    <w:rsid w:val="00D71AC8"/>
    <w:rsid w:val="00D72023"/>
    <w:rsid w:val="00D735E7"/>
    <w:rsid w:val="00D7392E"/>
    <w:rsid w:val="00D7427B"/>
    <w:rsid w:val="00D754D4"/>
    <w:rsid w:val="00D76471"/>
    <w:rsid w:val="00D76E33"/>
    <w:rsid w:val="00D77276"/>
    <w:rsid w:val="00D77842"/>
    <w:rsid w:val="00D80F88"/>
    <w:rsid w:val="00D8154D"/>
    <w:rsid w:val="00D825E3"/>
    <w:rsid w:val="00D82A6D"/>
    <w:rsid w:val="00D82D0D"/>
    <w:rsid w:val="00D8374E"/>
    <w:rsid w:val="00D837AC"/>
    <w:rsid w:val="00D83C7C"/>
    <w:rsid w:val="00D83E10"/>
    <w:rsid w:val="00D83F9F"/>
    <w:rsid w:val="00D87D88"/>
    <w:rsid w:val="00D9108C"/>
    <w:rsid w:val="00D91DDD"/>
    <w:rsid w:val="00D93059"/>
    <w:rsid w:val="00D931E7"/>
    <w:rsid w:val="00D93580"/>
    <w:rsid w:val="00D935C8"/>
    <w:rsid w:val="00D936C8"/>
    <w:rsid w:val="00D93B4F"/>
    <w:rsid w:val="00D93DEB"/>
    <w:rsid w:val="00D95396"/>
    <w:rsid w:val="00D954DB"/>
    <w:rsid w:val="00D95E48"/>
    <w:rsid w:val="00D96A4D"/>
    <w:rsid w:val="00D97798"/>
    <w:rsid w:val="00D97B86"/>
    <w:rsid w:val="00DA0180"/>
    <w:rsid w:val="00DA047E"/>
    <w:rsid w:val="00DA09BF"/>
    <w:rsid w:val="00DA1D42"/>
    <w:rsid w:val="00DA1E68"/>
    <w:rsid w:val="00DA1F52"/>
    <w:rsid w:val="00DA4326"/>
    <w:rsid w:val="00DA47CE"/>
    <w:rsid w:val="00DA4A1B"/>
    <w:rsid w:val="00DA5BB4"/>
    <w:rsid w:val="00DA5DF6"/>
    <w:rsid w:val="00DA6202"/>
    <w:rsid w:val="00DA63E1"/>
    <w:rsid w:val="00DA646A"/>
    <w:rsid w:val="00DA66B9"/>
    <w:rsid w:val="00DA6DB9"/>
    <w:rsid w:val="00DA7FB3"/>
    <w:rsid w:val="00DB06D5"/>
    <w:rsid w:val="00DB195D"/>
    <w:rsid w:val="00DB2B68"/>
    <w:rsid w:val="00DB33D7"/>
    <w:rsid w:val="00DB4DF6"/>
    <w:rsid w:val="00DB67E0"/>
    <w:rsid w:val="00DB684A"/>
    <w:rsid w:val="00DB751D"/>
    <w:rsid w:val="00DB7843"/>
    <w:rsid w:val="00DB7899"/>
    <w:rsid w:val="00DB7D74"/>
    <w:rsid w:val="00DB7F47"/>
    <w:rsid w:val="00DC0071"/>
    <w:rsid w:val="00DC23EE"/>
    <w:rsid w:val="00DC3709"/>
    <w:rsid w:val="00DC4519"/>
    <w:rsid w:val="00DC4973"/>
    <w:rsid w:val="00DC57AB"/>
    <w:rsid w:val="00DC6626"/>
    <w:rsid w:val="00DC6710"/>
    <w:rsid w:val="00DC6AA5"/>
    <w:rsid w:val="00DC6BE2"/>
    <w:rsid w:val="00DC75D5"/>
    <w:rsid w:val="00DD08BD"/>
    <w:rsid w:val="00DD22A6"/>
    <w:rsid w:val="00DD281D"/>
    <w:rsid w:val="00DD295A"/>
    <w:rsid w:val="00DD2DC9"/>
    <w:rsid w:val="00DD3E3E"/>
    <w:rsid w:val="00DD4006"/>
    <w:rsid w:val="00DD40CF"/>
    <w:rsid w:val="00DD41EC"/>
    <w:rsid w:val="00DD4A46"/>
    <w:rsid w:val="00DD625F"/>
    <w:rsid w:val="00DD637F"/>
    <w:rsid w:val="00DD64A3"/>
    <w:rsid w:val="00DD7D1A"/>
    <w:rsid w:val="00DD7DCF"/>
    <w:rsid w:val="00DE0912"/>
    <w:rsid w:val="00DE0F73"/>
    <w:rsid w:val="00DE3567"/>
    <w:rsid w:val="00DE3801"/>
    <w:rsid w:val="00DE3F34"/>
    <w:rsid w:val="00DE428B"/>
    <w:rsid w:val="00DE4732"/>
    <w:rsid w:val="00DE555F"/>
    <w:rsid w:val="00DE6603"/>
    <w:rsid w:val="00DE73D8"/>
    <w:rsid w:val="00DE7590"/>
    <w:rsid w:val="00DE7859"/>
    <w:rsid w:val="00DE79F8"/>
    <w:rsid w:val="00DE7ACA"/>
    <w:rsid w:val="00DE7AF9"/>
    <w:rsid w:val="00DE7F1E"/>
    <w:rsid w:val="00DF04C5"/>
    <w:rsid w:val="00DF1868"/>
    <w:rsid w:val="00DF2515"/>
    <w:rsid w:val="00DF3FC6"/>
    <w:rsid w:val="00DF47F4"/>
    <w:rsid w:val="00DF5FC3"/>
    <w:rsid w:val="00DF6205"/>
    <w:rsid w:val="00DF64F1"/>
    <w:rsid w:val="00DF6955"/>
    <w:rsid w:val="00DF7B07"/>
    <w:rsid w:val="00E011B0"/>
    <w:rsid w:val="00E01337"/>
    <w:rsid w:val="00E01822"/>
    <w:rsid w:val="00E01FA1"/>
    <w:rsid w:val="00E03217"/>
    <w:rsid w:val="00E0337E"/>
    <w:rsid w:val="00E040E6"/>
    <w:rsid w:val="00E0507E"/>
    <w:rsid w:val="00E05FEC"/>
    <w:rsid w:val="00E06438"/>
    <w:rsid w:val="00E07108"/>
    <w:rsid w:val="00E07255"/>
    <w:rsid w:val="00E07355"/>
    <w:rsid w:val="00E11A61"/>
    <w:rsid w:val="00E11FE0"/>
    <w:rsid w:val="00E12063"/>
    <w:rsid w:val="00E1284E"/>
    <w:rsid w:val="00E13635"/>
    <w:rsid w:val="00E15475"/>
    <w:rsid w:val="00E1555A"/>
    <w:rsid w:val="00E15B39"/>
    <w:rsid w:val="00E15D1D"/>
    <w:rsid w:val="00E1706C"/>
    <w:rsid w:val="00E171B5"/>
    <w:rsid w:val="00E172B7"/>
    <w:rsid w:val="00E176B9"/>
    <w:rsid w:val="00E17AA2"/>
    <w:rsid w:val="00E2014D"/>
    <w:rsid w:val="00E2113D"/>
    <w:rsid w:val="00E219A5"/>
    <w:rsid w:val="00E21A0C"/>
    <w:rsid w:val="00E21A2F"/>
    <w:rsid w:val="00E2257D"/>
    <w:rsid w:val="00E23780"/>
    <w:rsid w:val="00E243CB"/>
    <w:rsid w:val="00E2463D"/>
    <w:rsid w:val="00E24867"/>
    <w:rsid w:val="00E24CD2"/>
    <w:rsid w:val="00E24E2F"/>
    <w:rsid w:val="00E2502F"/>
    <w:rsid w:val="00E269A5"/>
    <w:rsid w:val="00E2786E"/>
    <w:rsid w:val="00E30465"/>
    <w:rsid w:val="00E309E4"/>
    <w:rsid w:val="00E30F4F"/>
    <w:rsid w:val="00E30F61"/>
    <w:rsid w:val="00E31B66"/>
    <w:rsid w:val="00E31BD6"/>
    <w:rsid w:val="00E3235D"/>
    <w:rsid w:val="00E33395"/>
    <w:rsid w:val="00E33758"/>
    <w:rsid w:val="00E33829"/>
    <w:rsid w:val="00E338C7"/>
    <w:rsid w:val="00E3487E"/>
    <w:rsid w:val="00E34E00"/>
    <w:rsid w:val="00E3542C"/>
    <w:rsid w:val="00E35C17"/>
    <w:rsid w:val="00E3600B"/>
    <w:rsid w:val="00E36DF4"/>
    <w:rsid w:val="00E37E8F"/>
    <w:rsid w:val="00E40971"/>
    <w:rsid w:val="00E40E90"/>
    <w:rsid w:val="00E41A06"/>
    <w:rsid w:val="00E4218C"/>
    <w:rsid w:val="00E428C1"/>
    <w:rsid w:val="00E42B59"/>
    <w:rsid w:val="00E4306E"/>
    <w:rsid w:val="00E43D1F"/>
    <w:rsid w:val="00E43E17"/>
    <w:rsid w:val="00E43FED"/>
    <w:rsid w:val="00E445B9"/>
    <w:rsid w:val="00E4635C"/>
    <w:rsid w:val="00E467A6"/>
    <w:rsid w:val="00E46906"/>
    <w:rsid w:val="00E470D8"/>
    <w:rsid w:val="00E4769B"/>
    <w:rsid w:val="00E503C7"/>
    <w:rsid w:val="00E506E1"/>
    <w:rsid w:val="00E51526"/>
    <w:rsid w:val="00E521ED"/>
    <w:rsid w:val="00E53297"/>
    <w:rsid w:val="00E55577"/>
    <w:rsid w:val="00E55750"/>
    <w:rsid w:val="00E56410"/>
    <w:rsid w:val="00E56BF4"/>
    <w:rsid w:val="00E60590"/>
    <w:rsid w:val="00E61224"/>
    <w:rsid w:val="00E614BD"/>
    <w:rsid w:val="00E61F26"/>
    <w:rsid w:val="00E6275A"/>
    <w:rsid w:val="00E63B8C"/>
    <w:rsid w:val="00E63C4E"/>
    <w:rsid w:val="00E63D08"/>
    <w:rsid w:val="00E64709"/>
    <w:rsid w:val="00E6571F"/>
    <w:rsid w:val="00E66243"/>
    <w:rsid w:val="00E67933"/>
    <w:rsid w:val="00E67EB5"/>
    <w:rsid w:val="00E703BD"/>
    <w:rsid w:val="00E70734"/>
    <w:rsid w:val="00E70C25"/>
    <w:rsid w:val="00E7100F"/>
    <w:rsid w:val="00E722BF"/>
    <w:rsid w:val="00E729C7"/>
    <w:rsid w:val="00E73498"/>
    <w:rsid w:val="00E73887"/>
    <w:rsid w:val="00E74533"/>
    <w:rsid w:val="00E749DB"/>
    <w:rsid w:val="00E74DE0"/>
    <w:rsid w:val="00E77674"/>
    <w:rsid w:val="00E77837"/>
    <w:rsid w:val="00E77E5E"/>
    <w:rsid w:val="00E808EF"/>
    <w:rsid w:val="00E816DB"/>
    <w:rsid w:val="00E81A84"/>
    <w:rsid w:val="00E82B21"/>
    <w:rsid w:val="00E82DA7"/>
    <w:rsid w:val="00E8427C"/>
    <w:rsid w:val="00E84A04"/>
    <w:rsid w:val="00E85408"/>
    <w:rsid w:val="00E85582"/>
    <w:rsid w:val="00E85DE3"/>
    <w:rsid w:val="00E86F59"/>
    <w:rsid w:val="00E87721"/>
    <w:rsid w:val="00E90376"/>
    <w:rsid w:val="00E905AA"/>
    <w:rsid w:val="00E90815"/>
    <w:rsid w:val="00E90B58"/>
    <w:rsid w:val="00E91558"/>
    <w:rsid w:val="00E91942"/>
    <w:rsid w:val="00E92AAB"/>
    <w:rsid w:val="00E93726"/>
    <w:rsid w:val="00E94594"/>
    <w:rsid w:val="00E94D5D"/>
    <w:rsid w:val="00E96291"/>
    <w:rsid w:val="00E96A25"/>
    <w:rsid w:val="00E97193"/>
    <w:rsid w:val="00E97601"/>
    <w:rsid w:val="00EA037D"/>
    <w:rsid w:val="00EA0587"/>
    <w:rsid w:val="00EA0DF9"/>
    <w:rsid w:val="00EA14BE"/>
    <w:rsid w:val="00EA2E91"/>
    <w:rsid w:val="00EA3338"/>
    <w:rsid w:val="00EA3863"/>
    <w:rsid w:val="00EA3A06"/>
    <w:rsid w:val="00EA3F4D"/>
    <w:rsid w:val="00EA4FD8"/>
    <w:rsid w:val="00EA5341"/>
    <w:rsid w:val="00EA616D"/>
    <w:rsid w:val="00EB1996"/>
    <w:rsid w:val="00EB1CBF"/>
    <w:rsid w:val="00EB3E7B"/>
    <w:rsid w:val="00EB4ABA"/>
    <w:rsid w:val="00EB667F"/>
    <w:rsid w:val="00EB6807"/>
    <w:rsid w:val="00EB736A"/>
    <w:rsid w:val="00EB77D9"/>
    <w:rsid w:val="00EB7F8C"/>
    <w:rsid w:val="00EC0050"/>
    <w:rsid w:val="00EC0284"/>
    <w:rsid w:val="00EC03C3"/>
    <w:rsid w:val="00EC0782"/>
    <w:rsid w:val="00EC0808"/>
    <w:rsid w:val="00EC0905"/>
    <w:rsid w:val="00EC0EBD"/>
    <w:rsid w:val="00EC0F54"/>
    <w:rsid w:val="00EC1450"/>
    <w:rsid w:val="00EC19EF"/>
    <w:rsid w:val="00EC2F14"/>
    <w:rsid w:val="00EC31C6"/>
    <w:rsid w:val="00EC3D95"/>
    <w:rsid w:val="00EC3FCE"/>
    <w:rsid w:val="00EC5728"/>
    <w:rsid w:val="00EC5D86"/>
    <w:rsid w:val="00EC6241"/>
    <w:rsid w:val="00EC6535"/>
    <w:rsid w:val="00EC72C3"/>
    <w:rsid w:val="00EC7456"/>
    <w:rsid w:val="00ED02B6"/>
    <w:rsid w:val="00ED07E6"/>
    <w:rsid w:val="00ED1299"/>
    <w:rsid w:val="00ED2446"/>
    <w:rsid w:val="00ED3382"/>
    <w:rsid w:val="00ED4516"/>
    <w:rsid w:val="00ED5649"/>
    <w:rsid w:val="00ED7756"/>
    <w:rsid w:val="00ED793D"/>
    <w:rsid w:val="00ED7D56"/>
    <w:rsid w:val="00EE06A0"/>
    <w:rsid w:val="00EE1BE5"/>
    <w:rsid w:val="00EE2331"/>
    <w:rsid w:val="00EE25FE"/>
    <w:rsid w:val="00EE3CA6"/>
    <w:rsid w:val="00EE3DFF"/>
    <w:rsid w:val="00EE400D"/>
    <w:rsid w:val="00EE450A"/>
    <w:rsid w:val="00EE6D40"/>
    <w:rsid w:val="00EE7E57"/>
    <w:rsid w:val="00EF1D72"/>
    <w:rsid w:val="00EF22DC"/>
    <w:rsid w:val="00EF38D2"/>
    <w:rsid w:val="00EF3F37"/>
    <w:rsid w:val="00EF5120"/>
    <w:rsid w:val="00EF5B52"/>
    <w:rsid w:val="00EF67A3"/>
    <w:rsid w:val="00EF6D0D"/>
    <w:rsid w:val="00EF6E7C"/>
    <w:rsid w:val="00EF756F"/>
    <w:rsid w:val="00EF7C39"/>
    <w:rsid w:val="00F002A9"/>
    <w:rsid w:val="00F00DE1"/>
    <w:rsid w:val="00F01DCD"/>
    <w:rsid w:val="00F01E0D"/>
    <w:rsid w:val="00F029BB"/>
    <w:rsid w:val="00F05B2F"/>
    <w:rsid w:val="00F05D9D"/>
    <w:rsid w:val="00F06300"/>
    <w:rsid w:val="00F070B6"/>
    <w:rsid w:val="00F07CF6"/>
    <w:rsid w:val="00F07E13"/>
    <w:rsid w:val="00F101A8"/>
    <w:rsid w:val="00F116DC"/>
    <w:rsid w:val="00F117CD"/>
    <w:rsid w:val="00F124BA"/>
    <w:rsid w:val="00F12E6B"/>
    <w:rsid w:val="00F1364B"/>
    <w:rsid w:val="00F146B7"/>
    <w:rsid w:val="00F14D2B"/>
    <w:rsid w:val="00F14DE4"/>
    <w:rsid w:val="00F16CFF"/>
    <w:rsid w:val="00F173F3"/>
    <w:rsid w:val="00F21765"/>
    <w:rsid w:val="00F21C5E"/>
    <w:rsid w:val="00F22297"/>
    <w:rsid w:val="00F22B18"/>
    <w:rsid w:val="00F23053"/>
    <w:rsid w:val="00F240D8"/>
    <w:rsid w:val="00F24B3A"/>
    <w:rsid w:val="00F24EAA"/>
    <w:rsid w:val="00F24FDC"/>
    <w:rsid w:val="00F24FE6"/>
    <w:rsid w:val="00F24FFF"/>
    <w:rsid w:val="00F25771"/>
    <w:rsid w:val="00F25FB0"/>
    <w:rsid w:val="00F2698C"/>
    <w:rsid w:val="00F3016A"/>
    <w:rsid w:val="00F30D85"/>
    <w:rsid w:val="00F311DF"/>
    <w:rsid w:val="00F3126B"/>
    <w:rsid w:val="00F316EF"/>
    <w:rsid w:val="00F32069"/>
    <w:rsid w:val="00F32A34"/>
    <w:rsid w:val="00F330D5"/>
    <w:rsid w:val="00F3483E"/>
    <w:rsid w:val="00F363E3"/>
    <w:rsid w:val="00F3710F"/>
    <w:rsid w:val="00F37685"/>
    <w:rsid w:val="00F3776A"/>
    <w:rsid w:val="00F37807"/>
    <w:rsid w:val="00F3781B"/>
    <w:rsid w:val="00F37C6C"/>
    <w:rsid w:val="00F37ED1"/>
    <w:rsid w:val="00F37F20"/>
    <w:rsid w:val="00F4257F"/>
    <w:rsid w:val="00F43424"/>
    <w:rsid w:val="00F43BFD"/>
    <w:rsid w:val="00F44673"/>
    <w:rsid w:val="00F50BE4"/>
    <w:rsid w:val="00F51191"/>
    <w:rsid w:val="00F51C52"/>
    <w:rsid w:val="00F52CF6"/>
    <w:rsid w:val="00F52D90"/>
    <w:rsid w:val="00F531DC"/>
    <w:rsid w:val="00F534FF"/>
    <w:rsid w:val="00F53EB9"/>
    <w:rsid w:val="00F54650"/>
    <w:rsid w:val="00F54DCD"/>
    <w:rsid w:val="00F54EAC"/>
    <w:rsid w:val="00F55E50"/>
    <w:rsid w:val="00F55F27"/>
    <w:rsid w:val="00F5612D"/>
    <w:rsid w:val="00F56901"/>
    <w:rsid w:val="00F577E6"/>
    <w:rsid w:val="00F57B92"/>
    <w:rsid w:val="00F61A3A"/>
    <w:rsid w:val="00F62754"/>
    <w:rsid w:val="00F63EAA"/>
    <w:rsid w:val="00F64B3B"/>
    <w:rsid w:val="00F65389"/>
    <w:rsid w:val="00F65478"/>
    <w:rsid w:val="00F65CE1"/>
    <w:rsid w:val="00F66778"/>
    <w:rsid w:val="00F66CA4"/>
    <w:rsid w:val="00F67218"/>
    <w:rsid w:val="00F7049D"/>
    <w:rsid w:val="00F708AD"/>
    <w:rsid w:val="00F71474"/>
    <w:rsid w:val="00F71795"/>
    <w:rsid w:val="00F726B2"/>
    <w:rsid w:val="00F72A3C"/>
    <w:rsid w:val="00F731B0"/>
    <w:rsid w:val="00F73338"/>
    <w:rsid w:val="00F73982"/>
    <w:rsid w:val="00F7414A"/>
    <w:rsid w:val="00F74292"/>
    <w:rsid w:val="00F7456D"/>
    <w:rsid w:val="00F75588"/>
    <w:rsid w:val="00F75804"/>
    <w:rsid w:val="00F75993"/>
    <w:rsid w:val="00F77CD2"/>
    <w:rsid w:val="00F809AA"/>
    <w:rsid w:val="00F80D46"/>
    <w:rsid w:val="00F81414"/>
    <w:rsid w:val="00F82078"/>
    <w:rsid w:val="00F820B5"/>
    <w:rsid w:val="00F82271"/>
    <w:rsid w:val="00F82BC5"/>
    <w:rsid w:val="00F83018"/>
    <w:rsid w:val="00F85122"/>
    <w:rsid w:val="00F855B9"/>
    <w:rsid w:val="00F85F65"/>
    <w:rsid w:val="00F862DE"/>
    <w:rsid w:val="00F86B69"/>
    <w:rsid w:val="00F90372"/>
    <w:rsid w:val="00F9090F"/>
    <w:rsid w:val="00F90E7F"/>
    <w:rsid w:val="00F92E35"/>
    <w:rsid w:val="00F934F6"/>
    <w:rsid w:val="00F93908"/>
    <w:rsid w:val="00F948BA"/>
    <w:rsid w:val="00F95712"/>
    <w:rsid w:val="00F959B2"/>
    <w:rsid w:val="00F95BB2"/>
    <w:rsid w:val="00F95D21"/>
    <w:rsid w:val="00F96539"/>
    <w:rsid w:val="00F965CE"/>
    <w:rsid w:val="00F9660E"/>
    <w:rsid w:val="00F977F2"/>
    <w:rsid w:val="00FA12CA"/>
    <w:rsid w:val="00FA3AD2"/>
    <w:rsid w:val="00FA43A8"/>
    <w:rsid w:val="00FA68F8"/>
    <w:rsid w:val="00FA75C7"/>
    <w:rsid w:val="00FA78B9"/>
    <w:rsid w:val="00FA7ABB"/>
    <w:rsid w:val="00FB0EE0"/>
    <w:rsid w:val="00FB10DB"/>
    <w:rsid w:val="00FB1457"/>
    <w:rsid w:val="00FB1784"/>
    <w:rsid w:val="00FB1F5D"/>
    <w:rsid w:val="00FB2825"/>
    <w:rsid w:val="00FB39BC"/>
    <w:rsid w:val="00FB3D0E"/>
    <w:rsid w:val="00FB40C2"/>
    <w:rsid w:val="00FB4595"/>
    <w:rsid w:val="00FB50F1"/>
    <w:rsid w:val="00FB51FD"/>
    <w:rsid w:val="00FB77E8"/>
    <w:rsid w:val="00FB7B4B"/>
    <w:rsid w:val="00FC015C"/>
    <w:rsid w:val="00FC0987"/>
    <w:rsid w:val="00FC0B89"/>
    <w:rsid w:val="00FC173D"/>
    <w:rsid w:val="00FC1A76"/>
    <w:rsid w:val="00FC1A7C"/>
    <w:rsid w:val="00FC1BA9"/>
    <w:rsid w:val="00FC20B9"/>
    <w:rsid w:val="00FC2F48"/>
    <w:rsid w:val="00FC36B0"/>
    <w:rsid w:val="00FC3D74"/>
    <w:rsid w:val="00FC3D89"/>
    <w:rsid w:val="00FC3F1D"/>
    <w:rsid w:val="00FC4B44"/>
    <w:rsid w:val="00FC4F19"/>
    <w:rsid w:val="00FC50A2"/>
    <w:rsid w:val="00FC5CE2"/>
    <w:rsid w:val="00FC6E0B"/>
    <w:rsid w:val="00FC72D8"/>
    <w:rsid w:val="00FD0E39"/>
    <w:rsid w:val="00FD160C"/>
    <w:rsid w:val="00FD2E4D"/>
    <w:rsid w:val="00FD3561"/>
    <w:rsid w:val="00FD6083"/>
    <w:rsid w:val="00FD6A76"/>
    <w:rsid w:val="00FD75A3"/>
    <w:rsid w:val="00FE04A4"/>
    <w:rsid w:val="00FE0C8E"/>
    <w:rsid w:val="00FE27CE"/>
    <w:rsid w:val="00FE2CDA"/>
    <w:rsid w:val="00FE34A0"/>
    <w:rsid w:val="00FE381D"/>
    <w:rsid w:val="00FE3E61"/>
    <w:rsid w:val="00FE3F15"/>
    <w:rsid w:val="00FE4523"/>
    <w:rsid w:val="00FE494F"/>
    <w:rsid w:val="00FE4CE9"/>
    <w:rsid w:val="00FE4E85"/>
    <w:rsid w:val="00FE5B13"/>
    <w:rsid w:val="00FE6C57"/>
    <w:rsid w:val="00FE6DF7"/>
    <w:rsid w:val="00FE7BFC"/>
    <w:rsid w:val="00FE7F8B"/>
    <w:rsid w:val="00FF02F3"/>
    <w:rsid w:val="00FF137D"/>
    <w:rsid w:val="00FF1CE0"/>
    <w:rsid w:val="00FF2881"/>
    <w:rsid w:val="00FF2BEE"/>
    <w:rsid w:val="00FF3654"/>
    <w:rsid w:val="00FF3CBC"/>
    <w:rsid w:val="00FF46F3"/>
    <w:rsid w:val="00FF5189"/>
    <w:rsid w:val="00FF70E6"/>
    <w:rsid w:val="00FF756B"/>
    <w:rsid w:val="00FF7A8B"/>
    <w:rsid w:val="00FF7C7B"/>
    <w:rsid w:val="028455C0"/>
    <w:rsid w:val="030471AB"/>
    <w:rsid w:val="031E3656"/>
    <w:rsid w:val="03FBDA0A"/>
    <w:rsid w:val="0460AC44"/>
    <w:rsid w:val="068AC8D3"/>
    <w:rsid w:val="07219BC5"/>
    <w:rsid w:val="07BEE863"/>
    <w:rsid w:val="08B1301F"/>
    <w:rsid w:val="0C7030FF"/>
    <w:rsid w:val="0DED2943"/>
    <w:rsid w:val="0E0CA39C"/>
    <w:rsid w:val="0E7C10D3"/>
    <w:rsid w:val="10418E59"/>
    <w:rsid w:val="1172A78E"/>
    <w:rsid w:val="11EFF5CA"/>
    <w:rsid w:val="123EF7BA"/>
    <w:rsid w:val="1253B788"/>
    <w:rsid w:val="1326650B"/>
    <w:rsid w:val="1393656E"/>
    <w:rsid w:val="14BFCE25"/>
    <w:rsid w:val="151742E6"/>
    <w:rsid w:val="1607F8D4"/>
    <w:rsid w:val="162DA13A"/>
    <w:rsid w:val="16A1A889"/>
    <w:rsid w:val="171C0DAA"/>
    <w:rsid w:val="18979384"/>
    <w:rsid w:val="189ECF57"/>
    <w:rsid w:val="19B26F49"/>
    <w:rsid w:val="1C559AA3"/>
    <w:rsid w:val="1CEE884D"/>
    <w:rsid w:val="1D3AA4D3"/>
    <w:rsid w:val="1EFF2697"/>
    <w:rsid w:val="1F30482C"/>
    <w:rsid w:val="2128B551"/>
    <w:rsid w:val="2137D019"/>
    <w:rsid w:val="216E2329"/>
    <w:rsid w:val="21B9267C"/>
    <w:rsid w:val="23587A3A"/>
    <w:rsid w:val="23EE9988"/>
    <w:rsid w:val="23FB07A8"/>
    <w:rsid w:val="251E8337"/>
    <w:rsid w:val="253454CB"/>
    <w:rsid w:val="280FE71F"/>
    <w:rsid w:val="2B36E252"/>
    <w:rsid w:val="2B71017E"/>
    <w:rsid w:val="2C346E44"/>
    <w:rsid w:val="2C9B8A77"/>
    <w:rsid w:val="2D40423C"/>
    <w:rsid w:val="2D92532F"/>
    <w:rsid w:val="2E604685"/>
    <w:rsid w:val="2E6D447E"/>
    <w:rsid w:val="2FFECF3B"/>
    <w:rsid w:val="30BB30EE"/>
    <w:rsid w:val="312BA614"/>
    <w:rsid w:val="34EC2322"/>
    <w:rsid w:val="3805F5AB"/>
    <w:rsid w:val="390C064A"/>
    <w:rsid w:val="39168F6A"/>
    <w:rsid w:val="39818D33"/>
    <w:rsid w:val="3AAF4A87"/>
    <w:rsid w:val="3BE529F8"/>
    <w:rsid w:val="3C5224C5"/>
    <w:rsid w:val="3E52280E"/>
    <w:rsid w:val="3EFC509C"/>
    <w:rsid w:val="3F5E0809"/>
    <w:rsid w:val="40C867EE"/>
    <w:rsid w:val="42853AAA"/>
    <w:rsid w:val="43B16CCB"/>
    <w:rsid w:val="44B2D452"/>
    <w:rsid w:val="463661F8"/>
    <w:rsid w:val="47BE1999"/>
    <w:rsid w:val="47FB265C"/>
    <w:rsid w:val="496CFD8F"/>
    <w:rsid w:val="4AA35F19"/>
    <w:rsid w:val="4B001F59"/>
    <w:rsid w:val="4B0DCA5B"/>
    <w:rsid w:val="4BFD5635"/>
    <w:rsid w:val="4DB71AEC"/>
    <w:rsid w:val="4E0A8036"/>
    <w:rsid w:val="4ED720FA"/>
    <w:rsid w:val="4F26AC80"/>
    <w:rsid w:val="511943C2"/>
    <w:rsid w:val="51DC152F"/>
    <w:rsid w:val="527CB768"/>
    <w:rsid w:val="52A5E86B"/>
    <w:rsid w:val="52B622CB"/>
    <w:rsid w:val="53396B9D"/>
    <w:rsid w:val="547ACE16"/>
    <w:rsid w:val="54858579"/>
    <w:rsid w:val="562346BD"/>
    <w:rsid w:val="56326E2C"/>
    <w:rsid w:val="5642A1F2"/>
    <w:rsid w:val="5792AAAC"/>
    <w:rsid w:val="59F38299"/>
    <w:rsid w:val="5B87F043"/>
    <w:rsid w:val="5BA149AC"/>
    <w:rsid w:val="5C7560D4"/>
    <w:rsid w:val="5DAB8401"/>
    <w:rsid w:val="5F1AE98F"/>
    <w:rsid w:val="624B9178"/>
    <w:rsid w:val="62C12C62"/>
    <w:rsid w:val="65DE1A76"/>
    <w:rsid w:val="660F273B"/>
    <w:rsid w:val="67D31063"/>
    <w:rsid w:val="6812CA51"/>
    <w:rsid w:val="684E3ADF"/>
    <w:rsid w:val="68975D69"/>
    <w:rsid w:val="6989DC81"/>
    <w:rsid w:val="6A7C9291"/>
    <w:rsid w:val="6EA35400"/>
    <w:rsid w:val="6EC6DEBE"/>
    <w:rsid w:val="6EEA13D3"/>
    <w:rsid w:val="6F088175"/>
    <w:rsid w:val="6F2178E7"/>
    <w:rsid w:val="6F94FD45"/>
    <w:rsid w:val="6FC74C50"/>
    <w:rsid w:val="70A3A556"/>
    <w:rsid w:val="710386D3"/>
    <w:rsid w:val="726D4446"/>
    <w:rsid w:val="75F1BEF8"/>
    <w:rsid w:val="760595BC"/>
    <w:rsid w:val="7963B3BA"/>
    <w:rsid w:val="7A8A44DF"/>
    <w:rsid w:val="7B975F45"/>
    <w:rsid w:val="7CA012F9"/>
    <w:rsid w:val="7D6E4038"/>
    <w:rsid w:val="7D6EB54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326B8"/>
  <w15:docId w15:val="{A14E239C-287E-44F6-AAB5-E6E1E4B70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B1B"/>
  </w:style>
  <w:style w:type="paragraph" w:styleId="Heading1">
    <w:name w:val="heading 1"/>
    <w:next w:val="BodyText"/>
    <w:link w:val="Heading1Char"/>
    <w:uiPriority w:val="9"/>
    <w:qFormat/>
    <w:rsid w:val="00A11872"/>
    <w:pPr>
      <w:keepNext/>
      <w:keepLines/>
      <w:numPr>
        <w:numId w:val="4"/>
      </w:numPr>
      <w:pBdr>
        <w:bottom w:val="single" w:sz="4" w:space="1" w:color="7F7F7F" w:themeColor="text1" w:themeTint="80"/>
      </w:pBdr>
      <w:spacing w:before="480" w:after="120" w:line="240" w:lineRule="auto"/>
      <w:outlineLvl w:val="0"/>
    </w:pPr>
    <w:rPr>
      <w:rFonts w:ascii="Tahoma" w:eastAsiaTheme="majorEastAsia" w:hAnsi="Tahoma" w:cstheme="majorBidi"/>
      <w:b/>
      <w:bCs/>
      <w:sz w:val="28"/>
      <w:szCs w:val="28"/>
    </w:rPr>
  </w:style>
  <w:style w:type="paragraph" w:styleId="Heading2">
    <w:name w:val="heading 2"/>
    <w:basedOn w:val="Heading1"/>
    <w:next w:val="BodyText"/>
    <w:link w:val="Heading2Char"/>
    <w:uiPriority w:val="9"/>
    <w:unhideWhenUsed/>
    <w:qFormat/>
    <w:rsid w:val="00A11872"/>
    <w:pPr>
      <w:numPr>
        <w:ilvl w:val="1"/>
      </w:numPr>
      <w:pBdr>
        <w:bottom w:val="none" w:sz="0" w:space="0" w:color="auto"/>
      </w:pBdr>
      <w:spacing w:before="200" w:after="0"/>
      <w:outlineLvl w:val="1"/>
    </w:pPr>
    <w:rPr>
      <w:bCs w:val="0"/>
      <w:szCs w:val="26"/>
    </w:rPr>
  </w:style>
  <w:style w:type="paragraph" w:styleId="Heading3">
    <w:name w:val="heading 3"/>
    <w:basedOn w:val="Heading2"/>
    <w:next w:val="BodyText"/>
    <w:link w:val="Heading3Char"/>
    <w:uiPriority w:val="9"/>
    <w:unhideWhenUsed/>
    <w:qFormat/>
    <w:rsid w:val="0054662B"/>
    <w:pPr>
      <w:numPr>
        <w:ilvl w:val="2"/>
      </w:numPr>
      <w:outlineLvl w:val="2"/>
    </w:pPr>
    <w:rPr>
      <w:bCs/>
      <w:sz w:val="24"/>
    </w:rPr>
  </w:style>
  <w:style w:type="paragraph" w:styleId="Heading4">
    <w:name w:val="heading 4"/>
    <w:basedOn w:val="Heading3"/>
    <w:next w:val="BodyText"/>
    <w:link w:val="Heading4Char"/>
    <w:uiPriority w:val="9"/>
    <w:unhideWhenUsed/>
    <w:qFormat/>
    <w:rsid w:val="0027607C"/>
    <w:pPr>
      <w:numPr>
        <w:ilvl w:val="3"/>
      </w:numPr>
      <w:outlineLvl w:val="3"/>
    </w:pPr>
    <w:rPr>
      <w:bCs w:val="0"/>
      <w:iCs/>
    </w:rPr>
  </w:style>
  <w:style w:type="paragraph" w:styleId="Heading5">
    <w:name w:val="heading 5"/>
    <w:basedOn w:val="BodyText"/>
    <w:next w:val="BodyText"/>
    <w:link w:val="Heading5Char"/>
    <w:uiPriority w:val="9"/>
    <w:unhideWhenUsed/>
    <w:qFormat/>
    <w:rsid w:val="00B34D05"/>
    <w:pPr>
      <w:keepNext/>
      <w:keepLines/>
      <w:numPr>
        <w:ilvl w:val="4"/>
        <w:numId w:val="4"/>
      </w:numPr>
      <w:spacing w:before="200" w:after="0"/>
      <w:outlineLvl w:val="4"/>
    </w:pPr>
    <w:rPr>
      <w:rFonts w:eastAsiaTheme="majorEastAsia" w:cstheme="majorBidi"/>
      <w:b/>
      <w:sz w:val="28"/>
    </w:rPr>
  </w:style>
  <w:style w:type="paragraph" w:styleId="Heading6">
    <w:name w:val="heading 6"/>
    <w:basedOn w:val="Normal"/>
    <w:next w:val="Normal"/>
    <w:link w:val="Heading6Char"/>
    <w:uiPriority w:val="9"/>
    <w:semiHidden/>
    <w:unhideWhenUsed/>
    <w:qFormat/>
    <w:rsid w:val="00CC22F1"/>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C22F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C22F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C22F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qFormat/>
    <w:rsid w:val="00E77674"/>
    <w:pPr>
      <w:spacing w:before="80" w:after="120" w:line="240" w:lineRule="auto"/>
    </w:pPr>
    <w:rPr>
      <w:rFonts w:ascii="Calibri" w:hAnsi="Calibri"/>
      <w:sz w:val="20"/>
    </w:rPr>
  </w:style>
  <w:style w:type="paragraph" w:styleId="Header">
    <w:name w:val="header"/>
    <w:basedOn w:val="Normal"/>
    <w:link w:val="HeaderChar"/>
    <w:uiPriority w:val="99"/>
    <w:unhideWhenUsed/>
    <w:rsid w:val="00A95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03B"/>
  </w:style>
  <w:style w:type="paragraph" w:styleId="Footer">
    <w:name w:val="footer"/>
    <w:basedOn w:val="Normal"/>
    <w:link w:val="FooterChar"/>
    <w:uiPriority w:val="99"/>
    <w:unhideWhenUsed/>
    <w:rsid w:val="00A95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03B"/>
  </w:style>
  <w:style w:type="table" w:styleId="TableGrid">
    <w:name w:val="Table Grid"/>
    <w:basedOn w:val="TableNormal"/>
    <w:uiPriority w:val="59"/>
    <w:rsid w:val="00A95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Headings">
    <w:name w:val="Intro Headings"/>
    <w:next w:val="BodyText"/>
    <w:qFormat/>
    <w:rsid w:val="009A4750"/>
    <w:pPr>
      <w:keepNext/>
      <w:keepLines/>
      <w:spacing w:before="360" w:after="240" w:line="240" w:lineRule="auto"/>
      <w:outlineLvl w:val="0"/>
    </w:pPr>
    <w:rPr>
      <w:rFonts w:ascii="Tahoma" w:hAnsi="Tahoma"/>
      <w:b/>
      <w:color w:val="004B87"/>
      <w:sz w:val="32"/>
    </w:rPr>
  </w:style>
  <w:style w:type="paragraph" w:styleId="BodyText">
    <w:name w:val="Body Text"/>
    <w:basedOn w:val="Normal"/>
    <w:link w:val="BodyTextChar"/>
    <w:uiPriority w:val="99"/>
    <w:unhideWhenUsed/>
    <w:rsid w:val="00DA66B9"/>
    <w:pPr>
      <w:spacing w:before="40" w:after="80" w:line="240" w:lineRule="auto"/>
    </w:pPr>
  </w:style>
  <w:style w:type="character" w:customStyle="1" w:styleId="BodyTextChar">
    <w:name w:val="Body Text Char"/>
    <w:basedOn w:val="DefaultParagraphFont"/>
    <w:link w:val="BodyText"/>
    <w:uiPriority w:val="99"/>
    <w:rsid w:val="00DA66B9"/>
  </w:style>
  <w:style w:type="paragraph" w:customStyle="1" w:styleId="SectionHeading">
    <w:name w:val="Section Heading"/>
    <w:basedOn w:val="IntroHeadings"/>
    <w:next w:val="BodyText"/>
    <w:qFormat/>
    <w:rsid w:val="008F7BF2"/>
    <w:pPr>
      <w:spacing w:after="120"/>
    </w:pPr>
  </w:style>
  <w:style w:type="paragraph" w:customStyle="1" w:styleId="HeadingTitle">
    <w:name w:val="Heading Title"/>
    <w:basedOn w:val="Heading"/>
    <w:qFormat/>
    <w:rsid w:val="009665A8"/>
    <w:pPr>
      <w:spacing w:before="60" w:after="0"/>
      <w:ind w:right="-18"/>
    </w:pPr>
    <w:rPr>
      <w:rFonts w:ascii="Tahoma" w:hAnsi="Tahoma"/>
      <w:b/>
      <w:color w:val="004B87"/>
      <w:sz w:val="28"/>
    </w:rPr>
  </w:style>
  <w:style w:type="paragraph" w:customStyle="1" w:styleId="Category">
    <w:name w:val="Category"/>
    <w:qFormat/>
    <w:rsid w:val="007E0FFC"/>
    <w:pPr>
      <w:spacing w:before="240" w:after="0" w:line="320" w:lineRule="exact"/>
      <w:ind w:left="-14"/>
      <w:jc w:val="center"/>
    </w:pPr>
    <w:rPr>
      <w:rFonts w:ascii="Tahoma" w:hAnsi="Tahoma"/>
      <w:bCs/>
      <w:color w:val="004B87"/>
      <w:sz w:val="24"/>
      <w:szCs w:val="24"/>
    </w:rPr>
  </w:style>
  <w:style w:type="paragraph" w:styleId="BalloonText">
    <w:name w:val="Balloon Text"/>
    <w:basedOn w:val="Normal"/>
    <w:link w:val="BalloonTextChar"/>
    <w:uiPriority w:val="99"/>
    <w:semiHidden/>
    <w:unhideWhenUsed/>
    <w:rsid w:val="00E710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00F"/>
    <w:rPr>
      <w:rFonts w:ascii="Tahoma" w:hAnsi="Tahoma" w:cs="Tahoma"/>
      <w:sz w:val="16"/>
      <w:szCs w:val="16"/>
    </w:rPr>
  </w:style>
  <w:style w:type="character" w:customStyle="1" w:styleId="Heading1Char">
    <w:name w:val="Heading 1 Char"/>
    <w:basedOn w:val="DefaultParagraphFont"/>
    <w:link w:val="Heading1"/>
    <w:uiPriority w:val="9"/>
    <w:rsid w:val="00A11872"/>
    <w:rPr>
      <w:rFonts w:ascii="Tahoma" w:eastAsiaTheme="majorEastAsia" w:hAnsi="Tahoma" w:cstheme="majorBidi"/>
      <w:b/>
      <w:bCs/>
      <w:sz w:val="28"/>
      <w:szCs w:val="28"/>
    </w:rPr>
  </w:style>
  <w:style w:type="paragraph" w:customStyle="1" w:styleId="BodyTextBullet1">
    <w:name w:val="Body Text Bullet 1"/>
    <w:basedOn w:val="BodyText"/>
    <w:qFormat/>
    <w:rsid w:val="00DB06D5"/>
    <w:pPr>
      <w:numPr>
        <w:numId w:val="1"/>
      </w:numPr>
      <w:spacing w:before="0" w:after="40"/>
    </w:pPr>
  </w:style>
  <w:style w:type="paragraph" w:customStyle="1" w:styleId="BodyTextBullet2">
    <w:name w:val="Body Text Bullet 2"/>
    <w:basedOn w:val="BodyTextBullet1"/>
    <w:qFormat/>
    <w:rsid w:val="00361020"/>
    <w:pPr>
      <w:numPr>
        <w:ilvl w:val="1"/>
      </w:numPr>
    </w:pPr>
  </w:style>
  <w:style w:type="paragraph" w:styleId="ListBullet">
    <w:name w:val="List Bullet"/>
    <w:basedOn w:val="Normal"/>
    <w:uiPriority w:val="99"/>
    <w:unhideWhenUsed/>
    <w:rsid w:val="00667DC7"/>
    <w:pPr>
      <w:numPr>
        <w:numId w:val="8"/>
      </w:numPr>
      <w:spacing w:after="120" w:line="240" w:lineRule="auto"/>
      <w:contextualSpacing/>
    </w:pPr>
  </w:style>
  <w:style w:type="numbering" w:customStyle="1" w:styleId="BodyTextBullets">
    <w:name w:val="Body Text Bullets"/>
    <w:uiPriority w:val="99"/>
    <w:rsid w:val="009665A8"/>
    <w:pPr>
      <w:numPr>
        <w:numId w:val="3"/>
      </w:numPr>
    </w:pPr>
  </w:style>
  <w:style w:type="paragraph" w:customStyle="1" w:styleId="TableHeader">
    <w:name w:val="Table Header"/>
    <w:qFormat/>
    <w:rsid w:val="005C4CFB"/>
    <w:pPr>
      <w:keepNext/>
      <w:keepLines/>
      <w:spacing w:before="120" w:after="120" w:line="240" w:lineRule="auto"/>
    </w:pPr>
    <w:rPr>
      <w:rFonts w:ascii="Tahoma" w:hAnsi="Tahoma"/>
      <w:b/>
      <w:sz w:val="20"/>
    </w:rPr>
  </w:style>
  <w:style w:type="paragraph" w:styleId="ListBullet2">
    <w:name w:val="List Bullet 2"/>
    <w:basedOn w:val="Normal"/>
    <w:uiPriority w:val="99"/>
    <w:unhideWhenUsed/>
    <w:rsid w:val="002F5E18"/>
    <w:pPr>
      <w:numPr>
        <w:ilvl w:val="1"/>
        <w:numId w:val="8"/>
      </w:numPr>
      <w:spacing w:line="240" w:lineRule="auto"/>
      <w:contextualSpacing/>
    </w:pPr>
  </w:style>
  <w:style w:type="paragraph" w:styleId="ListBullet3">
    <w:name w:val="List Bullet 3"/>
    <w:basedOn w:val="Normal"/>
    <w:uiPriority w:val="99"/>
    <w:unhideWhenUsed/>
    <w:rsid w:val="002F5E18"/>
    <w:pPr>
      <w:numPr>
        <w:ilvl w:val="2"/>
        <w:numId w:val="8"/>
      </w:numPr>
      <w:contextualSpacing/>
    </w:pPr>
  </w:style>
  <w:style w:type="paragraph" w:styleId="ListBullet4">
    <w:name w:val="List Bullet 4"/>
    <w:basedOn w:val="Normal"/>
    <w:uiPriority w:val="99"/>
    <w:unhideWhenUsed/>
    <w:rsid w:val="002F5E18"/>
    <w:pPr>
      <w:numPr>
        <w:ilvl w:val="3"/>
        <w:numId w:val="8"/>
      </w:numPr>
      <w:contextualSpacing/>
    </w:pPr>
  </w:style>
  <w:style w:type="paragraph" w:styleId="ListBullet5">
    <w:name w:val="List Bullet 5"/>
    <w:basedOn w:val="Normal"/>
    <w:uiPriority w:val="99"/>
    <w:unhideWhenUsed/>
    <w:rsid w:val="005F084F"/>
    <w:pPr>
      <w:numPr>
        <w:ilvl w:val="4"/>
        <w:numId w:val="8"/>
      </w:numPr>
      <w:contextualSpacing/>
    </w:pPr>
  </w:style>
  <w:style w:type="paragraph" w:styleId="TOCHeading">
    <w:name w:val="TOC Heading"/>
    <w:basedOn w:val="Heading1"/>
    <w:next w:val="Normal"/>
    <w:uiPriority w:val="39"/>
    <w:unhideWhenUsed/>
    <w:qFormat/>
    <w:rsid w:val="009665A8"/>
    <w:pPr>
      <w:pBdr>
        <w:bottom w:val="none" w:sz="0" w:space="0" w:color="auto"/>
      </w:pBdr>
      <w:spacing w:after="0" w:line="276" w:lineRule="auto"/>
      <w:ind w:left="576" w:hanging="576"/>
      <w:outlineLvl w:val="9"/>
    </w:pPr>
    <w:rPr>
      <w:rFonts w:asciiTheme="majorHAnsi" w:hAnsiTheme="majorHAnsi"/>
      <w:color w:val="365F91" w:themeColor="accent1" w:themeShade="BF"/>
      <w:lang w:eastAsia="ja-JP"/>
    </w:rPr>
  </w:style>
  <w:style w:type="paragraph" w:styleId="TOC2">
    <w:name w:val="toc 2"/>
    <w:basedOn w:val="Normal"/>
    <w:next w:val="Normal"/>
    <w:autoRedefine/>
    <w:uiPriority w:val="39"/>
    <w:unhideWhenUsed/>
    <w:qFormat/>
    <w:rsid w:val="00817337"/>
    <w:pPr>
      <w:tabs>
        <w:tab w:val="left" w:pos="660"/>
        <w:tab w:val="right" w:leader="dot" w:pos="9350"/>
      </w:tabs>
      <w:spacing w:after="100"/>
      <w:ind w:left="220"/>
    </w:pPr>
    <w:rPr>
      <w:rFonts w:ascii="Tahoma" w:hAnsi="Tahoma"/>
      <w:noProof/>
      <w:sz w:val="20"/>
      <w:lang w:eastAsia="ja-JP"/>
    </w:rPr>
  </w:style>
  <w:style w:type="paragraph" w:styleId="TOC1">
    <w:name w:val="toc 1"/>
    <w:basedOn w:val="Normal"/>
    <w:next w:val="Normal"/>
    <w:autoRedefine/>
    <w:uiPriority w:val="39"/>
    <w:unhideWhenUsed/>
    <w:qFormat/>
    <w:rsid w:val="003D4C92"/>
    <w:pPr>
      <w:tabs>
        <w:tab w:val="right" w:leader="dot" w:pos="9350"/>
      </w:tabs>
      <w:spacing w:after="100"/>
    </w:pPr>
    <w:rPr>
      <w:rFonts w:ascii="Tahoma" w:hAnsi="Tahoma"/>
      <w:b/>
      <w:noProof/>
      <w:sz w:val="20"/>
      <w:lang w:eastAsia="ja-JP"/>
    </w:rPr>
  </w:style>
  <w:style w:type="paragraph" w:styleId="TOC3">
    <w:name w:val="toc 3"/>
    <w:basedOn w:val="Normal"/>
    <w:next w:val="Normal"/>
    <w:autoRedefine/>
    <w:uiPriority w:val="39"/>
    <w:unhideWhenUsed/>
    <w:qFormat/>
    <w:rsid w:val="00817337"/>
    <w:pPr>
      <w:spacing w:after="100"/>
      <w:ind w:left="440"/>
    </w:pPr>
    <w:rPr>
      <w:lang w:eastAsia="ja-JP"/>
    </w:rPr>
  </w:style>
  <w:style w:type="character" w:customStyle="1" w:styleId="Heading2Char">
    <w:name w:val="Heading 2 Char"/>
    <w:basedOn w:val="DefaultParagraphFont"/>
    <w:link w:val="Heading2"/>
    <w:uiPriority w:val="9"/>
    <w:rsid w:val="00A11872"/>
    <w:rPr>
      <w:rFonts w:ascii="Tahoma" w:eastAsiaTheme="majorEastAsia" w:hAnsi="Tahoma" w:cstheme="majorBidi"/>
      <w:b/>
      <w:sz w:val="28"/>
      <w:szCs w:val="26"/>
    </w:rPr>
  </w:style>
  <w:style w:type="character" w:customStyle="1" w:styleId="Heading3Char">
    <w:name w:val="Heading 3 Char"/>
    <w:basedOn w:val="DefaultParagraphFont"/>
    <w:link w:val="Heading3"/>
    <w:uiPriority w:val="9"/>
    <w:rsid w:val="0054662B"/>
    <w:rPr>
      <w:rFonts w:ascii="Tahoma" w:eastAsiaTheme="majorEastAsia" w:hAnsi="Tahoma" w:cstheme="majorBidi"/>
      <w:b/>
      <w:bCs/>
      <w:sz w:val="24"/>
      <w:szCs w:val="26"/>
    </w:rPr>
  </w:style>
  <w:style w:type="character" w:styleId="Hyperlink">
    <w:name w:val="Hyperlink"/>
    <w:basedOn w:val="DefaultParagraphFont"/>
    <w:uiPriority w:val="99"/>
    <w:unhideWhenUsed/>
    <w:rsid w:val="00817337"/>
    <w:rPr>
      <w:color w:val="0000FF" w:themeColor="hyperlink"/>
      <w:u w:val="single"/>
    </w:rPr>
  </w:style>
  <w:style w:type="numbering" w:customStyle="1" w:styleId="Headings">
    <w:name w:val="Headings"/>
    <w:uiPriority w:val="99"/>
    <w:rsid w:val="009665A8"/>
    <w:pPr>
      <w:numPr>
        <w:numId w:val="2"/>
      </w:numPr>
    </w:pPr>
  </w:style>
  <w:style w:type="character" w:customStyle="1" w:styleId="Heading4Char">
    <w:name w:val="Heading 4 Char"/>
    <w:basedOn w:val="DefaultParagraphFont"/>
    <w:link w:val="Heading4"/>
    <w:uiPriority w:val="9"/>
    <w:rsid w:val="0027607C"/>
    <w:rPr>
      <w:rFonts w:ascii="Tahoma" w:eastAsiaTheme="majorEastAsia" w:hAnsi="Tahoma" w:cstheme="majorBidi"/>
      <w:b/>
      <w:iCs/>
      <w:sz w:val="24"/>
      <w:szCs w:val="26"/>
    </w:rPr>
  </w:style>
  <w:style w:type="paragraph" w:styleId="ListNumber">
    <w:name w:val="List Number"/>
    <w:basedOn w:val="Normal"/>
    <w:uiPriority w:val="99"/>
    <w:unhideWhenUsed/>
    <w:rsid w:val="00541BD6"/>
    <w:pPr>
      <w:numPr>
        <w:numId w:val="6"/>
      </w:numPr>
      <w:spacing w:after="120" w:line="240" w:lineRule="auto"/>
      <w:contextualSpacing/>
    </w:pPr>
  </w:style>
  <w:style w:type="character" w:styleId="PlaceholderText">
    <w:name w:val="Placeholder Text"/>
    <w:basedOn w:val="DefaultParagraphFont"/>
    <w:uiPriority w:val="99"/>
    <w:semiHidden/>
    <w:rsid w:val="007601A1"/>
    <w:rPr>
      <w:color w:val="808080"/>
    </w:rPr>
  </w:style>
  <w:style w:type="paragraph" w:styleId="Caption">
    <w:name w:val="caption"/>
    <w:basedOn w:val="Normal"/>
    <w:next w:val="BodyText"/>
    <w:uiPriority w:val="35"/>
    <w:unhideWhenUsed/>
    <w:qFormat/>
    <w:rsid w:val="007F5633"/>
    <w:pPr>
      <w:keepNext/>
      <w:spacing w:before="240" w:after="120" w:line="240" w:lineRule="auto"/>
      <w:jc w:val="center"/>
    </w:pPr>
    <w:rPr>
      <w:rFonts w:ascii="Tahoma" w:hAnsi="Tahoma"/>
      <w:b/>
      <w:bCs/>
      <w:sz w:val="20"/>
      <w:szCs w:val="18"/>
    </w:rPr>
  </w:style>
  <w:style w:type="character" w:customStyle="1" w:styleId="Heading5Char">
    <w:name w:val="Heading 5 Char"/>
    <w:basedOn w:val="DefaultParagraphFont"/>
    <w:link w:val="Heading5"/>
    <w:uiPriority w:val="9"/>
    <w:rsid w:val="00B34D05"/>
    <w:rPr>
      <w:rFonts w:eastAsiaTheme="majorEastAsia" w:cstheme="majorBidi"/>
      <w:b/>
      <w:sz w:val="28"/>
    </w:rPr>
  </w:style>
  <w:style w:type="character" w:styleId="CommentReference">
    <w:name w:val="annotation reference"/>
    <w:basedOn w:val="DefaultParagraphFont"/>
    <w:uiPriority w:val="99"/>
    <w:semiHidden/>
    <w:unhideWhenUsed/>
    <w:rsid w:val="00F124BA"/>
    <w:rPr>
      <w:sz w:val="16"/>
      <w:szCs w:val="16"/>
    </w:rPr>
  </w:style>
  <w:style w:type="paragraph" w:styleId="CommentText">
    <w:name w:val="annotation text"/>
    <w:basedOn w:val="Normal"/>
    <w:link w:val="CommentTextChar"/>
    <w:uiPriority w:val="99"/>
    <w:unhideWhenUsed/>
    <w:rsid w:val="00F124BA"/>
    <w:pPr>
      <w:spacing w:line="240" w:lineRule="auto"/>
    </w:pPr>
    <w:rPr>
      <w:sz w:val="20"/>
      <w:szCs w:val="20"/>
    </w:rPr>
  </w:style>
  <w:style w:type="character" w:customStyle="1" w:styleId="CommentTextChar">
    <w:name w:val="Comment Text Char"/>
    <w:basedOn w:val="DefaultParagraphFont"/>
    <w:link w:val="CommentText"/>
    <w:uiPriority w:val="99"/>
    <w:rsid w:val="00F124BA"/>
    <w:rPr>
      <w:sz w:val="20"/>
      <w:szCs w:val="20"/>
    </w:rPr>
  </w:style>
  <w:style w:type="paragraph" w:styleId="CommentSubject">
    <w:name w:val="annotation subject"/>
    <w:basedOn w:val="CommentText"/>
    <w:next w:val="CommentText"/>
    <w:link w:val="CommentSubjectChar"/>
    <w:uiPriority w:val="99"/>
    <w:semiHidden/>
    <w:unhideWhenUsed/>
    <w:rsid w:val="00F124BA"/>
    <w:rPr>
      <w:b/>
      <w:bCs/>
    </w:rPr>
  </w:style>
  <w:style w:type="character" w:customStyle="1" w:styleId="CommentSubjectChar">
    <w:name w:val="Comment Subject Char"/>
    <w:basedOn w:val="CommentTextChar"/>
    <w:link w:val="CommentSubject"/>
    <w:uiPriority w:val="99"/>
    <w:semiHidden/>
    <w:rsid w:val="00F124BA"/>
    <w:rPr>
      <w:b/>
      <w:bCs/>
      <w:sz w:val="20"/>
      <w:szCs w:val="20"/>
    </w:rPr>
  </w:style>
  <w:style w:type="paragraph" w:styleId="ListParagraph">
    <w:name w:val="List Paragraph"/>
    <w:basedOn w:val="Normal"/>
    <w:uiPriority w:val="34"/>
    <w:qFormat/>
    <w:rsid w:val="00596633"/>
    <w:pPr>
      <w:ind w:left="720"/>
      <w:contextualSpacing/>
    </w:pPr>
  </w:style>
  <w:style w:type="paragraph" w:customStyle="1" w:styleId="BodyTextBullet3">
    <w:name w:val="Body Text Bullet 3"/>
    <w:basedOn w:val="BodyTextBullet2"/>
    <w:qFormat/>
    <w:rsid w:val="00F75993"/>
    <w:pPr>
      <w:numPr>
        <w:ilvl w:val="2"/>
      </w:numPr>
    </w:pPr>
  </w:style>
  <w:style w:type="character" w:customStyle="1" w:styleId="Heading6Char">
    <w:name w:val="Heading 6 Char"/>
    <w:basedOn w:val="DefaultParagraphFont"/>
    <w:link w:val="Heading6"/>
    <w:uiPriority w:val="9"/>
    <w:semiHidden/>
    <w:rsid w:val="00CC22F1"/>
    <w:rPr>
      <w:rFonts w:asciiTheme="majorHAnsi" w:eastAsiaTheme="majorEastAsia" w:hAnsiTheme="majorHAnsi" w:cstheme="majorBidi"/>
      <w:i/>
      <w:iCs/>
      <w:color w:val="243F60" w:themeColor="accent1" w:themeShade="7F"/>
    </w:rPr>
  </w:style>
  <w:style w:type="paragraph" w:styleId="List">
    <w:name w:val="List"/>
    <w:basedOn w:val="Normal"/>
    <w:uiPriority w:val="99"/>
    <w:semiHidden/>
    <w:unhideWhenUsed/>
    <w:rsid w:val="00354186"/>
    <w:pPr>
      <w:ind w:left="360" w:hanging="360"/>
      <w:contextualSpacing/>
    </w:pPr>
  </w:style>
  <w:style w:type="character" w:customStyle="1" w:styleId="Heading7Char">
    <w:name w:val="Heading 7 Char"/>
    <w:basedOn w:val="DefaultParagraphFont"/>
    <w:link w:val="Heading7"/>
    <w:uiPriority w:val="9"/>
    <w:semiHidden/>
    <w:rsid w:val="00CC22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C22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C22F1"/>
    <w:rPr>
      <w:rFonts w:asciiTheme="majorHAnsi" w:eastAsiaTheme="majorEastAsia" w:hAnsiTheme="majorHAnsi" w:cstheme="majorBidi"/>
      <w:i/>
      <w:iCs/>
      <w:color w:val="404040" w:themeColor="text1" w:themeTint="BF"/>
      <w:sz w:val="20"/>
      <w:szCs w:val="20"/>
    </w:rPr>
  </w:style>
  <w:style w:type="character" w:styleId="UnresolvedMention">
    <w:name w:val="Unresolved Mention"/>
    <w:basedOn w:val="DefaultParagraphFont"/>
    <w:uiPriority w:val="99"/>
    <w:unhideWhenUsed/>
    <w:rsid w:val="00B12DDF"/>
    <w:rPr>
      <w:color w:val="808080"/>
      <w:shd w:val="clear" w:color="auto" w:fill="E6E6E6"/>
    </w:rPr>
  </w:style>
  <w:style w:type="character" w:styleId="FollowedHyperlink">
    <w:name w:val="FollowedHyperlink"/>
    <w:basedOn w:val="DefaultParagraphFont"/>
    <w:uiPriority w:val="99"/>
    <w:semiHidden/>
    <w:unhideWhenUsed/>
    <w:rsid w:val="00B12DDF"/>
    <w:rPr>
      <w:color w:val="800080" w:themeColor="followedHyperlink"/>
      <w:u w:val="single"/>
    </w:rPr>
  </w:style>
  <w:style w:type="paragraph" w:styleId="Revision">
    <w:name w:val="Revision"/>
    <w:hidden/>
    <w:uiPriority w:val="99"/>
    <w:semiHidden/>
    <w:rsid w:val="00ED4516"/>
    <w:pPr>
      <w:spacing w:after="0" w:line="240" w:lineRule="auto"/>
    </w:pPr>
  </w:style>
  <w:style w:type="character" w:styleId="Emphasis">
    <w:name w:val="Emphasis"/>
    <w:basedOn w:val="DefaultParagraphFont"/>
    <w:uiPriority w:val="20"/>
    <w:qFormat/>
    <w:rsid w:val="00F65CE1"/>
    <w:rPr>
      <w:b w:val="0"/>
      <w:bCs w:val="0"/>
      <w:i/>
      <w:iCs w:val="0"/>
    </w:rPr>
  </w:style>
  <w:style w:type="character" w:styleId="Strong">
    <w:name w:val="Strong"/>
    <w:basedOn w:val="DefaultParagraphFont"/>
    <w:uiPriority w:val="22"/>
    <w:qFormat/>
    <w:rsid w:val="003C2EF7"/>
    <w:rPr>
      <w:b/>
      <w:bCs/>
    </w:rPr>
  </w:style>
  <w:style w:type="paragraph" w:customStyle="1" w:styleId="SubstepBullet">
    <w:name w:val="Substep Bullet"/>
    <w:basedOn w:val="ListBullet"/>
    <w:rsid w:val="00CD2B32"/>
    <w:pPr>
      <w:numPr>
        <w:numId w:val="7"/>
      </w:numPr>
      <w:ind w:left="720" w:hanging="288"/>
    </w:pPr>
  </w:style>
  <w:style w:type="paragraph" w:customStyle="1" w:styleId="InputOutput">
    <w:name w:val="Input/Output"/>
    <w:qFormat/>
    <w:rsid w:val="005450C5"/>
    <w:pPr>
      <w:numPr>
        <w:numId w:val="5"/>
      </w:numPr>
      <w:spacing w:after="0" w:line="240" w:lineRule="auto"/>
      <w:ind w:left="187" w:hanging="187"/>
    </w:pPr>
    <w:rPr>
      <w:sz w:val="18"/>
      <w:szCs w:val="18"/>
    </w:rPr>
  </w:style>
  <w:style w:type="paragraph" w:styleId="ListNumber2">
    <w:name w:val="List Number 2"/>
    <w:basedOn w:val="Normal"/>
    <w:uiPriority w:val="99"/>
    <w:unhideWhenUsed/>
    <w:rsid w:val="005F2087"/>
    <w:pPr>
      <w:spacing w:after="120" w:line="240" w:lineRule="auto"/>
      <w:ind w:left="432" w:hanging="432"/>
      <w:contextualSpacing/>
    </w:pPr>
  </w:style>
  <w:style w:type="paragraph" w:styleId="ListNumber3">
    <w:name w:val="List Number 3"/>
    <w:basedOn w:val="Normal"/>
    <w:uiPriority w:val="99"/>
    <w:unhideWhenUsed/>
    <w:rsid w:val="005F2087"/>
    <w:pPr>
      <w:tabs>
        <w:tab w:val="num" w:pos="1440"/>
      </w:tabs>
      <w:spacing w:after="120" w:line="240" w:lineRule="auto"/>
      <w:ind w:left="648" w:hanging="648"/>
      <w:contextualSpacing/>
    </w:pPr>
  </w:style>
  <w:style w:type="paragraph" w:styleId="ListNumber4">
    <w:name w:val="List Number 4"/>
    <w:basedOn w:val="Normal"/>
    <w:uiPriority w:val="99"/>
    <w:unhideWhenUsed/>
    <w:rsid w:val="005F2087"/>
    <w:pPr>
      <w:contextualSpacing/>
    </w:pPr>
  </w:style>
  <w:style w:type="paragraph" w:customStyle="1" w:styleId="AppendixSubheading">
    <w:name w:val="Appendix Subheading"/>
    <w:next w:val="BodyText"/>
    <w:qFormat/>
    <w:rsid w:val="00AD4A4F"/>
    <w:pPr>
      <w:keepNext/>
      <w:keepLines/>
      <w:spacing w:before="200" w:after="120" w:line="240" w:lineRule="auto"/>
    </w:pPr>
    <w:rPr>
      <w:rFonts w:ascii="Calibri Light" w:hAnsi="Calibri Light"/>
      <w:sz w:val="28"/>
    </w:rPr>
  </w:style>
  <w:style w:type="paragraph" w:customStyle="1" w:styleId="AppendixHeading">
    <w:name w:val="Appendix Heading"/>
    <w:next w:val="BodyText"/>
    <w:qFormat/>
    <w:rsid w:val="003C1F72"/>
    <w:pPr>
      <w:keepNext/>
      <w:keepLines/>
      <w:spacing w:before="200" w:after="0" w:line="240" w:lineRule="auto"/>
    </w:pPr>
    <w:rPr>
      <w:b/>
      <w:sz w:val="28"/>
    </w:rPr>
  </w:style>
  <w:style w:type="character" w:styleId="Mention">
    <w:name w:val="Mention"/>
    <w:basedOn w:val="DefaultParagraphFont"/>
    <w:uiPriority w:val="99"/>
    <w:unhideWhenUsed/>
    <w:rsid w:val="00F9090F"/>
    <w:rPr>
      <w:color w:val="2B579A"/>
      <w:shd w:val="clear" w:color="auto" w:fill="E1DFDD"/>
    </w:rPr>
  </w:style>
  <w:style w:type="paragraph" w:customStyle="1" w:styleId="BodyText1RA">
    <w:name w:val="_Body Text 1_RA"/>
    <w:basedOn w:val="Normal"/>
    <w:qFormat/>
    <w:rsid w:val="003659A2"/>
    <w:pPr>
      <w:suppressAutoHyphens/>
      <w:spacing w:after="180" w:line="360" w:lineRule="exact"/>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A58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5180">
      <w:bodyDiv w:val="1"/>
      <w:marLeft w:val="0"/>
      <w:marRight w:val="0"/>
      <w:marTop w:val="0"/>
      <w:marBottom w:val="0"/>
      <w:divBdr>
        <w:top w:val="none" w:sz="0" w:space="0" w:color="auto"/>
        <w:left w:val="none" w:sz="0" w:space="0" w:color="auto"/>
        <w:bottom w:val="none" w:sz="0" w:space="0" w:color="auto"/>
        <w:right w:val="none" w:sz="0" w:space="0" w:color="auto"/>
      </w:divBdr>
      <w:divsChild>
        <w:div w:id="55247958">
          <w:marLeft w:val="0"/>
          <w:marRight w:val="0"/>
          <w:marTop w:val="0"/>
          <w:marBottom w:val="0"/>
          <w:divBdr>
            <w:top w:val="none" w:sz="0" w:space="0" w:color="auto"/>
            <w:left w:val="none" w:sz="0" w:space="0" w:color="auto"/>
            <w:bottom w:val="none" w:sz="0" w:space="0" w:color="auto"/>
            <w:right w:val="none" w:sz="0" w:space="0" w:color="auto"/>
          </w:divBdr>
        </w:div>
        <w:div w:id="462817304">
          <w:marLeft w:val="0"/>
          <w:marRight w:val="0"/>
          <w:marTop w:val="0"/>
          <w:marBottom w:val="0"/>
          <w:divBdr>
            <w:top w:val="none" w:sz="0" w:space="0" w:color="auto"/>
            <w:left w:val="none" w:sz="0" w:space="0" w:color="auto"/>
            <w:bottom w:val="none" w:sz="0" w:space="0" w:color="auto"/>
            <w:right w:val="none" w:sz="0" w:space="0" w:color="auto"/>
          </w:divBdr>
        </w:div>
        <w:div w:id="494951689">
          <w:marLeft w:val="0"/>
          <w:marRight w:val="0"/>
          <w:marTop w:val="0"/>
          <w:marBottom w:val="0"/>
          <w:divBdr>
            <w:top w:val="none" w:sz="0" w:space="0" w:color="auto"/>
            <w:left w:val="none" w:sz="0" w:space="0" w:color="auto"/>
            <w:bottom w:val="none" w:sz="0" w:space="0" w:color="auto"/>
            <w:right w:val="none" w:sz="0" w:space="0" w:color="auto"/>
          </w:divBdr>
        </w:div>
        <w:div w:id="879053910">
          <w:marLeft w:val="0"/>
          <w:marRight w:val="0"/>
          <w:marTop w:val="0"/>
          <w:marBottom w:val="0"/>
          <w:divBdr>
            <w:top w:val="none" w:sz="0" w:space="0" w:color="auto"/>
            <w:left w:val="none" w:sz="0" w:space="0" w:color="auto"/>
            <w:bottom w:val="none" w:sz="0" w:space="0" w:color="auto"/>
            <w:right w:val="none" w:sz="0" w:space="0" w:color="auto"/>
          </w:divBdr>
        </w:div>
        <w:div w:id="933435642">
          <w:marLeft w:val="0"/>
          <w:marRight w:val="0"/>
          <w:marTop w:val="0"/>
          <w:marBottom w:val="0"/>
          <w:divBdr>
            <w:top w:val="none" w:sz="0" w:space="0" w:color="auto"/>
            <w:left w:val="none" w:sz="0" w:space="0" w:color="auto"/>
            <w:bottom w:val="none" w:sz="0" w:space="0" w:color="auto"/>
            <w:right w:val="none" w:sz="0" w:space="0" w:color="auto"/>
          </w:divBdr>
        </w:div>
        <w:div w:id="1052656306">
          <w:marLeft w:val="0"/>
          <w:marRight w:val="0"/>
          <w:marTop w:val="0"/>
          <w:marBottom w:val="0"/>
          <w:divBdr>
            <w:top w:val="none" w:sz="0" w:space="0" w:color="auto"/>
            <w:left w:val="none" w:sz="0" w:space="0" w:color="auto"/>
            <w:bottom w:val="none" w:sz="0" w:space="0" w:color="auto"/>
            <w:right w:val="none" w:sz="0" w:space="0" w:color="auto"/>
          </w:divBdr>
        </w:div>
        <w:div w:id="1209688442">
          <w:marLeft w:val="0"/>
          <w:marRight w:val="0"/>
          <w:marTop w:val="0"/>
          <w:marBottom w:val="0"/>
          <w:divBdr>
            <w:top w:val="none" w:sz="0" w:space="0" w:color="auto"/>
            <w:left w:val="none" w:sz="0" w:space="0" w:color="auto"/>
            <w:bottom w:val="none" w:sz="0" w:space="0" w:color="auto"/>
            <w:right w:val="none" w:sz="0" w:space="0" w:color="auto"/>
          </w:divBdr>
        </w:div>
        <w:div w:id="1349024917">
          <w:marLeft w:val="0"/>
          <w:marRight w:val="0"/>
          <w:marTop w:val="0"/>
          <w:marBottom w:val="0"/>
          <w:divBdr>
            <w:top w:val="none" w:sz="0" w:space="0" w:color="auto"/>
            <w:left w:val="none" w:sz="0" w:space="0" w:color="auto"/>
            <w:bottom w:val="none" w:sz="0" w:space="0" w:color="auto"/>
            <w:right w:val="none" w:sz="0" w:space="0" w:color="auto"/>
          </w:divBdr>
        </w:div>
        <w:div w:id="1933121369">
          <w:marLeft w:val="0"/>
          <w:marRight w:val="0"/>
          <w:marTop w:val="0"/>
          <w:marBottom w:val="0"/>
          <w:divBdr>
            <w:top w:val="none" w:sz="0" w:space="0" w:color="auto"/>
            <w:left w:val="none" w:sz="0" w:space="0" w:color="auto"/>
            <w:bottom w:val="none" w:sz="0" w:space="0" w:color="auto"/>
            <w:right w:val="none" w:sz="0" w:space="0" w:color="auto"/>
          </w:divBdr>
        </w:div>
      </w:divsChild>
    </w:div>
    <w:div w:id="834565291">
      <w:bodyDiv w:val="1"/>
      <w:marLeft w:val="0"/>
      <w:marRight w:val="0"/>
      <w:marTop w:val="0"/>
      <w:marBottom w:val="0"/>
      <w:divBdr>
        <w:top w:val="none" w:sz="0" w:space="0" w:color="auto"/>
        <w:left w:val="none" w:sz="0" w:space="0" w:color="auto"/>
        <w:bottom w:val="none" w:sz="0" w:space="0" w:color="auto"/>
        <w:right w:val="none" w:sz="0" w:space="0" w:color="auto"/>
      </w:divBdr>
      <w:divsChild>
        <w:div w:id="1036470036">
          <w:marLeft w:val="0"/>
          <w:marRight w:val="0"/>
          <w:marTop w:val="0"/>
          <w:marBottom w:val="0"/>
          <w:divBdr>
            <w:top w:val="none" w:sz="0" w:space="0" w:color="auto"/>
            <w:left w:val="none" w:sz="0" w:space="0" w:color="auto"/>
            <w:bottom w:val="none" w:sz="0" w:space="0" w:color="auto"/>
            <w:right w:val="none" w:sz="0" w:space="0" w:color="auto"/>
          </w:divBdr>
        </w:div>
        <w:div w:id="1842309065">
          <w:marLeft w:val="0"/>
          <w:marRight w:val="0"/>
          <w:marTop w:val="0"/>
          <w:marBottom w:val="0"/>
          <w:divBdr>
            <w:top w:val="none" w:sz="0" w:space="0" w:color="auto"/>
            <w:left w:val="none" w:sz="0" w:space="0" w:color="auto"/>
            <w:bottom w:val="none" w:sz="0" w:space="0" w:color="auto"/>
            <w:right w:val="none" w:sz="0" w:space="0" w:color="auto"/>
          </w:divBdr>
        </w:div>
      </w:divsChild>
    </w:div>
    <w:div w:id="1339649816">
      <w:bodyDiv w:val="1"/>
      <w:marLeft w:val="0"/>
      <w:marRight w:val="0"/>
      <w:marTop w:val="0"/>
      <w:marBottom w:val="0"/>
      <w:divBdr>
        <w:top w:val="none" w:sz="0" w:space="0" w:color="auto"/>
        <w:left w:val="none" w:sz="0" w:space="0" w:color="auto"/>
        <w:bottom w:val="none" w:sz="0" w:space="0" w:color="auto"/>
        <w:right w:val="none" w:sz="0" w:space="0" w:color="auto"/>
      </w:divBdr>
      <w:divsChild>
        <w:div w:id="415633891">
          <w:marLeft w:val="0"/>
          <w:marRight w:val="0"/>
          <w:marTop w:val="0"/>
          <w:marBottom w:val="0"/>
          <w:divBdr>
            <w:top w:val="none" w:sz="0" w:space="0" w:color="auto"/>
            <w:left w:val="none" w:sz="0" w:space="0" w:color="auto"/>
            <w:bottom w:val="none" w:sz="0" w:space="0" w:color="auto"/>
            <w:right w:val="none" w:sz="0" w:space="0" w:color="auto"/>
          </w:divBdr>
        </w:div>
        <w:div w:id="1044718827">
          <w:marLeft w:val="0"/>
          <w:marRight w:val="0"/>
          <w:marTop w:val="0"/>
          <w:marBottom w:val="0"/>
          <w:divBdr>
            <w:top w:val="none" w:sz="0" w:space="0" w:color="auto"/>
            <w:left w:val="none" w:sz="0" w:space="0" w:color="auto"/>
            <w:bottom w:val="none" w:sz="0" w:space="0" w:color="auto"/>
            <w:right w:val="none" w:sz="0" w:space="0" w:color="auto"/>
          </w:divBdr>
        </w:div>
        <w:div w:id="1519583923">
          <w:marLeft w:val="0"/>
          <w:marRight w:val="0"/>
          <w:marTop w:val="0"/>
          <w:marBottom w:val="0"/>
          <w:divBdr>
            <w:top w:val="none" w:sz="0" w:space="0" w:color="auto"/>
            <w:left w:val="none" w:sz="0" w:space="0" w:color="auto"/>
            <w:bottom w:val="none" w:sz="0" w:space="0" w:color="auto"/>
            <w:right w:val="none" w:sz="0" w:space="0" w:color="auto"/>
          </w:divBdr>
        </w:div>
        <w:div w:id="1971549667">
          <w:marLeft w:val="0"/>
          <w:marRight w:val="0"/>
          <w:marTop w:val="0"/>
          <w:marBottom w:val="0"/>
          <w:divBdr>
            <w:top w:val="none" w:sz="0" w:space="0" w:color="auto"/>
            <w:left w:val="none" w:sz="0" w:space="0" w:color="auto"/>
            <w:bottom w:val="none" w:sz="0" w:space="0" w:color="auto"/>
            <w:right w:val="none" w:sz="0" w:space="0" w:color="auto"/>
          </w:divBdr>
        </w:div>
      </w:divsChild>
    </w:div>
    <w:div w:id="1881895239">
      <w:bodyDiv w:val="1"/>
      <w:marLeft w:val="0"/>
      <w:marRight w:val="0"/>
      <w:marTop w:val="0"/>
      <w:marBottom w:val="0"/>
      <w:divBdr>
        <w:top w:val="none" w:sz="0" w:space="0" w:color="auto"/>
        <w:left w:val="none" w:sz="0" w:space="0" w:color="auto"/>
        <w:bottom w:val="none" w:sz="0" w:space="0" w:color="auto"/>
        <w:right w:val="none" w:sz="0" w:space="0" w:color="auto"/>
      </w:divBdr>
      <w:divsChild>
        <w:div w:id="272175439">
          <w:marLeft w:val="0"/>
          <w:marRight w:val="0"/>
          <w:marTop w:val="0"/>
          <w:marBottom w:val="0"/>
          <w:divBdr>
            <w:top w:val="none" w:sz="0" w:space="0" w:color="auto"/>
            <w:left w:val="none" w:sz="0" w:space="0" w:color="auto"/>
            <w:bottom w:val="none" w:sz="0" w:space="0" w:color="auto"/>
            <w:right w:val="none" w:sz="0" w:space="0" w:color="auto"/>
          </w:divBdr>
        </w:div>
        <w:div w:id="443423668">
          <w:marLeft w:val="0"/>
          <w:marRight w:val="0"/>
          <w:marTop w:val="0"/>
          <w:marBottom w:val="0"/>
          <w:divBdr>
            <w:top w:val="none" w:sz="0" w:space="0" w:color="auto"/>
            <w:left w:val="none" w:sz="0" w:space="0" w:color="auto"/>
            <w:bottom w:val="none" w:sz="0" w:space="0" w:color="auto"/>
            <w:right w:val="none" w:sz="0" w:space="0" w:color="auto"/>
          </w:divBdr>
        </w:div>
        <w:div w:id="512261962">
          <w:marLeft w:val="0"/>
          <w:marRight w:val="0"/>
          <w:marTop w:val="0"/>
          <w:marBottom w:val="0"/>
          <w:divBdr>
            <w:top w:val="none" w:sz="0" w:space="0" w:color="auto"/>
            <w:left w:val="none" w:sz="0" w:space="0" w:color="auto"/>
            <w:bottom w:val="none" w:sz="0" w:space="0" w:color="auto"/>
            <w:right w:val="none" w:sz="0" w:space="0" w:color="auto"/>
          </w:divBdr>
        </w:div>
        <w:div w:id="660738053">
          <w:marLeft w:val="0"/>
          <w:marRight w:val="0"/>
          <w:marTop w:val="0"/>
          <w:marBottom w:val="0"/>
          <w:divBdr>
            <w:top w:val="none" w:sz="0" w:space="0" w:color="auto"/>
            <w:left w:val="none" w:sz="0" w:space="0" w:color="auto"/>
            <w:bottom w:val="none" w:sz="0" w:space="0" w:color="auto"/>
            <w:right w:val="none" w:sz="0" w:space="0" w:color="auto"/>
          </w:divBdr>
        </w:div>
        <w:div w:id="664238546">
          <w:marLeft w:val="0"/>
          <w:marRight w:val="0"/>
          <w:marTop w:val="0"/>
          <w:marBottom w:val="0"/>
          <w:divBdr>
            <w:top w:val="none" w:sz="0" w:space="0" w:color="auto"/>
            <w:left w:val="none" w:sz="0" w:space="0" w:color="auto"/>
            <w:bottom w:val="none" w:sz="0" w:space="0" w:color="auto"/>
            <w:right w:val="none" w:sz="0" w:space="0" w:color="auto"/>
          </w:divBdr>
        </w:div>
        <w:div w:id="676732769">
          <w:marLeft w:val="0"/>
          <w:marRight w:val="0"/>
          <w:marTop w:val="0"/>
          <w:marBottom w:val="0"/>
          <w:divBdr>
            <w:top w:val="none" w:sz="0" w:space="0" w:color="auto"/>
            <w:left w:val="none" w:sz="0" w:space="0" w:color="auto"/>
            <w:bottom w:val="none" w:sz="0" w:space="0" w:color="auto"/>
            <w:right w:val="none" w:sz="0" w:space="0" w:color="auto"/>
          </w:divBdr>
        </w:div>
        <w:div w:id="962420083">
          <w:marLeft w:val="0"/>
          <w:marRight w:val="0"/>
          <w:marTop w:val="0"/>
          <w:marBottom w:val="0"/>
          <w:divBdr>
            <w:top w:val="none" w:sz="0" w:space="0" w:color="auto"/>
            <w:left w:val="none" w:sz="0" w:space="0" w:color="auto"/>
            <w:bottom w:val="none" w:sz="0" w:space="0" w:color="auto"/>
            <w:right w:val="none" w:sz="0" w:space="0" w:color="auto"/>
          </w:divBdr>
        </w:div>
        <w:div w:id="1423450890">
          <w:marLeft w:val="0"/>
          <w:marRight w:val="0"/>
          <w:marTop w:val="0"/>
          <w:marBottom w:val="0"/>
          <w:divBdr>
            <w:top w:val="none" w:sz="0" w:space="0" w:color="auto"/>
            <w:left w:val="none" w:sz="0" w:space="0" w:color="auto"/>
            <w:bottom w:val="none" w:sz="0" w:space="0" w:color="auto"/>
            <w:right w:val="none" w:sz="0" w:space="0" w:color="auto"/>
          </w:divBdr>
        </w:div>
        <w:div w:id="1545020291">
          <w:marLeft w:val="0"/>
          <w:marRight w:val="0"/>
          <w:marTop w:val="0"/>
          <w:marBottom w:val="0"/>
          <w:divBdr>
            <w:top w:val="none" w:sz="0" w:space="0" w:color="auto"/>
            <w:left w:val="none" w:sz="0" w:space="0" w:color="auto"/>
            <w:bottom w:val="none" w:sz="0" w:space="0" w:color="auto"/>
            <w:right w:val="none" w:sz="0" w:space="0" w:color="auto"/>
          </w:divBdr>
        </w:div>
        <w:div w:id="1650749587">
          <w:marLeft w:val="0"/>
          <w:marRight w:val="0"/>
          <w:marTop w:val="0"/>
          <w:marBottom w:val="0"/>
          <w:divBdr>
            <w:top w:val="none" w:sz="0" w:space="0" w:color="auto"/>
            <w:left w:val="none" w:sz="0" w:space="0" w:color="auto"/>
            <w:bottom w:val="none" w:sz="0" w:space="0" w:color="auto"/>
            <w:right w:val="none" w:sz="0" w:space="0" w:color="auto"/>
          </w:divBdr>
        </w:div>
        <w:div w:id="1734084498">
          <w:marLeft w:val="0"/>
          <w:marRight w:val="0"/>
          <w:marTop w:val="0"/>
          <w:marBottom w:val="0"/>
          <w:divBdr>
            <w:top w:val="none" w:sz="0" w:space="0" w:color="auto"/>
            <w:left w:val="none" w:sz="0" w:space="0" w:color="auto"/>
            <w:bottom w:val="none" w:sz="0" w:space="0" w:color="auto"/>
            <w:right w:val="none" w:sz="0" w:space="0" w:color="auto"/>
          </w:divBdr>
        </w:div>
        <w:div w:id="1861123563">
          <w:marLeft w:val="0"/>
          <w:marRight w:val="0"/>
          <w:marTop w:val="0"/>
          <w:marBottom w:val="0"/>
          <w:divBdr>
            <w:top w:val="none" w:sz="0" w:space="0" w:color="auto"/>
            <w:left w:val="none" w:sz="0" w:space="0" w:color="auto"/>
            <w:bottom w:val="none" w:sz="0" w:space="0" w:color="auto"/>
            <w:right w:val="none" w:sz="0" w:space="0" w:color="auto"/>
          </w:divBdr>
        </w:div>
        <w:div w:id="1908612221">
          <w:marLeft w:val="0"/>
          <w:marRight w:val="0"/>
          <w:marTop w:val="0"/>
          <w:marBottom w:val="0"/>
          <w:divBdr>
            <w:top w:val="none" w:sz="0" w:space="0" w:color="auto"/>
            <w:left w:val="none" w:sz="0" w:space="0" w:color="auto"/>
            <w:bottom w:val="none" w:sz="0" w:space="0" w:color="auto"/>
            <w:right w:val="none" w:sz="0" w:space="0" w:color="auto"/>
          </w:divBdr>
        </w:div>
        <w:div w:id="2081632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07" Type="http://schemas.openxmlformats.org/officeDocument/2006/relationships/fontTable" Target="fontTable.xml"/><Relationship Id="rId11" Type="http://schemas.openxmlformats.org/officeDocument/2006/relationships/diagramData" Target="diagrams/data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102" Type="http://schemas.openxmlformats.org/officeDocument/2006/relationships/image" Target="media/image87.png"/><Relationship Id="rId110"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image" Target="media/image75.png"/><Relationship Id="rId95" Type="http://schemas.openxmlformats.org/officeDocument/2006/relationships/image" Target="media/image80.png"/><Relationship Id="rId19" Type="http://schemas.openxmlformats.org/officeDocument/2006/relationships/image" Target="media/image4.png"/><Relationship Id="rId14" Type="http://schemas.openxmlformats.org/officeDocument/2006/relationships/diagramColors" Target="diagrams/colors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customXml" Target="../customXml/item3.xml"/><Relationship Id="rId12" Type="http://schemas.openxmlformats.org/officeDocument/2006/relationships/diagramLayout" Target="diagrams/layout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103" Type="http://schemas.openxmlformats.org/officeDocument/2006/relationships/image" Target="media/image88.png"/><Relationship Id="rId108" Type="http://schemas.openxmlformats.org/officeDocument/2006/relationships/glossaryDocument" Target="glossary/document.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diagramQuickStyle" Target="diagrams/quickStyle1.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theme" Target="theme/theme1.xm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settings" Target="settings.xml"/><Relationship Id="rId71" Type="http://schemas.openxmlformats.org/officeDocument/2006/relationships/image" Target="media/image56.png"/><Relationship Id="rId92" Type="http://schemas.openxmlformats.org/officeDocument/2006/relationships/image" Target="media/image77.png"/></Relationships>
</file>

<file path=word/_rels/header1.xml.rels><?xml version="1.0" encoding="UTF-8" standalone="yes"?>
<Relationships xmlns="http://schemas.openxmlformats.org/package/2006/relationships"><Relationship Id="rId2" Type="http://schemas.openxmlformats.org/officeDocument/2006/relationships/image" Target="media/image91.png"/><Relationship Id="rId1" Type="http://schemas.openxmlformats.org/officeDocument/2006/relationships/image" Target="media/image9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6E6E7C-C009-4E3A-B68B-271AA1A27E8F}" type="doc">
      <dgm:prSet loTypeId="urn:microsoft.com/office/officeart/2005/8/layout/hChevron3" loCatId="process" qsTypeId="urn:microsoft.com/office/officeart/2005/8/quickstyle/simple1" qsCatId="simple" csTypeId="urn:microsoft.com/office/officeart/2005/8/colors/accent1_2" csCatId="accent1" phldr="1"/>
      <dgm:spPr/>
    </dgm:pt>
    <dgm:pt modelId="{287D50B1-F682-4768-A3C8-4CBE8CEC1336}">
      <dgm:prSet phldrT="[Text]"/>
      <dgm:spPr>
        <a:solidFill>
          <a:schemeClr val="bg1">
            <a:lumMod val="50000"/>
          </a:schemeClr>
        </a:solidFill>
      </dgm:spPr>
      <dgm:t>
        <a:bodyPr/>
        <a:lstStyle/>
        <a:p>
          <a:r>
            <a:rPr lang="en-US"/>
            <a:t>Verify Configuration Prerequistes</a:t>
          </a:r>
        </a:p>
      </dgm:t>
    </dgm:pt>
    <dgm:pt modelId="{F6FEF000-C89D-43D0-943A-66DAA5CFBC89}" type="parTrans" cxnId="{462E662E-D44C-438C-8CEA-C8F46DAD8448}">
      <dgm:prSet/>
      <dgm:spPr/>
      <dgm:t>
        <a:bodyPr/>
        <a:lstStyle/>
        <a:p>
          <a:endParaRPr lang="en-US"/>
        </a:p>
      </dgm:t>
    </dgm:pt>
    <dgm:pt modelId="{B1532412-1E49-4F4C-B54B-8F1312B44811}" type="sibTrans" cxnId="{462E662E-D44C-438C-8CEA-C8F46DAD8448}">
      <dgm:prSet/>
      <dgm:spPr/>
      <dgm:t>
        <a:bodyPr/>
        <a:lstStyle/>
        <a:p>
          <a:endParaRPr lang="en-US"/>
        </a:p>
      </dgm:t>
    </dgm:pt>
    <dgm:pt modelId="{0FA1332D-293E-462D-A370-E7E5BDD475F6}">
      <dgm:prSet phldrT="[Text]"/>
      <dgm:spPr>
        <a:solidFill>
          <a:schemeClr val="bg1">
            <a:lumMod val="50000"/>
          </a:schemeClr>
        </a:solidFill>
      </dgm:spPr>
      <dgm:t>
        <a:bodyPr/>
        <a:lstStyle/>
        <a:p>
          <a:r>
            <a:rPr lang="en-US"/>
            <a:t>Perform Backup Activities</a:t>
          </a:r>
        </a:p>
      </dgm:t>
    </dgm:pt>
    <dgm:pt modelId="{249FFCA4-D846-46FF-82B5-1A76BA88CFB1}" type="parTrans" cxnId="{211EA60A-F714-41A8-999B-4057C996E31D}">
      <dgm:prSet/>
      <dgm:spPr/>
      <dgm:t>
        <a:bodyPr/>
        <a:lstStyle/>
        <a:p>
          <a:endParaRPr lang="en-US"/>
        </a:p>
      </dgm:t>
    </dgm:pt>
    <dgm:pt modelId="{707C752E-294B-4A51-9AE1-917E0EE46858}" type="sibTrans" cxnId="{211EA60A-F714-41A8-999B-4057C996E31D}">
      <dgm:prSet/>
      <dgm:spPr/>
      <dgm:t>
        <a:bodyPr/>
        <a:lstStyle/>
        <a:p>
          <a:endParaRPr lang="en-US"/>
        </a:p>
      </dgm:t>
    </dgm:pt>
    <dgm:pt modelId="{25ABD1E0-D075-41E8-9192-37D0A87ADC49}">
      <dgm:prSet phldrT="[Text]"/>
      <dgm:spPr>
        <a:solidFill>
          <a:schemeClr val="bg1">
            <a:lumMod val="50000"/>
          </a:schemeClr>
        </a:solidFill>
      </dgm:spPr>
      <dgm:t>
        <a:bodyPr/>
        <a:lstStyle/>
        <a:p>
          <a:r>
            <a:rPr lang="en-US"/>
            <a:t>Verify Configuration Completion</a:t>
          </a:r>
        </a:p>
      </dgm:t>
    </dgm:pt>
    <dgm:pt modelId="{102AC891-C6A4-41CA-9F89-7137F36DA2DD}" type="parTrans" cxnId="{7E3C8C59-74C3-4FCA-B7DB-D1077936C155}">
      <dgm:prSet/>
      <dgm:spPr/>
      <dgm:t>
        <a:bodyPr/>
        <a:lstStyle/>
        <a:p>
          <a:endParaRPr lang="en-US"/>
        </a:p>
      </dgm:t>
    </dgm:pt>
    <dgm:pt modelId="{FB6961BD-804E-4644-A2B6-433E3FAE3DBB}" type="sibTrans" cxnId="{7E3C8C59-74C3-4FCA-B7DB-D1077936C155}">
      <dgm:prSet/>
      <dgm:spPr/>
      <dgm:t>
        <a:bodyPr/>
        <a:lstStyle/>
        <a:p>
          <a:endParaRPr lang="en-US"/>
        </a:p>
      </dgm:t>
    </dgm:pt>
    <dgm:pt modelId="{52844734-3C4D-49BB-990E-F9B60983183C}">
      <dgm:prSet phldrT="[Text]"/>
      <dgm:spPr>
        <a:solidFill>
          <a:schemeClr val="tx1">
            <a:lumMod val="65000"/>
            <a:lumOff val="35000"/>
          </a:schemeClr>
        </a:solidFill>
      </dgm:spPr>
      <dgm:t>
        <a:bodyPr/>
        <a:lstStyle/>
        <a:p>
          <a:r>
            <a:rPr lang="en-US" b="1"/>
            <a:t>Outputs</a:t>
          </a:r>
        </a:p>
      </dgm:t>
    </dgm:pt>
    <dgm:pt modelId="{0F0817BE-1067-48A1-B115-66B7133F1FB9}" type="parTrans" cxnId="{908950C7-E186-4644-87A6-31B98328590C}">
      <dgm:prSet/>
      <dgm:spPr/>
      <dgm:t>
        <a:bodyPr/>
        <a:lstStyle/>
        <a:p>
          <a:endParaRPr lang="en-US"/>
        </a:p>
      </dgm:t>
    </dgm:pt>
    <dgm:pt modelId="{8C4FCA67-4012-420E-BD8A-F36FD5FC3717}" type="sibTrans" cxnId="{908950C7-E186-4644-87A6-31B98328590C}">
      <dgm:prSet/>
      <dgm:spPr/>
      <dgm:t>
        <a:bodyPr/>
        <a:lstStyle/>
        <a:p>
          <a:endParaRPr lang="en-US"/>
        </a:p>
      </dgm:t>
    </dgm:pt>
    <dgm:pt modelId="{D77EB8FA-9480-49E9-9CF6-02AEB52CE356}">
      <dgm:prSet phldrT="[Text]"/>
      <dgm:spPr>
        <a:solidFill>
          <a:schemeClr val="bg1">
            <a:lumMod val="50000"/>
          </a:schemeClr>
        </a:solidFill>
      </dgm:spPr>
      <dgm:t>
        <a:bodyPr/>
        <a:lstStyle/>
        <a:p>
          <a:r>
            <a:rPr lang="en-US"/>
            <a:t>Configure APC Solution Components</a:t>
          </a:r>
        </a:p>
      </dgm:t>
    </dgm:pt>
    <dgm:pt modelId="{5934F8A4-0E5F-45E0-8755-5BABBE2F9807}" type="parTrans" cxnId="{937148B9-6E7F-4071-ABDD-8CD0DE106B4E}">
      <dgm:prSet/>
      <dgm:spPr/>
      <dgm:t>
        <a:bodyPr/>
        <a:lstStyle/>
        <a:p>
          <a:endParaRPr lang="en-US"/>
        </a:p>
      </dgm:t>
    </dgm:pt>
    <dgm:pt modelId="{1E9ADF3B-282C-4E02-8492-EC80BD8B52A8}" type="sibTrans" cxnId="{937148B9-6E7F-4071-ABDD-8CD0DE106B4E}">
      <dgm:prSet/>
      <dgm:spPr/>
      <dgm:t>
        <a:bodyPr/>
        <a:lstStyle/>
        <a:p>
          <a:endParaRPr lang="en-US"/>
        </a:p>
      </dgm:t>
    </dgm:pt>
    <dgm:pt modelId="{E018DCAB-0B45-425E-AB5B-95193FA84203}">
      <dgm:prSet phldrT="[Text]"/>
      <dgm:spPr>
        <a:solidFill>
          <a:schemeClr val="bg1">
            <a:lumMod val="50000"/>
          </a:schemeClr>
        </a:solidFill>
      </dgm:spPr>
      <dgm:t>
        <a:bodyPr/>
        <a:lstStyle/>
        <a:p>
          <a:r>
            <a:rPr lang="en-US"/>
            <a:t>Configure Supporting APC Applications</a:t>
          </a:r>
        </a:p>
      </dgm:t>
    </dgm:pt>
    <dgm:pt modelId="{6E468685-3DAC-48DE-B81C-6FFBF0D68463}" type="parTrans" cxnId="{73F55CCE-6C70-43F0-B8F2-8E1009103D6A}">
      <dgm:prSet/>
      <dgm:spPr/>
      <dgm:t>
        <a:bodyPr/>
        <a:lstStyle/>
        <a:p>
          <a:endParaRPr lang="en-US"/>
        </a:p>
      </dgm:t>
    </dgm:pt>
    <dgm:pt modelId="{C0A511C1-F659-4780-B7B6-DB30B694BF06}" type="sibTrans" cxnId="{73F55CCE-6C70-43F0-B8F2-8E1009103D6A}">
      <dgm:prSet/>
      <dgm:spPr/>
      <dgm:t>
        <a:bodyPr/>
        <a:lstStyle/>
        <a:p>
          <a:endParaRPr lang="en-US"/>
        </a:p>
      </dgm:t>
    </dgm:pt>
    <dgm:pt modelId="{9AFB8892-3D9D-4720-ACF5-7BF7A4C55621}">
      <dgm:prSet phldrT="[Text]"/>
      <dgm:spPr>
        <a:solidFill>
          <a:schemeClr val="tx1">
            <a:lumMod val="65000"/>
            <a:lumOff val="35000"/>
          </a:schemeClr>
        </a:solidFill>
      </dgm:spPr>
      <dgm:t>
        <a:bodyPr/>
        <a:lstStyle/>
        <a:p>
          <a:r>
            <a:rPr lang="en-US" b="1"/>
            <a:t>Inputs</a:t>
          </a:r>
        </a:p>
      </dgm:t>
    </dgm:pt>
    <dgm:pt modelId="{30C727E4-6072-47A7-9537-54CF94792B0D}" type="parTrans" cxnId="{D0C4078C-B8AE-43A5-A471-31C0C8F7C150}">
      <dgm:prSet/>
      <dgm:spPr/>
      <dgm:t>
        <a:bodyPr/>
        <a:lstStyle/>
        <a:p>
          <a:endParaRPr lang="en-US"/>
        </a:p>
      </dgm:t>
    </dgm:pt>
    <dgm:pt modelId="{EB76F5E3-A802-4E29-A6B6-D78E1EFCF98C}" type="sibTrans" cxnId="{D0C4078C-B8AE-43A5-A471-31C0C8F7C150}">
      <dgm:prSet/>
      <dgm:spPr/>
      <dgm:t>
        <a:bodyPr/>
        <a:lstStyle/>
        <a:p>
          <a:endParaRPr lang="en-US"/>
        </a:p>
      </dgm:t>
    </dgm:pt>
    <dgm:pt modelId="{AB7EAE4C-F0E2-4865-B07F-A6E72AE306F1}" type="pres">
      <dgm:prSet presAssocID="{B76E6E7C-C009-4E3A-B68B-271AA1A27E8F}" presName="Name0" presStyleCnt="0">
        <dgm:presLayoutVars>
          <dgm:dir/>
          <dgm:resizeHandles val="exact"/>
        </dgm:presLayoutVars>
      </dgm:prSet>
      <dgm:spPr/>
    </dgm:pt>
    <dgm:pt modelId="{79769D66-A464-4E7F-8EE7-EB67195D3BAF}" type="pres">
      <dgm:prSet presAssocID="{9AFB8892-3D9D-4720-ACF5-7BF7A4C55621}" presName="parTxOnly" presStyleLbl="node1" presStyleIdx="0" presStyleCnt="7">
        <dgm:presLayoutVars>
          <dgm:bulletEnabled val="1"/>
        </dgm:presLayoutVars>
      </dgm:prSet>
      <dgm:spPr/>
    </dgm:pt>
    <dgm:pt modelId="{57C69787-30D4-4CFC-997F-562EE8F22B2F}" type="pres">
      <dgm:prSet presAssocID="{EB76F5E3-A802-4E29-A6B6-D78E1EFCF98C}" presName="parSpace" presStyleCnt="0"/>
      <dgm:spPr/>
    </dgm:pt>
    <dgm:pt modelId="{D3F0C540-4E71-4321-B18B-40C93492A996}" type="pres">
      <dgm:prSet presAssocID="{287D50B1-F682-4768-A3C8-4CBE8CEC1336}" presName="parTxOnly" presStyleLbl="node1" presStyleIdx="1" presStyleCnt="7">
        <dgm:presLayoutVars>
          <dgm:bulletEnabled val="1"/>
        </dgm:presLayoutVars>
      </dgm:prSet>
      <dgm:spPr/>
    </dgm:pt>
    <dgm:pt modelId="{0BD32C96-ADD1-4FE9-BDB7-9D0FE0E5325B}" type="pres">
      <dgm:prSet presAssocID="{B1532412-1E49-4F4C-B54B-8F1312B44811}" presName="parSpace" presStyleCnt="0"/>
      <dgm:spPr/>
    </dgm:pt>
    <dgm:pt modelId="{7AAC0AE8-B82D-49D2-BF4E-C8EB391AB784}" type="pres">
      <dgm:prSet presAssocID="{D77EB8FA-9480-49E9-9CF6-02AEB52CE356}" presName="parTxOnly" presStyleLbl="node1" presStyleIdx="2" presStyleCnt="7">
        <dgm:presLayoutVars>
          <dgm:bulletEnabled val="1"/>
        </dgm:presLayoutVars>
      </dgm:prSet>
      <dgm:spPr/>
    </dgm:pt>
    <dgm:pt modelId="{E422BDAD-F367-4DE0-91D0-CA8CC0D8D9F0}" type="pres">
      <dgm:prSet presAssocID="{1E9ADF3B-282C-4E02-8492-EC80BD8B52A8}" presName="parSpace" presStyleCnt="0"/>
      <dgm:spPr/>
    </dgm:pt>
    <dgm:pt modelId="{716CF531-8251-4958-A53A-657E306690A1}" type="pres">
      <dgm:prSet presAssocID="{E018DCAB-0B45-425E-AB5B-95193FA84203}" presName="parTxOnly" presStyleLbl="node1" presStyleIdx="3" presStyleCnt="7">
        <dgm:presLayoutVars>
          <dgm:bulletEnabled val="1"/>
        </dgm:presLayoutVars>
      </dgm:prSet>
      <dgm:spPr/>
    </dgm:pt>
    <dgm:pt modelId="{8EBE48B2-FDB9-41AA-9A59-AC5CEA520F09}" type="pres">
      <dgm:prSet presAssocID="{C0A511C1-F659-4780-B7B6-DB30B694BF06}" presName="parSpace" presStyleCnt="0"/>
      <dgm:spPr/>
    </dgm:pt>
    <dgm:pt modelId="{9BD4BC71-87A4-4A41-B3FE-F7220544DAA4}" type="pres">
      <dgm:prSet presAssocID="{0FA1332D-293E-462D-A370-E7E5BDD475F6}" presName="parTxOnly" presStyleLbl="node1" presStyleIdx="4" presStyleCnt="7">
        <dgm:presLayoutVars>
          <dgm:bulletEnabled val="1"/>
        </dgm:presLayoutVars>
      </dgm:prSet>
      <dgm:spPr/>
    </dgm:pt>
    <dgm:pt modelId="{76D88495-2B9B-451B-9865-9A45EDA04BEC}" type="pres">
      <dgm:prSet presAssocID="{707C752E-294B-4A51-9AE1-917E0EE46858}" presName="parSpace" presStyleCnt="0"/>
      <dgm:spPr/>
    </dgm:pt>
    <dgm:pt modelId="{D3EF5B89-9292-4EAC-93E5-88CEE5EFF84F}" type="pres">
      <dgm:prSet presAssocID="{25ABD1E0-D075-41E8-9192-37D0A87ADC49}" presName="parTxOnly" presStyleLbl="node1" presStyleIdx="5" presStyleCnt="7">
        <dgm:presLayoutVars>
          <dgm:bulletEnabled val="1"/>
        </dgm:presLayoutVars>
      </dgm:prSet>
      <dgm:spPr/>
    </dgm:pt>
    <dgm:pt modelId="{BD0654C7-E37E-4BAE-98BD-DB5210AFE1C4}" type="pres">
      <dgm:prSet presAssocID="{FB6961BD-804E-4644-A2B6-433E3FAE3DBB}" presName="parSpace" presStyleCnt="0"/>
      <dgm:spPr/>
    </dgm:pt>
    <dgm:pt modelId="{A3A6D975-4AC7-432A-98F3-364BE4EEA9A8}" type="pres">
      <dgm:prSet presAssocID="{52844734-3C4D-49BB-990E-F9B60983183C}" presName="parTxOnly" presStyleLbl="node1" presStyleIdx="6" presStyleCnt="7">
        <dgm:presLayoutVars>
          <dgm:bulletEnabled val="1"/>
        </dgm:presLayoutVars>
      </dgm:prSet>
      <dgm:spPr/>
    </dgm:pt>
  </dgm:ptLst>
  <dgm:cxnLst>
    <dgm:cxn modelId="{211EA60A-F714-41A8-999B-4057C996E31D}" srcId="{B76E6E7C-C009-4E3A-B68B-271AA1A27E8F}" destId="{0FA1332D-293E-462D-A370-E7E5BDD475F6}" srcOrd="4" destOrd="0" parTransId="{249FFCA4-D846-46FF-82B5-1A76BA88CFB1}" sibTransId="{707C752E-294B-4A51-9AE1-917E0EE46858}"/>
    <dgm:cxn modelId="{462E662E-D44C-438C-8CEA-C8F46DAD8448}" srcId="{B76E6E7C-C009-4E3A-B68B-271AA1A27E8F}" destId="{287D50B1-F682-4768-A3C8-4CBE8CEC1336}" srcOrd="1" destOrd="0" parTransId="{F6FEF000-C89D-43D0-943A-66DAA5CFBC89}" sibTransId="{B1532412-1E49-4F4C-B54B-8F1312B44811}"/>
    <dgm:cxn modelId="{16715B39-E7E4-413D-A745-A7D7F66F26E2}" type="presOf" srcId="{287D50B1-F682-4768-A3C8-4CBE8CEC1336}" destId="{D3F0C540-4E71-4321-B18B-40C93492A996}" srcOrd="0" destOrd="0" presId="urn:microsoft.com/office/officeart/2005/8/layout/hChevron3"/>
    <dgm:cxn modelId="{26165648-2187-4452-91C1-8BF4E59D7A01}" type="presOf" srcId="{E018DCAB-0B45-425E-AB5B-95193FA84203}" destId="{716CF531-8251-4958-A53A-657E306690A1}" srcOrd="0" destOrd="0" presId="urn:microsoft.com/office/officeart/2005/8/layout/hChevron3"/>
    <dgm:cxn modelId="{39E27C77-A781-4A56-8778-536DE60B2F27}" type="presOf" srcId="{D77EB8FA-9480-49E9-9CF6-02AEB52CE356}" destId="{7AAC0AE8-B82D-49D2-BF4E-C8EB391AB784}" srcOrd="0" destOrd="0" presId="urn:microsoft.com/office/officeart/2005/8/layout/hChevron3"/>
    <dgm:cxn modelId="{7E3C8C59-74C3-4FCA-B7DB-D1077936C155}" srcId="{B76E6E7C-C009-4E3A-B68B-271AA1A27E8F}" destId="{25ABD1E0-D075-41E8-9192-37D0A87ADC49}" srcOrd="5" destOrd="0" parTransId="{102AC891-C6A4-41CA-9F89-7137F36DA2DD}" sibTransId="{FB6961BD-804E-4644-A2B6-433E3FAE3DBB}"/>
    <dgm:cxn modelId="{D0C4078C-B8AE-43A5-A471-31C0C8F7C150}" srcId="{B76E6E7C-C009-4E3A-B68B-271AA1A27E8F}" destId="{9AFB8892-3D9D-4720-ACF5-7BF7A4C55621}" srcOrd="0" destOrd="0" parTransId="{30C727E4-6072-47A7-9537-54CF94792B0D}" sibTransId="{EB76F5E3-A802-4E29-A6B6-D78E1EFCF98C}"/>
    <dgm:cxn modelId="{A5FCAEA8-A12A-4E0E-97F9-719951818798}" type="presOf" srcId="{9AFB8892-3D9D-4720-ACF5-7BF7A4C55621}" destId="{79769D66-A464-4E7F-8EE7-EB67195D3BAF}" srcOrd="0" destOrd="0" presId="urn:microsoft.com/office/officeart/2005/8/layout/hChevron3"/>
    <dgm:cxn modelId="{65FCEBB2-19C9-46EA-8AFD-61F47316830C}" type="presOf" srcId="{25ABD1E0-D075-41E8-9192-37D0A87ADC49}" destId="{D3EF5B89-9292-4EAC-93E5-88CEE5EFF84F}" srcOrd="0" destOrd="0" presId="urn:microsoft.com/office/officeart/2005/8/layout/hChevron3"/>
    <dgm:cxn modelId="{937148B9-6E7F-4071-ABDD-8CD0DE106B4E}" srcId="{B76E6E7C-C009-4E3A-B68B-271AA1A27E8F}" destId="{D77EB8FA-9480-49E9-9CF6-02AEB52CE356}" srcOrd="2" destOrd="0" parTransId="{5934F8A4-0E5F-45E0-8755-5BABBE2F9807}" sibTransId="{1E9ADF3B-282C-4E02-8492-EC80BD8B52A8}"/>
    <dgm:cxn modelId="{646711C3-DDA5-4807-8EF6-0DC295EE78E2}" type="presOf" srcId="{52844734-3C4D-49BB-990E-F9B60983183C}" destId="{A3A6D975-4AC7-432A-98F3-364BE4EEA9A8}" srcOrd="0" destOrd="0" presId="urn:microsoft.com/office/officeart/2005/8/layout/hChevron3"/>
    <dgm:cxn modelId="{908950C7-E186-4644-87A6-31B98328590C}" srcId="{B76E6E7C-C009-4E3A-B68B-271AA1A27E8F}" destId="{52844734-3C4D-49BB-990E-F9B60983183C}" srcOrd="6" destOrd="0" parTransId="{0F0817BE-1067-48A1-B115-66B7133F1FB9}" sibTransId="{8C4FCA67-4012-420E-BD8A-F36FD5FC3717}"/>
    <dgm:cxn modelId="{73F55CCE-6C70-43F0-B8F2-8E1009103D6A}" srcId="{B76E6E7C-C009-4E3A-B68B-271AA1A27E8F}" destId="{E018DCAB-0B45-425E-AB5B-95193FA84203}" srcOrd="3" destOrd="0" parTransId="{6E468685-3DAC-48DE-B81C-6FFBF0D68463}" sibTransId="{C0A511C1-F659-4780-B7B6-DB30B694BF06}"/>
    <dgm:cxn modelId="{6810C0E2-8498-4507-BA81-68493814D118}" type="presOf" srcId="{B76E6E7C-C009-4E3A-B68B-271AA1A27E8F}" destId="{AB7EAE4C-F0E2-4865-B07F-A6E72AE306F1}" srcOrd="0" destOrd="0" presId="urn:microsoft.com/office/officeart/2005/8/layout/hChevron3"/>
    <dgm:cxn modelId="{731B7FF1-8970-40C6-BB78-BD1E6812046D}" type="presOf" srcId="{0FA1332D-293E-462D-A370-E7E5BDD475F6}" destId="{9BD4BC71-87A4-4A41-B3FE-F7220544DAA4}" srcOrd="0" destOrd="0" presId="urn:microsoft.com/office/officeart/2005/8/layout/hChevron3"/>
    <dgm:cxn modelId="{4BDCBA4F-7641-4281-BB24-A6434B8A303F}" type="presParOf" srcId="{AB7EAE4C-F0E2-4865-B07F-A6E72AE306F1}" destId="{79769D66-A464-4E7F-8EE7-EB67195D3BAF}" srcOrd="0" destOrd="0" presId="urn:microsoft.com/office/officeart/2005/8/layout/hChevron3"/>
    <dgm:cxn modelId="{C3AA3E27-E286-43A0-882D-541C2DED840E}" type="presParOf" srcId="{AB7EAE4C-F0E2-4865-B07F-A6E72AE306F1}" destId="{57C69787-30D4-4CFC-997F-562EE8F22B2F}" srcOrd="1" destOrd="0" presId="urn:microsoft.com/office/officeart/2005/8/layout/hChevron3"/>
    <dgm:cxn modelId="{C9FEE16A-061D-4B7A-9359-3ADE5EBEE294}" type="presParOf" srcId="{AB7EAE4C-F0E2-4865-B07F-A6E72AE306F1}" destId="{D3F0C540-4E71-4321-B18B-40C93492A996}" srcOrd="2" destOrd="0" presId="urn:microsoft.com/office/officeart/2005/8/layout/hChevron3"/>
    <dgm:cxn modelId="{38C7E16A-923B-4DE7-9DE0-264EA655F198}" type="presParOf" srcId="{AB7EAE4C-F0E2-4865-B07F-A6E72AE306F1}" destId="{0BD32C96-ADD1-4FE9-BDB7-9D0FE0E5325B}" srcOrd="3" destOrd="0" presId="urn:microsoft.com/office/officeart/2005/8/layout/hChevron3"/>
    <dgm:cxn modelId="{F1AEC2AD-9DCA-4240-935C-92D2CC8AD0BE}" type="presParOf" srcId="{AB7EAE4C-F0E2-4865-B07F-A6E72AE306F1}" destId="{7AAC0AE8-B82D-49D2-BF4E-C8EB391AB784}" srcOrd="4" destOrd="0" presId="urn:microsoft.com/office/officeart/2005/8/layout/hChevron3"/>
    <dgm:cxn modelId="{D4B9CF8B-00E7-456D-9CA4-BBFB0D22666E}" type="presParOf" srcId="{AB7EAE4C-F0E2-4865-B07F-A6E72AE306F1}" destId="{E422BDAD-F367-4DE0-91D0-CA8CC0D8D9F0}" srcOrd="5" destOrd="0" presId="urn:microsoft.com/office/officeart/2005/8/layout/hChevron3"/>
    <dgm:cxn modelId="{949DBC14-94BB-4A50-8EBE-F9A4B5D76A18}" type="presParOf" srcId="{AB7EAE4C-F0E2-4865-B07F-A6E72AE306F1}" destId="{716CF531-8251-4958-A53A-657E306690A1}" srcOrd="6" destOrd="0" presId="urn:microsoft.com/office/officeart/2005/8/layout/hChevron3"/>
    <dgm:cxn modelId="{E7D4F7E2-4ABC-4FC3-B1E8-A82C77722DE3}" type="presParOf" srcId="{AB7EAE4C-F0E2-4865-B07F-A6E72AE306F1}" destId="{8EBE48B2-FDB9-41AA-9A59-AC5CEA520F09}" srcOrd="7" destOrd="0" presId="urn:microsoft.com/office/officeart/2005/8/layout/hChevron3"/>
    <dgm:cxn modelId="{321AA109-D85A-4F3C-9DD8-F6BBF176A223}" type="presParOf" srcId="{AB7EAE4C-F0E2-4865-B07F-A6E72AE306F1}" destId="{9BD4BC71-87A4-4A41-B3FE-F7220544DAA4}" srcOrd="8" destOrd="0" presId="urn:microsoft.com/office/officeart/2005/8/layout/hChevron3"/>
    <dgm:cxn modelId="{5CD80EF2-1368-4E54-90C2-8846BC7E3B48}" type="presParOf" srcId="{AB7EAE4C-F0E2-4865-B07F-A6E72AE306F1}" destId="{76D88495-2B9B-451B-9865-9A45EDA04BEC}" srcOrd="9" destOrd="0" presId="urn:microsoft.com/office/officeart/2005/8/layout/hChevron3"/>
    <dgm:cxn modelId="{5B7C6CD2-D74D-422C-9835-176C365AA3BD}" type="presParOf" srcId="{AB7EAE4C-F0E2-4865-B07F-A6E72AE306F1}" destId="{D3EF5B89-9292-4EAC-93E5-88CEE5EFF84F}" srcOrd="10" destOrd="0" presId="urn:microsoft.com/office/officeart/2005/8/layout/hChevron3"/>
    <dgm:cxn modelId="{C23C9030-EFE2-43F8-B8DB-36DFBC332F2D}" type="presParOf" srcId="{AB7EAE4C-F0E2-4865-B07F-A6E72AE306F1}" destId="{BD0654C7-E37E-4BAE-98BD-DB5210AFE1C4}" srcOrd="11" destOrd="0" presId="urn:microsoft.com/office/officeart/2005/8/layout/hChevron3"/>
    <dgm:cxn modelId="{F5FA0DC5-7E76-44FB-BC25-61A672202044}" type="presParOf" srcId="{AB7EAE4C-F0E2-4865-B07F-A6E72AE306F1}" destId="{A3A6D975-4AC7-432A-98F3-364BE4EEA9A8}" srcOrd="12" destOrd="0" presId="urn:microsoft.com/office/officeart/2005/8/layout/hChevron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769D66-A464-4E7F-8EE7-EB67195D3BAF}">
      <dsp:nvSpPr>
        <dsp:cNvPr id="0" name=""/>
        <dsp:cNvSpPr/>
      </dsp:nvSpPr>
      <dsp:spPr>
        <a:xfrm>
          <a:off x="864" y="33844"/>
          <a:ext cx="1016906" cy="406762"/>
        </a:xfrm>
        <a:prstGeom prst="homePlate">
          <a:avLst/>
        </a:prstGeom>
        <a:solidFill>
          <a:schemeClr val="tx1">
            <a:lumMod val="65000"/>
            <a:lumOff val="3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7338" tIns="18669" rIns="9335" bIns="18669" numCol="1" spcCol="1270" anchor="ctr" anchorCtr="0">
          <a:noAutofit/>
        </a:bodyPr>
        <a:lstStyle/>
        <a:p>
          <a:pPr marL="0" lvl="0" indent="0" algn="ctr" defTabSz="311150">
            <a:lnSpc>
              <a:spcPct val="90000"/>
            </a:lnSpc>
            <a:spcBef>
              <a:spcPct val="0"/>
            </a:spcBef>
            <a:spcAft>
              <a:spcPct val="35000"/>
            </a:spcAft>
            <a:buNone/>
          </a:pPr>
          <a:r>
            <a:rPr lang="en-US" sz="700" b="1" kern="1200"/>
            <a:t>Inputs</a:t>
          </a:r>
        </a:p>
      </dsp:txBody>
      <dsp:txXfrm>
        <a:off x="864" y="33844"/>
        <a:ext cx="915216" cy="406762"/>
      </dsp:txXfrm>
    </dsp:sp>
    <dsp:sp modelId="{D3F0C540-4E71-4321-B18B-40C93492A996}">
      <dsp:nvSpPr>
        <dsp:cNvPr id="0" name=""/>
        <dsp:cNvSpPr/>
      </dsp:nvSpPr>
      <dsp:spPr>
        <a:xfrm>
          <a:off x="814389" y="33844"/>
          <a:ext cx="1016906" cy="406762"/>
        </a:xfrm>
        <a:prstGeom prst="chevron">
          <a:avLst/>
        </a:prstGeom>
        <a:solidFill>
          <a:schemeClr val="bg1">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US" sz="700" kern="1200"/>
            <a:t>Verify Configuration Prerequistes</a:t>
          </a:r>
        </a:p>
      </dsp:txBody>
      <dsp:txXfrm>
        <a:off x="1017770" y="33844"/>
        <a:ext cx="610144" cy="406762"/>
      </dsp:txXfrm>
    </dsp:sp>
    <dsp:sp modelId="{7AAC0AE8-B82D-49D2-BF4E-C8EB391AB784}">
      <dsp:nvSpPr>
        <dsp:cNvPr id="0" name=""/>
        <dsp:cNvSpPr/>
      </dsp:nvSpPr>
      <dsp:spPr>
        <a:xfrm>
          <a:off x="1627914" y="33844"/>
          <a:ext cx="1016906" cy="406762"/>
        </a:xfrm>
        <a:prstGeom prst="chevron">
          <a:avLst/>
        </a:prstGeom>
        <a:solidFill>
          <a:schemeClr val="bg1">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US" sz="700" kern="1200"/>
            <a:t>Configure APC Solution Components</a:t>
          </a:r>
        </a:p>
      </dsp:txBody>
      <dsp:txXfrm>
        <a:off x="1831295" y="33844"/>
        <a:ext cx="610144" cy="406762"/>
      </dsp:txXfrm>
    </dsp:sp>
    <dsp:sp modelId="{716CF531-8251-4958-A53A-657E306690A1}">
      <dsp:nvSpPr>
        <dsp:cNvPr id="0" name=""/>
        <dsp:cNvSpPr/>
      </dsp:nvSpPr>
      <dsp:spPr>
        <a:xfrm>
          <a:off x="2441439" y="33844"/>
          <a:ext cx="1016906" cy="406762"/>
        </a:xfrm>
        <a:prstGeom prst="chevron">
          <a:avLst/>
        </a:prstGeom>
        <a:solidFill>
          <a:schemeClr val="bg1">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US" sz="700" kern="1200"/>
            <a:t>Configure Supporting APC Applications</a:t>
          </a:r>
        </a:p>
      </dsp:txBody>
      <dsp:txXfrm>
        <a:off x="2644820" y="33844"/>
        <a:ext cx="610144" cy="406762"/>
      </dsp:txXfrm>
    </dsp:sp>
    <dsp:sp modelId="{9BD4BC71-87A4-4A41-B3FE-F7220544DAA4}">
      <dsp:nvSpPr>
        <dsp:cNvPr id="0" name=""/>
        <dsp:cNvSpPr/>
      </dsp:nvSpPr>
      <dsp:spPr>
        <a:xfrm>
          <a:off x="3254964" y="33844"/>
          <a:ext cx="1016906" cy="406762"/>
        </a:xfrm>
        <a:prstGeom prst="chevron">
          <a:avLst/>
        </a:prstGeom>
        <a:solidFill>
          <a:schemeClr val="bg1">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US" sz="700" kern="1200"/>
            <a:t>Perform Backup Activities</a:t>
          </a:r>
        </a:p>
      </dsp:txBody>
      <dsp:txXfrm>
        <a:off x="3458345" y="33844"/>
        <a:ext cx="610144" cy="406762"/>
      </dsp:txXfrm>
    </dsp:sp>
    <dsp:sp modelId="{D3EF5B89-9292-4EAC-93E5-88CEE5EFF84F}">
      <dsp:nvSpPr>
        <dsp:cNvPr id="0" name=""/>
        <dsp:cNvSpPr/>
      </dsp:nvSpPr>
      <dsp:spPr>
        <a:xfrm>
          <a:off x="4068489" y="33844"/>
          <a:ext cx="1016906" cy="406762"/>
        </a:xfrm>
        <a:prstGeom prst="chevron">
          <a:avLst/>
        </a:prstGeom>
        <a:solidFill>
          <a:schemeClr val="bg1">
            <a:lumMod val="5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US" sz="700" kern="1200"/>
            <a:t>Verify Configuration Completion</a:t>
          </a:r>
        </a:p>
      </dsp:txBody>
      <dsp:txXfrm>
        <a:off x="4271870" y="33844"/>
        <a:ext cx="610144" cy="406762"/>
      </dsp:txXfrm>
    </dsp:sp>
    <dsp:sp modelId="{A3A6D975-4AC7-432A-98F3-364BE4EEA9A8}">
      <dsp:nvSpPr>
        <dsp:cNvPr id="0" name=""/>
        <dsp:cNvSpPr/>
      </dsp:nvSpPr>
      <dsp:spPr>
        <a:xfrm>
          <a:off x="4882014" y="33844"/>
          <a:ext cx="1016906" cy="406762"/>
        </a:xfrm>
        <a:prstGeom prst="chevron">
          <a:avLst/>
        </a:prstGeom>
        <a:solidFill>
          <a:schemeClr val="tx1">
            <a:lumMod val="65000"/>
            <a:lumOff val="3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18669" rIns="9335" bIns="18669" numCol="1" spcCol="1270" anchor="ctr" anchorCtr="0">
          <a:noAutofit/>
        </a:bodyPr>
        <a:lstStyle/>
        <a:p>
          <a:pPr marL="0" lvl="0" indent="0" algn="ctr" defTabSz="311150">
            <a:lnSpc>
              <a:spcPct val="90000"/>
            </a:lnSpc>
            <a:spcBef>
              <a:spcPct val="0"/>
            </a:spcBef>
            <a:spcAft>
              <a:spcPct val="35000"/>
            </a:spcAft>
            <a:buNone/>
          </a:pPr>
          <a:r>
            <a:rPr lang="en-US" sz="700" b="1" kern="1200"/>
            <a:t>Outputs</a:t>
          </a:r>
        </a:p>
      </dsp:txBody>
      <dsp:txXfrm>
        <a:off x="5085395" y="33844"/>
        <a:ext cx="610144" cy="406762"/>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91351F7C4540E7A1FF1F8BFF917FFE"/>
        <w:category>
          <w:name w:val="General"/>
          <w:gallery w:val="placeholder"/>
        </w:category>
        <w:types>
          <w:type w:val="bbPlcHdr"/>
        </w:types>
        <w:behaviors>
          <w:behavior w:val="content"/>
        </w:behaviors>
        <w:guid w:val="{D0EB4E39-6E1C-4C64-B2D4-6DC1161549EA}"/>
      </w:docPartPr>
      <w:docPartBody>
        <w:p w:rsidR="004A2C20" w:rsidRDefault="001C701F" w:rsidP="001C701F">
          <w:pPr>
            <w:pStyle w:val="CF91351F7C4540E7A1FF1F8BFF917FFE"/>
          </w:pPr>
          <w:r w:rsidRPr="00560B0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4EC2"/>
    <w:rsid w:val="00012116"/>
    <w:rsid w:val="00026133"/>
    <w:rsid w:val="000309B1"/>
    <w:rsid w:val="0007279B"/>
    <w:rsid w:val="00074512"/>
    <w:rsid w:val="00075993"/>
    <w:rsid w:val="00077A5F"/>
    <w:rsid w:val="00082ED2"/>
    <w:rsid w:val="000B371D"/>
    <w:rsid w:val="000C3762"/>
    <w:rsid w:val="000D35AD"/>
    <w:rsid w:val="000E7370"/>
    <w:rsid w:val="00114A0A"/>
    <w:rsid w:val="0012304D"/>
    <w:rsid w:val="001255A8"/>
    <w:rsid w:val="00161175"/>
    <w:rsid w:val="00164326"/>
    <w:rsid w:val="00181E7E"/>
    <w:rsid w:val="001C1B0F"/>
    <w:rsid w:val="001C1C5D"/>
    <w:rsid w:val="001C2C3D"/>
    <w:rsid w:val="001C701F"/>
    <w:rsid w:val="001D1041"/>
    <w:rsid w:val="001F3CE0"/>
    <w:rsid w:val="001F754E"/>
    <w:rsid w:val="002000DA"/>
    <w:rsid w:val="002124DF"/>
    <w:rsid w:val="00247C40"/>
    <w:rsid w:val="00251E78"/>
    <w:rsid w:val="002603D4"/>
    <w:rsid w:val="002625B9"/>
    <w:rsid w:val="0028643F"/>
    <w:rsid w:val="002A2E3D"/>
    <w:rsid w:val="002B7B5F"/>
    <w:rsid w:val="002E587B"/>
    <w:rsid w:val="002F5952"/>
    <w:rsid w:val="002F77CE"/>
    <w:rsid w:val="003040E5"/>
    <w:rsid w:val="00305362"/>
    <w:rsid w:val="00361623"/>
    <w:rsid w:val="003646AC"/>
    <w:rsid w:val="00365326"/>
    <w:rsid w:val="00393327"/>
    <w:rsid w:val="00393836"/>
    <w:rsid w:val="003973A7"/>
    <w:rsid w:val="003C02F0"/>
    <w:rsid w:val="00417C83"/>
    <w:rsid w:val="0042175B"/>
    <w:rsid w:val="00451F1C"/>
    <w:rsid w:val="00477722"/>
    <w:rsid w:val="00484014"/>
    <w:rsid w:val="004844C9"/>
    <w:rsid w:val="004A2C20"/>
    <w:rsid w:val="004C0061"/>
    <w:rsid w:val="005138F4"/>
    <w:rsid w:val="00514878"/>
    <w:rsid w:val="00546F12"/>
    <w:rsid w:val="005544FD"/>
    <w:rsid w:val="00562592"/>
    <w:rsid w:val="00566D5C"/>
    <w:rsid w:val="00575E20"/>
    <w:rsid w:val="005772CF"/>
    <w:rsid w:val="005822A7"/>
    <w:rsid w:val="00587D88"/>
    <w:rsid w:val="005900CE"/>
    <w:rsid w:val="005903F1"/>
    <w:rsid w:val="005C5AC9"/>
    <w:rsid w:val="005C6C62"/>
    <w:rsid w:val="005D284F"/>
    <w:rsid w:val="005D507A"/>
    <w:rsid w:val="005E5E87"/>
    <w:rsid w:val="005F2CAD"/>
    <w:rsid w:val="0061146A"/>
    <w:rsid w:val="0061509E"/>
    <w:rsid w:val="00661AEF"/>
    <w:rsid w:val="006B3EE0"/>
    <w:rsid w:val="006B7207"/>
    <w:rsid w:val="006E4B47"/>
    <w:rsid w:val="006E7515"/>
    <w:rsid w:val="007106E6"/>
    <w:rsid w:val="007321F2"/>
    <w:rsid w:val="0077035B"/>
    <w:rsid w:val="00781FA3"/>
    <w:rsid w:val="00785D68"/>
    <w:rsid w:val="007974D4"/>
    <w:rsid w:val="007B42E1"/>
    <w:rsid w:val="007B6CC3"/>
    <w:rsid w:val="007C398F"/>
    <w:rsid w:val="007E67A6"/>
    <w:rsid w:val="00841C06"/>
    <w:rsid w:val="008549BB"/>
    <w:rsid w:val="0086055A"/>
    <w:rsid w:val="00865429"/>
    <w:rsid w:val="00867046"/>
    <w:rsid w:val="00891B0F"/>
    <w:rsid w:val="008C643E"/>
    <w:rsid w:val="008D4769"/>
    <w:rsid w:val="00936A1A"/>
    <w:rsid w:val="00946641"/>
    <w:rsid w:val="00971AD4"/>
    <w:rsid w:val="00986E8C"/>
    <w:rsid w:val="009E0E7D"/>
    <w:rsid w:val="00A428E6"/>
    <w:rsid w:val="00A4552E"/>
    <w:rsid w:val="00A52675"/>
    <w:rsid w:val="00A60288"/>
    <w:rsid w:val="00A64A1A"/>
    <w:rsid w:val="00A81D50"/>
    <w:rsid w:val="00AA08A9"/>
    <w:rsid w:val="00AA4EC2"/>
    <w:rsid w:val="00AB1E36"/>
    <w:rsid w:val="00AC25C6"/>
    <w:rsid w:val="00B047A5"/>
    <w:rsid w:val="00B059FB"/>
    <w:rsid w:val="00B168A0"/>
    <w:rsid w:val="00B236F5"/>
    <w:rsid w:val="00B40AAF"/>
    <w:rsid w:val="00B45825"/>
    <w:rsid w:val="00B84C2A"/>
    <w:rsid w:val="00BA0DA8"/>
    <w:rsid w:val="00BA7614"/>
    <w:rsid w:val="00BB23AA"/>
    <w:rsid w:val="00BC002B"/>
    <w:rsid w:val="00BC55AC"/>
    <w:rsid w:val="00BF3B85"/>
    <w:rsid w:val="00C04B81"/>
    <w:rsid w:val="00C055DA"/>
    <w:rsid w:val="00C24987"/>
    <w:rsid w:val="00C363A6"/>
    <w:rsid w:val="00C44C75"/>
    <w:rsid w:val="00C80569"/>
    <w:rsid w:val="00C864DF"/>
    <w:rsid w:val="00CA1646"/>
    <w:rsid w:val="00CB1D4A"/>
    <w:rsid w:val="00CC0224"/>
    <w:rsid w:val="00CD11C6"/>
    <w:rsid w:val="00CD7379"/>
    <w:rsid w:val="00CE1C29"/>
    <w:rsid w:val="00D660A2"/>
    <w:rsid w:val="00D75EE2"/>
    <w:rsid w:val="00D927F9"/>
    <w:rsid w:val="00DA3814"/>
    <w:rsid w:val="00DC701C"/>
    <w:rsid w:val="00DE370A"/>
    <w:rsid w:val="00DF41D0"/>
    <w:rsid w:val="00E05D6F"/>
    <w:rsid w:val="00E140F1"/>
    <w:rsid w:val="00E17768"/>
    <w:rsid w:val="00E300EA"/>
    <w:rsid w:val="00E35C17"/>
    <w:rsid w:val="00E75089"/>
    <w:rsid w:val="00E805A7"/>
    <w:rsid w:val="00E9296D"/>
    <w:rsid w:val="00EB6F83"/>
    <w:rsid w:val="00EC0D4F"/>
    <w:rsid w:val="00EC5D86"/>
    <w:rsid w:val="00EE5EFA"/>
    <w:rsid w:val="00EE6D40"/>
    <w:rsid w:val="00EE7E07"/>
    <w:rsid w:val="00EE7E57"/>
    <w:rsid w:val="00EF6041"/>
    <w:rsid w:val="00F07F7A"/>
    <w:rsid w:val="00F10DF1"/>
    <w:rsid w:val="00F35EBC"/>
    <w:rsid w:val="00F4160D"/>
    <w:rsid w:val="00F46546"/>
    <w:rsid w:val="00F529A3"/>
    <w:rsid w:val="00F61B16"/>
    <w:rsid w:val="00F7785C"/>
    <w:rsid w:val="00F959C7"/>
    <w:rsid w:val="00FA78B9"/>
    <w:rsid w:val="00FB6055"/>
    <w:rsid w:val="00FD1E2D"/>
    <w:rsid w:val="00FD503D"/>
    <w:rsid w:val="00FD613E"/>
    <w:rsid w:val="00FE0FB7"/>
    <w:rsid w:val="00FE4AD7"/>
    <w:rsid w:val="00FE6DF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4:docId w14:val="686739FA"/>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EC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701F"/>
    <w:rPr>
      <w:color w:val="808080"/>
    </w:rPr>
  </w:style>
  <w:style w:type="paragraph" w:customStyle="1" w:styleId="CF91351F7C4540E7A1FF1F8BFF917FFE">
    <w:name w:val="CF91351F7C4540E7A1FF1F8BFF917FFE"/>
    <w:rsid w:val="001C701F"/>
    <w:pPr>
      <w:spacing w:after="160" w:line="259" w:lineRule="auto"/>
    </w:pPr>
    <w:rPr>
      <w:lang w:eastAsia="zh-CN" w:bidi="he-I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EE764F-EB22-4601-8E35-697AB36C9B30}">
  <we:reference id="c5ed74a6-5a13-4159-a062-2b5ce7d05717" version="1.2.2.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D2355CA5A89468B087C509B188B2A" ma:contentTypeVersion="13" ma:contentTypeDescription="Create a new document." ma:contentTypeScope="" ma:versionID="1c676ad025722c357d1db4d4c31545ff">
  <xsd:schema xmlns:xsd="http://www.w3.org/2001/XMLSchema" xmlns:xs="http://www.w3.org/2001/XMLSchema" xmlns:p="http://schemas.microsoft.com/office/2006/metadata/properties" xmlns:ns2="297e7c36-bb0d-4360-b792-a879b2a615ad" xmlns:ns3="66ff5d10-9478-4db7-b6e2-9d5170ad7a2d" targetNamespace="http://schemas.microsoft.com/office/2006/metadata/properties" ma:root="true" ma:fieldsID="fedcb3b90238e782fa02ae0bde5eb3f4" ns2:_="" ns3:_="">
    <xsd:import namespace="297e7c36-bb0d-4360-b792-a879b2a615ad"/>
    <xsd:import namespace="66ff5d10-9478-4db7-b6e2-9d5170ad7a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7e7c36-bb0d-4360-b792-a879b2a615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bdff84-a4da-460b-8613-303c0b90a2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ff5d10-9478-4db7-b6e2-9d5170ad7a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d4831e-067f-46ed-961b-45fe51a72709}" ma:internalName="TaxCatchAll" ma:showField="CatchAllData" ma:web="66ff5d10-9478-4db7-b6e2-9d5170ad7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7e7c36-bb0d-4360-b792-a879b2a615ad">
      <Terms xmlns="http://schemas.microsoft.com/office/infopath/2007/PartnerControls"/>
    </lcf76f155ced4ddcb4097134ff3c332f>
    <TaxCatchAll xmlns="66ff5d10-9478-4db7-b6e2-9d5170ad7a2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355786-051B-4137-8DA0-D6E7326BC5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7e7c36-bb0d-4360-b792-a879b2a615ad"/>
    <ds:schemaRef ds:uri="66ff5d10-9478-4db7-b6e2-9d5170ad7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FA9701-9982-4AB7-9A66-FBFF275E931E}">
  <ds:schemaRefs>
    <ds:schemaRef ds:uri="http://schemas.openxmlformats.org/officeDocument/2006/bibliography"/>
  </ds:schemaRefs>
</ds:datastoreItem>
</file>

<file path=customXml/itemProps3.xml><?xml version="1.0" encoding="utf-8"?>
<ds:datastoreItem xmlns:ds="http://schemas.openxmlformats.org/officeDocument/2006/customXml" ds:itemID="{8434E3F8-112A-41E9-ADE3-CDC88468DBCF}">
  <ds:schemaRefs>
    <ds:schemaRef ds:uri="http://schemas.microsoft.com/office/2006/metadata/properties"/>
    <ds:schemaRef ds:uri="http://schemas.microsoft.com/office/infopath/2007/PartnerControls"/>
    <ds:schemaRef ds:uri="297e7c36-bb0d-4360-b792-a879b2a615ad"/>
    <ds:schemaRef ds:uri="66ff5d10-9478-4db7-b6e2-9d5170ad7a2d"/>
  </ds:schemaRefs>
</ds:datastoreItem>
</file>

<file path=customXml/itemProps4.xml><?xml version="1.0" encoding="utf-8"?>
<ds:datastoreItem xmlns:ds="http://schemas.openxmlformats.org/officeDocument/2006/customXml" ds:itemID="{25BFBCBF-2273-4A91-84A7-C45C71A9BD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11969</Words>
  <Characters>74570</Characters>
  <Application>Microsoft Office Word</Application>
  <DocSecurity>0</DocSecurity>
  <Lines>3107</Lines>
  <Paragraphs>1545</Paragraphs>
  <ScaleCrop>false</ScaleCrop>
  <Company>Medtronic, Inc.</Company>
  <LinksUpToDate>false</LinksUpToDate>
  <CharactersWithSpaces>84994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 Mary</dc:creator>
  <cp:keywords>Medtronic Controlled</cp:keywords>
  <cp:lastModifiedBy>Martinez, Alexander [PR003]</cp:lastModifiedBy>
  <cp:revision>19</cp:revision>
  <cp:lastPrinted>2026-03-23T08:26:00Z</cp:lastPrinted>
  <dcterms:created xsi:type="dcterms:W3CDTF">2026-05-28T17:11:00Z</dcterms:created>
  <dcterms:modified xsi:type="dcterms:W3CDTF">2026-05-29T13:28:00Z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0bab8596-ffac-46da-9f02-d42032665a2b</vt:lpwstr>
  </property>
  <property fmtid="{D5CDD505-2E9C-101B-9397-08002B2CF9AE}" pid="3" name="Classification">
    <vt:lpwstr>MedtronicControlled</vt:lpwstr>
  </property>
  <property fmtid="{D5CDD505-2E9C-101B-9397-08002B2CF9AE}" pid="4" name="ContentTypeId">
    <vt:lpwstr>0x010100262D2355CA5A89468B087C509B188B2A</vt:lpwstr>
  </property>
  <property fmtid="{D5CDD505-2E9C-101B-9397-08002B2CF9AE}" pid="5" name="MediaServiceImageTags">
    <vt:lpwstr/>
  </property>
  <property fmtid="{D5CDD505-2E9C-101B-9397-08002B2CF9AE}" pid="6" name="Order">
    <vt:r8>14337400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docLang">
    <vt:lpwstr>en</vt:lpwstr>
  </property>
</Properties>
</file>