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C3" w:rsidRDefault="00714E3F" w:rsidP="00D415C3">
      <w:pPr>
        <w:spacing w:after="0"/>
        <w:ind w:left="-851"/>
        <w:jc w:val="center"/>
        <w:rPr>
          <w:b/>
          <w:sz w:val="36"/>
          <w:u w:val="single"/>
          <w:lang w:val="uk-UA"/>
        </w:rPr>
      </w:pPr>
      <w:r w:rsidRPr="00B93EFA">
        <w:rPr>
          <w:b/>
          <w:sz w:val="36"/>
          <w:u w:val="single"/>
          <w:lang w:val="uk-UA"/>
        </w:rPr>
        <w:t xml:space="preserve">ТЕРМІНИ контролю обігу документів </w:t>
      </w:r>
    </w:p>
    <w:p w:rsidR="00714E3F" w:rsidRPr="00B93EFA" w:rsidRDefault="00714E3F" w:rsidP="00D415C3">
      <w:pPr>
        <w:spacing w:after="0"/>
        <w:ind w:left="-851"/>
        <w:jc w:val="center"/>
        <w:rPr>
          <w:b/>
          <w:sz w:val="36"/>
          <w:u w:val="single"/>
          <w:lang w:val="uk-UA"/>
        </w:rPr>
      </w:pPr>
      <w:r w:rsidRPr="00B93EFA">
        <w:rPr>
          <w:b/>
          <w:sz w:val="36"/>
          <w:u w:val="single"/>
          <w:lang w:val="uk-UA"/>
        </w:rPr>
        <w:t>при реєстрації АП</w:t>
      </w:r>
      <w:r w:rsidR="00FC2884">
        <w:rPr>
          <w:b/>
          <w:sz w:val="36"/>
          <w:u w:val="single"/>
          <w:lang w:val="uk-UA"/>
        </w:rPr>
        <w:t xml:space="preserve"> та </w:t>
      </w:r>
      <w:r w:rsidR="00FC2884" w:rsidRPr="00FC2884">
        <w:rPr>
          <w:b/>
          <w:sz w:val="36"/>
          <w:u w:val="single"/>
          <w:lang w:val="uk-UA"/>
        </w:rPr>
        <w:t>договору, який стосується права автора на твір</w:t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5386"/>
        <w:gridCol w:w="5245"/>
        <w:gridCol w:w="851"/>
        <w:gridCol w:w="850"/>
        <w:gridCol w:w="3260"/>
      </w:tblGrid>
      <w:tr w:rsidR="00527649" w:rsidRPr="004335BF" w:rsidTr="00527649">
        <w:trPr>
          <w:cantSplit/>
          <w:trHeight w:val="1480"/>
        </w:trPr>
        <w:tc>
          <w:tcPr>
            <w:tcW w:w="426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5386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>Назва вхідного документу</w:t>
            </w:r>
          </w:p>
        </w:tc>
        <w:tc>
          <w:tcPr>
            <w:tcW w:w="5245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 xml:space="preserve">Граничний термін </w:t>
            </w:r>
          </w:p>
        </w:tc>
        <w:tc>
          <w:tcPr>
            <w:tcW w:w="851" w:type="dxa"/>
            <w:textDirection w:val="btLr"/>
            <w:vAlign w:val="center"/>
          </w:tcPr>
          <w:p w:rsidR="00527649" w:rsidRPr="004335BF" w:rsidRDefault="00527649" w:rsidP="00826433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 xml:space="preserve">Нормативний документ </w:t>
            </w:r>
          </w:p>
        </w:tc>
        <w:tc>
          <w:tcPr>
            <w:tcW w:w="850" w:type="dxa"/>
            <w:textDirection w:val="btLr"/>
          </w:tcPr>
          <w:p w:rsidR="00527649" w:rsidRPr="004335BF" w:rsidRDefault="00527649" w:rsidP="00826433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 xml:space="preserve">Ким створюється </w:t>
            </w:r>
          </w:p>
        </w:tc>
        <w:tc>
          <w:tcPr>
            <w:tcW w:w="3260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Шаблон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386" w:type="dxa"/>
          </w:tcPr>
          <w:p w:rsidR="00527649" w:rsidRPr="00FA6020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Заявка </w:t>
            </w:r>
            <w:r>
              <w:rPr>
                <w:sz w:val="20"/>
                <w:szCs w:val="20"/>
                <w:lang w:val="uk-UA"/>
              </w:rPr>
              <w:t xml:space="preserve"> - 4 види </w:t>
            </w:r>
          </w:p>
        </w:tc>
        <w:tc>
          <w:tcPr>
            <w:tcW w:w="5245" w:type="dxa"/>
            <w:vMerge w:val="restart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Розгляд і прийняття Рішення - протягом місяця від дати надходження правильно оформлених документів</w:t>
            </w:r>
          </w:p>
        </w:tc>
        <w:tc>
          <w:tcPr>
            <w:tcW w:w="851" w:type="dxa"/>
            <w:vMerge w:val="restart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IV / 17</w:t>
            </w:r>
          </w:p>
        </w:tc>
        <w:tc>
          <w:tcPr>
            <w:tcW w:w="850" w:type="dxa"/>
            <w:vMerge w:val="restart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</w:t>
            </w:r>
          </w:p>
        </w:tc>
        <w:tc>
          <w:tcPr>
            <w:tcW w:w="3260" w:type="dxa"/>
          </w:tcPr>
          <w:p w:rsidR="00527649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ЗАЯВА_1</w:t>
            </w:r>
          </w:p>
          <w:p w:rsidR="00527649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ЗАЯВА_2</w:t>
            </w:r>
          </w:p>
          <w:p w:rsidR="00527649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ЗАЯВА_3</w:t>
            </w:r>
          </w:p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ЗАЯВА_4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386" w:type="dxa"/>
          </w:tcPr>
          <w:p w:rsidR="00527649" w:rsidRPr="00940D39" w:rsidRDefault="00527649" w:rsidP="00FF75B2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Відповідь на </w:t>
            </w:r>
            <w:r w:rsidRPr="004335BF">
              <w:rPr>
                <w:sz w:val="20"/>
                <w:szCs w:val="20"/>
                <w:lang w:val="uk-UA"/>
              </w:rPr>
              <w:t>Повідомлення про відсутність одного із зазначених у розділі II Порядку документів або неправильного оформлення документів Заявки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5245" w:type="dxa"/>
            <w:vMerge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vMerge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260" w:type="dxa"/>
            <w:shd w:val="clear" w:color="auto" w:fill="FFFF00"/>
          </w:tcPr>
          <w:p w:rsidR="00527649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Лист довільного змісту</w:t>
            </w:r>
          </w:p>
        </w:tc>
      </w:tr>
      <w:tr w:rsidR="00527649" w:rsidRPr="004335BF" w:rsidTr="00527649">
        <w:trPr>
          <w:trHeight w:val="573"/>
        </w:trPr>
        <w:tc>
          <w:tcPr>
            <w:tcW w:w="426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386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Відповідь на з</w:t>
            </w:r>
            <w:r w:rsidRPr="004335BF">
              <w:rPr>
                <w:sz w:val="20"/>
                <w:szCs w:val="20"/>
                <w:lang w:val="uk-UA"/>
              </w:rPr>
              <w:t>апит про надання додаткових документів</w:t>
            </w:r>
          </w:p>
        </w:tc>
        <w:tc>
          <w:tcPr>
            <w:tcW w:w="5245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Розгляд і прийняття Рішення  - протягом місяця від дати надходження додаткових документів (правильно оформлених документів)</w:t>
            </w:r>
          </w:p>
        </w:tc>
        <w:tc>
          <w:tcPr>
            <w:tcW w:w="851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IV/ 17</w:t>
            </w:r>
          </w:p>
        </w:tc>
        <w:tc>
          <w:tcPr>
            <w:tcW w:w="850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</w:t>
            </w:r>
          </w:p>
        </w:tc>
        <w:tc>
          <w:tcPr>
            <w:tcW w:w="3260" w:type="dxa"/>
            <w:shd w:val="clear" w:color="auto" w:fill="FFFF00"/>
          </w:tcPr>
          <w:p w:rsidR="00527649" w:rsidRPr="00344823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Лист довільного змісту</w:t>
            </w:r>
          </w:p>
        </w:tc>
      </w:tr>
      <w:tr w:rsidR="00527649" w:rsidRPr="004335BF" w:rsidTr="00527649">
        <w:trPr>
          <w:trHeight w:val="573"/>
        </w:trPr>
        <w:tc>
          <w:tcPr>
            <w:tcW w:w="426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386" w:type="dxa"/>
          </w:tcPr>
          <w:p w:rsidR="00527649" w:rsidRPr="00940D3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Клопотання про внесення змін до поданої Заявки (виправлення та уточнення крім примірника твору) 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 прийняття рішення по Заявці</w:t>
            </w: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color w:val="000000"/>
                <w:sz w:val="20"/>
                <w:szCs w:val="20"/>
                <w:lang w:val="uk-UA"/>
              </w:rPr>
              <w:t>I/ 14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КЛОПОТАННЯ_ЗАЯВКА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Клопотання автора (або його довіреної особи) щодо зміни відомостей у ДР свідоцтв про реєстрацію АП та ДР договорів, які стосуються права автора на твір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У Постанові чітко не прописано - </w:t>
            </w:r>
            <w:r w:rsidRPr="004335BF">
              <w:rPr>
                <w:sz w:val="20"/>
                <w:szCs w:val="20"/>
                <w:lang w:val="uk-UA"/>
              </w:rPr>
              <w:t>за основу</w:t>
            </w:r>
            <w:r>
              <w:rPr>
                <w:sz w:val="20"/>
                <w:szCs w:val="20"/>
                <w:lang w:val="uk-UA"/>
              </w:rPr>
              <w:t xml:space="preserve"> взято</w:t>
            </w:r>
            <w:r w:rsidRPr="004335BF">
              <w:rPr>
                <w:sz w:val="20"/>
                <w:szCs w:val="20"/>
                <w:lang w:val="uk-UA"/>
              </w:rPr>
              <w:t xml:space="preserve"> місячний термін як </w:t>
            </w:r>
            <w:r>
              <w:rPr>
                <w:sz w:val="20"/>
                <w:szCs w:val="20"/>
                <w:lang w:val="uk-UA"/>
              </w:rPr>
              <w:t>у Законі про звернення громадян</w:t>
            </w: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УП 09.08.18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КЛОПОТАННЯ_ДР_1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КЛОПОТАННЯ_ДР_2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Клопотання про видачу дубліката Свідоцтва 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>
              <w:rPr>
                <w:sz w:val="20"/>
                <w:szCs w:val="20"/>
                <w:lang w:val="en-US"/>
              </w:rPr>
              <w:t>IV</w:t>
            </w:r>
            <w:r>
              <w:rPr>
                <w:color w:val="000000"/>
                <w:sz w:val="20"/>
                <w:szCs w:val="20"/>
                <w:lang w:val="uk-UA"/>
              </w:rPr>
              <w:t>/</w:t>
            </w:r>
            <w:r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КЛОПОТАННЯ_ДУБЛІКАТ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Документ про оплату</w:t>
            </w:r>
          </w:p>
        </w:tc>
        <w:tc>
          <w:tcPr>
            <w:tcW w:w="5245" w:type="dxa"/>
          </w:tcPr>
          <w:p w:rsidR="00527649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підготовку до ДР АП – при поданні ЗАЯВКИ 1 та 2</w:t>
            </w:r>
            <w:r w:rsidRPr="000D43BA">
              <w:rPr>
                <w:sz w:val="20"/>
                <w:szCs w:val="20"/>
                <w:lang w:val="ru-RU"/>
              </w:rPr>
              <w:t xml:space="preserve"> (1)</w:t>
            </w:r>
          </w:p>
          <w:p w:rsidR="00527649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підготовку до ДР договорів – при поданні ЗАЯВКИ 3 та 4</w:t>
            </w:r>
            <w:r w:rsidRPr="000D43BA">
              <w:rPr>
                <w:sz w:val="20"/>
                <w:szCs w:val="20"/>
                <w:lang w:val="ru-RU"/>
              </w:rPr>
              <w:t xml:space="preserve"> (1)</w:t>
            </w:r>
          </w:p>
          <w:p w:rsidR="00527649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внесення змін до ЗАЯВКИ 1,2,3,4 – при поданні клопотання про внесення змін</w:t>
            </w:r>
            <w:r w:rsidRPr="000D43BA">
              <w:rPr>
                <w:sz w:val="20"/>
                <w:szCs w:val="20"/>
                <w:lang w:val="ru-RU"/>
              </w:rPr>
              <w:t xml:space="preserve"> (4)</w:t>
            </w:r>
          </w:p>
          <w:p w:rsidR="00527649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внесення змін до ДР АП  – при поданні КЛОПОТАННЯ_ДР</w:t>
            </w:r>
            <w:r w:rsidRPr="000D43BA">
              <w:rPr>
                <w:sz w:val="20"/>
                <w:szCs w:val="20"/>
                <w:lang w:val="ru-RU"/>
              </w:rPr>
              <w:t xml:space="preserve"> (5)</w:t>
            </w:r>
          </w:p>
          <w:p w:rsidR="00527649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внесення змін до ДР договорів – при поданні КЛОПОТАННЯ_ДР</w:t>
            </w:r>
            <w:r w:rsidRPr="000D43BA">
              <w:rPr>
                <w:sz w:val="20"/>
                <w:szCs w:val="20"/>
                <w:lang w:val="ru-RU"/>
              </w:rPr>
              <w:t xml:space="preserve"> (5)</w:t>
            </w:r>
          </w:p>
          <w:p w:rsidR="00527649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видачу дубліката Свідоцтва</w:t>
            </w:r>
            <w:r w:rsidRPr="000D43BA">
              <w:rPr>
                <w:sz w:val="20"/>
                <w:szCs w:val="20"/>
                <w:lang w:val="ru-RU"/>
              </w:rPr>
              <w:t xml:space="preserve"> - </w:t>
            </w:r>
            <w:r>
              <w:rPr>
                <w:sz w:val="20"/>
                <w:szCs w:val="20"/>
              </w:rPr>
              <w:t>при поданні</w:t>
            </w:r>
            <w:r w:rsidRPr="000D43B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Клопотання (6)</w:t>
            </w:r>
            <w:r w:rsidRPr="000D43BA">
              <w:rPr>
                <w:sz w:val="20"/>
                <w:szCs w:val="20"/>
                <w:lang w:val="ru-RU"/>
              </w:rPr>
              <w:t xml:space="preserve"> </w:t>
            </w:r>
          </w:p>
          <w:p w:rsidR="00527649" w:rsidRPr="00807F71" w:rsidRDefault="00527649" w:rsidP="00505B05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Збір</w:t>
            </w:r>
            <w:r w:rsidRPr="00807F71">
              <w:rPr>
                <w:b/>
                <w:sz w:val="20"/>
                <w:szCs w:val="20"/>
              </w:rPr>
              <w:t xml:space="preserve"> за видачу Свідоцтва – при поданні ЗАЯВКИ (1) або після отримання Рішення (4, 5)</w:t>
            </w:r>
          </w:p>
        </w:tc>
        <w:tc>
          <w:tcPr>
            <w:tcW w:w="851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N 1756</w:t>
            </w:r>
            <w:r>
              <w:rPr>
                <w:sz w:val="20"/>
                <w:szCs w:val="20"/>
                <w:lang w:val="uk-UA"/>
              </w:rPr>
              <w:t>,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№ 532 (532-95-п)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Для п.1-6 в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ідсутній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.</w:t>
            </w:r>
          </w:p>
          <w:p w:rsidR="00527649" w:rsidRDefault="00527649" w:rsidP="00505B05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Для п.7 – ДОКУМЕНТ_ПРО_ОПЛАТУ</w:t>
            </w:r>
          </w:p>
          <w:p w:rsidR="00527649" w:rsidRDefault="00527649" w:rsidP="00505B05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Обов’язковими реквізитами є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 xml:space="preserve"> платник,  вид,  сума 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br/>
              <w:t xml:space="preserve">сплаченого збору, назва об'єкта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АП.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Н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 xml:space="preserve">омер заявки на 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br/>
              <w:t xml:space="preserve">реєстрацію 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АП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 xml:space="preserve">  чи на реєстрацію договорів, 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br/>
              <w:t xml:space="preserve">або  номер 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br/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>С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t xml:space="preserve">відоцтва зазначаються за </w:t>
            </w:r>
            <w:r w:rsidRPr="00E136FB"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  <w:br/>
              <w:t>наявністю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Повідомлення про вручення поштового відправлення</w:t>
            </w:r>
          </w:p>
        </w:tc>
        <w:tc>
          <w:tcPr>
            <w:tcW w:w="5245" w:type="dxa"/>
          </w:tcPr>
          <w:p w:rsidR="00527649" w:rsidRDefault="00527649" w:rsidP="00505B05">
            <w:pPr>
              <w:pStyle w:val="a6"/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Поштове відділення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  <w:lang w:val="uk-UA"/>
              </w:rPr>
            </w:pPr>
          </w:p>
        </w:tc>
      </w:tr>
      <w:tr w:rsidR="00527649" w:rsidRPr="004335BF" w:rsidTr="00527649">
        <w:trPr>
          <w:cantSplit/>
          <w:trHeight w:val="1480"/>
        </w:trPr>
        <w:tc>
          <w:tcPr>
            <w:tcW w:w="426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lastRenderedPageBreak/>
              <w:t>№</w:t>
            </w:r>
          </w:p>
        </w:tc>
        <w:tc>
          <w:tcPr>
            <w:tcW w:w="5386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>Назва в</w:t>
            </w:r>
            <w:r>
              <w:rPr>
                <w:b/>
                <w:sz w:val="20"/>
                <w:szCs w:val="20"/>
                <w:lang w:val="uk-UA"/>
              </w:rPr>
              <w:t>и</w:t>
            </w:r>
            <w:r w:rsidRPr="004335BF">
              <w:rPr>
                <w:b/>
                <w:sz w:val="20"/>
                <w:szCs w:val="20"/>
                <w:lang w:val="uk-UA"/>
              </w:rPr>
              <w:t>хідного документу</w:t>
            </w:r>
          </w:p>
        </w:tc>
        <w:tc>
          <w:tcPr>
            <w:tcW w:w="5245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 xml:space="preserve">Граничний термін </w:t>
            </w:r>
          </w:p>
        </w:tc>
        <w:tc>
          <w:tcPr>
            <w:tcW w:w="851" w:type="dxa"/>
            <w:textDirection w:val="btLr"/>
            <w:vAlign w:val="center"/>
          </w:tcPr>
          <w:p w:rsidR="00527649" w:rsidRPr="004335BF" w:rsidRDefault="00527649" w:rsidP="00826433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 xml:space="preserve">Нормативний документ </w:t>
            </w:r>
          </w:p>
        </w:tc>
        <w:tc>
          <w:tcPr>
            <w:tcW w:w="850" w:type="dxa"/>
            <w:textDirection w:val="btLr"/>
          </w:tcPr>
          <w:p w:rsidR="00527649" w:rsidRPr="004335BF" w:rsidRDefault="00527649" w:rsidP="00826433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4335BF">
              <w:rPr>
                <w:b/>
                <w:sz w:val="20"/>
                <w:szCs w:val="20"/>
                <w:lang w:val="uk-UA"/>
              </w:rPr>
              <w:t xml:space="preserve">Ким створюється </w:t>
            </w:r>
          </w:p>
        </w:tc>
        <w:tc>
          <w:tcPr>
            <w:tcW w:w="3260" w:type="dxa"/>
            <w:vAlign w:val="center"/>
          </w:tcPr>
          <w:p w:rsidR="00527649" w:rsidRPr="004335BF" w:rsidRDefault="00527649" w:rsidP="008264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Шаблон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386" w:type="dxa"/>
          </w:tcPr>
          <w:p w:rsidR="00527649" w:rsidRPr="004335BF" w:rsidRDefault="00527649" w:rsidP="00FF75B2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Повідомлення про відсутність одного із зазначених у розділі II Порядку документів або неправильного оформлення документів Заявки</w:t>
            </w:r>
            <w:r>
              <w:rPr>
                <w:sz w:val="20"/>
                <w:szCs w:val="20"/>
                <w:lang w:val="uk-UA"/>
              </w:rPr>
              <w:t xml:space="preserve">  (в тому числі при неправильній сплаті зборів)</w:t>
            </w:r>
          </w:p>
        </w:tc>
        <w:tc>
          <w:tcPr>
            <w:tcW w:w="5245" w:type="dxa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Заявник протягом двох місяців від дати одержання Повідомлення повинен надіслати відсутні і/або правильно оформлені документи заявки</w:t>
            </w:r>
          </w:p>
        </w:tc>
        <w:tc>
          <w:tcPr>
            <w:tcW w:w="851" w:type="dxa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N 1756, III/ 16</w:t>
            </w:r>
          </w:p>
        </w:tc>
        <w:tc>
          <w:tcPr>
            <w:tcW w:w="850" w:type="dxa"/>
          </w:tcPr>
          <w:p w:rsidR="00527649" w:rsidRPr="004335BF" w:rsidRDefault="00527649" w:rsidP="0082643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</w:tcPr>
          <w:p w:rsidR="00527649" w:rsidRDefault="00527649" w:rsidP="0082643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ПОВІДОМЛЕННЯ</w:t>
            </w:r>
            <w:r>
              <w:rPr>
                <w:sz w:val="20"/>
                <w:szCs w:val="20"/>
                <w:lang w:val="en-US"/>
              </w:rPr>
              <w:t>_1</w:t>
            </w:r>
          </w:p>
          <w:p w:rsidR="00527649" w:rsidRPr="00FF75B2" w:rsidRDefault="00527649" w:rsidP="00FF75B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ПОВІДОМЛЕННЯ</w:t>
            </w:r>
            <w:r>
              <w:rPr>
                <w:sz w:val="20"/>
                <w:szCs w:val="20"/>
                <w:lang w:val="en-US"/>
              </w:rPr>
              <w:t>_2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Лист про повернення Заявки у випадку ненадходження вказаних в п.1 документів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N 1756, III/ 16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/>
              <w:rPr>
                <w:sz w:val="20"/>
                <w:szCs w:val="20"/>
              </w:rPr>
            </w:pPr>
            <w:r w:rsidRPr="004335BF"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ПОВЕРНЕННЯ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Запит про надання додаткових документів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Не пізніше двох місяців від діти одержання запиту Заявником</w:t>
            </w: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IV/ 17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/>
              <w:rPr>
                <w:sz w:val="20"/>
                <w:szCs w:val="20"/>
              </w:rPr>
            </w:pPr>
            <w:r w:rsidRPr="004335BF"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  <w:shd w:val="clear" w:color="auto" w:fill="FFFF00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Лист довільного змісту</w:t>
            </w:r>
          </w:p>
        </w:tc>
      </w:tr>
      <w:tr w:rsidR="00527649" w:rsidRPr="00527649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Рішення про реєстрацію АП</w:t>
            </w:r>
            <w:r>
              <w:rPr>
                <w:sz w:val="20"/>
                <w:szCs w:val="20"/>
                <w:lang w:val="uk-UA"/>
              </w:rPr>
              <w:t xml:space="preserve"> / відмову в реєстрації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Протягом місяця від дати надходження правильно оформлених документів Заявки,</w:t>
            </w:r>
            <w:r w:rsidRPr="004335BF">
              <w:rPr>
                <w:sz w:val="20"/>
                <w:szCs w:val="20"/>
                <w:lang w:val="uk-UA"/>
              </w:rPr>
              <w:t xml:space="preserve"> в двотижневий термін від дати надходження документів вказаних в п.3, але не пізніше двох місяців від дати одержання Заявником запиту, вказаного в п.3</w:t>
            </w: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IV/ 17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/>
              <w:rPr>
                <w:sz w:val="20"/>
                <w:szCs w:val="20"/>
              </w:rPr>
            </w:pPr>
            <w:r w:rsidRPr="004335BF"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РІШЕННЯ_1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РІШЕННЯ_1_ВІДМ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РІШЕННЯ_1_ВІДМ_опл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РІШЕННЯ_2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РІШЕННЯ_2_ВІДМ</w:t>
            </w:r>
          </w:p>
          <w:p w:rsidR="00527649" w:rsidRPr="004335BF" w:rsidRDefault="00527649" w:rsidP="00527649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РІШЕННЯ_2_ВІДМ_опл</w:t>
            </w:r>
            <w:bookmarkStart w:id="0" w:name="_GoBack"/>
            <w:bookmarkEnd w:id="0"/>
          </w:p>
        </w:tc>
      </w:tr>
      <w:tr w:rsidR="00527649" w:rsidRPr="000C32FB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Рішення про реєстрацію договору, який стосується права автора на твір</w:t>
            </w:r>
            <w:r>
              <w:rPr>
                <w:sz w:val="20"/>
                <w:szCs w:val="20"/>
                <w:lang w:val="uk-UA"/>
              </w:rPr>
              <w:t xml:space="preserve"> / відмову в реєстрації</w:t>
            </w:r>
          </w:p>
        </w:tc>
        <w:tc>
          <w:tcPr>
            <w:tcW w:w="5245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Протягом місяця від дати надходження правильно оформлених документів Заявки,</w:t>
            </w:r>
            <w:r w:rsidRPr="004335BF">
              <w:rPr>
                <w:sz w:val="20"/>
                <w:szCs w:val="20"/>
                <w:lang w:val="uk-UA"/>
              </w:rPr>
              <w:t xml:space="preserve"> в двотижневий термін від дати надходження документів вказаних в п.3, але не пізніше двох місяців від дати одержання Заявником запиту, вказаного в п.3</w:t>
            </w: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VI/ 28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/>
              <w:rPr>
                <w:sz w:val="20"/>
                <w:szCs w:val="20"/>
              </w:rPr>
            </w:pPr>
            <w:r w:rsidRPr="004335BF"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РІШЕННЯ_3_1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РІШЕННЯ_3_1_ВІДМ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РІШЕННЯ_3_1_ВІДМ_опл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РІШЕННЯ_3_2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РІШЕННЯ_3_2_ВІДМ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РІШЕННЯ_3_2_ВІДМ_опл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РІШЕННЯ_4_повн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РІШЕННЯ_4_част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РІШЕННЯ_4_ВІДМ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РІШЕННЯ_4_ВІДМ_опл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386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Свідоцтво про реєстрацію АП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5245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Документ, що підтверджує сплату державного мита за видачу Свідоцтва / копія документа про право на звільнення від сплати має надійти протягом трьох місяців від дати одержання Заявником Рішення вказаного в п.4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Місячний строк від дати реєстрації</w:t>
            </w:r>
          </w:p>
        </w:tc>
        <w:tc>
          <w:tcPr>
            <w:tcW w:w="851" w:type="dxa"/>
          </w:tcPr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IV/ 19</w:t>
            </w:r>
            <w:r w:rsidRPr="004335BF">
              <w:rPr>
                <w:sz w:val="20"/>
                <w:szCs w:val="20"/>
                <w:lang w:val="uk-UA"/>
              </w:rPr>
              <w:t xml:space="preserve">, </w:t>
            </w:r>
            <w:r w:rsidRPr="004335BF">
              <w:rPr>
                <w:color w:val="000000"/>
                <w:sz w:val="20"/>
                <w:szCs w:val="20"/>
                <w:lang w:val="uk-UA"/>
              </w:rPr>
              <w:t>VI/ 28</w:t>
            </w:r>
          </w:p>
        </w:tc>
        <w:tc>
          <w:tcPr>
            <w:tcW w:w="850" w:type="dxa"/>
          </w:tcPr>
          <w:p w:rsidR="00527649" w:rsidRPr="004335BF" w:rsidRDefault="00527649" w:rsidP="00505B05">
            <w:pPr>
              <w:spacing w:after="0"/>
              <w:rPr>
                <w:sz w:val="20"/>
                <w:szCs w:val="20"/>
              </w:rPr>
            </w:pPr>
            <w:r w:rsidRPr="004335BF"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</w:tcPr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СВІД_1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СВІД_1_опр</w:t>
            </w:r>
          </w:p>
          <w:p w:rsidR="00527649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СВІД_2</w:t>
            </w:r>
          </w:p>
          <w:p w:rsidR="00527649" w:rsidRPr="004335BF" w:rsidRDefault="00527649" w:rsidP="00505B05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СВІД_2_опр</w:t>
            </w:r>
          </w:p>
        </w:tc>
      </w:tr>
      <w:tr w:rsidR="00527649" w:rsidRPr="004335BF" w:rsidTr="00527649">
        <w:trPr>
          <w:trHeight w:val="435"/>
        </w:trPr>
        <w:tc>
          <w:tcPr>
            <w:tcW w:w="426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5386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Рішення про реєстрацію договору, який стосується права автора на твір</w:t>
            </w:r>
          </w:p>
        </w:tc>
        <w:tc>
          <w:tcPr>
            <w:tcW w:w="5245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>Місячний строк від дати реєстрації</w:t>
            </w:r>
          </w:p>
        </w:tc>
        <w:tc>
          <w:tcPr>
            <w:tcW w:w="851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4335BF">
              <w:rPr>
                <w:sz w:val="20"/>
                <w:szCs w:val="20"/>
                <w:lang w:val="uk-UA"/>
              </w:rPr>
              <w:t xml:space="preserve">N 1756, </w:t>
            </w:r>
            <w:r>
              <w:rPr>
                <w:color w:val="000000"/>
                <w:sz w:val="20"/>
                <w:szCs w:val="20"/>
                <w:lang w:val="uk-UA"/>
              </w:rPr>
              <w:t>VI/ 29</w:t>
            </w:r>
          </w:p>
        </w:tc>
        <w:tc>
          <w:tcPr>
            <w:tcW w:w="850" w:type="dxa"/>
          </w:tcPr>
          <w:p w:rsidR="00527649" w:rsidRPr="004335BF" w:rsidRDefault="00527649" w:rsidP="00F51981">
            <w:pPr>
              <w:spacing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  <w:shd w:val="clear" w:color="auto" w:fill="FFFFFF" w:themeFill="background1"/>
          </w:tcPr>
          <w:p w:rsidR="00527649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РІШЕННЯ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386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Лист про неправильну сплату зборів при поданні Клопотань</w:t>
            </w:r>
          </w:p>
        </w:tc>
        <w:tc>
          <w:tcPr>
            <w:tcW w:w="5245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27649" w:rsidRPr="004335BF" w:rsidRDefault="00527649" w:rsidP="00F51981">
            <w:pPr>
              <w:spacing w:after="0" w:line="24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  <w:tc>
          <w:tcPr>
            <w:tcW w:w="850" w:type="dxa"/>
          </w:tcPr>
          <w:p w:rsidR="00527649" w:rsidRPr="004335BF" w:rsidRDefault="00527649" w:rsidP="00F51981">
            <w:pPr>
              <w:spacing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  <w:shd w:val="clear" w:color="auto" w:fill="FFFF00"/>
          </w:tcPr>
          <w:p w:rsidR="00527649" w:rsidRPr="00505B05" w:rsidRDefault="00527649" w:rsidP="00F51981">
            <w:pPr>
              <w:spacing w:after="0" w:line="240" w:lineRule="auto"/>
              <w:rPr>
                <w:sz w:val="20"/>
                <w:szCs w:val="20"/>
                <w:highlight w:val="yellow"/>
                <w:lang w:val="uk-UA"/>
              </w:rPr>
            </w:pPr>
            <w:r>
              <w:rPr>
                <w:sz w:val="20"/>
                <w:szCs w:val="20"/>
                <w:highlight w:val="yellow"/>
                <w:lang w:val="uk-UA"/>
              </w:rPr>
              <w:t>Лист довільного змісту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5386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Супровідний лист до Рішення та Свідоцтва</w:t>
            </w:r>
          </w:p>
        </w:tc>
        <w:tc>
          <w:tcPr>
            <w:tcW w:w="5245" w:type="dxa"/>
          </w:tcPr>
          <w:p w:rsidR="00527649" w:rsidRPr="004335BF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27649" w:rsidRPr="004335BF" w:rsidRDefault="00527649" w:rsidP="00F51981">
            <w:pPr>
              <w:spacing w:after="0" w:line="24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  <w:tc>
          <w:tcPr>
            <w:tcW w:w="850" w:type="dxa"/>
          </w:tcPr>
          <w:p w:rsidR="00527649" w:rsidRPr="004335BF" w:rsidRDefault="00527649" w:rsidP="00F51981">
            <w:pPr>
              <w:spacing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Фахівець</w:t>
            </w:r>
          </w:p>
        </w:tc>
        <w:tc>
          <w:tcPr>
            <w:tcW w:w="3260" w:type="dxa"/>
          </w:tcPr>
          <w:p w:rsidR="00527649" w:rsidRDefault="00527649" w:rsidP="00F5198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СУПР_СВІДОЦТВО</w:t>
            </w:r>
          </w:p>
        </w:tc>
      </w:tr>
      <w:tr w:rsidR="00527649" w:rsidRPr="004335BF" w:rsidTr="00527649">
        <w:tc>
          <w:tcPr>
            <w:tcW w:w="426" w:type="dxa"/>
          </w:tcPr>
          <w:p w:rsidR="00527649" w:rsidRDefault="00527649" w:rsidP="008F3CE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386" w:type="dxa"/>
          </w:tcPr>
          <w:p w:rsidR="00527649" w:rsidRDefault="00527649" w:rsidP="008F3CE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Відмова в розгляді Заявки</w:t>
            </w:r>
          </w:p>
        </w:tc>
        <w:tc>
          <w:tcPr>
            <w:tcW w:w="5245" w:type="dxa"/>
          </w:tcPr>
          <w:p w:rsidR="00527649" w:rsidRPr="004335BF" w:rsidRDefault="00527649" w:rsidP="008F3CE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У разі відсутності примірника твору</w:t>
            </w:r>
          </w:p>
        </w:tc>
        <w:tc>
          <w:tcPr>
            <w:tcW w:w="851" w:type="dxa"/>
          </w:tcPr>
          <w:p w:rsidR="00527649" w:rsidRDefault="00527649" w:rsidP="008F3CE3">
            <w:pPr>
              <w:spacing w:after="0" w:line="24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527649" w:rsidRDefault="00527649" w:rsidP="008F3CE3">
            <w:pPr>
              <w:spacing w:after="0"/>
              <w:rPr>
                <w:sz w:val="20"/>
                <w:szCs w:val="20"/>
                <w:lang w:val="uk-UA"/>
              </w:rPr>
            </w:pPr>
          </w:p>
        </w:tc>
        <w:tc>
          <w:tcPr>
            <w:tcW w:w="3260" w:type="dxa"/>
            <w:shd w:val="clear" w:color="auto" w:fill="FFFF00"/>
          </w:tcPr>
          <w:p w:rsidR="00527649" w:rsidRDefault="00527649" w:rsidP="008F3CE3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Лист довільного змісту</w:t>
            </w:r>
          </w:p>
        </w:tc>
      </w:tr>
    </w:tbl>
    <w:p w:rsidR="00714E3F" w:rsidRDefault="00714E3F" w:rsidP="004335BF">
      <w:pPr>
        <w:spacing w:after="0"/>
        <w:rPr>
          <w:sz w:val="20"/>
          <w:szCs w:val="20"/>
          <w:lang w:val="uk-UA"/>
        </w:rPr>
      </w:pPr>
    </w:p>
    <w:sectPr w:rsidR="00714E3F" w:rsidSect="00E136F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77D20"/>
    <w:multiLevelType w:val="hybridMultilevel"/>
    <w:tmpl w:val="EA66C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E2717"/>
    <w:multiLevelType w:val="hybridMultilevel"/>
    <w:tmpl w:val="1D20A3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E45EA5"/>
    <w:multiLevelType w:val="hybridMultilevel"/>
    <w:tmpl w:val="3B32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FC"/>
    <w:rsid w:val="000C32FB"/>
    <w:rsid w:val="001105B1"/>
    <w:rsid w:val="001361B3"/>
    <w:rsid w:val="0018703B"/>
    <w:rsid w:val="001B2EFC"/>
    <w:rsid w:val="00242019"/>
    <w:rsid w:val="00291DFC"/>
    <w:rsid w:val="00296BD2"/>
    <w:rsid w:val="003418E4"/>
    <w:rsid w:val="00342A43"/>
    <w:rsid w:val="00344823"/>
    <w:rsid w:val="003B2358"/>
    <w:rsid w:val="004335BF"/>
    <w:rsid w:val="004758D0"/>
    <w:rsid w:val="00505B05"/>
    <w:rsid w:val="005127A5"/>
    <w:rsid w:val="00525934"/>
    <w:rsid w:val="00527649"/>
    <w:rsid w:val="005E1E97"/>
    <w:rsid w:val="00632E49"/>
    <w:rsid w:val="0070637E"/>
    <w:rsid w:val="00714E3F"/>
    <w:rsid w:val="00741E9A"/>
    <w:rsid w:val="00826433"/>
    <w:rsid w:val="008F3CE3"/>
    <w:rsid w:val="00940D39"/>
    <w:rsid w:val="009D0A44"/>
    <w:rsid w:val="009D4470"/>
    <w:rsid w:val="00AB320C"/>
    <w:rsid w:val="00AF614C"/>
    <w:rsid w:val="00B43285"/>
    <w:rsid w:val="00B93EFA"/>
    <w:rsid w:val="00BF6BF5"/>
    <w:rsid w:val="00CC7F0E"/>
    <w:rsid w:val="00D209D6"/>
    <w:rsid w:val="00D415C3"/>
    <w:rsid w:val="00D614A7"/>
    <w:rsid w:val="00E136FB"/>
    <w:rsid w:val="00E2730B"/>
    <w:rsid w:val="00EA0C83"/>
    <w:rsid w:val="00F249C2"/>
    <w:rsid w:val="00F36A06"/>
    <w:rsid w:val="00F51981"/>
    <w:rsid w:val="00F73B9E"/>
    <w:rsid w:val="00F8399A"/>
    <w:rsid w:val="00F9563F"/>
    <w:rsid w:val="00FA6020"/>
    <w:rsid w:val="00FC2884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A035CFE-758A-48D1-8DFF-BBB2374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37E"/>
    <w:pPr>
      <w:spacing w:after="160" w:line="259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91DF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3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35BF"/>
    <w:rPr>
      <w:rFonts w:ascii="Segoe UI" w:hAnsi="Segoe UI" w:cs="Segoe UI"/>
      <w:sz w:val="18"/>
      <w:szCs w:val="18"/>
      <w:lang w:val="ru-RU" w:eastAsia="en-US"/>
    </w:rPr>
  </w:style>
  <w:style w:type="paragraph" w:styleId="a6">
    <w:name w:val="List Paragraph"/>
    <w:basedOn w:val="a"/>
    <w:uiPriority w:val="34"/>
    <w:qFormat/>
    <w:rsid w:val="00AF614C"/>
    <w:pPr>
      <w:ind w:left="720"/>
      <w:contextualSpacing/>
    </w:pPr>
    <w:rPr>
      <w:rFonts w:asciiTheme="minorHAnsi" w:eastAsiaTheme="minorHAnsi" w:hAnsiTheme="minorHAnsi" w:cstheme="minorBid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ТЕРМІНИ контролю обігу документів при реєстрації АП</vt:lpstr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ТЕРМІНИ контролю обігу документів при реєстрації АП</dc:title>
  <dc:subject/>
  <dc:creator>Пользователь Windows</dc:creator>
  <cp:keywords/>
  <dc:description/>
  <cp:lastModifiedBy>Пользователь Windows</cp:lastModifiedBy>
  <cp:revision>2</cp:revision>
  <cp:lastPrinted>2018-09-07T10:52:00Z</cp:lastPrinted>
  <dcterms:created xsi:type="dcterms:W3CDTF">2018-09-07T12:22:00Z</dcterms:created>
  <dcterms:modified xsi:type="dcterms:W3CDTF">2018-09-07T12:22:00Z</dcterms:modified>
</cp:coreProperties>
</file>