
<file path=[Content_Types].xml><?xml version="1.0" encoding="utf-8"?>
<Types xmlns="http://schemas.openxmlformats.org/package/2006/content-type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Relationships xmlns="http://schemas.openxmlformats.org/package/2006/relationships"><Relationship Id="R0046A071" Type="http://schemas.openxmlformats.org/officeDocument/2006/relationships/officeDocument" Target="/word/document.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b w:val="1"/>
          <w:i w:val="1"/>
          <w:sz w:val="52"/>
        </w:rPr>
      </w:pPr>
      <w:r>
        <w:rPr>
          <w:sz w:val="52"/>
        </w:rPr>
        <w:t>Текст</w:t>
      </w:r>
      <w:r>
        <w:rPr>
          <w:sz w:val="52"/>
        </w:rPr>
        <w:t xml:space="preserve"> 1</w:t>
      </w:r>
      <w:r>
        <w:rPr>
          <w:sz w:val="52"/>
        </w:rPr>
        <w:t xml:space="preserve">. </w:t>
      </w:r>
      <w:r>
        <w:rPr>
          <w:b w:val="1"/>
          <w:i w:val="1"/>
          <w:sz w:val="52"/>
        </w:rPr>
        <w:t>Що таке кібер</w:t>
      </w:r>
      <w:r>
        <w:rPr>
          <w:b w:val="1"/>
          <w:i w:val="1"/>
          <w:sz w:val="52"/>
        </w:rPr>
        <w:t>безпека?</w:t>
      </w:r>
    </w:p>
    <w:p>
      <w:pPr>
        <w:ind w:firstLine="720"/>
        <w:rPr>
          <w:rFonts w:ascii="Times New Roman" w:hAnsi="Times New Roman"/>
          <w:b w:val="0"/>
          <w:i w:val="0"/>
          <w:sz w:val="24"/>
        </w:rPr>
      </w:pPr>
      <w:bookmarkStart w:id="0" w:name="_dx_frag_StartFragment"/>
      <w:bookmarkEnd w:id="0"/>
      <w:r>
        <w:rPr>
          <w:rFonts w:ascii="Times New Roman" w:hAnsi="Times New Roman"/>
          <w:b w:val="1"/>
          <w:i w:val="0"/>
          <w:sz w:val="24"/>
        </w:rPr>
        <w:t>Кібербезпека</w:t>
      </w:r>
      <w:r>
        <w:rPr>
          <w:rFonts w:ascii="Times New Roman" w:hAnsi="Times New Roman"/>
          <w:b w:val="1"/>
          <w:i w:val="0"/>
          <w:sz w:val="24"/>
        </w:rPr>
        <w:t xml:space="preserve"> </w:t>
      </w:r>
      <w:r>
        <w:rPr>
          <w:rFonts w:ascii="Times New Roman" w:hAnsi="Times New Roman"/>
          <w:b w:val="0"/>
          <w:i w:val="0"/>
          <w:sz w:val="24"/>
        </w:rPr>
        <w:t xml:space="preserve">або </w:t>
      </w:r>
      <w:r>
        <w:rPr>
          <w:rFonts w:ascii="Times New Roman" w:hAnsi="Times New Roman"/>
          <w:b w:val="1"/>
          <w:i w:val="0"/>
          <w:sz w:val="24"/>
        </w:rPr>
        <w:t>cyber security</w:t>
      </w:r>
      <w:r>
        <w:rPr>
          <w:rFonts w:ascii="Times New Roman" w:hAnsi="Times New Roman"/>
          <w:b w:val="0"/>
          <w:i w:val="0"/>
          <w:sz w:val="24"/>
        </w:rPr>
        <w:t xml:space="preserve"> — це заходи, які вживають для захисту даних або пристроїв, підключених до мережі, від несанкціонованого доступу та використання у злочинних цілях</w:t>
      </w:r>
      <w:r>
        <w:rPr>
          <w:rFonts w:ascii="Times New Roman" w:hAnsi="Times New Roman"/>
          <w:b w:val="0"/>
          <w:i w:val="0"/>
          <w:sz w:val="24"/>
        </w:rPr>
        <w:t>;</w:t>
      </w:r>
      <w:r>
        <w:rPr>
          <w:rFonts w:ascii="Times New Roman" w:hAnsi="Times New Roman"/>
          <w:b w:val="0"/>
          <w:i w:val="0"/>
          <w:sz w:val="24"/>
        </w:rPr>
        <w:t xml:space="preserve"> </w:t>
      </w:r>
      <w:r>
        <w:rPr>
          <w:rFonts w:ascii="Times New Roman" w:hAnsi="Times New Roman"/>
          <w:b w:val="0"/>
          <w:i w:val="0"/>
          <w:sz w:val="24"/>
        </w:rPr>
        <w:t>п</w:t>
      </w:r>
      <w:r>
        <w:rPr>
          <w:rFonts w:ascii="Times New Roman" w:hAnsi="Times New Roman"/>
          <w:sz w:val="24"/>
        </w:rPr>
        <w:t>рактика захисту комп'ютерів, серверів, мобільних пристроїв, електронних систем, мереж і даних від зловмисних атак. Вона також відома як безпека інформаційних технологій або електронна інформаційна безпека. Цей термін застосовується в різних контекстах, від бізнесу до мобільних обчислень, і може бути розділений на кілька загальних категорій.</w:t>
      </w:r>
      <w:r>
        <w:rPr>
          <w:rFonts w:ascii="Times New Roman" w:hAnsi="Times New Roman"/>
          <w:sz w:val="24"/>
        </w:rPr>
        <w:t xml:space="preserve"> </w:t>
      </w:r>
      <w:r>
        <w:rPr>
          <w:rFonts w:ascii="Times New Roman" w:hAnsi="Times New Roman"/>
          <w:b w:val="0"/>
          <w:i w:val="0"/>
          <w:sz w:val="24"/>
        </w:rPr>
        <w:t>Кібербезпека це те, що забезпечує конфіденційність, цілісність і доступність даних протягом їх всього життєвого циклу. Якщо фізична безпека спрямована на захист від злочинної діяльності або випадкового пошкодження людей та фізичного майна, то кібербезпека захищає комп’ютерні та серверні системи, програми користувачів та дані, які вони в них зберігають. Кібербезпека може захистити все: від особистої інформації до складних державних систем.</w:t>
      </w:r>
    </w:p>
    <w:p>
      <w:pPr>
        <w:ind w:firstLine="720"/>
        <w:rPr>
          <w:rFonts w:ascii="Times New Roman" w:hAnsi="Times New Roman"/>
          <w:b w:val="0"/>
          <w:i w:val="0"/>
          <w:sz w:val="24"/>
        </w:rPr>
      </w:pPr>
      <w:r>
        <w:rPr>
          <w:rFonts w:ascii="Times New Roman" w:hAnsi="Times New Roman"/>
          <w:b w:val="0"/>
          <w:i w:val="0"/>
          <w:sz w:val="24"/>
        </w:rPr>
        <w:t>Також у межах даної т</w:t>
      </w:r>
      <w:r>
        <w:rPr>
          <w:rFonts w:ascii="Times New Roman" w:hAnsi="Times New Roman"/>
          <w:b w:val="0"/>
          <w:i w:val="0"/>
          <w:sz w:val="24"/>
        </w:rPr>
        <w:t>еми було б доречно розібратися з</w:t>
      </w:r>
      <w:r>
        <w:rPr>
          <w:rFonts w:ascii="Times New Roman" w:hAnsi="Times New Roman"/>
          <w:b w:val="0"/>
          <w:i w:val="0"/>
          <w:sz w:val="24"/>
        </w:rPr>
        <w:t xml:space="preserve"> базовими </w:t>
      </w:r>
      <w:r>
        <w:rPr>
          <w:rFonts w:ascii="Times New Roman" w:hAnsi="Times New Roman"/>
          <w:b w:val="0"/>
          <w:i w:val="0"/>
          <w:sz w:val="24"/>
        </w:rPr>
        <w:t>термінами для кращого та глибшого розуміння визначення КІБЕРБЕЗПЕКА</w:t>
      </w:r>
      <w:r>
        <w:rPr>
          <w:rFonts w:ascii="Times New Roman" w:hAnsi="Times New Roman"/>
          <w:b w:val="0"/>
          <w:i w:val="0"/>
          <w:sz w:val="24"/>
        </w:rPr>
        <w:t>:</w:t>
      </w:r>
    </w:p>
    <w:p>
      <w:pPr>
        <w:ind w:firstLine="720"/>
        <w:rPr>
          <w:rFonts w:ascii="Times New Roman" w:hAnsi="Times New Roman"/>
          <w:b w:val="0"/>
          <w:i w:val="0"/>
          <w:sz w:val="24"/>
        </w:rPr>
      </w:pPr>
      <w:r>
        <w:rPr>
          <w:rFonts w:ascii="Times New Roman" w:hAnsi="Times New Roman"/>
          <w:b w:val="1"/>
          <w:i w:val="0"/>
          <w:sz w:val="24"/>
        </w:rPr>
        <w:t>Кіберзахист</w:t>
      </w:r>
      <w:r>
        <w:rPr>
          <w:rFonts w:ascii="Times New Roman" w:hAnsi="Times New Roman"/>
          <w:b w:val="0"/>
          <w:i w:val="0"/>
          <w:sz w:val="24"/>
        </w:rPr>
        <w:t xml:space="preserve"> — це здатність запобігати кібератакам. Це вжиття активних заходів для прогнозування кібератак з боку зловмисника та протидії вторгненням. Усі стратегії та тактики кіберзахисту мають спільну мету — запобігати кіберзагрозам, припиняти та реагувати на них.</w:t>
      </w:r>
    </w:p>
    <w:p>
      <w:pPr>
        <w:ind w:firstLine="720"/>
        <w:rPr>
          <w:rFonts w:ascii="Times New Roman" w:hAnsi="Times New Roman"/>
          <w:b w:val="0"/>
          <w:i w:val="0"/>
          <w:sz w:val="24"/>
        </w:rPr>
      </w:pPr>
      <w:r>
        <w:rPr>
          <w:rFonts w:ascii="Times New Roman" w:hAnsi="Times New Roman"/>
          <w:b w:val="1"/>
          <w:i w:val="0"/>
          <w:sz w:val="24"/>
        </w:rPr>
        <w:t>Мережева безпека</w:t>
      </w:r>
      <w:r>
        <w:rPr>
          <w:rFonts w:ascii="Times New Roman" w:hAnsi="Times New Roman"/>
          <w:b w:val="1"/>
          <w:i w:val="0"/>
          <w:sz w:val="24"/>
        </w:rPr>
        <w:t xml:space="preserve"> </w:t>
      </w:r>
      <w:r>
        <w:rPr>
          <w:rFonts w:ascii="Times New Roman" w:hAnsi="Times New Roman"/>
          <w:b w:val="0"/>
          <w:i w:val="0"/>
          <w:sz w:val="24"/>
        </w:rPr>
        <w:t>- це практика захисту комп'ютерної мережі від зловмисників, чи то цілеспрямованих зловмисників, чи то опортуністичного шкідливого програмного забезпечення.</w:t>
      </w:r>
    </w:p>
    <w:p>
      <w:pPr>
        <w:ind w:firstLine="720"/>
        <w:rPr>
          <w:rFonts w:ascii="Times New Roman" w:hAnsi="Times New Roman"/>
          <w:b w:val="0"/>
          <w:i w:val="0"/>
          <w:sz w:val="24"/>
        </w:rPr>
      </w:pPr>
      <w:r>
        <w:rPr>
          <w:rFonts w:ascii="Times New Roman" w:hAnsi="Times New Roman"/>
          <w:b w:val="1"/>
          <w:i w:val="0"/>
          <w:sz w:val="24"/>
        </w:rPr>
        <w:t>Безпека додатків</w:t>
      </w:r>
      <w:r>
        <w:rPr>
          <w:rFonts w:ascii="Times New Roman" w:hAnsi="Times New Roman"/>
          <w:b w:val="0"/>
          <w:i w:val="0"/>
          <w:sz w:val="24"/>
        </w:rPr>
        <w:t xml:space="preserve"> </w:t>
      </w:r>
      <w:r>
        <w:rPr>
          <w:rFonts w:ascii="Times New Roman" w:hAnsi="Times New Roman"/>
          <w:b w:val="0"/>
          <w:i w:val="0"/>
          <w:sz w:val="24"/>
        </w:rPr>
        <w:t xml:space="preserve">- </w:t>
      </w:r>
      <w:r>
        <w:rPr>
          <w:rFonts w:ascii="Times New Roman" w:hAnsi="Times New Roman"/>
          <w:b w:val="0"/>
          <w:i w:val="0"/>
          <w:sz w:val="24"/>
        </w:rPr>
        <w:t>зосереджена на захисті програмного забезпечення та пристроїв від загроз. Скомпрометована програма може отримати доступ до даних, які вона покликана захищати. Успішне забезпечення безпеки починається на етапі розробки, задовго до розгортання програми або пристрою.</w:t>
      </w:r>
    </w:p>
    <w:p>
      <w:pPr>
        <w:ind w:firstLine="720"/>
        <w:rPr>
          <w:rFonts w:ascii="Times New Roman" w:hAnsi="Times New Roman"/>
          <w:b w:val="0"/>
          <w:i w:val="0"/>
          <w:sz w:val="24"/>
        </w:rPr>
      </w:pPr>
      <w:r>
        <w:rPr>
          <w:rFonts w:ascii="Times New Roman" w:hAnsi="Times New Roman"/>
          <w:b w:val="1"/>
          <w:i w:val="0"/>
          <w:sz w:val="24"/>
        </w:rPr>
        <w:t>Інформаційна безпека</w:t>
      </w:r>
      <w:r>
        <w:rPr>
          <w:rFonts w:ascii="Times New Roman" w:hAnsi="Times New Roman"/>
          <w:b w:val="1"/>
          <w:i w:val="0"/>
          <w:sz w:val="24"/>
        </w:rPr>
        <w:t xml:space="preserve"> </w:t>
      </w:r>
      <w:r>
        <w:rPr>
          <w:rFonts w:ascii="Times New Roman" w:hAnsi="Times New Roman"/>
          <w:b w:val="1"/>
          <w:i w:val="0"/>
          <w:sz w:val="24"/>
        </w:rPr>
        <w:t xml:space="preserve">- </w:t>
      </w:r>
      <w:r>
        <w:rPr>
          <w:rFonts w:ascii="Times New Roman" w:hAnsi="Times New Roman"/>
          <w:b w:val="0"/>
          <w:i w:val="0"/>
          <w:sz w:val="24"/>
        </w:rPr>
        <w:t>захищає цілісність і конфіденційність даних як під час зберігання, так і під час передачі.</w:t>
      </w:r>
    </w:p>
    <w:p>
      <w:pPr>
        <w:rPr>
          <w:rFonts w:ascii="Times New Roman" w:hAnsi="Times New Roman"/>
          <w:b w:val="0"/>
          <w:i w:val="0"/>
          <w:sz w:val="24"/>
        </w:rPr>
      </w:pPr>
      <w:r>
        <w:rPr>
          <w:rFonts w:ascii="Times New Roman" w:hAnsi="Times New Roman"/>
          <w:b w:val="0"/>
          <w:i w:val="0"/>
          <w:sz w:val="24"/>
        </w:rPr>
        <w:tab/>
      </w:r>
      <w:r>
        <w:rPr>
          <w:rFonts w:ascii="Times New Roman" w:hAnsi="Times New Roman"/>
          <w:b w:val="1"/>
          <w:i w:val="0"/>
          <w:sz w:val="24"/>
        </w:rPr>
        <w:t>Операційна безпека</w:t>
      </w:r>
      <w:r>
        <w:rPr>
          <w:rFonts w:ascii="Times New Roman" w:hAnsi="Times New Roman"/>
          <w:b w:val="1"/>
          <w:i w:val="0"/>
          <w:sz w:val="24"/>
        </w:rPr>
        <w:t xml:space="preserve"> - </w:t>
      </w:r>
      <w:r>
        <w:rPr>
          <w:rFonts w:ascii="Times New Roman" w:hAnsi="Times New Roman"/>
          <w:b w:val="0"/>
          <w:i w:val="0"/>
          <w:sz w:val="24"/>
        </w:rPr>
        <w:t>включає в себе процеси і рішення для обробки і захисту активів даних. Дозволи, які користувачі мають при доступі до мережі, і процедури, які визначають, як і де дані можуть зберігатися або передаватися, - все це підпадає під цю парасольку. Відновлення після аварій і безперервність бізнесу визначають, як організація реагує на інцидент кібербезпеки або будь-яку іншу подію, що призводить до втрати операцій або даних. Політика аварійного відновлення визначає, як організація відновлює свої операції та інформацію, щоб повернутися до тієї ж операційної спроможності, що й до інциденту. Безперервність бізнесу - це план, до якого повертається організація, намагаючись працювати без певних ресурсів. Навчання кінцевих користувачів стосується найбільш непередбачуваного фактору кібербезпек</w:t>
      </w:r>
      <w:r>
        <w:rPr>
          <w:rFonts w:ascii="Times New Roman" w:hAnsi="Times New Roman"/>
          <w:b w:val="0"/>
          <w:i w:val="0"/>
          <w:sz w:val="24"/>
        </w:rPr>
        <w:t>и - людей. Будь-хто може випадково занести вірус до захищеної системи, не дотримуючись належних практик безпеки. Навчити користувачів видаляти підозрілі вкладення електронної пошти, не під'єднувати невідомі USB-накопичувачі та іншим важливим урокам є життєво важливим для безпеки будь-якої організації.</w:t>
      </w:r>
    </w:p>
    <w:p>
      <w:pPr>
        <w:rPr>
          <w:rFonts w:ascii="Times New Roman" w:hAnsi="Times New Roman"/>
          <w:b w:val="0"/>
          <w:i w:val="0"/>
          <w:sz w:val="24"/>
        </w:rPr>
      </w:pPr>
      <w:r>
        <w:rPr>
          <w:rFonts w:ascii="Times New Roman" w:hAnsi="Times New Roman"/>
          <w:b w:val="0"/>
          <w:i w:val="0"/>
          <w:sz w:val="24"/>
        </w:rPr>
        <w:tab/>
      </w:r>
      <w:r>
        <w:rPr>
          <w:rFonts w:ascii="Times New Roman" w:hAnsi="Times New Roman"/>
          <w:b w:val="0"/>
          <w:i w:val="0"/>
          <w:sz w:val="24"/>
        </w:rPr>
        <w:t xml:space="preserve">Якщо </w:t>
      </w:r>
      <w:r>
        <w:rPr>
          <w:rFonts w:ascii="Times New Roman" w:hAnsi="Times New Roman"/>
          <w:b w:val="0"/>
          <w:i w:val="0"/>
          <w:sz w:val="24"/>
        </w:rPr>
        <w:t>Ви бажаєте дослід</w:t>
      </w:r>
      <w:r>
        <w:rPr>
          <w:rFonts w:ascii="Times New Roman" w:hAnsi="Times New Roman"/>
          <w:b w:val="0"/>
          <w:i w:val="0"/>
          <w:sz w:val="24"/>
        </w:rPr>
        <w:t>ити дан</w:t>
      </w:r>
      <w:r>
        <w:rPr>
          <w:rFonts w:ascii="Times New Roman" w:hAnsi="Times New Roman"/>
          <w:b w:val="0"/>
          <w:i w:val="0"/>
          <w:sz w:val="24"/>
        </w:rPr>
        <w:t>у тему детальніше</w:t>
      </w:r>
      <w:r>
        <w:rPr>
          <w:rFonts w:ascii="Times New Roman" w:hAnsi="Times New Roman"/>
          <w:b w:val="0"/>
          <w:i w:val="0"/>
          <w:sz w:val="24"/>
        </w:rPr>
        <w:t>, тоді щиро радимо ознайомитися з джерелами</w:t>
      </w:r>
      <w:r>
        <w:rPr>
          <w:rFonts w:ascii="Times New Roman" w:hAnsi="Times New Roman"/>
          <w:b w:val="0"/>
          <w:i w:val="0"/>
          <w:sz w:val="24"/>
        </w:rPr>
        <w:t>:</w:t>
      </w:r>
      <w:r>
        <w:rPr>
          <w:rFonts w:ascii="Times New Roman" w:hAnsi="Times New Roman"/>
          <w:b w:val="0"/>
          <w:i w:val="0"/>
          <w:sz w:val="24"/>
        </w:rPr>
        <w:t xml:space="preserve"> </w:t>
      </w:r>
    </w:p>
    <w:p>
      <w:pPr>
        <w:rPr>
          <w:rFonts w:ascii="Times New Roman" w:hAnsi="Times New Roman"/>
          <w:b w:val="0"/>
          <w:i w:val="0"/>
          <w:sz w:val="24"/>
        </w:rPr>
      </w:pPr>
      <w:r>
        <w:rPr>
          <w:rFonts w:ascii="Times New Roman" w:hAnsi="Times New Roman"/>
          <w:b w:val="0"/>
          <w:i w:val="0"/>
          <w:sz w:val="24"/>
        </w:rPr>
        <w:t>1)https://dan-it.com.ua/uk/blog/chto-takoe-kiberbezopasnost-mery-obespechenija-kiberbezopasnosti/</w:t>
      </w:r>
    </w:p>
    <w:p>
      <w:pPr>
        <w:rPr>
          <w:rFonts w:ascii="Times New Roman" w:hAnsi="Times New Roman"/>
          <w:b w:val="0"/>
          <w:i w:val="0"/>
          <w:sz w:val="24"/>
        </w:rPr>
      </w:pPr>
      <w:r>
        <w:rPr>
          <w:rFonts w:ascii="Times New Roman" w:hAnsi="Times New Roman"/>
          <w:b w:val="0"/>
          <w:i w:val="0"/>
          <w:sz w:val="24"/>
        </w:rPr>
        <w:t>2)https://www.kaspersky.com/resource-center/definitions/what-is-cyber-security</w:t>
      </w:r>
    </w:p>
    <w:p>
      <w:pPr>
        <w:rPr>
          <w:rFonts w:ascii="Times New Roman" w:hAnsi="Times New Roman"/>
          <w:b w:val="0"/>
          <w:i w:val="0"/>
          <w:sz w:val="24"/>
        </w:rPr>
      </w:pPr>
      <w:r>
        <w:rPr>
          <w:rFonts w:ascii="Times New Roman" w:hAnsi="Times New Roman"/>
          <w:b w:val="0"/>
          <w:i w:val="0"/>
          <w:sz w:val="24"/>
        </w:rPr>
        <w:t>3)</w:t>
      </w:r>
      <w:bookmarkStart w:id="1" w:name="_dx_frag_StartFragment"/>
      <w:bookmarkEnd w:id="1"/>
      <w:r>
        <w:rPr>
          <w:rFonts w:ascii="Times New Roman" w:hAnsi="Times New Roman"/>
          <w:b w:val="0"/>
          <w:i w:val="0"/>
          <w:sz w:val="24"/>
        </w:rPr>
        <w:t>"</w:t>
      </w:r>
      <w:r>
        <w:rPr>
          <w:rFonts w:ascii="Times New Roman" w:hAnsi="Times New Roman"/>
          <w:b w:val="0"/>
          <w:i w:val="0"/>
          <w:color w:val="252424"/>
          <w:sz w:val="24"/>
        </w:rPr>
        <w:t>Кібербезпека та ризики цифрової трансформації компаній</w:t>
      </w:r>
      <w:r>
        <w:rPr>
          <w:rFonts w:ascii="Times New Roman" w:hAnsi="Times New Roman"/>
          <w:b w:val="0"/>
          <w:i w:val="0"/>
          <w:color w:val="252424"/>
          <w:sz w:val="24"/>
        </w:rPr>
        <w:t xml:space="preserve">" </w:t>
      </w:r>
      <w:bookmarkStart w:id="2" w:name="_dx_frag_StartFragment"/>
      <w:bookmarkEnd w:id="2"/>
      <w:r>
        <w:rPr>
          <w:rFonts w:ascii="Times New Roman" w:hAnsi="Times New Roman"/>
          <w:b w:val="0"/>
          <w:i w:val="0"/>
          <w:color w:val="252424"/>
          <w:sz w:val="24"/>
        </w:rPr>
        <w:t>Автор Юрій Когут</w:t>
      </w:r>
    </w:p>
    <w:p>
      <w:pPr>
        <w:rPr>
          <w:b w:val="0"/>
          <w:i w:val="0"/>
          <w:sz w:val="24"/>
        </w:rPr>
      </w:pPr>
    </w:p>
    <w:p>
      <w:pPr>
        <w:rPr>
          <w:b w:val="0"/>
          <w:i w:val="0"/>
          <w:sz w:val="24"/>
        </w:rPr>
      </w:pP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lrSchemeMapping/>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vertAlign w:val="baseline"/>
      </w:rPr>
    </w:rPrDefault>
    <w:pPrDefault>
      <w:pPr>
        <w:keepNext w:val="0"/>
        <w:keepLines w:val="0"/>
        <w:widowControl w:val="1"/>
        <w:suppressLineNumbers w:val="0"/>
        <w:shd w:val="clear"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pPr>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