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344923"/>
        <w:docPartObj>
          <w:docPartGallery w:val="Cover Pages"/>
          <w:docPartUnique/>
        </w:docPartObj>
      </w:sdtPr>
      <w:sdtEndPr/>
      <w:sdtContent>
        <w:p w14:paraId="60B42510" w14:textId="14DF4249" w:rsidR="00932291" w:rsidRDefault="00932291">
          <w:r>
            <w:rPr>
              <w:noProof/>
            </w:rPr>
            <mc:AlternateContent>
              <mc:Choice Requires="wpg">
                <w:drawing>
                  <wp:anchor distT="0" distB="0" distL="114300" distR="114300" simplePos="0" relativeHeight="251662336" behindDoc="0" locked="0" layoutInCell="1" allowOverlap="1" wp14:anchorId="79FEB6B8" wp14:editId="3BB49D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E47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A303DE" w14:textId="62F25CA9" w:rsidR="00932291" w:rsidRDefault="00091DFF">
          <w:r>
            <w:rPr>
              <w:noProof/>
            </w:rPr>
            <w:drawing>
              <wp:anchor distT="0" distB="0" distL="114300" distR="114300" simplePos="0" relativeHeight="251665408" behindDoc="1" locked="0" layoutInCell="1" allowOverlap="1" wp14:anchorId="7EC9605B" wp14:editId="78150D68">
                <wp:simplePos x="0" y="0"/>
                <wp:positionH relativeFrom="column">
                  <wp:posOffset>-908685</wp:posOffset>
                </wp:positionH>
                <wp:positionV relativeFrom="paragraph">
                  <wp:posOffset>319405</wp:posOffset>
                </wp:positionV>
                <wp:extent cx="2295525" cy="1524000"/>
                <wp:effectExtent l="0" t="0" r="9525" b="0"/>
                <wp:wrapTight wrapText="bothSides">
                  <wp:wrapPolygon edited="0">
                    <wp:start x="0" y="0"/>
                    <wp:lineTo x="0" y="21330"/>
                    <wp:lineTo x="21510" y="21330"/>
                    <wp:lineTo x="2151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1">
            <w:rPr>
              <w:noProof/>
            </w:rPr>
            <mc:AlternateContent>
              <mc:Choice Requires="wps">
                <w:drawing>
                  <wp:anchor distT="45720" distB="45720" distL="114300" distR="114300" simplePos="0" relativeHeight="251664384" behindDoc="0" locked="0" layoutInCell="1" allowOverlap="1" wp14:anchorId="42A9C21A" wp14:editId="619B1AD3">
                    <wp:simplePos x="0" y="0"/>
                    <wp:positionH relativeFrom="column">
                      <wp:posOffset>3796665</wp:posOffset>
                    </wp:positionH>
                    <wp:positionV relativeFrom="paragraph">
                      <wp:posOffset>6774815</wp:posOffset>
                    </wp:positionV>
                    <wp:extent cx="2360930" cy="1304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4925"/>
                            </a:xfrm>
                            <a:prstGeom prst="rect">
                              <a:avLst/>
                            </a:prstGeom>
                            <a:solidFill>
                              <a:srgbClr val="FFFFFF"/>
                            </a:solidFill>
                            <a:ln w="9525">
                              <a:noFill/>
                              <a:miter lim="800000"/>
                              <a:headEnd/>
                              <a:tailEnd/>
                            </a:ln>
                          </wps:spPr>
                          <wps:txb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9C21A" id="_x0000_t202" coordsize="21600,21600" o:spt="202" path="m,l,21600r21600,l21600,xe">
                    <v:stroke joinstyle="miter"/>
                    <v:path gradientshapeok="t" o:connecttype="rect"/>
                  </v:shapetype>
                  <v:shape id="Caixa de Texto 2" o:spid="_x0000_s1026" type="#_x0000_t202" style="position:absolute;left:0;text-align:left;margin-left:298.95pt;margin-top:533.45pt;width:185.9pt;height:10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" stroked="f">
                    <v:textbo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v:textbox>
                    <w10:wrap type="square"/>
                  </v:shape>
                </w:pict>
              </mc:Fallback>
            </mc:AlternateContent>
          </w:r>
          <w:r w:rsidR="00932291">
            <w:rPr>
              <w:noProof/>
            </w:rPr>
            <mc:AlternateContent>
              <mc:Choice Requires="wps">
                <w:drawing>
                  <wp:anchor distT="0" distB="0" distL="114300" distR="114300" simplePos="0" relativeHeight="251659264" behindDoc="0" locked="0" layoutInCell="1" allowOverlap="1" wp14:anchorId="582E9C6F" wp14:editId="33293B64">
                    <wp:simplePos x="0" y="0"/>
                    <wp:positionH relativeFrom="margin">
                      <wp:align>center</wp:align>
                    </wp:positionH>
                    <wp:positionV relativeFrom="page">
                      <wp:posOffset>3704590</wp:posOffset>
                    </wp:positionV>
                    <wp:extent cx="7315200" cy="1236345"/>
                    <wp:effectExtent l="0" t="0" r="0" b="1905"/>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12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D964" w14:textId="5204B286" w:rsidR="00962CF8" w:rsidRDefault="00AF421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65">
                                      <w:rPr>
                                        <w:caps/>
                                        <w:color w:val="4472C4" w:themeColor="accent1"/>
                                        <w:sz w:val="64"/>
                                        <w:szCs w:val="64"/>
                                      </w:rPr>
                                      <w:t>3</w:t>
                                    </w:r>
                                    <w:r w:rsidR="00962CF8">
                                      <w:rPr>
                                        <w:caps/>
                                        <w:color w:val="4472C4" w:themeColor="accent1"/>
                                        <w:sz w:val="64"/>
                                        <w:szCs w:val="64"/>
                                      </w:rPr>
                                      <w:t>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2E9C6F" id="Caixa de Texto 154" o:spid="_x0000_s1027" type="#_x0000_t202" style="position:absolute;left:0;text-align:left;margin-left:0;margin-top:291.7pt;width:8in;height:9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" filled="f" stroked="f" strokeweight=".5pt">
                    <v:textbox inset="126pt,0,54pt,0">
                      <w:txbxContent>
                        <w:p w14:paraId="3AF5D964" w14:textId="5204B286" w:rsidR="00962CF8" w:rsidRDefault="00AF421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65">
                                <w:rPr>
                                  <w:caps/>
                                  <w:color w:val="4472C4" w:themeColor="accent1"/>
                                  <w:sz w:val="64"/>
                                  <w:szCs w:val="64"/>
                                </w:rPr>
                                <w:t>3</w:t>
                              </w:r>
                              <w:r w:rsidR="00962CF8">
                                <w:rPr>
                                  <w:caps/>
                                  <w:color w:val="4472C4" w:themeColor="accent1"/>
                                  <w:sz w:val="64"/>
                                  <w:szCs w:val="64"/>
                                </w:rPr>
                                <w:t>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v:textbox>
                    <w10:wrap type="square" anchorx="margin" anchory="page"/>
                  </v:shape>
                </w:pict>
              </mc:Fallback>
            </mc:AlternateContent>
          </w:r>
          <w:r w:rsidR="00932291">
            <w:rPr>
              <w:noProof/>
            </w:rPr>
            <mc:AlternateContent>
              <mc:Choice Requires="wps">
                <w:drawing>
                  <wp:anchor distT="0" distB="0" distL="114300" distR="114300" simplePos="0" relativeHeight="251661312" behindDoc="0" locked="0" layoutInCell="1" allowOverlap="1" wp14:anchorId="49E046D1" wp14:editId="7382B4EA">
                    <wp:simplePos x="0" y="0"/>
                    <wp:positionH relativeFrom="margin">
                      <wp:align>center</wp:align>
                    </wp:positionH>
                    <wp:positionV relativeFrom="page">
                      <wp:posOffset>5703570</wp:posOffset>
                    </wp:positionV>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C3C497F"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w:t>
                                    </w:r>
                                    <w:r w:rsidR="00AA4FCD">
                                      <w:rPr>
                                        <w:color w:val="000000" w:themeColor="text1"/>
                                        <w:sz w:val="20"/>
                                        <w:szCs w:val="20"/>
                                      </w:rPr>
                                      <w:t>Regressão Linear Simples</w:t>
                                    </w:r>
                                    <w:r w:rsidRPr="00C608BA">
                                      <w:rPr>
                                        <w:color w:val="000000" w:themeColor="text1"/>
                                        <w:sz w:val="20"/>
                                        <w:szCs w:val="20"/>
                                      </w:rPr>
                                      <w:t xml:space="preserve"> de um conjunto de dados previamente fornecido pelo docente responsável.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046D1" id="Caixa de Texto 153" o:spid="_x0000_s1028" type="#_x0000_t202" style="position:absolute;left:0;text-align:left;margin-left:0;margin-top:449.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5hg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" filled="f" stroked="f" strokeweight=".5pt">
                    <v:textbox style="mso-fit-shape-to-text:t" inset="126pt,0,54pt,0">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C3C497F"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w:t>
                              </w:r>
                              <w:r w:rsidR="00AA4FCD">
                                <w:rPr>
                                  <w:color w:val="000000" w:themeColor="text1"/>
                                  <w:sz w:val="20"/>
                                  <w:szCs w:val="20"/>
                                </w:rPr>
                                <w:t>Regressão Linear Simples</w:t>
                              </w:r>
                              <w:r w:rsidRPr="00C608BA">
                                <w:rPr>
                                  <w:color w:val="000000" w:themeColor="text1"/>
                                  <w:sz w:val="20"/>
                                  <w:szCs w:val="20"/>
                                </w:rPr>
                                <w:t xml:space="preserve"> de um conjunto de dados previamente fornecido pelo docente responsável. </w:t>
                              </w:r>
                            </w:p>
                          </w:sdtContent>
                        </w:sdt>
                      </w:txbxContent>
                    </v:textbox>
                    <w10:wrap type="square" anchorx="margin" anchory="page"/>
                  </v:shape>
                </w:pict>
              </mc:Fallback>
            </mc:AlternateContent>
          </w:r>
        </w:p>
      </w:sdtContent>
    </w:sdt>
    <w:p w14:paraId="2E93F987" w14:textId="42AF879D" w:rsidR="00512BFD" w:rsidRDefault="00512BFD"/>
    <w:p w14:paraId="2A7B63F6" w14:textId="614A0547" w:rsidR="002B1D79" w:rsidRDefault="002B1D79"/>
    <w:p w14:paraId="29CAE105" w14:textId="67273B61" w:rsidR="002B1D79" w:rsidRDefault="002B1D79"/>
    <w:p w14:paraId="671DEBC7" w14:textId="3058BEC0" w:rsidR="002B1D79" w:rsidRDefault="002B1D79"/>
    <w:p w14:paraId="319B2313" w14:textId="2DD50A6E" w:rsidR="002B1D79" w:rsidRDefault="002B1D79"/>
    <w:p w14:paraId="5D338398" w14:textId="07FA42EF" w:rsidR="002B1D79" w:rsidRDefault="002B1D79"/>
    <w:p w14:paraId="340F3D9D" w14:textId="47BB73EC" w:rsidR="002B1D79" w:rsidRDefault="002B1D79"/>
    <w:p w14:paraId="7D5AEDF0" w14:textId="5F84536F" w:rsidR="002B1D79" w:rsidRDefault="002B1D79"/>
    <w:p w14:paraId="1DD62191" w14:textId="3AD27F75" w:rsidR="002B1D79" w:rsidRDefault="002B1D79"/>
    <w:p w14:paraId="387085CB" w14:textId="5CB632C9" w:rsidR="002B1D79" w:rsidRDefault="002B1D79"/>
    <w:p w14:paraId="02EDB251" w14:textId="03199DED" w:rsidR="002B1D79" w:rsidRDefault="002B1D79"/>
    <w:p w14:paraId="389C9FC2" w14:textId="6BA9AFEA" w:rsidR="002B1D79" w:rsidRDefault="002B1D79"/>
    <w:p w14:paraId="67CE8710" w14:textId="79204FBE" w:rsidR="002B1D79" w:rsidRDefault="002B1D79"/>
    <w:p w14:paraId="67A0318B" w14:textId="079995B7" w:rsidR="002B1D79" w:rsidRDefault="002B1D79"/>
    <w:p w14:paraId="2A113665" w14:textId="71607AE8" w:rsidR="002B1D79" w:rsidRDefault="002B1D79"/>
    <w:p w14:paraId="1D581BA8" w14:textId="5829BBCB" w:rsidR="002B1D79" w:rsidRDefault="002B1D79"/>
    <w:p w14:paraId="54164AB0" w14:textId="763C2A03" w:rsidR="002B1D79" w:rsidRDefault="002B1D79"/>
    <w:p w14:paraId="7D249A64" w14:textId="0043DE5A" w:rsidR="002B1D79" w:rsidRDefault="002B1D79"/>
    <w:p w14:paraId="46B5C516" w14:textId="4656C525" w:rsidR="002B1D79" w:rsidRDefault="002B1D79"/>
    <w:p w14:paraId="09D5F0BD" w14:textId="6F814365" w:rsidR="002B1D79" w:rsidRDefault="002B1D79"/>
    <w:p w14:paraId="4D03777F" w14:textId="190C1C14" w:rsidR="002B1D79" w:rsidRDefault="002B1D79"/>
    <w:p w14:paraId="009DF60C" w14:textId="46F4E87A" w:rsidR="002B1D79" w:rsidRDefault="002B1D79"/>
    <w:p w14:paraId="3C875A0D" w14:textId="0F08AED3" w:rsidR="002B1D79" w:rsidRDefault="002B1D79"/>
    <w:sdt>
      <w:sdtPr>
        <w:rPr>
          <w:rFonts w:asciiTheme="minorHAnsi" w:eastAsiaTheme="minorHAnsi" w:hAnsiTheme="minorHAnsi" w:cstheme="minorBidi"/>
          <w:color w:val="auto"/>
          <w:sz w:val="22"/>
          <w:szCs w:val="22"/>
          <w:lang w:eastAsia="en-US"/>
        </w:rPr>
        <w:id w:val="2071617792"/>
        <w:docPartObj>
          <w:docPartGallery w:val="Table of Contents"/>
          <w:docPartUnique/>
        </w:docPartObj>
      </w:sdtPr>
      <w:sdtEndPr>
        <w:rPr>
          <w:b/>
          <w:bCs/>
        </w:rPr>
      </w:sdtEndPr>
      <w:sdtContent>
        <w:p w14:paraId="4894C274" w14:textId="5C6ED92E" w:rsidR="0038246A" w:rsidRPr="009B2047" w:rsidRDefault="0038246A" w:rsidP="009B2047">
          <w:pPr>
            <w:pStyle w:val="Cabealhodondice"/>
            <w:jc w:val="center"/>
            <w:rPr>
              <w:color w:val="000000" w:themeColor="text1"/>
              <w:sz w:val="56"/>
              <w:szCs w:val="56"/>
            </w:rPr>
          </w:pPr>
          <w:r w:rsidRPr="009B2047">
            <w:rPr>
              <w:color w:val="000000" w:themeColor="text1"/>
              <w:sz w:val="56"/>
              <w:szCs w:val="56"/>
            </w:rPr>
            <w:t>Índice</w:t>
          </w:r>
        </w:p>
        <w:p w14:paraId="79027FFD" w14:textId="48498B3B" w:rsidR="001573B9" w:rsidRDefault="0038246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1668216" w:history="1">
            <w:r w:rsidR="001573B9" w:rsidRPr="00071F92">
              <w:rPr>
                <w:rStyle w:val="Hiperligao"/>
                <w:noProof/>
              </w:rPr>
              <w:t>Introdução</w:t>
            </w:r>
            <w:r w:rsidR="001573B9">
              <w:rPr>
                <w:noProof/>
                <w:webHidden/>
              </w:rPr>
              <w:tab/>
            </w:r>
            <w:r w:rsidR="001573B9">
              <w:rPr>
                <w:noProof/>
                <w:webHidden/>
              </w:rPr>
              <w:fldChar w:fldCharType="begin"/>
            </w:r>
            <w:r w:rsidR="001573B9">
              <w:rPr>
                <w:noProof/>
                <w:webHidden/>
              </w:rPr>
              <w:instrText xml:space="preserve"> PAGEREF _Toc71668216 \h </w:instrText>
            </w:r>
            <w:r w:rsidR="001573B9">
              <w:rPr>
                <w:noProof/>
                <w:webHidden/>
              </w:rPr>
            </w:r>
            <w:r w:rsidR="001573B9">
              <w:rPr>
                <w:noProof/>
                <w:webHidden/>
              </w:rPr>
              <w:fldChar w:fldCharType="separate"/>
            </w:r>
            <w:r w:rsidR="00BD2ADB">
              <w:rPr>
                <w:noProof/>
                <w:webHidden/>
              </w:rPr>
              <w:t>3</w:t>
            </w:r>
            <w:r w:rsidR="001573B9">
              <w:rPr>
                <w:noProof/>
                <w:webHidden/>
              </w:rPr>
              <w:fldChar w:fldCharType="end"/>
            </w:r>
          </w:hyperlink>
        </w:p>
        <w:p w14:paraId="6FF50BFC" w14:textId="16DD951E" w:rsidR="001573B9" w:rsidRDefault="00AF4219">
          <w:pPr>
            <w:pStyle w:val="ndice1"/>
            <w:tabs>
              <w:tab w:val="right" w:leader="dot" w:pos="8494"/>
            </w:tabs>
            <w:rPr>
              <w:rFonts w:eastAsiaTheme="minorEastAsia"/>
              <w:noProof/>
              <w:lang w:eastAsia="pt-PT"/>
            </w:rPr>
          </w:pPr>
          <w:hyperlink w:anchor="_Toc71668217" w:history="1">
            <w:r w:rsidR="001573B9" w:rsidRPr="00071F92">
              <w:rPr>
                <w:rStyle w:val="Hiperligao"/>
                <w:noProof/>
              </w:rPr>
              <w:t>Descrição dos dados</w:t>
            </w:r>
            <w:r w:rsidR="001573B9">
              <w:rPr>
                <w:noProof/>
                <w:webHidden/>
              </w:rPr>
              <w:tab/>
            </w:r>
            <w:r w:rsidR="001573B9">
              <w:rPr>
                <w:noProof/>
                <w:webHidden/>
              </w:rPr>
              <w:fldChar w:fldCharType="begin"/>
            </w:r>
            <w:r w:rsidR="001573B9">
              <w:rPr>
                <w:noProof/>
                <w:webHidden/>
              </w:rPr>
              <w:instrText xml:space="preserve"> PAGEREF _Toc71668217 \h </w:instrText>
            </w:r>
            <w:r w:rsidR="001573B9">
              <w:rPr>
                <w:noProof/>
                <w:webHidden/>
              </w:rPr>
            </w:r>
            <w:r w:rsidR="001573B9">
              <w:rPr>
                <w:noProof/>
                <w:webHidden/>
              </w:rPr>
              <w:fldChar w:fldCharType="separate"/>
            </w:r>
            <w:r w:rsidR="00BD2ADB">
              <w:rPr>
                <w:noProof/>
                <w:webHidden/>
              </w:rPr>
              <w:t>3</w:t>
            </w:r>
            <w:r w:rsidR="001573B9">
              <w:rPr>
                <w:noProof/>
                <w:webHidden/>
              </w:rPr>
              <w:fldChar w:fldCharType="end"/>
            </w:r>
          </w:hyperlink>
        </w:p>
        <w:p w14:paraId="26D9C526" w14:textId="351D2BE6" w:rsidR="001573B9" w:rsidRDefault="00AF4219">
          <w:pPr>
            <w:pStyle w:val="ndice1"/>
            <w:tabs>
              <w:tab w:val="right" w:leader="dot" w:pos="8494"/>
            </w:tabs>
            <w:rPr>
              <w:rFonts w:eastAsiaTheme="minorEastAsia"/>
              <w:noProof/>
              <w:lang w:eastAsia="pt-PT"/>
            </w:rPr>
          </w:pPr>
          <w:hyperlink w:anchor="_Toc71668218" w:history="1">
            <w:r w:rsidR="001573B9" w:rsidRPr="00071F92">
              <w:rPr>
                <w:rStyle w:val="Hiperligao"/>
                <w:noProof/>
              </w:rPr>
              <w:t>Regressão Linear Simples – Conjunto de dados não separado</w:t>
            </w:r>
            <w:r w:rsidR="001573B9">
              <w:rPr>
                <w:noProof/>
                <w:webHidden/>
              </w:rPr>
              <w:tab/>
            </w:r>
            <w:r w:rsidR="001573B9">
              <w:rPr>
                <w:noProof/>
                <w:webHidden/>
              </w:rPr>
              <w:fldChar w:fldCharType="begin"/>
            </w:r>
            <w:r w:rsidR="001573B9">
              <w:rPr>
                <w:noProof/>
                <w:webHidden/>
              </w:rPr>
              <w:instrText xml:space="preserve"> PAGEREF _Toc71668218 \h </w:instrText>
            </w:r>
            <w:r w:rsidR="001573B9">
              <w:rPr>
                <w:noProof/>
                <w:webHidden/>
              </w:rPr>
            </w:r>
            <w:r w:rsidR="001573B9">
              <w:rPr>
                <w:noProof/>
                <w:webHidden/>
              </w:rPr>
              <w:fldChar w:fldCharType="separate"/>
            </w:r>
            <w:r w:rsidR="00BD2ADB">
              <w:rPr>
                <w:noProof/>
                <w:webHidden/>
              </w:rPr>
              <w:t>4</w:t>
            </w:r>
            <w:r w:rsidR="001573B9">
              <w:rPr>
                <w:noProof/>
                <w:webHidden/>
              </w:rPr>
              <w:fldChar w:fldCharType="end"/>
            </w:r>
          </w:hyperlink>
        </w:p>
        <w:p w14:paraId="0B6D0D5D" w14:textId="52E9C502" w:rsidR="001573B9" w:rsidRDefault="00AF4219">
          <w:pPr>
            <w:pStyle w:val="ndice1"/>
            <w:tabs>
              <w:tab w:val="right" w:leader="dot" w:pos="8494"/>
            </w:tabs>
            <w:rPr>
              <w:rFonts w:eastAsiaTheme="minorEastAsia"/>
              <w:noProof/>
              <w:lang w:eastAsia="pt-PT"/>
            </w:rPr>
          </w:pPr>
          <w:hyperlink w:anchor="_Toc71668219" w:history="1">
            <w:r w:rsidR="001573B9" w:rsidRPr="00071F92">
              <w:rPr>
                <w:rStyle w:val="Hiperligao"/>
                <w:noProof/>
              </w:rPr>
              <w:t>Regressão Linear Simples – Conjunto de dados separado por estações do ano</w:t>
            </w:r>
            <w:r w:rsidR="001573B9">
              <w:rPr>
                <w:noProof/>
                <w:webHidden/>
              </w:rPr>
              <w:tab/>
            </w:r>
            <w:r w:rsidR="001573B9">
              <w:rPr>
                <w:noProof/>
                <w:webHidden/>
              </w:rPr>
              <w:fldChar w:fldCharType="begin"/>
            </w:r>
            <w:r w:rsidR="001573B9">
              <w:rPr>
                <w:noProof/>
                <w:webHidden/>
              </w:rPr>
              <w:instrText xml:space="preserve"> PAGEREF _Toc71668219 \h </w:instrText>
            </w:r>
            <w:r w:rsidR="001573B9">
              <w:rPr>
                <w:noProof/>
                <w:webHidden/>
              </w:rPr>
            </w:r>
            <w:r w:rsidR="001573B9">
              <w:rPr>
                <w:noProof/>
                <w:webHidden/>
              </w:rPr>
              <w:fldChar w:fldCharType="separate"/>
            </w:r>
            <w:r w:rsidR="00BD2ADB">
              <w:rPr>
                <w:noProof/>
                <w:webHidden/>
              </w:rPr>
              <w:t>12</w:t>
            </w:r>
            <w:r w:rsidR="001573B9">
              <w:rPr>
                <w:noProof/>
                <w:webHidden/>
              </w:rPr>
              <w:fldChar w:fldCharType="end"/>
            </w:r>
          </w:hyperlink>
        </w:p>
        <w:p w14:paraId="71A651FE" w14:textId="108F4490" w:rsidR="001573B9" w:rsidRDefault="00AF4219">
          <w:pPr>
            <w:pStyle w:val="ndice2"/>
            <w:tabs>
              <w:tab w:val="right" w:leader="dot" w:pos="8494"/>
            </w:tabs>
            <w:rPr>
              <w:rFonts w:eastAsiaTheme="minorEastAsia"/>
              <w:noProof/>
              <w:lang w:eastAsia="pt-PT"/>
            </w:rPr>
          </w:pPr>
          <w:hyperlink w:anchor="_Toc71668220" w:history="1">
            <w:r w:rsidR="001573B9" w:rsidRPr="00071F92">
              <w:rPr>
                <w:rStyle w:val="Hiperligao"/>
                <w:noProof/>
              </w:rPr>
              <w:t>Inverno</w:t>
            </w:r>
            <w:r w:rsidR="001573B9">
              <w:rPr>
                <w:noProof/>
                <w:webHidden/>
              </w:rPr>
              <w:tab/>
            </w:r>
            <w:r w:rsidR="001573B9">
              <w:rPr>
                <w:noProof/>
                <w:webHidden/>
              </w:rPr>
              <w:fldChar w:fldCharType="begin"/>
            </w:r>
            <w:r w:rsidR="001573B9">
              <w:rPr>
                <w:noProof/>
                <w:webHidden/>
              </w:rPr>
              <w:instrText xml:space="preserve"> PAGEREF _Toc71668220 \h </w:instrText>
            </w:r>
            <w:r w:rsidR="001573B9">
              <w:rPr>
                <w:noProof/>
                <w:webHidden/>
              </w:rPr>
            </w:r>
            <w:r w:rsidR="001573B9">
              <w:rPr>
                <w:noProof/>
                <w:webHidden/>
              </w:rPr>
              <w:fldChar w:fldCharType="separate"/>
            </w:r>
            <w:r w:rsidR="00BD2ADB">
              <w:rPr>
                <w:noProof/>
                <w:webHidden/>
              </w:rPr>
              <w:t>12</w:t>
            </w:r>
            <w:r w:rsidR="001573B9">
              <w:rPr>
                <w:noProof/>
                <w:webHidden/>
              </w:rPr>
              <w:fldChar w:fldCharType="end"/>
            </w:r>
          </w:hyperlink>
        </w:p>
        <w:p w14:paraId="14A479BB" w14:textId="0F633FDA" w:rsidR="001573B9" w:rsidRDefault="00AF4219">
          <w:pPr>
            <w:pStyle w:val="ndice2"/>
            <w:tabs>
              <w:tab w:val="right" w:leader="dot" w:pos="8494"/>
            </w:tabs>
            <w:rPr>
              <w:rFonts w:eastAsiaTheme="minorEastAsia"/>
              <w:noProof/>
              <w:lang w:eastAsia="pt-PT"/>
            </w:rPr>
          </w:pPr>
          <w:hyperlink w:anchor="_Toc71668221" w:history="1">
            <w:r w:rsidR="001573B9" w:rsidRPr="00071F92">
              <w:rPr>
                <w:rStyle w:val="Hiperligao"/>
                <w:noProof/>
              </w:rPr>
              <w:t>Primavera</w:t>
            </w:r>
            <w:r w:rsidR="001573B9">
              <w:rPr>
                <w:noProof/>
                <w:webHidden/>
              </w:rPr>
              <w:tab/>
            </w:r>
            <w:r w:rsidR="001573B9">
              <w:rPr>
                <w:noProof/>
                <w:webHidden/>
              </w:rPr>
              <w:fldChar w:fldCharType="begin"/>
            </w:r>
            <w:r w:rsidR="001573B9">
              <w:rPr>
                <w:noProof/>
                <w:webHidden/>
              </w:rPr>
              <w:instrText xml:space="preserve"> PAGEREF _Toc71668221 \h </w:instrText>
            </w:r>
            <w:r w:rsidR="001573B9">
              <w:rPr>
                <w:noProof/>
                <w:webHidden/>
              </w:rPr>
            </w:r>
            <w:r w:rsidR="001573B9">
              <w:rPr>
                <w:noProof/>
                <w:webHidden/>
              </w:rPr>
              <w:fldChar w:fldCharType="separate"/>
            </w:r>
            <w:r w:rsidR="00BD2ADB">
              <w:rPr>
                <w:noProof/>
                <w:webHidden/>
              </w:rPr>
              <w:t>16</w:t>
            </w:r>
            <w:r w:rsidR="001573B9">
              <w:rPr>
                <w:noProof/>
                <w:webHidden/>
              </w:rPr>
              <w:fldChar w:fldCharType="end"/>
            </w:r>
          </w:hyperlink>
        </w:p>
        <w:p w14:paraId="04DEC98A" w14:textId="110E0048" w:rsidR="001573B9" w:rsidRDefault="00AF4219">
          <w:pPr>
            <w:pStyle w:val="ndice2"/>
            <w:tabs>
              <w:tab w:val="right" w:leader="dot" w:pos="8494"/>
            </w:tabs>
            <w:rPr>
              <w:rFonts w:eastAsiaTheme="minorEastAsia"/>
              <w:noProof/>
              <w:lang w:eastAsia="pt-PT"/>
            </w:rPr>
          </w:pPr>
          <w:hyperlink w:anchor="_Toc71668222" w:history="1">
            <w:r w:rsidR="001573B9" w:rsidRPr="00071F92">
              <w:rPr>
                <w:rStyle w:val="Hiperligao"/>
                <w:noProof/>
              </w:rPr>
              <w:t>Outono</w:t>
            </w:r>
            <w:r w:rsidR="001573B9">
              <w:rPr>
                <w:noProof/>
                <w:webHidden/>
              </w:rPr>
              <w:tab/>
            </w:r>
            <w:r w:rsidR="001573B9">
              <w:rPr>
                <w:noProof/>
                <w:webHidden/>
              </w:rPr>
              <w:fldChar w:fldCharType="begin"/>
            </w:r>
            <w:r w:rsidR="001573B9">
              <w:rPr>
                <w:noProof/>
                <w:webHidden/>
              </w:rPr>
              <w:instrText xml:space="preserve"> PAGEREF _Toc71668222 \h </w:instrText>
            </w:r>
            <w:r w:rsidR="001573B9">
              <w:rPr>
                <w:noProof/>
                <w:webHidden/>
              </w:rPr>
            </w:r>
            <w:r w:rsidR="001573B9">
              <w:rPr>
                <w:noProof/>
                <w:webHidden/>
              </w:rPr>
              <w:fldChar w:fldCharType="separate"/>
            </w:r>
            <w:r w:rsidR="00BD2ADB">
              <w:rPr>
                <w:noProof/>
                <w:webHidden/>
              </w:rPr>
              <w:t>20</w:t>
            </w:r>
            <w:r w:rsidR="001573B9">
              <w:rPr>
                <w:noProof/>
                <w:webHidden/>
              </w:rPr>
              <w:fldChar w:fldCharType="end"/>
            </w:r>
          </w:hyperlink>
        </w:p>
        <w:p w14:paraId="71E654FF" w14:textId="2A86F286" w:rsidR="001573B9" w:rsidRDefault="00AF4219">
          <w:pPr>
            <w:pStyle w:val="ndice2"/>
            <w:tabs>
              <w:tab w:val="right" w:leader="dot" w:pos="8494"/>
            </w:tabs>
            <w:rPr>
              <w:rFonts w:eastAsiaTheme="minorEastAsia"/>
              <w:noProof/>
              <w:lang w:eastAsia="pt-PT"/>
            </w:rPr>
          </w:pPr>
          <w:hyperlink w:anchor="_Toc71668223" w:history="1">
            <w:r w:rsidR="001573B9" w:rsidRPr="00071F92">
              <w:rPr>
                <w:rStyle w:val="Hiperligao"/>
                <w:noProof/>
              </w:rPr>
              <w:t>Verão</w:t>
            </w:r>
            <w:r w:rsidR="001573B9">
              <w:rPr>
                <w:noProof/>
                <w:webHidden/>
              </w:rPr>
              <w:tab/>
            </w:r>
            <w:r w:rsidR="001573B9">
              <w:rPr>
                <w:noProof/>
                <w:webHidden/>
              </w:rPr>
              <w:fldChar w:fldCharType="begin"/>
            </w:r>
            <w:r w:rsidR="001573B9">
              <w:rPr>
                <w:noProof/>
                <w:webHidden/>
              </w:rPr>
              <w:instrText xml:space="preserve"> PAGEREF _Toc71668223 \h </w:instrText>
            </w:r>
            <w:r w:rsidR="001573B9">
              <w:rPr>
                <w:noProof/>
                <w:webHidden/>
              </w:rPr>
            </w:r>
            <w:r w:rsidR="001573B9">
              <w:rPr>
                <w:noProof/>
                <w:webHidden/>
              </w:rPr>
              <w:fldChar w:fldCharType="separate"/>
            </w:r>
            <w:r w:rsidR="00BD2ADB">
              <w:rPr>
                <w:noProof/>
                <w:webHidden/>
              </w:rPr>
              <w:t>24</w:t>
            </w:r>
            <w:r w:rsidR="001573B9">
              <w:rPr>
                <w:noProof/>
                <w:webHidden/>
              </w:rPr>
              <w:fldChar w:fldCharType="end"/>
            </w:r>
          </w:hyperlink>
        </w:p>
        <w:p w14:paraId="2C57BEBD" w14:textId="69519748" w:rsidR="001573B9" w:rsidRDefault="00AF4219">
          <w:pPr>
            <w:pStyle w:val="ndice1"/>
            <w:tabs>
              <w:tab w:val="right" w:leader="dot" w:pos="8494"/>
            </w:tabs>
            <w:rPr>
              <w:rFonts w:eastAsiaTheme="minorEastAsia"/>
              <w:noProof/>
              <w:lang w:eastAsia="pt-PT"/>
            </w:rPr>
          </w:pPr>
          <w:hyperlink w:anchor="_Toc71668224" w:history="1">
            <w:r w:rsidR="001573B9" w:rsidRPr="00071F92">
              <w:rPr>
                <w:rStyle w:val="Hiperligao"/>
                <w:noProof/>
              </w:rPr>
              <w:t>Conclusão</w:t>
            </w:r>
            <w:r w:rsidR="001573B9">
              <w:rPr>
                <w:noProof/>
                <w:webHidden/>
              </w:rPr>
              <w:tab/>
            </w:r>
            <w:r w:rsidR="001573B9">
              <w:rPr>
                <w:noProof/>
                <w:webHidden/>
              </w:rPr>
              <w:fldChar w:fldCharType="begin"/>
            </w:r>
            <w:r w:rsidR="001573B9">
              <w:rPr>
                <w:noProof/>
                <w:webHidden/>
              </w:rPr>
              <w:instrText xml:space="preserve"> PAGEREF _Toc71668224 \h </w:instrText>
            </w:r>
            <w:r w:rsidR="001573B9">
              <w:rPr>
                <w:noProof/>
                <w:webHidden/>
              </w:rPr>
            </w:r>
            <w:r w:rsidR="001573B9">
              <w:rPr>
                <w:noProof/>
                <w:webHidden/>
              </w:rPr>
              <w:fldChar w:fldCharType="separate"/>
            </w:r>
            <w:r w:rsidR="00BD2ADB">
              <w:rPr>
                <w:noProof/>
                <w:webHidden/>
              </w:rPr>
              <w:t>28</w:t>
            </w:r>
            <w:r w:rsidR="001573B9">
              <w:rPr>
                <w:noProof/>
                <w:webHidden/>
              </w:rPr>
              <w:fldChar w:fldCharType="end"/>
            </w:r>
          </w:hyperlink>
        </w:p>
        <w:p w14:paraId="3D3D1521" w14:textId="112E8D22" w:rsidR="001573B9" w:rsidRDefault="00AF4219">
          <w:pPr>
            <w:pStyle w:val="ndice1"/>
            <w:tabs>
              <w:tab w:val="right" w:leader="dot" w:pos="8494"/>
            </w:tabs>
            <w:rPr>
              <w:rFonts w:eastAsiaTheme="minorEastAsia"/>
              <w:noProof/>
              <w:lang w:eastAsia="pt-PT"/>
            </w:rPr>
          </w:pPr>
          <w:hyperlink w:anchor="_Toc71668225" w:history="1">
            <w:r w:rsidR="001573B9" w:rsidRPr="00071F92">
              <w:rPr>
                <w:rStyle w:val="Hiperligao"/>
                <w:noProof/>
              </w:rPr>
              <w:t>Referências bibliográficas</w:t>
            </w:r>
            <w:r w:rsidR="001573B9">
              <w:rPr>
                <w:noProof/>
                <w:webHidden/>
              </w:rPr>
              <w:tab/>
            </w:r>
            <w:r w:rsidR="001573B9">
              <w:rPr>
                <w:noProof/>
                <w:webHidden/>
              </w:rPr>
              <w:fldChar w:fldCharType="begin"/>
            </w:r>
            <w:r w:rsidR="001573B9">
              <w:rPr>
                <w:noProof/>
                <w:webHidden/>
              </w:rPr>
              <w:instrText xml:space="preserve"> PAGEREF _Toc71668225 \h </w:instrText>
            </w:r>
            <w:r w:rsidR="001573B9">
              <w:rPr>
                <w:noProof/>
                <w:webHidden/>
              </w:rPr>
            </w:r>
            <w:r w:rsidR="001573B9">
              <w:rPr>
                <w:noProof/>
                <w:webHidden/>
              </w:rPr>
              <w:fldChar w:fldCharType="separate"/>
            </w:r>
            <w:r w:rsidR="00BD2ADB">
              <w:rPr>
                <w:noProof/>
                <w:webHidden/>
              </w:rPr>
              <w:t>29</w:t>
            </w:r>
            <w:r w:rsidR="001573B9">
              <w:rPr>
                <w:noProof/>
                <w:webHidden/>
              </w:rPr>
              <w:fldChar w:fldCharType="end"/>
            </w:r>
          </w:hyperlink>
        </w:p>
        <w:p w14:paraId="6B605CDE" w14:textId="22909485" w:rsidR="001573B9" w:rsidRDefault="00AF4219">
          <w:pPr>
            <w:pStyle w:val="ndice2"/>
            <w:tabs>
              <w:tab w:val="right" w:leader="dot" w:pos="8494"/>
            </w:tabs>
            <w:rPr>
              <w:rFonts w:eastAsiaTheme="minorEastAsia"/>
              <w:noProof/>
              <w:lang w:eastAsia="pt-PT"/>
            </w:rPr>
          </w:pPr>
          <w:hyperlink w:anchor="_Toc71668226" w:history="1">
            <w:r w:rsidR="001573B9" w:rsidRPr="00071F92">
              <w:rPr>
                <w:rStyle w:val="Hiperligao"/>
                <w:noProof/>
              </w:rPr>
              <w:t>Bibliografia/Netgrafia</w:t>
            </w:r>
            <w:r w:rsidR="001573B9">
              <w:rPr>
                <w:noProof/>
                <w:webHidden/>
              </w:rPr>
              <w:tab/>
            </w:r>
            <w:r w:rsidR="001573B9">
              <w:rPr>
                <w:noProof/>
                <w:webHidden/>
              </w:rPr>
              <w:fldChar w:fldCharType="begin"/>
            </w:r>
            <w:r w:rsidR="001573B9">
              <w:rPr>
                <w:noProof/>
                <w:webHidden/>
              </w:rPr>
              <w:instrText xml:space="preserve"> PAGEREF _Toc71668226 \h </w:instrText>
            </w:r>
            <w:r w:rsidR="001573B9">
              <w:rPr>
                <w:noProof/>
                <w:webHidden/>
              </w:rPr>
            </w:r>
            <w:r w:rsidR="001573B9">
              <w:rPr>
                <w:noProof/>
                <w:webHidden/>
              </w:rPr>
              <w:fldChar w:fldCharType="separate"/>
            </w:r>
            <w:r w:rsidR="00BD2ADB">
              <w:rPr>
                <w:noProof/>
                <w:webHidden/>
              </w:rPr>
              <w:t>29</w:t>
            </w:r>
            <w:r w:rsidR="001573B9">
              <w:rPr>
                <w:noProof/>
                <w:webHidden/>
              </w:rPr>
              <w:fldChar w:fldCharType="end"/>
            </w:r>
          </w:hyperlink>
        </w:p>
        <w:p w14:paraId="0DF4C39F" w14:textId="6AD78E3B" w:rsidR="0038246A" w:rsidRDefault="0038246A">
          <w:r>
            <w:rPr>
              <w:b/>
              <w:bCs/>
            </w:rPr>
            <w:fldChar w:fldCharType="end"/>
          </w:r>
        </w:p>
      </w:sdtContent>
    </w:sdt>
    <w:p w14:paraId="00C6CF46" w14:textId="181B5650" w:rsidR="005D16A3" w:rsidRDefault="005D16A3">
      <w:r>
        <w:br w:type="page"/>
      </w:r>
    </w:p>
    <w:p w14:paraId="66716E59" w14:textId="244565AF" w:rsidR="00301032" w:rsidRDefault="00301032" w:rsidP="00301032">
      <w:pPr>
        <w:pStyle w:val="Ttulo"/>
        <w:jc w:val="center"/>
      </w:pPr>
      <w:r>
        <w:lastRenderedPageBreak/>
        <w:t>Índice de figuras</w:t>
      </w:r>
    </w:p>
    <w:p w14:paraId="155AB162" w14:textId="77777777" w:rsidR="00F172AA" w:rsidRPr="00F172AA" w:rsidRDefault="00F172AA" w:rsidP="00F172AA"/>
    <w:p w14:paraId="3FB8B1FB" w14:textId="1A9EDC10" w:rsidR="007208BE" w:rsidRDefault="000766AC">
      <w:pPr>
        <w:pStyle w:val="ndicedeilustraes"/>
        <w:tabs>
          <w:tab w:val="right" w:leader="dot" w:pos="8494"/>
        </w:tabs>
        <w:rPr>
          <w:rFonts w:eastAsiaTheme="minorEastAsia"/>
          <w:noProof/>
          <w:lang w:eastAsia="pt-PT"/>
        </w:rPr>
      </w:pPr>
      <w:r w:rsidRPr="000766AC">
        <w:fldChar w:fldCharType="begin"/>
      </w:r>
      <w:r w:rsidRPr="000766AC">
        <w:instrText xml:space="preserve"> TOC \h \z \c "Figura" </w:instrText>
      </w:r>
      <w:r w:rsidRPr="000766AC">
        <w:fldChar w:fldCharType="separate"/>
      </w:r>
      <w:hyperlink w:anchor="_Toc71668765" w:history="1">
        <w:r w:rsidR="007208BE" w:rsidRPr="00DC6C3A">
          <w:rPr>
            <w:rStyle w:val="Hiperligao"/>
            <w:noProof/>
          </w:rPr>
          <w:t>Figura 1 – Diagrama de Dispersão do conjunto de dados inteiro</w:t>
        </w:r>
        <w:r w:rsidR="007208BE">
          <w:rPr>
            <w:noProof/>
            <w:webHidden/>
          </w:rPr>
          <w:tab/>
        </w:r>
        <w:r w:rsidR="007208BE">
          <w:rPr>
            <w:noProof/>
            <w:webHidden/>
          </w:rPr>
          <w:fldChar w:fldCharType="begin"/>
        </w:r>
        <w:r w:rsidR="007208BE">
          <w:rPr>
            <w:noProof/>
            <w:webHidden/>
          </w:rPr>
          <w:instrText xml:space="preserve"> PAGEREF _Toc71668765 \h </w:instrText>
        </w:r>
        <w:r w:rsidR="007208BE">
          <w:rPr>
            <w:noProof/>
            <w:webHidden/>
          </w:rPr>
        </w:r>
        <w:r w:rsidR="007208BE">
          <w:rPr>
            <w:noProof/>
            <w:webHidden/>
          </w:rPr>
          <w:fldChar w:fldCharType="separate"/>
        </w:r>
        <w:r w:rsidR="00BD2ADB">
          <w:rPr>
            <w:noProof/>
            <w:webHidden/>
          </w:rPr>
          <w:t>4</w:t>
        </w:r>
        <w:r w:rsidR="007208BE">
          <w:rPr>
            <w:noProof/>
            <w:webHidden/>
          </w:rPr>
          <w:fldChar w:fldCharType="end"/>
        </w:r>
      </w:hyperlink>
    </w:p>
    <w:p w14:paraId="2B90CD77" w14:textId="02D7DDE2" w:rsidR="007208BE" w:rsidRDefault="00AF4219">
      <w:pPr>
        <w:pStyle w:val="ndicedeilustraes"/>
        <w:tabs>
          <w:tab w:val="right" w:leader="dot" w:pos="8494"/>
        </w:tabs>
        <w:rPr>
          <w:rFonts w:eastAsiaTheme="minorEastAsia"/>
          <w:noProof/>
          <w:lang w:eastAsia="pt-PT"/>
        </w:rPr>
      </w:pPr>
      <w:hyperlink w:anchor="_Toc71668766" w:history="1">
        <w:r w:rsidR="007208BE" w:rsidRPr="00DC6C3A">
          <w:rPr>
            <w:rStyle w:val="Hiperligao"/>
            <w:noProof/>
          </w:rPr>
          <w:t>Figura 2 – Tabela indicativa da intensidade da correlação</w:t>
        </w:r>
        <w:r w:rsidR="007208BE">
          <w:rPr>
            <w:noProof/>
            <w:webHidden/>
          </w:rPr>
          <w:tab/>
        </w:r>
        <w:r w:rsidR="007208BE">
          <w:rPr>
            <w:noProof/>
            <w:webHidden/>
          </w:rPr>
          <w:fldChar w:fldCharType="begin"/>
        </w:r>
        <w:r w:rsidR="007208BE">
          <w:rPr>
            <w:noProof/>
            <w:webHidden/>
          </w:rPr>
          <w:instrText xml:space="preserve"> PAGEREF _Toc71668766 \h </w:instrText>
        </w:r>
        <w:r w:rsidR="007208BE">
          <w:rPr>
            <w:noProof/>
            <w:webHidden/>
          </w:rPr>
        </w:r>
        <w:r w:rsidR="007208BE">
          <w:rPr>
            <w:noProof/>
            <w:webHidden/>
          </w:rPr>
          <w:fldChar w:fldCharType="separate"/>
        </w:r>
        <w:r w:rsidR="00BD2ADB">
          <w:rPr>
            <w:noProof/>
            <w:webHidden/>
          </w:rPr>
          <w:t>6</w:t>
        </w:r>
        <w:r w:rsidR="007208BE">
          <w:rPr>
            <w:noProof/>
            <w:webHidden/>
          </w:rPr>
          <w:fldChar w:fldCharType="end"/>
        </w:r>
      </w:hyperlink>
    </w:p>
    <w:p w14:paraId="6D271B8E" w14:textId="61393170" w:rsidR="007208BE" w:rsidRDefault="00AF4219">
      <w:pPr>
        <w:pStyle w:val="ndicedeilustraes"/>
        <w:tabs>
          <w:tab w:val="right" w:leader="dot" w:pos="8494"/>
        </w:tabs>
        <w:rPr>
          <w:rFonts w:eastAsiaTheme="minorEastAsia"/>
          <w:noProof/>
          <w:lang w:eastAsia="pt-PT"/>
        </w:rPr>
      </w:pPr>
      <w:hyperlink w:anchor="_Toc71668767" w:history="1">
        <w:r w:rsidR="007208BE" w:rsidRPr="00DC6C3A">
          <w:rPr>
            <w:rStyle w:val="Hiperligao"/>
            <w:noProof/>
          </w:rPr>
          <w:t>Figura 3 - Diagrama de Dispersão do conjunto de dados inteiros com reta de regressão</w:t>
        </w:r>
        <w:r w:rsidR="007208BE">
          <w:rPr>
            <w:noProof/>
            <w:webHidden/>
          </w:rPr>
          <w:tab/>
        </w:r>
        <w:r w:rsidR="007208BE">
          <w:rPr>
            <w:noProof/>
            <w:webHidden/>
          </w:rPr>
          <w:fldChar w:fldCharType="begin"/>
        </w:r>
        <w:r w:rsidR="007208BE">
          <w:rPr>
            <w:noProof/>
            <w:webHidden/>
          </w:rPr>
          <w:instrText xml:space="preserve"> PAGEREF _Toc71668767 \h </w:instrText>
        </w:r>
        <w:r w:rsidR="007208BE">
          <w:rPr>
            <w:noProof/>
            <w:webHidden/>
          </w:rPr>
        </w:r>
        <w:r w:rsidR="007208BE">
          <w:rPr>
            <w:noProof/>
            <w:webHidden/>
          </w:rPr>
          <w:fldChar w:fldCharType="separate"/>
        </w:r>
        <w:r w:rsidR="00BD2ADB">
          <w:rPr>
            <w:noProof/>
            <w:webHidden/>
          </w:rPr>
          <w:t>8</w:t>
        </w:r>
        <w:r w:rsidR="007208BE">
          <w:rPr>
            <w:noProof/>
            <w:webHidden/>
          </w:rPr>
          <w:fldChar w:fldCharType="end"/>
        </w:r>
      </w:hyperlink>
    </w:p>
    <w:p w14:paraId="105901D0" w14:textId="7C6698C9" w:rsidR="007208BE" w:rsidRDefault="00AF4219">
      <w:pPr>
        <w:pStyle w:val="ndicedeilustraes"/>
        <w:tabs>
          <w:tab w:val="right" w:leader="dot" w:pos="8494"/>
        </w:tabs>
        <w:rPr>
          <w:rFonts w:eastAsiaTheme="minorEastAsia"/>
          <w:noProof/>
          <w:lang w:eastAsia="pt-PT"/>
        </w:rPr>
      </w:pPr>
      <w:hyperlink w:anchor="_Toc71668768" w:history="1">
        <w:r w:rsidR="007208BE" w:rsidRPr="00DC6C3A">
          <w:rPr>
            <w:rStyle w:val="Hiperligao"/>
            <w:noProof/>
          </w:rPr>
          <w:t>Figura 4 - Gráfico de resíduos do conjunto de dados inteiro</w:t>
        </w:r>
        <w:r w:rsidR="007208BE">
          <w:rPr>
            <w:noProof/>
            <w:webHidden/>
          </w:rPr>
          <w:tab/>
        </w:r>
        <w:r w:rsidR="007208BE">
          <w:rPr>
            <w:noProof/>
            <w:webHidden/>
          </w:rPr>
          <w:fldChar w:fldCharType="begin"/>
        </w:r>
        <w:r w:rsidR="007208BE">
          <w:rPr>
            <w:noProof/>
            <w:webHidden/>
          </w:rPr>
          <w:instrText xml:space="preserve"> PAGEREF _Toc71668768 \h </w:instrText>
        </w:r>
        <w:r w:rsidR="007208BE">
          <w:rPr>
            <w:noProof/>
            <w:webHidden/>
          </w:rPr>
        </w:r>
        <w:r w:rsidR="007208BE">
          <w:rPr>
            <w:noProof/>
            <w:webHidden/>
          </w:rPr>
          <w:fldChar w:fldCharType="separate"/>
        </w:r>
        <w:r w:rsidR="00BD2ADB">
          <w:rPr>
            <w:noProof/>
            <w:webHidden/>
          </w:rPr>
          <w:t>11</w:t>
        </w:r>
        <w:r w:rsidR="007208BE">
          <w:rPr>
            <w:noProof/>
            <w:webHidden/>
          </w:rPr>
          <w:fldChar w:fldCharType="end"/>
        </w:r>
      </w:hyperlink>
    </w:p>
    <w:p w14:paraId="41A73957" w14:textId="31222E6C" w:rsidR="007208BE" w:rsidRDefault="00AF4219">
      <w:pPr>
        <w:pStyle w:val="ndicedeilustraes"/>
        <w:tabs>
          <w:tab w:val="right" w:leader="dot" w:pos="8494"/>
        </w:tabs>
        <w:rPr>
          <w:rFonts w:eastAsiaTheme="minorEastAsia"/>
          <w:noProof/>
          <w:lang w:eastAsia="pt-PT"/>
        </w:rPr>
      </w:pPr>
      <w:hyperlink w:anchor="_Toc71668769" w:history="1">
        <w:r w:rsidR="007208BE" w:rsidRPr="00DC6C3A">
          <w:rPr>
            <w:rStyle w:val="Hiperligao"/>
            <w:noProof/>
          </w:rPr>
          <w:t>Figura 5 - Diagrama de Dispersão do subconjunto de dados (Inverno)</w:t>
        </w:r>
        <w:r w:rsidR="007208BE">
          <w:rPr>
            <w:noProof/>
            <w:webHidden/>
          </w:rPr>
          <w:tab/>
        </w:r>
        <w:r w:rsidR="007208BE">
          <w:rPr>
            <w:noProof/>
            <w:webHidden/>
          </w:rPr>
          <w:fldChar w:fldCharType="begin"/>
        </w:r>
        <w:r w:rsidR="007208BE">
          <w:rPr>
            <w:noProof/>
            <w:webHidden/>
          </w:rPr>
          <w:instrText xml:space="preserve"> PAGEREF _Toc71668769 \h </w:instrText>
        </w:r>
        <w:r w:rsidR="007208BE">
          <w:rPr>
            <w:noProof/>
            <w:webHidden/>
          </w:rPr>
        </w:r>
        <w:r w:rsidR="007208BE">
          <w:rPr>
            <w:noProof/>
            <w:webHidden/>
          </w:rPr>
          <w:fldChar w:fldCharType="separate"/>
        </w:r>
        <w:r w:rsidR="00BD2ADB">
          <w:rPr>
            <w:noProof/>
            <w:webHidden/>
          </w:rPr>
          <w:t>12</w:t>
        </w:r>
        <w:r w:rsidR="007208BE">
          <w:rPr>
            <w:noProof/>
            <w:webHidden/>
          </w:rPr>
          <w:fldChar w:fldCharType="end"/>
        </w:r>
      </w:hyperlink>
    </w:p>
    <w:p w14:paraId="474FA1F6" w14:textId="6217D79A" w:rsidR="007208BE" w:rsidRDefault="00AF4219">
      <w:pPr>
        <w:pStyle w:val="ndicedeilustraes"/>
        <w:tabs>
          <w:tab w:val="right" w:leader="dot" w:pos="8494"/>
        </w:tabs>
        <w:rPr>
          <w:rFonts w:eastAsiaTheme="minorEastAsia"/>
          <w:noProof/>
          <w:lang w:eastAsia="pt-PT"/>
        </w:rPr>
      </w:pPr>
      <w:hyperlink w:anchor="_Toc71668770" w:history="1">
        <w:r w:rsidR="007208BE" w:rsidRPr="00DC6C3A">
          <w:rPr>
            <w:rStyle w:val="Hiperligao"/>
            <w:noProof/>
          </w:rPr>
          <w:t>Figura 6 - Diagrama de Dispersão do subconjunto de dados (Inverno) com reta de regressão</w:t>
        </w:r>
        <w:r w:rsidR="007208BE">
          <w:rPr>
            <w:noProof/>
            <w:webHidden/>
          </w:rPr>
          <w:tab/>
        </w:r>
        <w:r w:rsidR="007208BE">
          <w:rPr>
            <w:noProof/>
            <w:webHidden/>
          </w:rPr>
          <w:fldChar w:fldCharType="begin"/>
        </w:r>
        <w:r w:rsidR="007208BE">
          <w:rPr>
            <w:noProof/>
            <w:webHidden/>
          </w:rPr>
          <w:instrText xml:space="preserve"> PAGEREF _Toc71668770 \h </w:instrText>
        </w:r>
        <w:r w:rsidR="007208BE">
          <w:rPr>
            <w:noProof/>
            <w:webHidden/>
          </w:rPr>
        </w:r>
        <w:r w:rsidR="007208BE">
          <w:rPr>
            <w:noProof/>
            <w:webHidden/>
          </w:rPr>
          <w:fldChar w:fldCharType="separate"/>
        </w:r>
        <w:r w:rsidR="00BD2ADB">
          <w:rPr>
            <w:noProof/>
            <w:webHidden/>
          </w:rPr>
          <w:t>13</w:t>
        </w:r>
        <w:r w:rsidR="007208BE">
          <w:rPr>
            <w:noProof/>
            <w:webHidden/>
          </w:rPr>
          <w:fldChar w:fldCharType="end"/>
        </w:r>
      </w:hyperlink>
    </w:p>
    <w:p w14:paraId="55052EA9" w14:textId="5905FD12" w:rsidR="007208BE" w:rsidRDefault="00AF4219">
      <w:pPr>
        <w:pStyle w:val="ndicedeilustraes"/>
        <w:tabs>
          <w:tab w:val="right" w:leader="dot" w:pos="8494"/>
        </w:tabs>
        <w:rPr>
          <w:rFonts w:eastAsiaTheme="minorEastAsia"/>
          <w:noProof/>
          <w:lang w:eastAsia="pt-PT"/>
        </w:rPr>
      </w:pPr>
      <w:hyperlink w:anchor="_Toc71668771" w:history="1">
        <w:r w:rsidR="007208BE" w:rsidRPr="00DC6C3A">
          <w:rPr>
            <w:rStyle w:val="Hiperligao"/>
            <w:noProof/>
          </w:rPr>
          <w:t>Figura 7 - Gráfico de resíduos do subconjunto de dados (Inverno)</w:t>
        </w:r>
        <w:r w:rsidR="007208BE">
          <w:rPr>
            <w:noProof/>
            <w:webHidden/>
          </w:rPr>
          <w:tab/>
        </w:r>
        <w:r w:rsidR="007208BE">
          <w:rPr>
            <w:noProof/>
            <w:webHidden/>
          </w:rPr>
          <w:fldChar w:fldCharType="begin"/>
        </w:r>
        <w:r w:rsidR="007208BE">
          <w:rPr>
            <w:noProof/>
            <w:webHidden/>
          </w:rPr>
          <w:instrText xml:space="preserve"> PAGEREF _Toc71668771 \h </w:instrText>
        </w:r>
        <w:r w:rsidR="007208BE">
          <w:rPr>
            <w:noProof/>
            <w:webHidden/>
          </w:rPr>
        </w:r>
        <w:r w:rsidR="007208BE">
          <w:rPr>
            <w:noProof/>
            <w:webHidden/>
          </w:rPr>
          <w:fldChar w:fldCharType="separate"/>
        </w:r>
        <w:r w:rsidR="00BD2ADB">
          <w:rPr>
            <w:noProof/>
            <w:webHidden/>
          </w:rPr>
          <w:t>15</w:t>
        </w:r>
        <w:r w:rsidR="007208BE">
          <w:rPr>
            <w:noProof/>
            <w:webHidden/>
          </w:rPr>
          <w:fldChar w:fldCharType="end"/>
        </w:r>
      </w:hyperlink>
    </w:p>
    <w:p w14:paraId="42DBF07F" w14:textId="55B4DD00" w:rsidR="007208BE" w:rsidRDefault="00AF4219">
      <w:pPr>
        <w:pStyle w:val="ndicedeilustraes"/>
        <w:tabs>
          <w:tab w:val="right" w:leader="dot" w:pos="8494"/>
        </w:tabs>
        <w:rPr>
          <w:rFonts w:eastAsiaTheme="minorEastAsia"/>
          <w:noProof/>
          <w:lang w:eastAsia="pt-PT"/>
        </w:rPr>
      </w:pPr>
      <w:hyperlink w:anchor="_Toc71668772" w:history="1">
        <w:r w:rsidR="007208BE" w:rsidRPr="00DC6C3A">
          <w:rPr>
            <w:rStyle w:val="Hiperligao"/>
            <w:noProof/>
          </w:rPr>
          <w:t>Figura 8 - Diagrama de Dispersão do subconjunto de dados (Primavera)</w:t>
        </w:r>
        <w:r w:rsidR="007208BE">
          <w:rPr>
            <w:noProof/>
            <w:webHidden/>
          </w:rPr>
          <w:tab/>
        </w:r>
        <w:r w:rsidR="007208BE">
          <w:rPr>
            <w:noProof/>
            <w:webHidden/>
          </w:rPr>
          <w:fldChar w:fldCharType="begin"/>
        </w:r>
        <w:r w:rsidR="007208BE">
          <w:rPr>
            <w:noProof/>
            <w:webHidden/>
          </w:rPr>
          <w:instrText xml:space="preserve"> PAGEREF _Toc71668772 \h </w:instrText>
        </w:r>
        <w:r w:rsidR="007208BE">
          <w:rPr>
            <w:noProof/>
            <w:webHidden/>
          </w:rPr>
        </w:r>
        <w:r w:rsidR="007208BE">
          <w:rPr>
            <w:noProof/>
            <w:webHidden/>
          </w:rPr>
          <w:fldChar w:fldCharType="separate"/>
        </w:r>
        <w:r w:rsidR="00BD2ADB">
          <w:rPr>
            <w:noProof/>
            <w:webHidden/>
          </w:rPr>
          <w:t>16</w:t>
        </w:r>
        <w:r w:rsidR="007208BE">
          <w:rPr>
            <w:noProof/>
            <w:webHidden/>
          </w:rPr>
          <w:fldChar w:fldCharType="end"/>
        </w:r>
      </w:hyperlink>
    </w:p>
    <w:p w14:paraId="0AA60F95" w14:textId="0E072EF6" w:rsidR="007208BE" w:rsidRDefault="00AF4219">
      <w:pPr>
        <w:pStyle w:val="ndicedeilustraes"/>
        <w:tabs>
          <w:tab w:val="right" w:leader="dot" w:pos="8494"/>
        </w:tabs>
        <w:rPr>
          <w:rFonts w:eastAsiaTheme="minorEastAsia"/>
          <w:noProof/>
          <w:lang w:eastAsia="pt-PT"/>
        </w:rPr>
      </w:pPr>
      <w:hyperlink w:anchor="_Toc71668773" w:history="1">
        <w:r w:rsidR="007208BE" w:rsidRPr="00DC6C3A">
          <w:rPr>
            <w:rStyle w:val="Hiperligao"/>
            <w:noProof/>
          </w:rPr>
          <w:t>Figura 9 - Diagrama de Dispersão do subconjunto de dados (Primavera) com reta de regressão</w:t>
        </w:r>
        <w:r w:rsidR="007208BE">
          <w:rPr>
            <w:noProof/>
            <w:webHidden/>
          </w:rPr>
          <w:tab/>
        </w:r>
        <w:r w:rsidR="007208BE">
          <w:rPr>
            <w:noProof/>
            <w:webHidden/>
          </w:rPr>
          <w:fldChar w:fldCharType="begin"/>
        </w:r>
        <w:r w:rsidR="007208BE">
          <w:rPr>
            <w:noProof/>
            <w:webHidden/>
          </w:rPr>
          <w:instrText xml:space="preserve"> PAGEREF _Toc71668773 \h </w:instrText>
        </w:r>
        <w:r w:rsidR="007208BE">
          <w:rPr>
            <w:noProof/>
            <w:webHidden/>
          </w:rPr>
        </w:r>
        <w:r w:rsidR="007208BE">
          <w:rPr>
            <w:noProof/>
            <w:webHidden/>
          </w:rPr>
          <w:fldChar w:fldCharType="separate"/>
        </w:r>
        <w:r w:rsidR="00BD2ADB">
          <w:rPr>
            <w:noProof/>
            <w:webHidden/>
          </w:rPr>
          <w:t>17</w:t>
        </w:r>
        <w:r w:rsidR="007208BE">
          <w:rPr>
            <w:noProof/>
            <w:webHidden/>
          </w:rPr>
          <w:fldChar w:fldCharType="end"/>
        </w:r>
      </w:hyperlink>
    </w:p>
    <w:p w14:paraId="1FB079A2" w14:textId="78645271" w:rsidR="007208BE" w:rsidRDefault="00AF4219">
      <w:pPr>
        <w:pStyle w:val="ndicedeilustraes"/>
        <w:tabs>
          <w:tab w:val="right" w:leader="dot" w:pos="8494"/>
        </w:tabs>
        <w:rPr>
          <w:rFonts w:eastAsiaTheme="minorEastAsia"/>
          <w:noProof/>
          <w:lang w:eastAsia="pt-PT"/>
        </w:rPr>
      </w:pPr>
      <w:hyperlink w:anchor="_Toc71668774" w:history="1">
        <w:r w:rsidR="007208BE" w:rsidRPr="00DC6C3A">
          <w:rPr>
            <w:rStyle w:val="Hiperligao"/>
            <w:noProof/>
          </w:rPr>
          <w:t>Figura 10 - Gráfico de resíduos do subconjunto de dados (Primavera)</w:t>
        </w:r>
        <w:r w:rsidR="007208BE">
          <w:rPr>
            <w:noProof/>
            <w:webHidden/>
          </w:rPr>
          <w:tab/>
        </w:r>
        <w:r w:rsidR="007208BE">
          <w:rPr>
            <w:noProof/>
            <w:webHidden/>
          </w:rPr>
          <w:fldChar w:fldCharType="begin"/>
        </w:r>
        <w:r w:rsidR="007208BE">
          <w:rPr>
            <w:noProof/>
            <w:webHidden/>
          </w:rPr>
          <w:instrText xml:space="preserve"> PAGEREF _Toc71668774 \h </w:instrText>
        </w:r>
        <w:r w:rsidR="007208BE">
          <w:rPr>
            <w:noProof/>
            <w:webHidden/>
          </w:rPr>
        </w:r>
        <w:r w:rsidR="007208BE">
          <w:rPr>
            <w:noProof/>
            <w:webHidden/>
          </w:rPr>
          <w:fldChar w:fldCharType="separate"/>
        </w:r>
        <w:r w:rsidR="00BD2ADB">
          <w:rPr>
            <w:noProof/>
            <w:webHidden/>
          </w:rPr>
          <w:t>19</w:t>
        </w:r>
        <w:r w:rsidR="007208BE">
          <w:rPr>
            <w:noProof/>
            <w:webHidden/>
          </w:rPr>
          <w:fldChar w:fldCharType="end"/>
        </w:r>
      </w:hyperlink>
    </w:p>
    <w:p w14:paraId="5036FFA9" w14:textId="2AE72DFC" w:rsidR="007208BE" w:rsidRDefault="00AF4219">
      <w:pPr>
        <w:pStyle w:val="ndicedeilustraes"/>
        <w:tabs>
          <w:tab w:val="right" w:leader="dot" w:pos="8494"/>
        </w:tabs>
        <w:rPr>
          <w:rFonts w:eastAsiaTheme="minorEastAsia"/>
          <w:noProof/>
          <w:lang w:eastAsia="pt-PT"/>
        </w:rPr>
      </w:pPr>
      <w:hyperlink w:anchor="_Toc71668775" w:history="1">
        <w:r w:rsidR="007208BE" w:rsidRPr="00DC6C3A">
          <w:rPr>
            <w:rStyle w:val="Hiperligao"/>
            <w:noProof/>
          </w:rPr>
          <w:t>Figura 11 - Diagrama de Dispersão do subconjunto de dados (Outono)</w:t>
        </w:r>
        <w:r w:rsidR="007208BE">
          <w:rPr>
            <w:noProof/>
            <w:webHidden/>
          </w:rPr>
          <w:tab/>
        </w:r>
        <w:r w:rsidR="007208BE">
          <w:rPr>
            <w:noProof/>
            <w:webHidden/>
          </w:rPr>
          <w:fldChar w:fldCharType="begin"/>
        </w:r>
        <w:r w:rsidR="007208BE">
          <w:rPr>
            <w:noProof/>
            <w:webHidden/>
          </w:rPr>
          <w:instrText xml:space="preserve"> PAGEREF _Toc71668775 \h </w:instrText>
        </w:r>
        <w:r w:rsidR="007208BE">
          <w:rPr>
            <w:noProof/>
            <w:webHidden/>
          </w:rPr>
        </w:r>
        <w:r w:rsidR="007208BE">
          <w:rPr>
            <w:noProof/>
            <w:webHidden/>
          </w:rPr>
          <w:fldChar w:fldCharType="separate"/>
        </w:r>
        <w:r w:rsidR="00BD2ADB">
          <w:rPr>
            <w:noProof/>
            <w:webHidden/>
          </w:rPr>
          <w:t>20</w:t>
        </w:r>
        <w:r w:rsidR="007208BE">
          <w:rPr>
            <w:noProof/>
            <w:webHidden/>
          </w:rPr>
          <w:fldChar w:fldCharType="end"/>
        </w:r>
      </w:hyperlink>
    </w:p>
    <w:p w14:paraId="68FADEFE" w14:textId="6ECA22A9" w:rsidR="007208BE" w:rsidRDefault="00AF4219">
      <w:pPr>
        <w:pStyle w:val="ndicedeilustraes"/>
        <w:tabs>
          <w:tab w:val="right" w:leader="dot" w:pos="8494"/>
        </w:tabs>
        <w:rPr>
          <w:rFonts w:eastAsiaTheme="minorEastAsia"/>
          <w:noProof/>
          <w:lang w:eastAsia="pt-PT"/>
        </w:rPr>
      </w:pPr>
      <w:hyperlink w:anchor="_Toc71668776" w:history="1">
        <w:r w:rsidR="007208BE" w:rsidRPr="00DC6C3A">
          <w:rPr>
            <w:rStyle w:val="Hiperligao"/>
            <w:noProof/>
          </w:rPr>
          <w:t>Figura 12 - Diagrama de Dispersão do subconjunto de dados (Outono) com reta de regressão</w:t>
        </w:r>
        <w:r w:rsidR="007208BE">
          <w:rPr>
            <w:noProof/>
            <w:webHidden/>
          </w:rPr>
          <w:tab/>
        </w:r>
        <w:r w:rsidR="007208BE">
          <w:rPr>
            <w:noProof/>
            <w:webHidden/>
          </w:rPr>
          <w:fldChar w:fldCharType="begin"/>
        </w:r>
        <w:r w:rsidR="007208BE">
          <w:rPr>
            <w:noProof/>
            <w:webHidden/>
          </w:rPr>
          <w:instrText xml:space="preserve"> PAGEREF _Toc71668776 \h </w:instrText>
        </w:r>
        <w:r w:rsidR="007208BE">
          <w:rPr>
            <w:noProof/>
            <w:webHidden/>
          </w:rPr>
        </w:r>
        <w:r w:rsidR="007208BE">
          <w:rPr>
            <w:noProof/>
            <w:webHidden/>
          </w:rPr>
          <w:fldChar w:fldCharType="separate"/>
        </w:r>
        <w:r w:rsidR="00BD2ADB">
          <w:rPr>
            <w:noProof/>
            <w:webHidden/>
          </w:rPr>
          <w:t>21</w:t>
        </w:r>
        <w:r w:rsidR="007208BE">
          <w:rPr>
            <w:noProof/>
            <w:webHidden/>
          </w:rPr>
          <w:fldChar w:fldCharType="end"/>
        </w:r>
      </w:hyperlink>
    </w:p>
    <w:p w14:paraId="7B49A5FD" w14:textId="3B6AAF47" w:rsidR="007208BE" w:rsidRDefault="00AF4219">
      <w:pPr>
        <w:pStyle w:val="ndicedeilustraes"/>
        <w:tabs>
          <w:tab w:val="right" w:leader="dot" w:pos="8494"/>
        </w:tabs>
        <w:rPr>
          <w:rFonts w:eastAsiaTheme="minorEastAsia"/>
          <w:noProof/>
          <w:lang w:eastAsia="pt-PT"/>
        </w:rPr>
      </w:pPr>
      <w:hyperlink w:anchor="_Toc71668777" w:history="1">
        <w:r w:rsidR="007208BE" w:rsidRPr="00DC6C3A">
          <w:rPr>
            <w:rStyle w:val="Hiperligao"/>
            <w:noProof/>
          </w:rPr>
          <w:t>Figura 13 - Gráfico de resíduos do subconjunto de dados (Outono)</w:t>
        </w:r>
        <w:r w:rsidR="007208BE">
          <w:rPr>
            <w:noProof/>
            <w:webHidden/>
          </w:rPr>
          <w:tab/>
        </w:r>
        <w:r w:rsidR="007208BE">
          <w:rPr>
            <w:noProof/>
            <w:webHidden/>
          </w:rPr>
          <w:fldChar w:fldCharType="begin"/>
        </w:r>
        <w:r w:rsidR="007208BE">
          <w:rPr>
            <w:noProof/>
            <w:webHidden/>
          </w:rPr>
          <w:instrText xml:space="preserve"> PAGEREF _Toc71668777 \h </w:instrText>
        </w:r>
        <w:r w:rsidR="007208BE">
          <w:rPr>
            <w:noProof/>
            <w:webHidden/>
          </w:rPr>
        </w:r>
        <w:r w:rsidR="007208BE">
          <w:rPr>
            <w:noProof/>
            <w:webHidden/>
          </w:rPr>
          <w:fldChar w:fldCharType="separate"/>
        </w:r>
        <w:r w:rsidR="00BD2ADB">
          <w:rPr>
            <w:noProof/>
            <w:webHidden/>
          </w:rPr>
          <w:t>23</w:t>
        </w:r>
        <w:r w:rsidR="007208BE">
          <w:rPr>
            <w:noProof/>
            <w:webHidden/>
          </w:rPr>
          <w:fldChar w:fldCharType="end"/>
        </w:r>
      </w:hyperlink>
    </w:p>
    <w:p w14:paraId="5371D471" w14:textId="67212BD4" w:rsidR="007208BE" w:rsidRDefault="00AF4219">
      <w:pPr>
        <w:pStyle w:val="ndicedeilustraes"/>
        <w:tabs>
          <w:tab w:val="right" w:leader="dot" w:pos="8494"/>
        </w:tabs>
        <w:rPr>
          <w:rFonts w:eastAsiaTheme="minorEastAsia"/>
          <w:noProof/>
          <w:lang w:eastAsia="pt-PT"/>
        </w:rPr>
      </w:pPr>
      <w:hyperlink w:anchor="_Toc71668778" w:history="1">
        <w:r w:rsidR="007208BE" w:rsidRPr="00DC6C3A">
          <w:rPr>
            <w:rStyle w:val="Hiperligao"/>
            <w:noProof/>
          </w:rPr>
          <w:t>Figura 14 - Diagrama de Dispersão do subconjunto de dados (Verão)</w:t>
        </w:r>
        <w:r w:rsidR="007208BE">
          <w:rPr>
            <w:noProof/>
            <w:webHidden/>
          </w:rPr>
          <w:tab/>
        </w:r>
        <w:r w:rsidR="007208BE">
          <w:rPr>
            <w:noProof/>
            <w:webHidden/>
          </w:rPr>
          <w:fldChar w:fldCharType="begin"/>
        </w:r>
        <w:r w:rsidR="007208BE">
          <w:rPr>
            <w:noProof/>
            <w:webHidden/>
          </w:rPr>
          <w:instrText xml:space="preserve"> PAGEREF _Toc71668778 \h </w:instrText>
        </w:r>
        <w:r w:rsidR="007208BE">
          <w:rPr>
            <w:noProof/>
            <w:webHidden/>
          </w:rPr>
        </w:r>
        <w:r w:rsidR="007208BE">
          <w:rPr>
            <w:noProof/>
            <w:webHidden/>
          </w:rPr>
          <w:fldChar w:fldCharType="separate"/>
        </w:r>
        <w:r w:rsidR="00BD2ADB">
          <w:rPr>
            <w:noProof/>
            <w:webHidden/>
          </w:rPr>
          <w:t>24</w:t>
        </w:r>
        <w:r w:rsidR="007208BE">
          <w:rPr>
            <w:noProof/>
            <w:webHidden/>
          </w:rPr>
          <w:fldChar w:fldCharType="end"/>
        </w:r>
      </w:hyperlink>
    </w:p>
    <w:p w14:paraId="50EFE4DE" w14:textId="266F9769" w:rsidR="007208BE" w:rsidRDefault="00AF4219">
      <w:pPr>
        <w:pStyle w:val="ndicedeilustraes"/>
        <w:tabs>
          <w:tab w:val="right" w:leader="dot" w:pos="8494"/>
        </w:tabs>
        <w:rPr>
          <w:rFonts w:eastAsiaTheme="minorEastAsia"/>
          <w:noProof/>
          <w:lang w:eastAsia="pt-PT"/>
        </w:rPr>
      </w:pPr>
      <w:hyperlink w:anchor="_Toc71668779" w:history="1">
        <w:r w:rsidR="007208BE" w:rsidRPr="00DC6C3A">
          <w:rPr>
            <w:rStyle w:val="Hiperligao"/>
            <w:noProof/>
          </w:rPr>
          <w:t>Figura 15 - Diagrama de Dispersão do subconjunto de dados (Verão) com reta de regressão</w:t>
        </w:r>
        <w:r w:rsidR="007208BE">
          <w:rPr>
            <w:noProof/>
            <w:webHidden/>
          </w:rPr>
          <w:tab/>
        </w:r>
        <w:r w:rsidR="007208BE">
          <w:rPr>
            <w:noProof/>
            <w:webHidden/>
          </w:rPr>
          <w:fldChar w:fldCharType="begin"/>
        </w:r>
        <w:r w:rsidR="007208BE">
          <w:rPr>
            <w:noProof/>
            <w:webHidden/>
          </w:rPr>
          <w:instrText xml:space="preserve"> PAGEREF _Toc71668779 \h </w:instrText>
        </w:r>
        <w:r w:rsidR="007208BE">
          <w:rPr>
            <w:noProof/>
            <w:webHidden/>
          </w:rPr>
        </w:r>
        <w:r w:rsidR="007208BE">
          <w:rPr>
            <w:noProof/>
            <w:webHidden/>
          </w:rPr>
          <w:fldChar w:fldCharType="separate"/>
        </w:r>
        <w:r w:rsidR="00BD2ADB">
          <w:rPr>
            <w:noProof/>
            <w:webHidden/>
          </w:rPr>
          <w:t>25</w:t>
        </w:r>
        <w:r w:rsidR="007208BE">
          <w:rPr>
            <w:noProof/>
            <w:webHidden/>
          </w:rPr>
          <w:fldChar w:fldCharType="end"/>
        </w:r>
      </w:hyperlink>
    </w:p>
    <w:p w14:paraId="1E2BEF1E" w14:textId="6A0AD964" w:rsidR="007208BE" w:rsidRDefault="00AF4219">
      <w:pPr>
        <w:pStyle w:val="ndicedeilustraes"/>
        <w:tabs>
          <w:tab w:val="right" w:leader="dot" w:pos="8494"/>
        </w:tabs>
        <w:rPr>
          <w:rFonts w:eastAsiaTheme="minorEastAsia"/>
          <w:noProof/>
          <w:lang w:eastAsia="pt-PT"/>
        </w:rPr>
      </w:pPr>
      <w:hyperlink w:anchor="_Toc71668780" w:history="1">
        <w:r w:rsidR="007208BE" w:rsidRPr="00DC6C3A">
          <w:rPr>
            <w:rStyle w:val="Hiperligao"/>
            <w:noProof/>
          </w:rPr>
          <w:t>Figura 16 - Gráfico de resíduos do subconjunto de dados (Verão)</w:t>
        </w:r>
        <w:r w:rsidR="007208BE">
          <w:rPr>
            <w:noProof/>
            <w:webHidden/>
          </w:rPr>
          <w:tab/>
        </w:r>
        <w:r w:rsidR="007208BE">
          <w:rPr>
            <w:noProof/>
            <w:webHidden/>
          </w:rPr>
          <w:fldChar w:fldCharType="begin"/>
        </w:r>
        <w:r w:rsidR="007208BE">
          <w:rPr>
            <w:noProof/>
            <w:webHidden/>
          </w:rPr>
          <w:instrText xml:space="preserve"> PAGEREF _Toc71668780 \h </w:instrText>
        </w:r>
        <w:r w:rsidR="007208BE">
          <w:rPr>
            <w:noProof/>
            <w:webHidden/>
          </w:rPr>
        </w:r>
        <w:r w:rsidR="007208BE">
          <w:rPr>
            <w:noProof/>
            <w:webHidden/>
          </w:rPr>
          <w:fldChar w:fldCharType="separate"/>
        </w:r>
        <w:r w:rsidR="00BD2ADB">
          <w:rPr>
            <w:noProof/>
            <w:webHidden/>
          </w:rPr>
          <w:t>27</w:t>
        </w:r>
        <w:r w:rsidR="007208BE">
          <w:rPr>
            <w:noProof/>
            <w:webHidden/>
          </w:rPr>
          <w:fldChar w:fldCharType="end"/>
        </w:r>
      </w:hyperlink>
    </w:p>
    <w:p w14:paraId="582036A7" w14:textId="16811CE8" w:rsidR="00395117" w:rsidRDefault="000766AC" w:rsidP="00395117">
      <w:r w:rsidRPr="000766AC">
        <w:fldChar w:fldCharType="end"/>
      </w:r>
    </w:p>
    <w:p w14:paraId="1A35D497" w14:textId="6D5F52BA" w:rsidR="00682FA9" w:rsidRPr="00F11070" w:rsidRDefault="000766AC">
      <w:pPr>
        <w:rPr>
          <w:rFonts w:asciiTheme="majorHAnsi" w:eastAsiaTheme="majorEastAsia" w:hAnsiTheme="majorHAnsi" w:cstheme="majorBidi"/>
          <w:spacing w:val="-10"/>
          <w:kern w:val="28"/>
          <w:sz w:val="56"/>
          <w:szCs w:val="56"/>
        </w:rPr>
      </w:pPr>
      <w:r>
        <w:br w:type="page"/>
      </w:r>
    </w:p>
    <w:p w14:paraId="3BB309C9" w14:textId="6EDF6FB3" w:rsidR="002B1D79" w:rsidRDefault="003A66EB" w:rsidP="003A66EB">
      <w:pPr>
        <w:pStyle w:val="Ttulo1"/>
      </w:pPr>
      <w:bookmarkStart w:id="0" w:name="_Toc71668216"/>
      <w:r>
        <w:lastRenderedPageBreak/>
        <w:t>Introdução</w:t>
      </w:r>
      <w:bookmarkEnd w:id="0"/>
    </w:p>
    <w:p w14:paraId="0CCD1F0A" w14:textId="2AB5ACCA" w:rsidR="003A66EB" w:rsidRDefault="003A66EB" w:rsidP="003A66EB"/>
    <w:p w14:paraId="3F14FF4E" w14:textId="36DE082C" w:rsidR="00AA4FCD" w:rsidRDefault="00AA4FCD" w:rsidP="001573B9">
      <w:pPr>
        <w:pStyle w:val="Texto"/>
      </w:pPr>
      <w:r>
        <w:t xml:space="preserve">Depois de termos constituído as observações no 1º Trabalho de Grupo, seria necessária uma análise dos dados relativamente à Regressão Linear Simples, e com isto, constituímos todo este relatório, para apresentar as análises efetuadas e todos os resultados obtidos. Relembro que o conjunto de dados permanece o mesmo, este que retrata a procura de aluguer de bicicletas na cidade de Seoul na Coreia do Sul, constituído por uma amostra de 8760 alugueis. </w:t>
      </w:r>
    </w:p>
    <w:p w14:paraId="76DC57D2" w14:textId="77777777" w:rsidR="009E3F9B" w:rsidRDefault="009E3F9B" w:rsidP="009E3F9B">
      <w:pPr>
        <w:spacing w:line="360" w:lineRule="auto"/>
      </w:pPr>
    </w:p>
    <w:p w14:paraId="7C340CF0" w14:textId="12A4D83B" w:rsidR="003A66EB" w:rsidRDefault="003A66EB" w:rsidP="003A66EB">
      <w:pPr>
        <w:pStyle w:val="Ttulo1"/>
      </w:pPr>
      <w:bookmarkStart w:id="1" w:name="_Toc71668217"/>
      <w:r>
        <w:t>Descrição dos dados</w:t>
      </w:r>
      <w:bookmarkEnd w:id="1"/>
    </w:p>
    <w:p w14:paraId="590808E7" w14:textId="4B3ED378" w:rsidR="003A66EB" w:rsidRDefault="003A66EB" w:rsidP="003A66EB"/>
    <w:p w14:paraId="1BE1B8BD" w14:textId="372190B9" w:rsidR="00D42A54" w:rsidRDefault="00633EF7" w:rsidP="001573B9">
      <w:pPr>
        <w:pStyle w:val="Texto"/>
      </w:pPr>
      <w:r>
        <w:t>As variáveis pertencentes ao</w:t>
      </w:r>
      <w:r w:rsidR="007F0ED7">
        <w:t xml:space="preserve"> conjunto de dados utilizado</w:t>
      </w:r>
      <w:r>
        <w:t xml:space="preserve">, </w:t>
      </w:r>
      <w:r w:rsidR="007F0ED7">
        <w:t>já fora</w:t>
      </w:r>
      <w:r>
        <w:t>m</w:t>
      </w:r>
      <w:r w:rsidR="007F0ED7">
        <w:t xml:space="preserve"> </w:t>
      </w:r>
      <w:r>
        <w:t>devidamente classificadas</w:t>
      </w:r>
      <w:r w:rsidR="007F0ED7">
        <w:t xml:space="preserve"> no relatório anterior</w:t>
      </w:r>
      <w:r>
        <w:t xml:space="preserve"> do 1º Trabalho de Grupo. Entretanto, neste trabalho de grupo, temos a destacar apenas 3 variáveis, 2 quanti</w:t>
      </w:r>
      <w:r w:rsidR="0000463C">
        <w:t>tativas e 1 qualitativa,</w:t>
      </w:r>
      <w:r>
        <w:t xml:space="preserve"> pelo que podemos relembrar de forma sucinta a descrição e classificação dessas variáveis.</w:t>
      </w:r>
    </w:p>
    <w:p w14:paraId="07DDF8DB" w14:textId="2E3A8C07" w:rsidR="00633EF7" w:rsidRDefault="00633EF7" w:rsidP="001573B9">
      <w:pPr>
        <w:pStyle w:val="Texto"/>
      </w:pPr>
      <w:r>
        <w:t>Denominemos então as variáveis por variável independente (X) e variável dependente (Y), sendo que para est</w:t>
      </w:r>
      <w:r w:rsidR="0000463C">
        <w:t xml:space="preserve">a análise </w:t>
      </w:r>
      <w:r w:rsidR="002528B2">
        <w:t>optamos p</w:t>
      </w:r>
      <w:r w:rsidR="004E49E0">
        <w:t>ela seguinte escolha:</w:t>
      </w:r>
    </w:p>
    <w:p w14:paraId="29FB0089" w14:textId="77777777" w:rsidR="004E49E0" w:rsidRPr="004E49E0" w:rsidRDefault="004E49E0" w:rsidP="00FB5A89">
      <w:pPr>
        <w:spacing w:line="360" w:lineRule="auto"/>
        <w:rPr>
          <w:rFonts w:eastAsiaTheme="minorEastAsia"/>
        </w:rPr>
      </w:pPr>
      <m:oMathPara>
        <m:oMath>
          <m:r>
            <w:rPr>
              <w:rFonts w:ascii="Cambria Math" w:hAnsi="Cambria Math"/>
            </w:rPr>
            <m:t>X=Temperature</m:t>
          </m:r>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Temperatura</m:t>
              </m:r>
            </m:e>
          </m:d>
        </m:oMath>
      </m:oMathPara>
    </w:p>
    <w:p w14:paraId="677B7713" w14:textId="54AA037B" w:rsidR="004E49E0" w:rsidRPr="004E49E0" w:rsidRDefault="004E49E0" w:rsidP="00FB5A89">
      <w:pPr>
        <w:spacing w:line="360" w:lineRule="auto"/>
        <w:rPr>
          <w:rFonts w:eastAsiaTheme="minorEastAsia"/>
        </w:rPr>
      </w:pPr>
      <m:oMathPara>
        <m:oMath>
          <m:r>
            <w:rPr>
              <w:rFonts w:ascii="Cambria Math" w:hAnsi="Cambria Math"/>
            </w:rPr>
            <m:t>Y=RentedBikeCount</m:t>
          </m:r>
          <m:d>
            <m:dPr>
              <m:ctrlPr>
                <w:rPr>
                  <w:rFonts w:ascii="Cambria Math" w:hAnsi="Cambria Math"/>
                  <w:i/>
                </w:rPr>
              </m:ctrlPr>
            </m:dPr>
            <m:e>
              <m:r>
                <w:rPr>
                  <w:rFonts w:ascii="Cambria Math" w:hAnsi="Cambria Math"/>
                </w:rPr>
                <m:t>Frequênciaabsolutadealugueisdebicicletasnumadata</m:t>
              </m:r>
            </m:e>
          </m:d>
        </m:oMath>
      </m:oMathPara>
    </w:p>
    <w:p w14:paraId="7FA03EA7" w14:textId="4646AD1F" w:rsidR="00777ED0" w:rsidRDefault="00777ED0" w:rsidP="001573B9">
      <w:pPr>
        <w:pStyle w:val="Texto"/>
      </w:pPr>
      <w:r>
        <w:t>Esta decisão deve-se ao facto de conseguirmos relacionar a temperatura com o número de alugueis efetuados numa determinada data, pois quando apenas andamos de bicicleta quando as condições climatéricas são favoráveis para que tal aconteça, sendo que a temperatura é apenas um fator nessas condições climatéricas, preferimos abordar essa escolha devido a ser um dos fatores mais importantes.</w:t>
      </w:r>
    </w:p>
    <w:p w14:paraId="206C5EB2" w14:textId="7DAD36CC" w:rsidR="00777ED0" w:rsidRDefault="00777ED0" w:rsidP="001573B9">
      <w:pPr>
        <w:pStyle w:val="Texto"/>
      </w:pPr>
      <w:r>
        <w:t xml:space="preserve">Também </w:t>
      </w:r>
      <w:r w:rsidR="00FB5A89">
        <w:t xml:space="preserve">ajudou na decisão, o facto de termos a necessidade de conseguir separar a análise ao conjunto de dados com recurso a uma variável qualitativa, que acabamos por optar pelas estações do ano (nomenclatura </w:t>
      </w:r>
      <w:r w:rsidR="00FB5A89" w:rsidRPr="00FB5A89">
        <w:rPr>
          <w:i/>
          <w:iCs/>
        </w:rPr>
        <w:t>Seasons</w:t>
      </w:r>
      <w:r w:rsidR="00FB5A89">
        <w:t xml:space="preserve"> no conjunto de dados). Esta variável escolhida para a separação encaixa-se muito bem com a nossa variável independente, sendo que conseguimos avaliar também as relações que a temperatura tem com os alugueis de bicicletas nas quatro estações do ano existentes. </w:t>
      </w:r>
    </w:p>
    <w:p w14:paraId="562F96AD" w14:textId="3746D6F2" w:rsidR="00D301F4" w:rsidRDefault="00777ED0" w:rsidP="00FB5A89">
      <w:pPr>
        <w:spacing w:line="360" w:lineRule="auto"/>
        <w:rPr>
          <w:rFonts w:eastAsiaTheme="minorEastAsia"/>
        </w:rPr>
      </w:pPr>
      <w:r>
        <w:rPr>
          <w:rFonts w:eastAsiaTheme="minorEastAsia"/>
        </w:rPr>
        <w:t xml:space="preserve"> </w:t>
      </w:r>
    </w:p>
    <w:p w14:paraId="4BEAFFCD" w14:textId="6FB4BB6C" w:rsidR="00FB5A89" w:rsidRDefault="00FB5A89" w:rsidP="00FB5A89">
      <w:pPr>
        <w:pStyle w:val="Ttulo1"/>
        <w:rPr>
          <w:rFonts w:eastAsiaTheme="minorEastAsia"/>
        </w:rPr>
      </w:pPr>
      <w:bookmarkStart w:id="2" w:name="_Toc71668218"/>
      <w:r>
        <w:rPr>
          <w:rFonts w:eastAsiaTheme="minorEastAsia"/>
        </w:rPr>
        <w:lastRenderedPageBreak/>
        <w:t>Regressão Linear Simples – Conjunto de dados não separado</w:t>
      </w:r>
      <w:bookmarkEnd w:id="2"/>
    </w:p>
    <w:p w14:paraId="453678A6" w14:textId="47D930B5" w:rsidR="00FB5A89" w:rsidRDefault="00FB5A89" w:rsidP="00FB5A89"/>
    <w:p w14:paraId="722E5EBA" w14:textId="2E86ED62" w:rsidR="00FB5A89" w:rsidRDefault="00FB5A89" w:rsidP="00302674">
      <w:pPr>
        <w:pStyle w:val="Texto"/>
      </w:pPr>
      <w:r>
        <w:t xml:space="preserve">Como nos foi requisitado a existência de uma análise relativamente à componente de Regressão Linear Simples com o conjunto de dados inteiro, e também com o conjunto de dados separado pela variável qualitativa (neste caso </w:t>
      </w:r>
      <w:r w:rsidRPr="00FB5A89">
        <w:rPr>
          <w:i/>
          <w:iCs/>
        </w:rPr>
        <w:t>Seasons</w:t>
      </w:r>
      <w:r>
        <w:t xml:space="preserve"> – Estações do Ano), trataremos neste tópico a análise ao conjunto de dados inteiro, não separado.</w:t>
      </w:r>
    </w:p>
    <w:p w14:paraId="57F42F0D" w14:textId="183C3F70" w:rsidR="007D545F" w:rsidRDefault="00FB5A89" w:rsidP="00302674">
      <w:pPr>
        <w:pStyle w:val="Texto"/>
      </w:pPr>
      <w:r>
        <w:t xml:space="preserve">Antes de declarar que existe uma relação entre as variáveis (independente e dependente) temos de reunir as condições para verificar que essa relação existe mesmo. Para o fazermos precisamos de analisar efetivamente o conjunto de dados, com todos os passos necessários para análise de Regressão Linear Simples. Sendo assim, inicialmente, começaremos pela demonstração do resultado obtido na construção do diagrama de dispersão, que se encontra presente na </w:t>
      </w:r>
      <w:hyperlink w:anchor="Figura1" w:history="1">
        <w:r w:rsidRPr="00C50490">
          <w:rPr>
            <w:rStyle w:val="Hiperligao"/>
          </w:rPr>
          <w:t xml:space="preserve">Figura 1 – Diagrama de Dispersão </w:t>
        </w:r>
        <w:r w:rsidR="007D545F" w:rsidRPr="00C50490">
          <w:rPr>
            <w:rStyle w:val="Hiperligao"/>
          </w:rPr>
          <w:t>do conjunto de dados inteiro</w:t>
        </w:r>
      </w:hyperlink>
      <w:r w:rsidR="00C50490">
        <w:t>.</w:t>
      </w:r>
    </w:p>
    <w:p w14:paraId="75F0EDA6" w14:textId="77777777" w:rsidR="007D545F" w:rsidRDefault="007D545F" w:rsidP="007D545F">
      <w:pPr>
        <w:keepNext/>
        <w:jc w:val="center"/>
      </w:pPr>
      <w:r>
        <w:rPr>
          <w:noProof/>
        </w:rPr>
        <w:drawing>
          <wp:inline distT="0" distB="0" distL="0" distR="0" wp14:anchorId="536C201D" wp14:editId="6F3E4BB0">
            <wp:extent cx="3803006" cy="4647372"/>
            <wp:effectExtent l="0" t="0" r="7620"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346" cy="4695447"/>
                    </a:xfrm>
                    <a:prstGeom prst="rect">
                      <a:avLst/>
                    </a:prstGeom>
                    <a:noFill/>
                    <a:ln>
                      <a:noFill/>
                    </a:ln>
                  </pic:spPr>
                </pic:pic>
              </a:graphicData>
            </a:graphic>
          </wp:inline>
        </w:drawing>
      </w:r>
    </w:p>
    <w:p w14:paraId="65361D57" w14:textId="2284D8E6" w:rsidR="007D545F" w:rsidRPr="007D545F" w:rsidRDefault="007D545F" w:rsidP="007D545F">
      <w:pPr>
        <w:pStyle w:val="Legenda"/>
      </w:pPr>
      <w:bookmarkStart w:id="3" w:name="_Toc71668765"/>
      <w:bookmarkStart w:id="4" w:name="Figura1"/>
      <w:r>
        <w:t xml:space="preserve">Figura </w:t>
      </w:r>
      <w:r w:rsidR="00AF4219">
        <w:fldChar w:fldCharType="begin"/>
      </w:r>
      <w:r w:rsidR="00AF4219">
        <w:instrText xml:space="preserve"> SEQ Figura \* ARABIC </w:instrText>
      </w:r>
      <w:r w:rsidR="00AF4219">
        <w:fldChar w:fldCharType="separate"/>
      </w:r>
      <w:r w:rsidR="00BD2ADB">
        <w:rPr>
          <w:noProof/>
        </w:rPr>
        <w:t>1</w:t>
      </w:r>
      <w:r w:rsidR="00AF4219">
        <w:rPr>
          <w:noProof/>
        </w:rPr>
        <w:fldChar w:fldCharType="end"/>
      </w:r>
      <w:r>
        <w:t xml:space="preserve"> – Diagrama de Dispersão do conjunto de dados inteiro</w:t>
      </w:r>
      <w:bookmarkEnd w:id="3"/>
    </w:p>
    <w:bookmarkEnd w:id="4"/>
    <w:p w14:paraId="5F166EF4" w14:textId="77777777" w:rsidR="00574B32" w:rsidRDefault="00574B32" w:rsidP="005026F9">
      <w:pPr>
        <w:spacing w:line="360" w:lineRule="auto"/>
      </w:pPr>
    </w:p>
    <w:p w14:paraId="6D00730B" w14:textId="6056054E" w:rsidR="007D545F" w:rsidRDefault="007D545F" w:rsidP="005026F9">
      <w:pPr>
        <w:spacing w:line="360" w:lineRule="auto"/>
      </w:pPr>
      <w:r>
        <w:t xml:space="preserve">Esta representação é muito útil, e conseguimos verificar uma correlação linear, quando é possível imaginar uma reta que passa pela nuvem de pontos. Aparenta existir uma correlação linear positiva, pois maiores valores de uma variável tendem a corresponder a maiores valores da outra variável. Mas não é um indicativo que devemos de seguir só </w:t>
      </w:r>
      <w:r w:rsidR="00574B32">
        <w:t>pela aplicação d</w:t>
      </w:r>
      <w:r>
        <w:t xml:space="preserve">este método. Deveremos </w:t>
      </w:r>
      <w:r w:rsidR="00574B32">
        <w:t>continuar a fazer a análise de forma a conseguirmos juntar mais provas para a potencial existência de uma relação linear entre as variáveis.</w:t>
      </w:r>
    </w:p>
    <w:p w14:paraId="4BDC738D" w14:textId="570CD75F" w:rsidR="00FB5A89" w:rsidRDefault="00FB5A89" w:rsidP="00FB5A89"/>
    <w:p w14:paraId="4E40C02B" w14:textId="59F59268" w:rsidR="00574B32" w:rsidRDefault="00574B32" w:rsidP="005026F9">
      <w:pPr>
        <w:spacing w:line="360" w:lineRule="auto"/>
      </w:pPr>
      <w:r>
        <w:t xml:space="preserve">Dessa forma, é necessário posteriormente ao diagrama de dispersão, utilizar uma medida numérica que complementa a análise gráfica, e essa medida, denomina-se de </w:t>
      </w:r>
      <w:r w:rsidRPr="00574B32">
        <w:rPr>
          <w:b/>
          <w:bCs/>
        </w:rPr>
        <w:t>coeficiente de correlação linear de Pearson</w:t>
      </w:r>
      <w:r>
        <w:t xml:space="preserve">. </w:t>
      </w:r>
      <w:r w:rsidR="00567E8D">
        <w:t>Esta medida indica a intensidade com que as variáveis se associam, quer positiva, quer negativamente. É representado pela seguinte equação:</w:t>
      </w:r>
    </w:p>
    <w:p w14:paraId="3CFE7354" w14:textId="089B254D" w:rsidR="00567E8D" w:rsidRDefault="00567E8D" w:rsidP="005026F9">
      <w:pPr>
        <w:spacing w:line="360" w:lineRule="auto"/>
      </w:pPr>
    </w:p>
    <w:p w14:paraId="42F2AEE6" w14:textId="38ADEAB0" w:rsidR="00567E8D" w:rsidRDefault="00AF4219" w:rsidP="005026F9">
      <w:pPr>
        <w:spacing w:line="360" w:lineRule="auto"/>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oMath>
      </m:oMathPara>
    </w:p>
    <w:p w14:paraId="4808DAA2" w14:textId="77777777" w:rsidR="00567E8D" w:rsidRDefault="00567E8D" w:rsidP="005026F9"/>
    <w:p w14:paraId="4464D2C6" w14:textId="13FAFCE7" w:rsidR="00574B32" w:rsidRDefault="00567E8D" w:rsidP="005026F9">
      <w:pPr>
        <w:spacing w:line="360" w:lineRule="auto"/>
      </w:pPr>
      <w:r>
        <w:t>Existem diversas maneiras de chegar ao resultado do coeficiente de correlação linear de Pearson, mas como utilizamos um comando de R próprio para obtermos o resultado final, não indicamos propriamente qual das fórmulas utilizamos, sendo que por definição, acreditamos que a equação apresentada acima, fora aplicada no código da biblioteca do comando.</w:t>
      </w:r>
    </w:p>
    <w:p w14:paraId="1612DCAC" w14:textId="1423359C" w:rsidR="00567E8D" w:rsidRDefault="00567E8D" w:rsidP="005026F9">
      <w:pPr>
        <w:spacing w:line="360" w:lineRule="auto"/>
      </w:pPr>
      <w:r>
        <w:t>Com a execução desse comando, chegamos ao resultado:</w:t>
      </w:r>
    </w:p>
    <w:p w14:paraId="25CC5885" w14:textId="77777777" w:rsidR="005026F9" w:rsidRDefault="005026F9" w:rsidP="005026F9">
      <w:pPr>
        <w:spacing w:line="360" w:lineRule="auto"/>
      </w:pPr>
    </w:p>
    <w:p w14:paraId="1CB48885" w14:textId="67C4DFC7" w:rsidR="00567E8D" w:rsidRDefault="00AF4219" w:rsidP="005026F9">
      <w:pPr>
        <w:spacing w:line="360" w:lineRule="auto"/>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0.5385582</m:t>
          </m:r>
        </m:oMath>
      </m:oMathPara>
    </w:p>
    <w:p w14:paraId="05DB12CB" w14:textId="77777777" w:rsidR="005026F9" w:rsidRDefault="005026F9" w:rsidP="005026F9">
      <w:pPr>
        <w:spacing w:line="360" w:lineRule="auto"/>
      </w:pPr>
    </w:p>
    <w:p w14:paraId="1073AF18" w14:textId="406CAE78" w:rsidR="005026F9" w:rsidRDefault="00567E8D" w:rsidP="005026F9">
      <w:pPr>
        <w:spacing w:line="360" w:lineRule="auto"/>
      </w:pPr>
      <w:r>
        <w:t xml:space="preserve">Este resultado obtido indica que estamos perante um coeficiente de </w:t>
      </w:r>
      <w:r w:rsidR="005334AC">
        <w:t>correlação linear adequado, pois encontra-se dentro dos seus parâmetros:</w:t>
      </w:r>
    </w:p>
    <w:p w14:paraId="246DF854" w14:textId="77777777" w:rsidR="005026F9" w:rsidRPr="005026F9" w:rsidRDefault="005026F9" w:rsidP="005026F9">
      <w:pPr>
        <w:spacing w:line="360" w:lineRule="auto"/>
      </w:pPr>
    </w:p>
    <w:p w14:paraId="4981F1D4" w14:textId="690E577D" w:rsidR="005026F9" w:rsidRPr="005026F9" w:rsidRDefault="005334AC" w:rsidP="005026F9">
      <w:pPr>
        <w:spacing w:line="360" w:lineRule="auto"/>
        <w:rPr>
          <w:rFonts w:eastAsiaTheme="minorEastAsia"/>
          <w:b/>
          <w:bCs/>
        </w:rPr>
      </w:pPr>
      <m:oMathPara>
        <m:oMath>
          <m:r>
            <m:rPr>
              <m:sty m:val="bi"/>
            </m:rPr>
            <w:rPr>
              <w:rFonts w:ascii="Cambria Math" w:eastAsiaTheme="minorEastAsia" w:hAnsi="Cambria Math"/>
            </w:rPr>
            <m:t>-1</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m:rPr>
              <m:sty m:val="bi"/>
            </m:rPr>
            <w:rPr>
              <w:rFonts w:ascii="Cambria Math" w:hAnsi="Cambria Math"/>
            </w:rPr>
            <m:t xml:space="preserve"> ≤ 1</m:t>
          </m:r>
        </m:oMath>
      </m:oMathPara>
    </w:p>
    <w:p w14:paraId="0959FFE9" w14:textId="77777777" w:rsidR="005026F9" w:rsidRDefault="005026F9" w:rsidP="005026F9">
      <w:pPr>
        <w:spacing w:line="360" w:lineRule="auto"/>
        <w:rPr>
          <w:rFonts w:eastAsiaTheme="minorEastAsia"/>
        </w:rPr>
      </w:pPr>
    </w:p>
    <w:p w14:paraId="4C067EF4" w14:textId="29DC73FA" w:rsidR="005334AC" w:rsidRDefault="005334AC" w:rsidP="005026F9">
      <w:pPr>
        <w:spacing w:line="360" w:lineRule="auto"/>
        <w:rPr>
          <w:rFonts w:eastAsiaTheme="minorEastAsia"/>
        </w:rPr>
      </w:pPr>
      <w:r>
        <w:rPr>
          <w:rFonts w:eastAsiaTheme="minorEastAsia"/>
        </w:rPr>
        <w:lastRenderedPageBreak/>
        <w:t>Também indica que estamos perante uma correlação linear positiva</w:t>
      </w:r>
      <w:r w:rsidR="005026F9">
        <w:rPr>
          <w:rFonts w:eastAsiaTheme="minorEastAsia"/>
        </w:rPr>
        <w:t>, que poderia ser confirmada a olho, na análise gráfica ao diagrama de dispersão anteriormente referido.</w:t>
      </w:r>
    </w:p>
    <w:p w14:paraId="1F202798" w14:textId="0656A0D3" w:rsidR="005026F9" w:rsidRDefault="005026F9" w:rsidP="005026F9">
      <w:pPr>
        <w:spacing w:line="360" w:lineRule="auto"/>
        <w:rPr>
          <w:rFonts w:eastAsiaTheme="minorEastAsia"/>
        </w:rPr>
      </w:pPr>
      <w:r>
        <w:rPr>
          <w:rFonts w:eastAsiaTheme="minorEastAsia"/>
        </w:rPr>
        <w:t xml:space="preserve">Relativamente à intensidade da correlação, tendo como base a </w:t>
      </w:r>
      <w:hyperlink w:anchor="Figura2" w:history="1">
        <w:r w:rsidRPr="00C50490">
          <w:rPr>
            <w:rStyle w:val="Hiperligao"/>
            <w:rFonts w:eastAsiaTheme="minorEastAsia"/>
          </w:rPr>
          <w:t>Figura 2 - Tabela indicativa da intensidade da correlação</w:t>
        </w:r>
      </w:hyperlink>
      <w:r>
        <w:rPr>
          <w:rFonts w:eastAsiaTheme="minorEastAsia"/>
        </w:rPr>
        <w:t>, podemos afirmar que estamos perante uma correlação linear positiva moderada, pois:</w:t>
      </w:r>
    </w:p>
    <w:p w14:paraId="77DDB43D" w14:textId="77777777" w:rsidR="005026F9" w:rsidRDefault="005026F9" w:rsidP="005026F9">
      <w:pPr>
        <w:spacing w:line="360" w:lineRule="auto"/>
        <w:rPr>
          <w:rFonts w:eastAsiaTheme="minorEastAsia"/>
        </w:rPr>
      </w:pPr>
    </w:p>
    <w:p w14:paraId="47183BFF" w14:textId="41E38178" w:rsidR="005026F9" w:rsidRDefault="00AF4219" w:rsidP="005026F9">
      <w:pPr>
        <w:spacing w:line="360" w:lineRule="auto"/>
        <w:jc w:val="cente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0.5385582∈ [0.5,0.8[</m:t>
          </m:r>
        </m:oMath>
      </m:oMathPara>
    </w:p>
    <w:p w14:paraId="6EDBEEB2" w14:textId="77777777" w:rsidR="005026F9" w:rsidRDefault="005026F9" w:rsidP="005026F9">
      <w:pPr>
        <w:spacing w:line="360" w:lineRule="auto"/>
        <w:rPr>
          <w:rFonts w:eastAsiaTheme="minorEastAsia"/>
        </w:rPr>
      </w:pPr>
    </w:p>
    <w:p w14:paraId="5D166F8E" w14:textId="77777777" w:rsidR="005026F9" w:rsidRDefault="005026F9" w:rsidP="005026F9">
      <w:pPr>
        <w:keepNext/>
        <w:jc w:val="center"/>
      </w:pPr>
      <w:r w:rsidRPr="005026F9">
        <w:rPr>
          <w:rFonts w:eastAsiaTheme="minorEastAsia"/>
          <w:noProof/>
        </w:rPr>
        <w:drawing>
          <wp:inline distT="0" distB="0" distL="0" distR="0" wp14:anchorId="7C99388C" wp14:editId="44E05D6E">
            <wp:extent cx="3830521" cy="3268143"/>
            <wp:effectExtent l="0" t="0" r="0"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635" cy="3292129"/>
                    </a:xfrm>
                    <a:prstGeom prst="rect">
                      <a:avLst/>
                    </a:prstGeom>
                  </pic:spPr>
                </pic:pic>
              </a:graphicData>
            </a:graphic>
          </wp:inline>
        </w:drawing>
      </w:r>
    </w:p>
    <w:p w14:paraId="24DEB020" w14:textId="6071AE07" w:rsidR="005026F9" w:rsidRDefault="005026F9" w:rsidP="005026F9">
      <w:pPr>
        <w:pStyle w:val="Legenda"/>
        <w:rPr>
          <w:rFonts w:eastAsiaTheme="minorEastAsia"/>
        </w:rPr>
      </w:pPr>
      <w:bookmarkStart w:id="5" w:name="_Toc71668766"/>
      <w:bookmarkStart w:id="6" w:name="Figura2"/>
      <w:r>
        <w:t xml:space="preserve">Figura </w:t>
      </w:r>
      <w:r w:rsidR="00AF4219">
        <w:fldChar w:fldCharType="begin"/>
      </w:r>
      <w:r w:rsidR="00AF4219">
        <w:instrText xml:space="preserve"> SEQ Figura \* ARABIC </w:instrText>
      </w:r>
      <w:r w:rsidR="00AF4219">
        <w:fldChar w:fldCharType="separate"/>
      </w:r>
      <w:r w:rsidR="00BD2ADB">
        <w:rPr>
          <w:noProof/>
        </w:rPr>
        <w:t>2</w:t>
      </w:r>
      <w:r w:rsidR="00AF4219">
        <w:rPr>
          <w:noProof/>
        </w:rPr>
        <w:fldChar w:fldCharType="end"/>
      </w:r>
      <w:r>
        <w:t xml:space="preserve"> – Tabela indicativa da intensidade da correlação</w:t>
      </w:r>
      <w:bookmarkEnd w:id="5"/>
    </w:p>
    <w:bookmarkEnd w:id="6"/>
    <w:p w14:paraId="03D2BCE2" w14:textId="6C79F220" w:rsidR="00574B32" w:rsidRDefault="00574B32" w:rsidP="00B83964">
      <w:pPr>
        <w:jc w:val="left"/>
        <w:rPr>
          <w:rFonts w:eastAsiaTheme="minorEastAsia"/>
        </w:rPr>
      </w:pPr>
    </w:p>
    <w:p w14:paraId="0BB0B5D3" w14:textId="77777777" w:rsidR="005026F9" w:rsidRDefault="005026F9" w:rsidP="005026F9">
      <w:pPr>
        <w:spacing w:line="360" w:lineRule="auto"/>
        <w:rPr>
          <w:rFonts w:eastAsiaTheme="minorEastAsia"/>
        </w:rPr>
      </w:pPr>
    </w:p>
    <w:p w14:paraId="0277DDCA" w14:textId="4B844B99" w:rsidR="000C5131" w:rsidRDefault="005026F9" w:rsidP="005026F9">
      <w:pPr>
        <w:spacing w:line="360" w:lineRule="auto"/>
        <w:rPr>
          <w:rFonts w:eastAsiaTheme="minorEastAsia"/>
        </w:rPr>
      </w:pPr>
      <w:r>
        <w:rPr>
          <w:rFonts w:eastAsiaTheme="minorEastAsia"/>
        </w:rPr>
        <w:t>Mas como tal, ainda não podemos afirmar que a análise se encontra devidamente efetuada, e que podemos afirmar que existe uma relação entre as duas variáveis adequada, pois falta-nos efetuar uma análise residual ao conjunto de dados, mas para tal é necessário determinar a reta de regressão, que se rege pela seguinte equação:</w:t>
      </w:r>
    </w:p>
    <w:p w14:paraId="0A1EA2D1" w14:textId="7881C3EE" w:rsidR="005026F9" w:rsidRPr="000C5131" w:rsidRDefault="00AF4219" w:rsidP="005026F9">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a + bx</m:t>
          </m:r>
        </m:oMath>
      </m:oMathPara>
    </w:p>
    <w:p w14:paraId="254686C3" w14:textId="5EC7D6DE" w:rsidR="000C5131" w:rsidRDefault="000C5131" w:rsidP="000C5131">
      <w:pPr>
        <w:spacing w:line="360" w:lineRule="auto"/>
        <w:rPr>
          <w:rFonts w:eastAsiaTheme="minorEastAsia"/>
        </w:rPr>
      </w:pPr>
      <w:r>
        <w:rPr>
          <w:rFonts w:eastAsiaTheme="minorEastAsia"/>
        </w:rPr>
        <w:t>Esta reta, quando existe uma correlação entre as duas variáveis, permite-nos efetuar previsões para ambas as variáveis.</w:t>
      </w:r>
    </w:p>
    <w:p w14:paraId="21DDAF89" w14:textId="3B64E7EF" w:rsidR="000C5131" w:rsidRDefault="000C5131" w:rsidP="005026F9">
      <w:pPr>
        <w:spacing w:line="360" w:lineRule="auto"/>
        <w:rPr>
          <w:rFonts w:eastAsiaTheme="minorEastAsia"/>
        </w:rPr>
      </w:pPr>
      <w:r>
        <w:rPr>
          <w:rFonts w:eastAsiaTheme="minorEastAsia"/>
        </w:rPr>
        <w:lastRenderedPageBreak/>
        <w:t>Relativamente à equação, afirmamos que:</w:t>
      </w:r>
    </w:p>
    <w:p w14:paraId="2922863B" w14:textId="1DAC5ABF" w:rsidR="000C5131" w:rsidRDefault="000C5131" w:rsidP="000C5131">
      <w:pPr>
        <w:pStyle w:val="PargrafodaLista"/>
        <w:numPr>
          <w:ilvl w:val="0"/>
          <w:numId w:val="4"/>
        </w:numPr>
        <w:spacing w:line="360" w:lineRule="auto"/>
        <w:rPr>
          <w:rFonts w:eastAsiaTheme="minorEastAsia"/>
        </w:rPr>
      </w:pPr>
      <w:r>
        <w:rPr>
          <w:rFonts w:eastAsiaTheme="minorEastAsia"/>
        </w:rPr>
        <w:t xml:space="preserve">A “incógnita” </w:t>
      </w:r>
      <w:r>
        <w:rPr>
          <w:rFonts w:eastAsiaTheme="minorEastAsia"/>
          <w:b/>
          <w:bCs/>
        </w:rPr>
        <w:t>a</w:t>
      </w:r>
      <w:r>
        <w:rPr>
          <w:rFonts w:eastAsiaTheme="minorEastAsia"/>
        </w:rPr>
        <w:t xml:space="preserve"> – Representa a ordenada na origem, ou seja, o valor de y que se espera observar quando x = 0. Ou podemos indicar por outros termos, que é o local onde a reta corta o eixo dos yy;</w:t>
      </w:r>
    </w:p>
    <w:p w14:paraId="34A416E6" w14:textId="00ADB35E" w:rsidR="000C5131" w:rsidRDefault="000C5131" w:rsidP="000C5131">
      <w:pPr>
        <w:pStyle w:val="PargrafodaLista"/>
        <w:numPr>
          <w:ilvl w:val="0"/>
          <w:numId w:val="4"/>
        </w:numPr>
        <w:spacing w:line="360" w:lineRule="auto"/>
        <w:rPr>
          <w:rFonts w:eastAsiaTheme="minorEastAsia"/>
        </w:rPr>
      </w:pPr>
      <w:r>
        <w:rPr>
          <w:rFonts w:eastAsiaTheme="minorEastAsia"/>
        </w:rPr>
        <w:t xml:space="preserve">A “incógnita” </w:t>
      </w:r>
      <w:r>
        <w:rPr>
          <w:rFonts w:eastAsiaTheme="minorEastAsia"/>
          <w:b/>
          <w:bCs/>
        </w:rPr>
        <w:t>b</w:t>
      </w:r>
      <w:r>
        <w:rPr>
          <w:rFonts w:eastAsiaTheme="minorEastAsia"/>
        </w:rPr>
        <w:t xml:space="preserve"> – Representa o declive, ou inclinação da reta. O valor indica em que medida y muda em função de x, refletindo a correlação existente as variáveis. Ou seja, quando b é positivo, existe uma correlação linear positiva, quando b é negativo, existe uma correlação linear negativa. </w:t>
      </w:r>
    </w:p>
    <w:p w14:paraId="570D7A86" w14:textId="7B0CCFA8" w:rsidR="000C5131" w:rsidRDefault="000C5131" w:rsidP="008D543B">
      <w:pPr>
        <w:pStyle w:val="Texto"/>
      </w:pPr>
      <w:r>
        <w:t>Para calcularmos estas duas “incógnitas”, utilizamos fórmulas próprias para obter um valor, estas fórmulas são:</w:t>
      </w:r>
    </w:p>
    <w:p w14:paraId="35874C27" w14:textId="77777777" w:rsidR="000C5131" w:rsidRDefault="000C5131" w:rsidP="000C5131">
      <w:pPr>
        <w:spacing w:line="360" w:lineRule="auto"/>
        <w:rPr>
          <w:rFonts w:eastAsiaTheme="minorEastAsia"/>
        </w:rPr>
      </w:pPr>
    </w:p>
    <w:p w14:paraId="23B1E78D" w14:textId="22815235" w:rsidR="000C5131" w:rsidRPr="000C5131" w:rsidRDefault="000C5131" w:rsidP="000C5131">
      <w:pPr>
        <w:spacing w:line="360" w:lineRule="auto"/>
        <w:rPr>
          <w:rFonts w:eastAsiaTheme="minorEastAsia"/>
          <w:iCs/>
        </w:rPr>
      </w:pPr>
      <m:oMathPara>
        <m:oMath>
          <m:r>
            <m:rPr>
              <m:sty m:val="bi"/>
            </m:rPr>
            <w:rPr>
              <w:rFonts w:ascii="Cambria Math" w:eastAsiaTheme="minorEastAsia" w:hAnsi="Cambria Math"/>
            </w:rPr>
            <m:t>a</m:t>
          </m:r>
          <m:r>
            <w:rPr>
              <w:rFonts w:ascii="Cambria Math" w:eastAsiaTheme="minorEastAsia" w:hAnsi="Cambria Math"/>
            </w:rPr>
            <m:t xml:space="preserve"> = </m:t>
          </m:r>
          <m:acc>
            <m:accPr>
              <m:chr m:val="̅"/>
              <m:ctrlPr>
                <w:rPr>
                  <w:rFonts w:ascii="Cambria Math" w:eastAsiaTheme="minorEastAsia" w:hAnsi="Cambria Math"/>
                  <w:iCs/>
                </w:rPr>
              </m:ctrlPr>
            </m:accPr>
            <m:e>
              <m:r>
                <m:rPr>
                  <m:sty m:val="p"/>
                </m:rPr>
                <w:rPr>
                  <w:rFonts w:ascii="Cambria Math" w:eastAsiaTheme="minorEastAsia" w:hAnsi="Cambria Math"/>
                </w:rPr>
                <m:t>y</m:t>
              </m:r>
            </m:e>
          </m:acc>
          <m:r>
            <m:rPr>
              <m:sty m:val="p"/>
            </m:rPr>
            <w:rPr>
              <w:rFonts w:ascii="Cambria Math" w:eastAsiaTheme="minorEastAsia" w:hAnsi="Cambria Math"/>
            </w:rPr>
            <m:t xml:space="preserve"> - b</m:t>
          </m:r>
          <m:acc>
            <m:accPr>
              <m:chr m:val="̅"/>
              <m:ctrlPr>
                <w:rPr>
                  <w:rFonts w:ascii="Cambria Math" w:eastAsiaTheme="minorEastAsia" w:hAnsi="Cambria Math"/>
                  <w:iCs/>
                </w:rPr>
              </m:ctrlPr>
            </m:accPr>
            <m:e>
              <m:r>
                <m:rPr>
                  <m:sty m:val="p"/>
                </m:rPr>
                <w:rPr>
                  <w:rFonts w:ascii="Cambria Math" w:eastAsiaTheme="minorEastAsia" w:hAnsi="Cambria Math"/>
                </w:rPr>
                <m:t>x</m:t>
              </m:r>
            </m:e>
          </m:acc>
        </m:oMath>
      </m:oMathPara>
    </w:p>
    <w:p w14:paraId="55C9C543" w14:textId="40D77052" w:rsidR="000C5131" w:rsidRPr="000C5131" w:rsidRDefault="000C5131" w:rsidP="000C5131">
      <w:pPr>
        <w:spacing w:line="360" w:lineRule="auto"/>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xy</m:t>
                  </m:r>
                </m:sub>
              </m:sSub>
            </m:num>
            <m:den>
              <m:sSubSup>
                <m:sSubSupPr>
                  <m:ctrlPr>
                    <w:rPr>
                      <w:rFonts w:ascii="Cambria Math" w:eastAsiaTheme="minorEastAsia" w:hAnsi="Cambria Math"/>
                      <w:i/>
                      <w:iCs/>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den>
          </m:f>
        </m:oMath>
      </m:oMathPara>
    </w:p>
    <w:p w14:paraId="23FCDCFF" w14:textId="77777777" w:rsidR="000C5131" w:rsidRPr="000C5131" w:rsidRDefault="000C5131" w:rsidP="000C5131">
      <w:pPr>
        <w:spacing w:line="360" w:lineRule="auto"/>
        <w:rPr>
          <w:rFonts w:eastAsiaTheme="minorEastAsia"/>
          <w:iCs/>
        </w:rPr>
      </w:pPr>
    </w:p>
    <w:p w14:paraId="3E02A24A" w14:textId="3214B71F" w:rsidR="000C5131" w:rsidRDefault="000C5131" w:rsidP="008D543B">
      <w:pPr>
        <w:pStyle w:val="Texto"/>
      </w:pPr>
      <w:r>
        <w:t>Para efetivamente determinamos os valores da reta, recorremos a um comando R que tem o propósito de efetuar exatamente esse cálculo. Esse comando retornou-nos a seguinte reta:</w:t>
      </w:r>
    </w:p>
    <w:p w14:paraId="5FC1FC0C" w14:textId="77777777" w:rsidR="00100E7D" w:rsidRDefault="00100E7D" w:rsidP="000C5131">
      <w:pPr>
        <w:spacing w:line="360" w:lineRule="auto"/>
        <w:rPr>
          <w:rFonts w:eastAsiaTheme="minorEastAsia"/>
        </w:rPr>
      </w:pPr>
    </w:p>
    <w:p w14:paraId="6E20A86A" w14:textId="33F3FBEE" w:rsidR="00100E7D" w:rsidRPr="000C5131" w:rsidRDefault="00AF4219" w:rsidP="00100E7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329.95 + 29.08</m:t>
          </m:r>
          <m:r>
            <m:rPr>
              <m:sty m:val="bi"/>
            </m:rPr>
            <w:rPr>
              <w:rFonts w:ascii="Cambria Math" w:eastAsiaTheme="minorEastAsia" w:hAnsi="Cambria Math"/>
            </w:rPr>
            <m:t>x</m:t>
          </m:r>
        </m:oMath>
      </m:oMathPara>
    </w:p>
    <w:p w14:paraId="53F8718E" w14:textId="7D27242C" w:rsidR="000C5131" w:rsidRPr="000C5131" w:rsidRDefault="000C5131" w:rsidP="000C5131">
      <w:pPr>
        <w:spacing w:line="360" w:lineRule="auto"/>
        <w:rPr>
          <w:rFonts w:eastAsiaTheme="minorEastAsia"/>
        </w:rPr>
      </w:pPr>
    </w:p>
    <w:p w14:paraId="17F064D6" w14:textId="5A30D7F4" w:rsidR="00250593" w:rsidRDefault="00100E7D" w:rsidP="008D543B">
      <w:pPr>
        <w:pStyle w:val="Texto"/>
      </w:pPr>
      <w:r>
        <w:t xml:space="preserve">Como tal, não podemos afirmar </w:t>
      </w:r>
      <w:r w:rsidR="00250593">
        <w:t xml:space="preserve">ainda nada relevante relativamente a este método aplicado, mas tal pode ser utilizado para o cálculo dos resíduos e para demonstrar que a relação linear entre as duas variáveis é adequada. Entretanto, também nos permite agora, efetuar uma demonstração do diagrama de dispersão com a reta de regressão obtida. Este diagrama de dispersão pode ser consultado através da </w:t>
      </w:r>
      <w:hyperlink w:anchor="Figura3" w:history="1">
        <w:r w:rsidR="00250593" w:rsidRPr="00C50490">
          <w:rPr>
            <w:rStyle w:val="Hiperligao"/>
            <w:rFonts w:eastAsiaTheme="minorEastAsia"/>
          </w:rPr>
          <w:t>Figura 3 – Diagrama de Dispersão do conjunto de dados inteiros com reta de regressão</w:t>
        </w:r>
      </w:hyperlink>
      <w:r w:rsidR="00250593">
        <w:t>.</w:t>
      </w:r>
    </w:p>
    <w:p w14:paraId="24ED7D18" w14:textId="77777777" w:rsidR="00250593" w:rsidRDefault="00250593" w:rsidP="00250593">
      <w:pPr>
        <w:keepNext/>
        <w:jc w:val="center"/>
      </w:pPr>
      <w:r>
        <w:rPr>
          <w:noProof/>
        </w:rPr>
        <w:lastRenderedPageBreak/>
        <w:drawing>
          <wp:inline distT="0" distB="0" distL="0" distR="0" wp14:anchorId="71CEAFED" wp14:editId="46DD5689">
            <wp:extent cx="3674565" cy="4490414"/>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720" cy="4502824"/>
                    </a:xfrm>
                    <a:prstGeom prst="rect">
                      <a:avLst/>
                    </a:prstGeom>
                    <a:noFill/>
                    <a:ln>
                      <a:noFill/>
                    </a:ln>
                  </pic:spPr>
                </pic:pic>
              </a:graphicData>
            </a:graphic>
          </wp:inline>
        </w:drawing>
      </w:r>
    </w:p>
    <w:p w14:paraId="45E4CCDF" w14:textId="47B29367" w:rsidR="00250593" w:rsidRDefault="00250593" w:rsidP="00250593">
      <w:pPr>
        <w:pStyle w:val="Legenda"/>
      </w:pPr>
      <w:bookmarkStart w:id="7" w:name="_Toc71668767"/>
      <w:bookmarkStart w:id="8" w:name="Figura3"/>
      <w:r>
        <w:t xml:space="preserve">Figura </w:t>
      </w:r>
      <w:r w:rsidR="00AF4219">
        <w:fldChar w:fldCharType="begin"/>
      </w:r>
      <w:r w:rsidR="00AF4219">
        <w:instrText xml:space="preserve"> SEQ Figura \* ARABIC </w:instrText>
      </w:r>
      <w:r w:rsidR="00AF4219">
        <w:fldChar w:fldCharType="separate"/>
      </w:r>
      <w:r w:rsidR="00BD2ADB">
        <w:rPr>
          <w:noProof/>
        </w:rPr>
        <w:t>3</w:t>
      </w:r>
      <w:r w:rsidR="00AF4219">
        <w:rPr>
          <w:noProof/>
        </w:rPr>
        <w:fldChar w:fldCharType="end"/>
      </w:r>
      <w:r>
        <w:t xml:space="preserve"> - </w:t>
      </w:r>
      <w:r>
        <w:rPr>
          <w:rFonts w:eastAsiaTheme="minorEastAsia"/>
        </w:rPr>
        <w:t>Diagrama de Dispersão do conjunto de dados inteiros com reta de regressão</w:t>
      </w:r>
      <w:bookmarkEnd w:id="7"/>
    </w:p>
    <w:bookmarkEnd w:id="8"/>
    <w:p w14:paraId="79DD389B" w14:textId="77777777" w:rsidR="00250593" w:rsidRDefault="00250593" w:rsidP="00250593">
      <w:pPr>
        <w:jc w:val="center"/>
        <w:rPr>
          <w:rFonts w:eastAsiaTheme="minorEastAsia"/>
        </w:rPr>
      </w:pPr>
    </w:p>
    <w:p w14:paraId="6E79CC1F" w14:textId="427D8BC1" w:rsidR="007759A6" w:rsidRDefault="007759A6" w:rsidP="008D543B">
      <w:pPr>
        <w:pStyle w:val="Texto"/>
      </w:pPr>
      <w:r>
        <w:t>Como mencionado anteriormente, também podemos fazer algumas previsões com recurso à reta de regressão que obtivemos. Referindo também, que esta previsões podem não se demonstrar adequadas</w:t>
      </w:r>
      <w:r w:rsidR="007009A2">
        <w:t>, dependendo assim, da análise completa a este modelo.</w:t>
      </w:r>
    </w:p>
    <w:p w14:paraId="01CB40CE" w14:textId="1B5B1B06" w:rsidR="007759A6" w:rsidRDefault="007759A6" w:rsidP="008D543B">
      <w:pPr>
        <w:pStyle w:val="Texto"/>
      </w:pPr>
      <w:r>
        <w:t xml:space="preserve">Como por exemplo, </w:t>
      </w:r>
      <w:r w:rsidR="007009A2">
        <w:t>quantas bicicletas serão alugadas se tiver uma temperatura de 30</w:t>
      </w:r>
      <m:oMath>
        <m:r>
          <m:rPr>
            <m:sty m:val="bi"/>
          </m:rPr>
          <w:rPr>
            <w:rFonts w:ascii="Cambria Math" w:hAnsi="Cambria Math"/>
          </w:rPr>
          <m:t>℃</m:t>
        </m:r>
      </m:oMath>
      <w:r w:rsidR="007009A2">
        <w:t xml:space="preserve"> numa determinada data:</w:t>
      </w:r>
    </w:p>
    <w:p w14:paraId="0E5C37A0" w14:textId="77777777" w:rsidR="007009A2" w:rsidRDefault="007009A2" w:rsidP="007009A2">
      <w:pPr>
        <w:spacing w:line="360" w:lineRule="auto"/>
        <w:rPr>
          <w:rFonts w:eastAsiaTheme="minorEastAsia"/>
        </w:rPr>
      </w:pPr>
    </w:p>
    <w:p w14:paraId="5198BFAA" w14:textId="660E3F46" w:rsidR="007759A6" w:rsidRPr="007009A2" w:rsidRDefault="00AF4219" w:rsidP="007009A2">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(30) = 329.95 + 29.08 × 30 = 1202.35</m:t>
          </m:r>
        </m:oMath>
      </m:oMathPara>
    </w:p>
    <w:p w14:paraId="4E7FDE19" w14:textId="77777777" w:rsidR="007009A2" w:rsidRDefault="007009A2" w:rsidP="007009A2">
      <w:pPr>
        <w:spacing w:line="360" w:lineRule="auto"/>
        <w:rPr>
          <w:rFonts w:eastAsiaTheme="minorEastAsia"/>
        </w:rPr>
      </w:pPr>
    </w:p>
    <w:p w14:paraId="4B9E3B64" w14:textId="680E44BF" w:rsidR="007009A2" w:rsidRDefault="007009A2" w:rsidP="008D543B">
      <w:pPr>
        <w:pStyle w:val="Texto"/>
      </w:pPr>
      <w:r>
        <w:t>Ou quantas bicicletas serão alugadas se tiver uma temperatura de -10</w:t>
      </w:r>
      <m:oMath>
        <m:r>
          <m:rPr>
            <m:sty m:val="bi"/>
          </m:rPr>
          <w:rPr>
            <w:rFonts w:ascii="Cambria Math" w:hAnsi="Cambria Math"/>
          </w:rPr>
          <m:t>℃</m:t>
        </m:r>
      </m:oMath>
      <w:r>
        <w:t xml:space="preserve"> numa determinada data:</w:t>
      </w:r>
    </w:p>
    <w:p w14:paraId="76708F3B" w14:textId="43A351F3" w:rsidR="007009A2" w:rsidRPr="007009A2" w:rsidRDefault="00AF4219" w:rsidP="007009A2">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(-10) = 329.95 + 29.08 × -10 = 39.15</m:t>
          </m:r>
        </m:oMath>
      </m:oMathPara>
    </w:p>
    <w:p w14:paraId="6E274EF5" w14:textId="1FE44D6F" w:rsidR="007009A2" w:rsidRDefault="007009A2" w:rsidP="007009A2">
      <w:pPr>
        <w:spacing w:line="360" w:lineRule="auto"/>
        <w:rPr>
          <w:rFonts w:eastAsiaTheme="minorEastAsia"/>
        </w:rPr>
      </w:pPr>
    </w:p>
    <w:p w14:paraId="147B5B64" w14:textId="1496AEB6" w:rsidR="00FB3A13" w:rsidRDefault="00FB3A13" w:rsidP="008D543B">
      <w:pPr>
        <w:pStyle w:val="Texto"/>
      </w:pPr>
      <w:r>
        <w:lastRenderedPageBreak/>
        <w:t>Entretanto, existem algumas previsões que incorrem numa</w:t>
      </w:r>
      <w:r w:rsidR="00C73B66">
        <w:t xml:space="preserve"> previsão absurda, como por exemplo, se existir um dia com temperatura de -15</w:t>
      </w:r>
      <m:oMath>
        <m:r>
          <m:rPr>
            <m:sty m:val="bi"/>
          </m:rPr>
          <w:rPr>
            <w:rFonts w:ascii="Cambria Math" w:hAnsi="Cambria Math"/>
          </w:rPr>
          <m:t>℃</m:t>
        </m:r>
      </m:oMath>
      <w:r w:rsidR="00C73B66">
        <w:t>, obtemos o seguinte resultado:</w:t>
      </w:r>
    </w:p>
    <w:p w14:paraId="1B226406" w14:textId="77777777" w:rsidR="00A32A4F" w:rsidRDefault="00A32A4F" w:rsidP="00D85A17">
      <w:pPr>
        <w:spacing w:line="360" w:lineRule="auto"/>
        <w:rPr>
          <w:rFonts w:eastAsiaTheme="minorEastAsia"/>
        </w:rPr>
      </w:pPr>
    </w:p>
    <w:p w14:paraId="1152BBE3" w14:textId="68C0F2C8" w:rsidR="00C73B66" w:rsidRPr="00C072B4" w:rsidRDefault="00AF4219" w:rsidP="00D85A1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(-15) = 329.95 + 29.08 × -15 = -106.25</m:t>
          </m:r>
        </m:oMath>
      </m:oMathPara>
    </w:p>
    <w:p w14:paraId="58144A04" w14:textId="3BF00523" w:rsidR="00A32A4F" w:rsidRPr="00A32A4F" w:rsidRDefault="00A32A4F" w:rsidP="00D85A17">
      <w:pPr>
        <w:spacing w:line="360" w:lineRule="auto"/>
        <w:rPr>
          <w:rFonts w:eastAsiaTheme="minorEastAsia"/>
        </w:rPr>
      </w:pPr>
    </w:p>
    <w:p w14:paraId="27D55FE6" w14:textId="38E88B08" w:rsidR="00494E4F" w:rsidRDefault="00A32A4F" w:rsidP="008D543B">
      <w:pPr>
        <w:pStyle w:val="Texto"/>
      </w:pPr>
      <w:r>
        <w:t>O que indica que se existir uma temperatura de -15</w:t>
      </w:r>
      <m:oMath>
        <m:r>
          <m:rPr>
            <m:sty m:val="bi"/>
          </m:rPr>
          <w:rPr>
            <w:rFonts w:ascii="Cambria Math" w:hAnsi="Cambria Math"/>
          </w:rPr>
          <m:t>℃</m:t>
        </m:r>
      </m:oMath>
      <w:r>
        <w:t>, que é comum ocorrer no inverno em Seoul, temos um aluguel de bicicletas de -106.25, o que é impossível, pois não existem alugueis negativos.</w:t>
      </w:r>
    </w:p>
    <w:p w14:paraId="2E480C06" w14:textId="472EC3AE" w:rsidR="00494E4F" w:rsidRDefault="00494E4F" w:rsidP="008D543B">
      <w:pPr>
        <w:pStyle w:val="Texto"/>
      </w:pPr>
      <w:r>
        <w:t>Relativamente à previsão de temperatura através do número de bicicletas alugadas numa determinada data, teremos que recorrer à seguinte equação:</w:t>
      </w:r>
    </w:p>
    <w:p w14:paraId="6815C15A" w14:textId="77777777" w:rsidR="00CF2689" w:rsidRDefault="00CF2689" w:rsidP="00D85A17">
      <w:pPr>
        <w:spacing w:line="360" w:lineRule="auto"/>
        <w:rPr>
          <w:rFonts w:eastAsiaTheme="minorEastAsia"/>
        </w:rPr>
      </w:pPr>
    </w:p>
    <w:p w14:paraId="2C79475A" w14:textId="1BABEA29" w:rsidR="00494E4F" w:rsidRPr="00CF2689" w:rsidRDefault="00AF421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y</m:t>
          </m:r>
        </m:oMath>
      </m:oMathPara>
    </w:p>
    <w:p w14:paraId="25753005" w14:textId="77777777" w:rsidR="00CF2689" w:rsidRDefault="00CF2689" w:rsidP="00D85A17">
      <w:pPr>
        <w:spacing w:line="360" w:lineRule="auto"/>
        <w:rPr>
          <w:rFonts w:eastAsiaTheme="minorEastAsia"/>
        </w:rPr>
      </w:pPr>
    </w:p>
    <w:p w14:paraId="32E044AC" w14:textId="248659C7" w:rsidR="00A32A4F" w:rsidRDefault="00CF2689" w:rsidP="008D543B">
      <w:pPr>
        <w:pStyle w:val="Texto"/>
      </w:pPr>
      <w:r>
        <w:t xml:space="preserve">Sendo o nosso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e </w:t>
      </w:r>
      <m:oMath>
        <m:sSup>
          <m:sSupPr>
            <m:ctrlPr>
              <w:rPr>
                <w:rFonts w:ascii="Cambria Math" w:hAnsi="Cambria Math"/>
                <w:i/>
              </w:rPr>
            </m:ctrlPr>
          </m:sSupPr>
          <m:e>
            <m:r>
              <w:rPr>
                <w:rFonts w:ascii="Cambria Math" w:hAnsi="Cambria Math"/>
              </w:rPr>
              <m:t>b</m:t>
            </m:r>
          </m:e>
          <m:sup>
            <m:r>
              <w:rPr>
                <w:rFonts w:ascii="Cambria Math" w:hAnsi="Cambria Math"/>
              </w:rPr>
              <m:t>*</m:t>
            </m:r>
          </m:sup>
        </m:sSup>
      </m:oMath>
      <w:r>
        <w:t>, respetivamente calculados com as seguintes fórmulas:</w:t>
      </w:r>
    </w:p>
    <w:p w14:paraId="6D13B7F4" w14:textId="2756F0D8" w:rsidR="00CF2689" w:rsidRPr="00CF2689" w:rsidRDefault="00AF4219" w:rsidP="00D85A17">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oMath>
      </m:oMathPara>
    </w:p>
    <w:p w14:paraId="74DC0D9C" w14:textId="05DEB8E0" w:rsidR="00CF2689" w:rsidRDefault="00AF4219" w:rsidP="00D85A17">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m:oMathPara>
    </w:p>
    <w:p w14:paraId="79E3B4E3" w14:textId="6464A1DB" w:rsidR="00D85A17" w:rsidRDefault="00D85A17" w:rsidP="008D543B">
      <w:pPr>
        <w:pStyle w:val="Texto"/>
      </w:pPr>
      <w:r>
        <w:t>Com recurso ao comando R anteriormente utilizado, mas trocando as variáveis de parâmetros, obtemos o seguinte resultado:</w:t>
      </w:r>
    </w:p>
    <w:p w14:paraId="053483B1" w14:textId="48B37769" w:rsidR="00D85A17" w:rsidRPr="00233C51" w:rsidRDefault="00AF421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5.855464 + 0.009974y</m:t>
          </m:r>
        </m:oMath>
      </m:oMathPara>
    </w:p>
    <w:p w14:paraId="27F8E01F" w14:textId="77777777" w:rsidR="00233C51" w:rsidRPr="00CF2689" w:rsidRDefault="00233C51" w:rsidP="00D85A17">
      <w:pPr>
        <w:spacing w:line="360" w:lineRule="auto"/>
        <w:rPr>
          <w:rFonts w:eastAsiaTheme="minorEastAsia"/>
        </w:rPr>
      </w:pPr>
    </w:p>
    <w:p w14:paraId="4E6589A4" w14:textId="11BACB19" w:rsidR="009C6A5D" w:rsidRDefault="00D85A17" w:rsidP="008D543B">
      <w:pPr>
        <w:pStyle w:val="Texto"/>
      </w:pPr>
      <w:r>
        <w:t>Com isto podemos fazer algumas previsões da temperatura através do número de bicicletas, como por exemplo, que temperatura estaria, se fossem alugadas 500 bicicletas:</w:t>
      </w:r>
    </w:p>
    <w:p w14:paraId="460E3CA6" w14:textId="77777777" w:rsidR="00233C51" w:rsidRPr="009C6A5D" w:rsidRDefault="00233C51" w:rsidP="00D85A17">
      <w:pPr>
        <w:spacing w:line="360" w:lineRule="auto"/>
        <w:rPr>
          <w:rFonts w:eastAsiaTheme="minorEastAsia"/>
        </w:rPr>
      </w:pPr>
    </w:p>
    <w:p w14:paraId="5024FBC7" w14:textId="3E37D00E" w:rsidR="009C6A5D" w:rsidRPr="00233C51" w:rsidRDefault="00AF421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(500) = 5.855464 + 0.009974 × 500 = 10.842464</m:t>
          </m:r>
        </m:oMath>
      </m:oMathPara>
    </w:p>
    <w:p w14:paraId="7E35888B" w14:textId="66C42611" w:rsidR="00233C51" w:rsidRDefault="00233C51" w:rsidP="00D85A17">
      <w:pPr>
        <w:spacing w:line="360" w:lineRule="auto"/>
        <w:rPr>
          <w:rFonts w:eastAsiaTheme="minorEastAsia"/>
        </w:rPr>
      </w:pPr>
    </w:p>
    <w:p w14:paraId="0DF557D5" w14:textId="77777777" w:rsidR="00233C51" w:rsidRDefault="00233C51" w:rsidP="00D85A17">
      <w:pPr>
        <w:spacing w:line="360" w:lineRule="auto"/>
        <w:rPr>
          <w:rFonts w:eastAsiaTheme="minorEastAsia"/>
        </w:rPr>
      </w:pPr>
    </w:p>
    <w:p w14:paraId="56F640F8" w14:textId="1837514F" w:rsidR="00233C51" w:rsidRDefault="009C6A5D" w:rsidP="00233C51">
      <w:pPr>
        <w:spacing w:line="360" w:lineRule="auto"/>
        <w:rPr>
          <w:rFonts w:eastAsiaTheme="minorEastAsia"/>
        </w:rPr>
      </w:pPr>
      <w:r>
        <w:rPr>
          <w:rFonts w:eastAsiaTheme="minorEastAsia"/>
        </w:rPr>
        <w:lastRenderedPageBreak/>
        <w:t>Ou caso existisse apenas 1 aluguel de uma bicicleta:</w:t>
      </w:r>
    </w:p>
    <w:p w14:paraId="1D370FC1" w14:textId="77777777" w:rsidR="00233C51" w:rsidRDefault="00233C51" w:rsidP="00233C51">
      <w:pPr>
        <w:spacing w:line="360" w:lineRule="auto"/>
        <w:rPr>
          <w:rFonts w:eastAsiaTheme="minorEastAsia"/>
        </w:rPr>
      </w:pPr>
    </w:p>
    <w:p w14:paraId="7B56CF52" w14:textId="64642099" w:rsidR="009C6A5D" w:rsidRPr="00233C51" w:rsidRDefault="00AF4219" w:rsidP="00233C51">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(1) = 5.855464 + 0.009974 × 1 = 5.865438</m:t>
          </m:r>
        </m:oMath>
      </m:oMathPara>
    </w:p>
    <w:p w14:paraId="70438457" w14:textId="77777777" w:rsidR="00233C51" w:rsidRPr="009C6A5D" w:rsidRDefault="00233C51" w:rsidP="00233C51">
      <w:pPr>
        <w:spacing w:line="360" w:lineRule="auto"/>
        <w:rPr>
          <w:rFonts w:eastAsiaTheme="minorEastAsia"/>
        </w:rPr>
      </w:pPr>
    </w:p>
    <w:p w14:paraId="1E4827AE" w14:textId="72043C1C" w:rsidR="009C6A5D" w:rsidRDefault="00233C51" w:rsidP="008D543B">
      <w:pPr>
        <w:pStyle w:val="Texto"/>
      </w:pPr>
      <w:r>
        <w:t>Entretanto, não podemos afirmar que estas previsões se encontrem muito corretas. Podemos verificar isso, caso tentemos prever com os valores extremos de alugueis de bicicletas, como por exemplo, o valor máximo determinado e apresentado no relatório anterior de número de bicicletas alugadas num determinado dia, que fora 3556 bicicletas:</w:t>
      </w:r>
    </w:p>
    <w:p w14:paraId="2782F84F" w14:textId="77777777" w:rsidR="000E34B3" w:rsidRDefault="000E34B3" w:rsidP="00233C51">
      <w:pPr>
        <w:spacing w:line="360" w:lineRule="auto"/>
        <w:rPr>
          <w:rFonts w:eastAsiaTheme="minorEastAsia"/>
        </w:rPr>
      </w:pPr>
    </w:p>
    <w:p w14:paraId="2074EA82" w14:textId="207EE0F6" w:rsidR="00233C51" w:rsidRPr="00233C51" w:rsidRDefault="00AF4219" w:rsidP="00233C51">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(1) = 5.855464 + 0.009974 × </m:t>
          </m:r>
          <m:r>
            <m:rPr>
              <m:sty m:val="p"/>
            </m:rPr>
            <w:rPr>
              <w:rFonts w:ascii="Cambria Math" w:eastAsiaTheme="minorEastAsia" w:hAnsi="Cambria Math"/>
            </w:rPr>
            <m:t>3556</m:t>
          </m:r>
          <m:r>
            <w:rPr>
              <w:rFonts w:ascii="Cambria Math" w:eastAsiaTheme="minorEastAsia" w:hAnsi="Cambria Math"/>
            </w:rPr>
            <m:t xml:space="preserve"> = 41.323008</m:t>
          </m:r>
        </m:oMath>
      </m:oMathPara>
    </w:p>
    <w:p w14:paraId="2FD050EB" w14:textId="77777777" w:rsidR="00233C51" w:rsidRDefault="00233C51" w:rsidP="00233C51">
      <w:pPr>
        <w:spacing w:line="360" w:lineRule="auto"/>
        <w:rPr>
          <w:rFonts w:eastAsiaTheme="minorEastAsia"/>
        </w:rPr>
      </w:pPr>
    </w:p>
    <w:p w14:paraId="71FC9666" w14:textId="5AECB108" w:rsidR="008B19D0" w:rsidRDefault="00233C51" w:rsidP="008D543B">
      <w:pPr>
        <w:pStyle w:val="Texto"/>
        <w:rPr>
          <w:rFonts w:eastAsiaTheme="minorEastAsia"/>
        </w:rPr>
      </w:pPr>
      <w:r>
        <w:t>Embora desse uma temperatura válida, tal não se pode considerar, pois o valor 41.323008, cede o valor máximo que fora determinado e apresentado no relatório anterior relativamente à temperatura, que era 39.4</w:t>
      </w:r>
      <m:oMath>
        <m:r>
          <m:rPr>
            <m:sty m:val="bi"/>
          </m:rPr>
          <w:rPr>
            <w:rFonts w:ascii="Cambria Math" w:eastAsiaTheme="minorEastAsia" w:hAnsi="Cambria Math"/>
          </w:rPr>
          <m:t>℃</m:t>
        </m:r>
      </m:oMath>
      <w:r>
        <w:rPr>
          <w:rFonts w:eastAsiaTheme="minorEastAsia"/>
        </w:rPr>
        <w:t xml:space="preserve">. </w:t>
      </w:r>
    </w:p>
    <w:p w14:paraId="2686A067" w14:textId="016DF27F" w:rsidR="00233C51" w:rsidRDefault="00233C51" w:rsidP="008D543B">
      <w:pPr>
        <w:pStyle w:val="Texto"/>
        <w:rPr>
          <w:rFonts w:eastAsiaTheme="minorEastAsia"/>
        </w:rPr>
      </w:pPr>
      <w:r>
        <w:rPr>
          <w:rFonts w:eastAsiaTheme="minorEastAsia"/>
        </w:rPr>
        <w:t>Ou seja, é absurdo pois:</w:t>
      </w:r>
    </w:p>
    <w:p w14:paraId="56D964D8" w14:textId="77777777" w:rsidR="000E34B3" w:rsidRDefault="000E34B3" w:rsidP="00233C51">
      <w:pPr>
        <w:spacing w:line="360" w:lineRule="auto"/>
        <w:rPr>
          <w:rFonts w:eastAsiaTheme="minorEastAsia"/>
        </w:rPr>
      </w:pPr>
    </w:p>
    <w:p w14:paraId="568E450A" w14:textId="6CFEA6D4" w:rsidR="00233C51" w:rsidRPr="000E34B3" w:rsidRDefault="00233C51" w:rsidP="00233C51">
      <w:pPr>
        <w:spacing w:line="360" w:lineRule="auto"/>
        <w:rPr>
          <w:rFonts w:eastAsiaTheme="minorEastAsia"/>
        </w:rPr>
      </w:pPr>
      <m:oMathPara>
        <m:oMath>
          <m:r>
            <w:rPr>
              <w:rFonts w:ascii="Cambria Math" w:eastAsiaTheme="minorEastAsia" w:hAnsi="Cambria Math"/>
            </w:rPr>
            <m:t xml:space="preserve">41.323008 &gt; </m:t>
          </m:r>
          <m:r>
            <m:rPr>
              <m:sty m:val="p"/>
            </m:rPr>
            <w:rPr>
              <w:rFonts w:ascii="Cambria Math" w:hAnsi="Cambria Math"/>
            </w:rPr>
            <m:t>39.4</m:t>
          </m:r>
        </m:oMath>
      </m:oMathPara>
    </w:p>
    <w:p w14:paraId="00531698" w14:textId="77777777" w:rsidR="000E34B3" w:rsidRPr="00233C51" w:rsidRDefault="000E34B3" w:rsidP="00233C51">
      <w:pPr>
        <w:spacing w:line="360" w:lineRule="auto"/>
        <w:rPr>
          <w:rFonts w:eastAsiaTheme="minorEastAsia"/>
        </w:rPr>
      </w:pPr>
    </w:p>
    <w:p w14:paraId="2D5C10A3" w14:textId="7F5EBA76" w:rsidR="00233C51" w:rsidRDefault="00233C51" w:rsidP="00627F93">
      <w:pPr>
        <w:pStyle w:val="Texto"/>
      </w:pPr>
      <w:r>
        <w:t>Não pertencendo, portanto, ao intervalo de valores observados.</w:t>
      </w:r>
    </w:p>
    <w:p w14:paraId="1C83532C" w14:textId="12DC8816" w:rsidR="00EA672C" w:rsidRDefault="00EA672C" w:rsidP="00D85A17">
      <w:pPr>
        <w:spacing w:line="360" w:lineRule="auto"/>
        <w:rPr>
          <w:rFonts w:eastAsiaTheme="minorEastAsia"/>
        </w:rPr>
      </w:pPr>
    </w:p>
    <w:p w14:paraId="2B541E04" w14:textId="77777777" w:rsidR="008B19D0" w:rsidRDefault="008B19D0" w:rsidP="008B19D0">
      <w:pPr>
        <w:spacing w:line="360" w:lineRule="auto"/>
        <w:rPr>
          <w:rFonts w:eastAsiaTheme="minorEastAsia"/>
        </w:rPr>
      </w:pPr>
    </w:p>
    <w:p w14:paraId="6CD73F97" w14:textId="77777777" w:rsidR="008B19D0" w:rsidRDefault="008B19D0" w:rsidP="008B19D0">
      <w:pPr>
        <w:spacing w:line="360" w:lineRule="auto"/>
        <w:rPr>
          <w:rFonts w:eastAsiaTheme="minorEastAsia"/>
        </w:rPr>
      </w:pPr>
    </w:p>
    <w:p w14:paraId="204786C0" w14:textId="77777777" w:rsidR="008B19D0" w:rsidRDefault="008B19D0" w:rsidP="008B19D0">
      <w:pPr>
        <w:spacing w:line="360" w:lineRule="auto"/>
        <w:rPr>
          <w:rFonts w:eastAsiaTheme="minorEastAsia"/>
        </w:rPr>
      </w:pPr>
    </w:p>
    <w:p w14:paraId="43D62F5A" w14:textId="77777777" w:rsidR="008B19D0" w:rsidRDefault="008B19D0" w:rsidP="008B19D0">
      <w:pPr>
        <w:spacing w:line="360" w:lineRule="auto"/>
        <w:rPr>
          <w:rFonts w:eastAsiaTheme="minorEastAsia"/>
        </w:rPr>
      </w:pPr>
    </w:p>
    <w:p w14:paraId="4FDECF41" w14:textId="77777777" w:rsidR="008B19D0" w:rsidRDefault="008B19D0" w:rsidP="008B19D0">
      <w:pPr>
        <w:spacing w:line="360" w:lineRule="auto"/>
        <w:rPr>
          <w:rFonts w:eastAsiaTheme="minorEastAsia"/>
        </w:rPr>
      </w:pPr>
    </w:p>
    <w:p w14:paraId="723B98EA" w14:textId="77777777" w:rsidR="008B19D0" w:rsidRDefault="008B19D0" w:rsidP="008B19D0">
      <w:pPr>
        <w:spacing w:line="360" w:lineRule="auto"/>
        <w:rPr>
          <w:rFonts w:eastAsiaTheme="minorEastAsia"/>
        </w:rPr>
      </w:pPr>
    </w:p>
    <w:p w14:paraId="33954B13" w14:textId="77777777" w:rsidR="008B19D0" w:rsidRDefault="008B19D0" w:rsidP="008B19D0">
      <w:pPr>
        <w:spacing w:line="360" w:lineRule="auto"/>
        <w:rPr>
          <w:rFonts w:eastAsiaTheme="minorEastAsia"/>
        </w:rPr>
      </w:pPr>
    </w:p>
    <w:p w14:paraId="7C8EE8F2" w14:textId="369359AF" w:rsidR="00EA672C" w:rsidRDefault="00EA672C" w:rsidP="00627F93">
      <w:pPr>
        <w:pStyle w:val="Texto"/>
      </w:pPr>
      <w:r>
        <w:t xml:space="preserve">Relativamente aos resíduos, obtivemos o gráfico residual presente na </w:t>
      </w:r>
      <w:hyperlink w:anchor="Figura4" w:history="1">
        <w:r w:rsidRPr="00C50490">
          <w:rPr>
            <w:rStyle w:val="Hiperligao"/>
            <w:rFonts w:eastAsiaTheme="minorEastAsia"/>
          </w:rPr>
          <w:t>Figura 4 – Gráfico de resíduos do conjunto de dados inteiro</w:t>
        </w:r>
      </w:hyperlink>
      <w: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64AA3395" w14:textId="77777777" w:rsidR="009F1D58" w:rsidRDefault="00EA672C" w:rsidP="009F1D58">
      <w:pPr>
        <w:keepNext/>
        <w:spacing w:line="360" w:lineRule="auto"/>
        <w:jc w:val="center"/>
      </w:pPr>
      <w:r>
        <w:rPr>
          <w:rFonts w:eastAsiaTheme="minorEastAsia"/>
          <w:noProof/>
        </w:rPr>
        <w:drawing>
          <wp:inline distT="0" distB="0" distL="0" distR="0" wp14:anchorId="6F9B9878" wp14:editId="496158AA">
            <wp:extent cx="3802919" cy="4647265"/>
            <wp:effectExtent l="0" t="0" r="7620" b="127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472" cy="4663827"/>
                    </a:xfrm>
                    <a:prstGeom prst="rect">
                      <a:avLst/>
                    </a:prstGeom>
                    <a:noFill/>
                    <a:ln>
                      <a:noFill/>
                    </a:ln>
                  </pic:spPr>
                </pic:pic>
              </a:graphicData>
            </a:graphic>
          </wp:inline>
        </w:drawing>
      </w:r>
    </w:p>
    <w:p w14:paraId="2E9FCE45" w14:textId="51392B53" w:rsidR="00EA672C" w:rsidRDefault="009F1D58" w:rsidP="009F1D58">
      <w:pPr>
        <w:pStyle w:val="Legenda"/>
        <w:rPr>
          <w:rFonts w:eastAsiaTheme="minorEastAsia"/>
        </w:rPr>
      </w:pPr>
      <w:bookmarkStart w:id="9" w:name="_Toc71668768"/>
      <w:bookmarkStart w:id="10" w:name="Figura4"/>
      <w:r>
        <w:t xml:space="preserve">Figura </w:t>
      </w:r>
      <w:r w:rsidR="00AF4219">
        <w:fldChar w:fldCharType="begin"/>
      </w:r>
      <w:r w:rsidR="00AF4219">
        <w:instrText xml:space="preserve"> SEQ Figura \* ARABIC </w:instrText>
      </w:r>
      <w:r w:rsidR="00AF4219">
        <w:fldChar w:fldCharType="separate"/>
      </w:r>
      <w:r w:rsidR="00BD2ADB">
        <w:rPr>
          <w:noProof/>
        </w:rPr>
        <w:t>4</w:t>
      </w:r>
      <w:r w:rsidR="00AF4219">
        <w:rPr>
          <w:noProof/>
        </w:rPr>
        <w:fldChar w:fldCharType="end"/>
      </w:r>
      <w:r>
        <w:t xml:space="preserve"> - </w:t>
      </w:r>
      <w:r>
        <w:rPr>
          <w:rFonts w:eastAsiaTheme="minorEastAsia"/>
        </w:rPr>
        <w:t>Gráfico de resíduos do conjunto de dados inteiro</w:t>
      </w:r>
      <w:bookmarkEnd w:id="9"/>
    </w:p>
    <w:bookmarkEnd w:id="10"/>
    <w:p w14:paraId="4FBBDC64" w14:textId="7502CF0D" w:rsidR="008B19D0" w:rsidRDefault="008B19D0" w:rsidP="008B19D0"/>
    <w:p w14:paraId="07CE270D" w14:textId="77777777" w:rsidR="008B19D0" w:rsidRPr="008B19D0" w:rsidRDefault="008B19D0" w:rsidP="008B19D0"/>
    <w:p w14:paraId="5AA54341" w14:textId="0E967733" w:rsidR="000E34B3" w:rsidRDefault="000E34B3">
      <w:pPr>
        <w:jc w:val="left"/>
        <w:rPr>
          <w:rFonts w:eastAsiaTheme="minorEastAsia"/>
        </w:rPr>
      </w:pPr>
      <w:r>
        <w:rPr>
          <w:rFonts w:eastAsiaTheme="minorEastAsia"/>
        </w:rPr>
        <w:br w:type="page"/>
      </w:r>
    </w:p>
    <w:p w14:paraId="3D6798ED" w14:textId="28F4D670" w:rsidR="00D85A17" w:rsidRDefault="008B19D0" w:rsidP="008B19D0">
      <w:pPr>
        <w:pStyle w:val="Ttulo1"/>
        <w:rPr>
          <w:rFonts w:eastAsiaTheme="minorEastAsia"/>
        </w:rPr>
      </w:pPr>
      <w:bookmarkStart w:id="11" w:name="_Toc71668219"/>
      <w:r>
        <w:rPr>
          <w:rFonts w:eastAsiaTheme="minorEastAsia"/>
        </w:rPr>
        <w:lastRenderedPageBreak/>
        <w:t>Regressão Linear Simples – Conjunto de dados separado por estações do ano</w:t>
      </w:r>
      <w:bookmarkEnd w:id="11"/>
    </w:p>
    <w:p w14:paraId="53D34F5E" w14:textId="50112CF8" w:rsidR="008B19D0" w:rsidRDefault="008B19D0" w:rsidP="008B19D0"/>
    <w:p w14:paraId="49BC4EDD" w14:textId="6D6E7CCB" w:rsidR="0083491F" w:rsidRPr="00CB3859" w:rsidRDefault="0083491F" w:rsidP="00C96C45">
      <w:pPr>
        <w:pStyle w:val="Texto"/>
      </w:pPr>
      <w:r>
        <w:t>Como mencionado anteriormente, foi-nos requisitado a separação dos dados com recurso a uma variável qualitativa presente no nosso conjunto de dados, sendo que a nossa decisão, foi de optarmos pela variável denominada no conjunto de dados como “</w:t>
      </w:r>
      <w:r w:rsidRPr="0083491F">
        <w:rPr>
          <w:i/>
          <w:iCs/>
        </w:rPr>
        <w:t>Seasons</w:t>
      </w:r>
      <w:r>
        <w:t>”, que indica as estações do ano. Nos subtópicos respetivos, será efetuada a descrição da análise efetuada a cada subconjunto de dados.</w:t>
      </w:r>
    </w:p>
    <w:p w14:paraId="3DF70D0C" w14:textId="77777777" w:rsidR="0083491F" w:rsidRDefault="0083491F" w:rsidP="008B19D0"/>
    <w:p w14:paraId="37CB48E9" w14:textId="0CF8415F" w:rsidR="008B19D0" w:rsidRPr="00F11070" w:rsidRDefault="00CB3859" w:rsidP="00CB3859">
      <w:pPr>
        <w:pStyle w:val="Ttulo2"/>
      </w:pPr>
      <w:bookmarkStart w:id="12" w:name="_Toc71668220"/>
      <w:r w:rsidRPr="00F11070">
        <w:t>Inverno</w:t>
      </w:r>
      <w:bookmarkEnd w:id="12"/>
    </w:p>
    <w:p w14:paraId="2AF0A065" w14:textId="6C461616" w:rsidR="00CB3859" w:rsidRDefault="00CB3859" w:rsidP="00CB3859"/>
    <w:p w14:paraId="68059FFE" w14:textId="6A9BAAE3" w:rsidR="0083491F" w:rsidRPr="008100A4" w:rsidRDefault="0083491F" w:rsidP="008100A4">
      <w:pPr>
        <w:pStyle w:val="Texto"/>
      </w:pPr>
      <w:r>
        <w:t xml:space="preserve">Iniciamos a análise deste subconjunto de dados relativo apenas ao Inverno, com a demonstração do diagrama de dispersão que nos pode indicar a existência de alguma correlação linear. Esse diagrama de dispersão, encontra-se presente na </w:t>
      </w:r>
      <w:hyperlink w:anchor="Figura5" w:history="1">
        <w:r w:rsidRPr="00C50490">
          <w:rPr>
            <w:rStyle w:val="Hiperligao"/>
            <w:rFonts w:eastAsiaTheme="minorEastAsia"/>
          </w:rPr>
          <w:t>Figura 5 – Diagrama de Dispersão do subconjunto de dados (Inverno)</w:t>
        </w:r>
      </w:hyperlink>
      <w:r>
        <w:t>. Conseguimos visualizar efetivamente a existência de uma correlação linear positiva, mas como referido anteriormente, temos que utilizar mais métodos para comprovarmos a eventual existência dessa correlação.</w:t>
      </w:r>
    </w:p>
    <w:p w14:paraId="612C450B" w14:textId="77777777" w:rsidR="0083491F" w:rsidRDefault="0083491F" w:rsidP="0083491F">
      <w:pPr>
        <w:keepNext/>
        <w:spacing w:line="360" w:lineRule="auto"/>
        <w:jc w:val="center"/>
      </w:pPr>
      <w:r>
        <w:rPr>
          <w:rFonts w:eastAsiaTheme="minorEastAsia"/>
          <w:noProof/>
        </w:rPr>
        <w:drawing>
          <wp:inline distT="0" distB="0" distL="0" distR="0" wp14:anchorId="3E4D5172" wp14:editId="2DDCA8C7">
            <wp:extent cx="2954092" cy="360997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14" cy="3640919"/>
                    </a:xfrm>
                    <a:prstGeom prst="rect">
                      <a:avLst/>
                    </a:prstGeom>
                    <a:noFill/>
                    <a:ln>
                      <a:noFill/>
                    </a:ln>
                  </pic:spPr>
                </pic:pic>
              </a:graphicData>
            </a:graphic>
          </wp:inline>
        </w:drawing>
      </w:r>
    </w:p>
    <w:p w14:paraId="7FF9391E" w14:textId="0ECC45D8" w:rsidR="0083491F" w:rsidRDefault="0083491F" w:rsidP="0083491F">
      <w:pPr>
        <w:pStyle w:val="Legenda"/>
        <w:rPr>
          <w:rFonts w:eastAsiaTheme="minorEastAsia"/>
        </w:rPr>
      </w:pPr>
      <w:bookmarkStart w:id="13" w:name="_Toc71668769"/>
      <w:bookmarkStart w:id="14" w:name="Figura5"/>
      <w:r>
        <w:t xml:space="preserve">Figura </w:t>
      </w:r>
      <w:r w:rsidR="00AF4219">
        <w:fldChar w:fldCharType="begin"/>
      </w:r>
      <w:r w:rsidR="00AF4219">
        <w:instrText xml:space="preserve"> SEQ Figura \* ARABIC </w:instrText>
      </w:r>
      <w:r w:rsidR="00AF4219">
        <w:fldChar w:fldCharType="separate"/>
      </w:r>
      <w:r w:rsidR="00BD2ADB">
        <w:rPr>
          <w:noProof/>
        </w:rPr>
        <w:t>5</w:t>
      </w:r>
      <w:r w:rsidR="00AF4219">
        <w:rPr>
          <w:noProof/>
        </w:rPr>
        <w:fldChar w:fldCharType="end"/>
      </w:r>
      <w:r>
        <w:t xml:space="preserve"> - </w:t>
      </w:r>
      <w:r>
        <w:rPr>
          <w:rFonts w:eastAsiaTheme="minorEastAsia"/>
        </w:rPr>
        <w:t>Diagrama de Dispersão do subconjunto de dados (Inverno)</w:t>
      </w:r>
      <w:bookmarkEnd w:id="13"/>
    </w:p>
    <w:bookmarkEnd w:id="14"/>
    <w:p w14:paraId="69403EB1" w14:textId="3DAF10F5" w:rsidR="00CB0AEF" w:rsidRDefault="00CB0AEF" w:rsidP="00C96C45">
      <w:pPr>
        <w:pStyle w:val="Texto"/>
      </w:pPr>
      <w:r>
        <w:lastRenderedPageBreak/>
        <w:t>Como tal, recorremos de forma igual ao que fora retratado no conjunto de dados inteiro, ou seja, complementamos a análise gráfica, com o coeficiente de correlação linear de Pearson.</w:t>
      </w:r>
    </w:p>
    <w:p w14:paraId="28269317" w14:textId="7769022B" w:rsidR="00CB0AEF" w:rsidRDefault="00CB0AEF" w:rsidP="00C96C45">
      <w:pPr>
        <w:pStyle w:val="Texto"/>
      </w:pPr>
      <w:r>
        <w:t>Após a execução do comando em R que indica o resultado da fórmula, obtivemos o seguinte valor para o coeficiente de correlação linear:</w:t>
      </w:r>
    </w:p>
    <w:p w14:paraId="16F551C0" w14:textId="7E609055" w:rsidR="00CB0AEF" w:rsidRPr="00CB0AEF" w:rsidRDefault="00AF4219" w:rsidP="00CB0AEF">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0.3828507</m:t>
          </m:r>
        </m:oMath>
      </m:oMathPara>
    </w:p>
    <w:p w14:paraId="7C6753CB" w14:textId="090B33A0" w:rsidR="00CB0AEF" w:rsidRDefault="00CB0AEF" w:rsidP="00C96C45">
      <w:pPr>
        <w:pStyle w:val="Texto"/>
      </w:pPr>
      <w:r>
        <w:t xml:space="preserve">Que efetivamente, comprova a existência de uma correlação linear positiva, e segundo a tabela indicativa de intensidade de correlação, apresentada na </w:t>
      </w:r>
      <w:hyperlink w:anchor="Figura2" w:history="1">
        <w:r w:rsidRPr="00C50490">
          <w:rPr>
            <w:rStyle w:val="Hiperligao"/>
            <w:rFonts w:eastAsiaTheme="minorEastAsia"/>
          </w:rPr>
          <w:t>Figura</w:t>
        </w:r>
        <w:r w:rsidR="00C50490" w:rsidRPr="00C50490">
          <w:rPr>
            <w:rStyle w:val="Hiperligao"/>
            <w:rFonts w:eastAsiaTheme="minorEastAsia"/>
          </w:rPr>
          <w:t xml:space="preserve"> 2</w:t>
        </w:r>
      </w:hyperlink>
      <w:r>
        <w:t xml:space="preserve">, </w:t>
      </w:r>
      <w:r w:rsidR="005A23F1">
        <w:t>pode-se considerar que existe uma correlação linear positiva fraca, mas adequadas, pois está dentro dos parâmetros referidos anteriormente.</w:t>
      </w:r>
    </w:p>
    <w:p w14:paraId="7834D390" w14:textId="652FA1C4" w:rsidR="005A23F1" w:rsidRDefault="005A23F1" w:rsidP="00C96C45">
      <w:pPr>
        <w:pStyle w:val="Texto"/>
      </w:pPr>
      <w:r>
        <w:t>Mas ainda nos é requisitado mais métodos para chegarmos à conclusão de que o modelo ajustado é adequado. Para tal necessitamos de calcular a reta de regressão e os resíduos.</w:t>
      </w:r>
    </w:p>
    <w:p w14:paraId="6F5DD775" w14:textId="26B4AD9C" w:rsidR="005A23F1" w:rsidRDefault="005A23F1" w:rsidP="00C96C45">
      <w:pPr>
        <w:pStyle w:val="Texto"/>
      </w:pPr>
      <w:r>
        <w:t>Relativamente à reta de regressão, com recurso a linhas de código em R, chegamos à seguinte reta de regressão.</w:t>
      </w:r>
    </w:p>
    <w:p w14:paraId="6B8D830B" w14:textId="04879A97" w:rsidR="00CD1D76" w:rsidRPr="008100A4" w:rsidRDefault="00AF4219" w:rsidP="0046430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m:t>
          </m:r>
          <m:r>
            <m:rPr>
              <m:sty m:val="bi"/>
            </m:rPr>
            <w:rPr>
              <w:rFonts w:ascii="Cambria Math" w:eastAsiaTheme="minorEastAsia" w:hAnsi="Cambria Math"/>
            </w:rPr>
            <m:t>x</m:t>
          </m:r>
        </m:oMath>
      </m:oMathPara>
    </w:p>
    <w:p w14:paraId="457D6C3B" w14:textId="29824217" w:rsidR="00464301" w:rsidRDefault="00C2445D" w:rsidP="00C96C45">
      <w:pPr>
        <w:pStyle w:val="Texto"/>
      </w:pPr>
      <w:r>
        <w:t>É possível, visualizar agora, uma reta de regressão</w:t>
      </w:r>
      <w:r w:rsidR="00CD1D76">
        <w:t xml:space="preserve"> diagrama de dispersã</w:t>
      </w:r>
      <w:r>
        <w:t xml:space="preserve">o, como pode ser verificado na </w:t>
      </w:r>
      <w:hyperlink w:anchor="Figura6" w:history="1">
        <w:r w:rsidRPr="00C50490">
          <w:rPr>
            <w:rStyle w:val="Hiperligao"/>
            <w:rFonts w:eastAsiaTheme="minorEastAsia"/>
          </w:rPr>
          <w:t>Figura 6 – Diagrama de Dispersão do subconjunto de dados (Inverno) com reta de regressão</w:t>
        </w:r>
      </w:hyperlink>
      <w:r>
        <w:t>.</w:t>
      </w:r>
    </w:p>
    <w:p w14:paraId="70E92946" w14:textId="77777777" w:rsidR="00C2445D" w:rsidRDefault="00464301" w:rsidP="00C2445D">
      <w:pPr>
        <w:keepNext/>
        <w:jc w:val="center"/>
      </w:pPr>
      <w:r>
        <w:rPr>
          <w:rFonts w:eastAsiaTheme="minorEastAsia"/>
          <w:noProof/>
        </w:rPr>
        <w:drawing>
          <wp:inline distT="0" distB="0" distL="0" distR="0" wp14:anchorId="75153E97" wp14:editId="19FBC405">
            <wp:extent cx="2805995" cy="34290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127" cy="3463378"/>
                    </a:xfrm>
                    <a:prstGeom prst="rect">
                      <a:avLst/>
                    </a:prstGeom>
                    <a:noFill/>
                    <a:ln>
                      <a:noFill/>
                    </a:ln>
                  </pic:spPr>
                </pic:pic>
              </a:graphicData>
            </a:graphic>
          </wp:inline>
        </w:drawing>
      </w:r>
    </w:p>
    <w:p w14:paraId="3D556836" w14:textId="3AA3C0E3" w:rsidR="005A23F1" w:rsidRPr="00C2445D" w:rsidRDefault="00C2445D" w:rsidP="00C2445D">
      <w:pPr>
        <w:pStyle w:val="Legenda"/>
      </w:pPr>
      <w:bookmarkStart w:id="15" w:name="Figura6"/>
      <w:bookmarkStart w:id="16" w:name="_Toc71668770"/>
      <w:r>
        <w:t xml:space="preserve">Figura </w:t>
      </w:r>
      <w:r w:rsidR="00AF4219">
        <w:fldChar w:fldCharType="begin"/>
      </w:r>
      <w:r w:rsidR="00AF4219">
        <w:instrText xml:space="preserve"> SEQ Figura \* ARABIC </w:instrText>
      </w:r>
      <w:r w:rsidR="00AF4219">
        <w:fldChar w:fldCharType="separate"/>
      </w:r>
      <w:r w:rsidR="00BD2ADB">
        <w:rPr>
          <w:noProof/>
        </w:rPr>
        <w:t>6</w:t>
      </w:r>
      <w:r w:rsidR="00AF4219">
        <w:rPr>
          <w:noProof/>
        </w:rPr>
        <w:fldChar w:fldCharType="end"/>
      </w:r>
      <w:r>
        <w:t xml:space="preserve"> - </w:t>
      </w:r>
      <w:r>
        <w:rPr>
          <w:rFonts w:eastAsiaTheme="minorEastAsia"/>
        </w:rPr>
        <w:t>Diagrama de Dispersão do subconjunto de dados (Inverno) com reta de regressão</w:t>
      </w:r>
      <w:bookmarkEnd w:id="15"/>
      <w:bookmarkEnd w:id="16"/>
      <w:r w:rsidR="00464301">
        <w:rPr>
          <w:rFonts w:eastAsiaTheme="minorEastAsia"/>
        </w:rPr>
        <w:br w:type="page"/>
      </w:r>
    </w:p>
    <w:p w14:paraId="1D48E7AD" w14:textId="6556773F" w:rsidR="005A23F1" w:rsidRDefault="005A23F1" w:rsidP="00C96C45">
      <w:pPr>
        <w:pStyle w:val="Texto"/>
      </w:pPr>
      <w: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hAnsi="Cambria Math"/>
          </w:rPr>
          <m:t>℃</m:t>
        </m:r>
      </m:oMath>
      <w:r>
        <w:t>, que é um valor muito frequente no Inverno da cidade de Seoul:</w:t>
      </w:r>
    </w:p>
    <w:p w14:paraId="4129A007" w14:textId="77777777" w:rsidR="00E410DA" w:rsidRDefault="00E410DA" w:rsidP="005A23F1">
      <w:pPr>
        <w:spacing w:line="360" w:lineRule="auto"/>
        <w:rPr>
          <w:rFonts w:eastAsiaTheme="minorEastAsia"/>
        </w:rPr>
      </w:pPr>
    </w:p>
    <w:p w14:paraId="7F1B7333" w14:textId="29C9BE0D" w:rsidR="005A23F1" w:rsidRPr="00E410DA" w:rsidRDefault="00AF4219" w:rsidP="005A23F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 × - 10 = 146.98</m:t>
          </m:r>
        </m:oMath>
      </m:oMathPara>
    </w:p>
    <w:p w14:paraId="417A0D89" w14:textId="77777777" w:rsidR="00E410DA" w:rsidRDefault="00E410DA" w:rsidP="005A23F1">
      <w:pPr>
        <w:spacing w:line="360" w:lineRule="auto"/>
        <w:rPr>
          <w:rFonts w:eastAsiaTheme="minorEastAsia"/>
        </w:rPr>
      </w:pPr>
    </w:p>
    <w:p w14:paraId="3B8CC3BA" w14:textId="59DAAE42" w:rsidR="00E410DA" w:rsidRDefault="00E410DA" w:rsidP="00C96C45">
      <w:pPr>
        <w:pStyle w:val="Texto"/>
      </w:pPr>
      <w:r>
        <w:t>Que é um valor que se encontra dentro do intervalo de alugueis de bicicletas. Entretanto, existem algumas temperaturas cujo valor de alugueis de bicicletas sejam negativos, sendo, portanto, um valor absurdo. Podemos indicar esse valor com por exemplo -25</w:t>
      </w:r>
      <m:oMath>
        <m:r>
          <m:rPr>
            <m:sty m:val="bi"/>
          </m:rPr>
          <w:rPr>
            <w:rFonts w:ascii="Cambria Math" w:hAnsi="Cambria Math"/>
          </w:rPr>
          <m:t>℃</m:t>
        </m:r>
      </m:oMath>
      <w:r>
        <w:t xml:space="preserve">, que pertence ao intervalo de valores de temperatura que ocorrem no </w:t>
      </w:r>
      <w:r w:rsidR="00C50490">
        <w:t>I</w:t>
      </w:r>
      <w:r>
        <w:t>nverno de Seoul:</w:t>
      </w:r>
    </w:p>
    <w:p w14:paraId="480AA41D" w14:textId="77777777" w:rsidR="00E410DA" w:rsidRDefault="00E410DA" w:rsidP="005A23F1">
      <w:pPr>
        <w:spacing w:line="360" w:lineRule="auto"/>
        <w:rPr>
          <w:rFonts w:eastAsiaTheme="minorEastAsia"/>
        </w:rPr>
      </w:pPr>
    </w:p>
    <w:p w14:paraId="4E626B7F" w14:textId="703E62B8" w:rsidR="00E410DA" w:rsidRPr="00E410DA" w:rsidRDefault="00AF4219" w:rsidP="00E410DA">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 × - 25 = -10.97</m:t>
          </m:r>
        </m:oMath>
      </m:oMathPara>
    </w:p>
    <w:p w14:paraId="4CE3D43E" w14:textId="77777777" w:rsidR="00E410DA" w:rsidRPr="00E410DA" w:rsidRDefault="00E410DA" w:rsidP="005A23F1">
      <w:pPr>
        <w:spacing w:line="360" w:lineRule="auto"/>
        <w:rPr>
          <w:rFonts w:eastAsiaTheme="minorEastAsia"/>
        </w:rPr>
      </w:pPr>
    </w:p>
    <w:p w14:paraId="6C5FB726" w14:textId="0AE8506E" w:rsidR="005A23F1" w:rsidRDefault="00E21870" w:rsidP="005A23F1">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w:t>
      </w:r>
      <w:r w:rsidR="00246F5B">
        <w:rPr>
          <w:rFonts w:eastAsiaTheme="minorEastAsia"/>
        </w:rPr>
        <w:t>no comando R que utilizamos para obter a correlação linear, e tal troca, deu-nos o seguinte resultado:</w:t>
      </w:r>
      <w:r w:rsidR="0027231F">
        <w:rPr>
          <w:rFonts w:eastAsiaTheme="minorEastAsia"/>
        </w:rPr>
        <w:t xml:space="preserve"> </w:t>
      </w:r>
    </w:p>
    <w:p w14:paraId="3A098682" w14:textId="33E4A63F" w:rsidR="00246F5B" w:rsidRPr="00233C51" w:rsidRDefault="00AF4219" w:rsidP="00246F5B">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-5.68138 + 0.01393y</m:t>
          </m:r>
        </m:oMath>
      </m:oMathPara>
    </w:p>
    <w:p w14:paraId="509141F0" w14:textId="77777777" w:rsidR="00246F5B" w:rsidRPr="005A23F1" w:rsidRDefault="00246F5B" w:rsidP="005A23F1">
      <w:pPr>
        <w:spacing w:line="360" w:lineRule="auto"/>
        <w:rPr>
          <w:rFonts w:eastAsiaTheme="minorEastAsia"/>
        </w:rPr>
      </w:pPr>
    </w:p>
    <w:p w14:paraId="38F599A6" w14:textId="45547763" w:rsidR="005A23F1" w:rsidRDefault="00815F83" w:rsidP="005A23F1">
      <w:pPr>
        <w:spacing w:line="360" w:lineRule="auto"/>
        <w:rPr>
          <w:rFonts w:eastAsiaTheme="minorEastAsia"/>
        </w:rPr>
      </w:pPr>
      <w:r>
        <w:rPr>
          <w:rFonts w:eastAsiaTheme="minorEastAsia"/>
        </w:rPr>
        <w:t xml:space="preserve">Com esta reta de regressão, conseguimos determinar algumas previsões para qual seria a temperatura com um determinado número de alugueis de bicicletas. Por exemplo, </w:t>
      </w:r>
      <w:r w:rsidR="007D6579">
        <w:rPr>
          <w:rFonts w:eastAsiaTheme="minorEastAsia"/>
        </w:rPr>
        <w:t>se existissem 500 alugueis, a temperatura seria:</w:t>
      </w:r>
    </w:p>
    <w:p w14:paraId="5474EA21" w14:textId="77777777" w:rsidR="007D6579" w:rsidRDefault="007D6579" w:rsidP="005A23F1">
      <w:pPr>
        <w:spacing w:line="360" w:lineRule="auto"/>
        <w:rPr>
          <w:rFonts w:eastAsiaTheme="minorEastAsia"/>
        </w:rPr>
      </w:pPr>
    </w:p>
    <w:p w14:paraId="52E44AA5" w14:textId="1D7CBC86" w:rsidR="007D6579" w:rsidRPr="007D6579" w:rsidRDefault="00AF4219" w:rsidP="007D6579">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-5.68138 + 0.01393 × 500 = 6.965</m:t>
          </m:r>
        </m:oMath>
      </m:oMathPara>
    </w:p>
    <w:p w14:paraId="19ACC1DD" w14:textId="1395FFFF" w:rsidR="007D6579" w:rsidRDefault="007D6579" w:rsidP="007D6579">
      <w:pPr>
        <w:spacing w:line="360" w:lineRule="auto"/>
        <w:rPr>
          <w:rFonts w:eastAsiaTheme="minorEastAsia"/>
        </w:rPr>
      </w:pPr>
    </w:p>
    <w:p w14:paraId="7C8AA2C3" w14:textId="2745E0D4" w:rsidR="007D6579" w:rsidRDefault="007D6579" w:rsidP="007D6579">
      <w:pPr>
        <w:spacing w:line="360" w:lineRule="auto"/>
        <w:rPr>
          <w:rFonts w:eastAsiaTheme="minorEastAsia"/>
        </w:rPr>
      </w:pPr>
      <w:r>
        <w:rPr>
          <w:rFonts w:eastAsiaTheme="minorEastAsia"/>
        </w:rPr>
        <w:t xml:space="preserve">Ou para um número de alugueis mais frequente no </w:t>
      </w:r>
      <w:r w:rsidR="00C50490">
        <w:rPr>
          <w:rFonts w:eastAsiaTheme="minorEastAsia"/>
        </w:rPr>
        <w:t>I</w:t>
      </w:r>
      <w:r>
        <w:rPr>
          <w:rFonts w:eastAsiaTheme="minorEastAsia"/>
        </w:rPr>
        <w:t>nverno, 100 alugueis:</w:t>
      </w:r>
    </w:p>
    <w:p w14:paraId="4C33459A" w14:textId="77777777" w:rsidR="007D6579" w:rsidRDefault="007D6579" w:rsidP="007D6579">
      <w:pPr>
        <w:spacing w:line="360" w:lineRule="auto"/>
        <w:rPr>
          <w:rFonts w:eastAsiaTheme="minorEastAsia"/>
        </w:rPr>
      </w:pPr>
    </w:p>
    <w:p w14:paraId="03BAC243" w14:textId="3ECEE3A8" w:rsidR="007D6579" w:rsidRDefault="00AF4219" w:rsidP="007D6579">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-5.68138 + 0.01393 × 100 = -4.28838</m:t>
          </m:r>
        </m:oMath>
      </m:oMathPara>
    </w:p>
    <w:p w14:paraId="4A641ECE" w14:textId="16199F20" w:rsidR="006F4EA3" w:rsidRPr="00233C51" w:rsidRDefault="006F4EA3" w:rsidP="007D6579">
      <w:pPr>
        <w:spacing w:line="360" w:lineRule="auto"/>
        <w:rPr>
          <w:rFonts w:eastAsiaTheme="minorEastAsia"/>
        </w:rPr>
      </w:pPr>
      <w:r>
        <w:rPr>
          <w:rFonts w:eastAsiaTheme="minorEastAsia"/>
        </w:rPr>
        <w:lastRenderedPageBreak/>
        <w:t>Existem valores que acabam por ocorrer num valor absurdo, como por exemplo, quando existem 3500 alugueis de bicicletas (valor que pertence ao intervalo dos valores obtidos):</w:t>
      </w:r>
    </w:p>
    <w:p w14:paraId="4D11CCCD" w14:textId="3B250410" w:rsidR="006F4EA3" w:rsidRDefault="00AF4219" w:rsidP="006F4EA3">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(3500) = -5.68138 + 0.01393 × 3500 = 48.755</m:t>
          </m:r>
        </m:oMath>
      </m:oMathPara>
    </w:p>
    <w:p w14:paraId="4F3901B0" w14:textId="45D1DE1F" w:rsidR="006F4EA3" w:rsidRPr="007D6579" w:rsidRDefault="006F4EA3" w:rsidP="006F4EA3">
      <w:pPr>
        <w:spacing w:line="360" w:lineRule="auto"/>
        <w:rPr>
          <w:rFonts w:eastAsiaTheme="minorEastAsia"/>
        </w:rPr>
      </w:pPr>
      <w:r>
        <w:rPr>
          <w:rFonts w:eastAsiaTheme="minorEastAsia"/>
        </w:rPr>
        <w:t>Sendo que este valor, é claramente absurdo, pois não está dentro dos valores</w:t>
      </w:r>
      <w:r w:rsidR="007D367F">
        <w:rPr>
          <w:rFonts w:eastAsiaTheme="minorEastAsia"/>
        </w:rPr>
        <w:t xml:space="preserve"> de temperatura obtidos no trabalho anterior.</w:t>
      </w:r>
    </w:p>
    <w:p w14:paraId="128517F8" w14:textId="77777777" w:rsidR="00CB0AEF" w:rsidRDefault="00CB0AEF" w:rsidP="0083491F"/>
    <w:p w14:paraId="2B2B81C7" w14:textId="487B2BD6" w:rsidR="004004A0" w:rsidRDefault="004004A0" w:rsidP="004004A0">
      <w:pPr>
        <w:spacing w:line="360" w:lineRule="auto"/>
        <w:rPr>
          <w:rFonts w:eastAsiaTheme="minorEastAsia"/>
        </w:rPr>
      </w:pPr>
      <w:r>
        <w:rPr>
          <w:rFonts w:eastAsiaTheme="minorEastAsia"/>
        </w:rPr>
        <w:t xml:space="preserve">Relativamente aos resíduos, obtivemos o gráfico residual presente na </w:t>
      </w:r>
      <w:hyperlink w:anchor="Figura7" w:history="1">
        <w:r w:rsidRPr="00C50490">
          <w:rPr>
            <w:rStyle w:val="Hiperligao"/>
            <w:rFonts w:eastAsiaTheme="minorEastAsia"/>
          </w:rPr>
          <w:t xml:space="preserve">Figura </w:t>
        </w:r>
        <w:r w:rsidR="00CD1D76" w:rsidRPr="00C50490">
          <w:rPr>
            <w:rStyle w:val="Hiperligao"/>
            <w:rFonts w:eastAsiaTheme="minorEastAsia"/>
          </w:rPr>
          <w:t>7</w:t>
        </w:r>
        <w:r w:rsidRPr="00C50490">
          <w:rPr>
            <w:rStyle w:val="Hiperligao"/>
            <w:rFonts w:eastAsiaTheme="minorEastAsia"/>
          </w:rPr>
          <w:t xml:space="preserve"> – Gráfico de resíduos do </w:t>
        </w:r>
        <w:r w:rsidR="00464301" w:rsidRPr="00C50490">
          <w:rPr>
            <w:rStyle w:val="Hiperligao"/>
            <w:rFonts w:eastAsiaTheme="minorEastAsia"/>
          </w:rPr>
          <w:t>subconjunto de dados (Inverno)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54BA84B1" w14:textId="77777777" w:rsidR="00192103" w:rsidRDefault="00192103" w:rsidP="00192103">
      <w:pPr>
        <w:keepNext/>
        <w:spacing w:line="360" w:lineRule="auto"/>
        <w:jc w:val="center"/>
      </w:pPr>
      <w:r>
        <w:rPr>
          <w:rFonts w:eastAsiaTheme="minorEastAsia"/>
          <w:noProof/>
        </w:rPr>
        <w:drawing>
          <wp:inline distT="0" distB="0" distL="0" distR="0" wp14:anchorId="0C87C045" wp14:editId="2A511B0D">
            <wp:extent cx="3655587" cy="4467225"/>
            <wp:effectExtent l="0" t="0" r="2540"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2769" cy="4512663"/>
                    </a:xfrm>
                    <a:prstGeom prst="rect">
                      <a:avLst/>
                    </a:prstGeom>
                    <a:noFill/>
                    <a:ln>
                      <a:noFill/>
                    </a:ln>
                  </pic:spPr>
                </pic:pic>
              </a:graphicData>
            </a:graphic>
          </wp:inline>
        </w:drawing>
      </w:r>
    </w:p>
    <w:p w14:paraId="2D164001" w14:textId="1DB96AAE" w:rsidR="00192103" w:rsidRDefault="00192103" w:rsidP="00192103">
      <w:pPr>
        <w:pStyle w:val="Legenda"/>
        <w:rPr>
          <w:rFonts w:eastAsiaTheme="minorEastAsia"/>
        </w:rPr>
      </w:pPr>
      <w:bookmarkStart w:id="17" w:name="_Toc71668771"/>
      <w:bookmarkStart w:id="18" w:name="Figura7"/>
      <w:r>
        <w:t xml:space="preserve">Figura </w:t>
      </w:r>
      <w:r w:rsidR="00AF4219">
        <w:fldChar w:fldCharType="begin"/>
      </w:r>
      <w:r w:rsidR="00AF4219">
        <w:instrText xml:space="preserve"> SEQ Figura \* ARABIC </w:instrText>
      </w:r>
      <w:r w:rsidR="00AF4219">
        <w:fldChar w:fldCharType="separate"/>
      </w:r>
      <w:r w:rsidR="00BD2ADB">
        <w:rPr>
          <w:noProof/>
        </w:rPr>
        <w:t>7</w:t>
      </w:r>
      <w:r w:rsidR="00AF4219">
        <w:rPr>
          <w:noProof/>
        </w:rPr>
        <w:fldChar w:fldCharType="end"/>
      </w:r>
      <w:r>
        <w:t xml:space="preserve"> - </w:t>
      </w:r>
      <w:r>
        <w:rPr>
          <w:rFonts w:eastAsiaTheme="minorEastAsia"/>
        </w:rPr>
        <w:t>Gráfico de resíduos do subconjunto de dados (Inverno)</w:t>
      </w:r>
      <w:bookmarkEnd w:id="17"/>
    </w:p>
    <w:p w14:paraId="7BEAB591" w14:textId="2781CB43" w:rsidR="00464301" w:rsidRDefault="000E0D54" w:rsidP="00511835">
      <w:pPr>
        <w:pStyle w:val="Ttulo2"/>
        <w:rPr>
          <w:rFonts w:eastAsiaTheme="minorEastAsia"/>
        </w:rPr>
      </w:pPr>
      <w:bookmarkStart w:id="19" w:name="_Toc71668221"/>
      <w:bookmarkEnd w:id="18"/>
      <w:r>
        <w:rPr>
          <w:rFonts w:eastAsiaTheme="minorEastAsia"/>
        </w:rPr>
        <w:lastRenderedPageBreak/>
        <w:t>Primavera</w:t>
      </w:r>
      <w:bookmarkEnd w:id="19"/>
    </w:p>
    <w:p w14:paraId="29564537" w14:textId="77777777" w:rsidR="00511835" w:rsidRPr="00511835" w:rsidRDefault="00511835" w:rsidP="00511835"/>
    <w:p w14:paraId="7600B1CA" w14:textId="07EBD5CB" w:rsidR="00862DC4" w:rsidRDefault="001D6B4B" w:rsidP="001D6B4B">
      <w:pPr>
        <w:spacing w:line="360" w:lineRule="auto"/>
        <w:rPr>
          <w:rFonts w:eastAsiaTheme="minorEastAsia"/>
        </w:rPr>
      </w:pPr>
      <w:r>
        <w:rPr>
          <w:rFonts w:eastAsiaTheme="minorEastAsia"/>
        </w:rPr>
        <w:t xml:space="preserve">Iniciamos a análise deste subconjunto de dados relativo apenas </w:t>
      </w:r>
      <w:r w:rsidR="00694BBD">
        <w:rPr>
          <w:rFonts w:eastAsiaTheme="minorEastAsia"/>
        </w:rPr>
        <w:t>à Primavera</w:t>
      </w:r>
      <w:r>
        <w:rPr>
          <w:rFonts w:eastAsiaTheme="minorEastAsia"/>
        </w:rPr>
        <w:t xml:space="preserve">, com a demonstração do diagrama de dispersão que nos pode indicar a existência de alguma correlação linear. Esse diagrama de dispersão, encontra-se presente na </w:t>
      </w:r>
      <w:hyperlink w:anchor="Figura8" w:history="1">
        <w:r w:rsidRPr="00C50490">
          <w:rPr>
            <w:rStyle w:val="Hiperligao"/>
            <w:rFonts w:eastAsiaTheme="minorEastAsia"/>
          </w:rPr>
          <w:t>Figura 8 – Diagrama de Dispersão do subconjunto de dados (Primavera)</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51881B09" w14:textId="77777777" w:rsidR="00862DC4" w:rsidRDefault="00862DC4" w:rsidP="001D6B4B">
      <w:pPr>
        <w:spacing w:line="360" w:lineRule="auto"/>
        <w:rPr>
          <w:rFonts w:eastAsiaTheme="minorEastAsia"/>
        </w:rPr>
      </w:pPr>
    </w:p>
    <w:p w14:paraId="3B665131" w14:textId="77777777" w:rsidR="001D6B4B" w:rsidRDefault="001D6B4B" w:rsidP="001D6B4B">
      <w:pPr>
        <w:keepNext/>
        <w:spacing w:line="360" w:lineRule="auto"/>
        <w:jc w:val="center"/>
      </w:pPr>
      <w:r>
        <w:rPr>
          <w:rFonts w:eastAsiaTheme="minorEastAsia"/>
          <w:noProof/>
        </w:rPr>
        <w:drawing>
          <wp:inline distT="0" distB="0" distL="0" distR="0" wp14:anchorId="5593CC83" wp14:editId="0037AF66">
            <wp:extent cx="3631241" cy="4437470"/>
            <wp:effectExtent l="0" t="0" r="7620" b="1270"/>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259" cy="4461932"/>
                    </a:xfrm>
                    <a:prstGeom prst="rect">
                      <a:avLst/>
                    </a:prstGeom>
                    <a:noFill/>
                    <a:ln>
                      <a:noFill/>
                    </a:ln>
                  </pic:spPr>
                </pic:pic>
              </a:graphicData>
            </a:graphic>
          </wp:inline>
        </w:drawing>
      </w:r>
    </w:p>
    <w:p w14:paraId="39155DBB" w14:textId="6CDBA427" w:rsidR="00464301" w:rsidRDefault="001D6B4B" w:rsidP="001D6B4B">
      <w:pPr>
        <w:pStyle w:val="Legenda"/>
        <w:rPr>
          <w:rFonts w:eastAsiaTheme="minorEastAsia"/>
        </w:rPr>
      </w:pPr>
      <w:bookmarkStart w:id="20" w:name="_Toc71668772"/>
      <w:bookmarkStart w:id="21" w:name="Figura8"/>
      <w:r>
        <w:t xml:space="preserve">Figura </w:t>
      </w:r>
      <w:r w:rsidR="00AF4219">
        <w:fldChar w:fldCharType="begin"/>
      </w:r>
      <w:r w:rsidR="00AF4219">
        <w:instrText xml:space="preserve"> SEQ Figura \* ARABIC </w:instrText>
      </w:r>
      <w:r w:rsidR="00AF4219">
        <w:fldChar w:fldCharType="separate"/>
      </w:r>
      <w:r w:rsidR="00BD2ADB">
        <w:rPr>
          <w:noProof/>
        </w:rPr>
        <w:t>8</w:t>
      </w:r>
      <w:r w:rsidR="00AF4219">
        <w:rPr>
          <w:noProof/>
        </w:rPr>
        <w:fldChar w:fldCharType="end"/>
      </w:r>
      <w:r>
        <w:t xml:space="preserve"> - </w:t>
      </w:r>
      <w:r>
        <w:rPr>
          <w:rFonts w:eastAsiaTheme="minorEastAsia"/>
        </w:rPr>
        <w:t>Diagrama de Dispersão do subconjunto de dados (Primavera)</w:t>
      </w:r>
      <w:bookmarkEnd w:id="20"/>
    </w:p>
    <w:bookmarkEnd w:id="21"/>
    <w:p w14:paraId="18450B5E" w14:textId="2BD1E253" w:rsidR="00464301" w:rsidRDefault="00464301" w:rsidP="004004A0">
      <w:pPr>
        <w:spacing w:line="360" w:lineRule="auto"/>
        <w:rPr>
          <w:rFonts w:eastAsiaTheme="minorEastAsia"/>
        </w:rPr>
      </w:pPr>
    </w:p>
    <w:p w14:paraId="77EAD63F" w14:textId="77777777" w:rsidR="00CB0AEF" w:rsidRPr="0083491F" w:rsidRDefault="00CB0AEF" w:rsidP="0083491F"/>
    <w:p w14:paraId="2E0E0EFC" w14:textId="77777777" w:rsidR="00862DC4" w:rsidRDefault="00862DC4" w:rsidP="00862DC4">
      <w:pPr>
        <w:spacing w:line="360" w:lineRule="auto"/>
        <w:rPr>
          <w:rFonts w:eastAsiaTheme="minorEastAsia"/>
        </w:rPr>
      </w:pPr>
    </w:p>
    <w:p w14:paraId="191DF006" w14:textId="42897303" w:rsidR="00862DC4" w:rsidRDefault="00862DC4" w:rsidP="00862DC4">
      <w:pPr>
        <w:spacing w:line="360" w:lineRule="auto"/>
      </w:pPr>
      <w:r>
        <w:lastRenderedPageBreak/>
        <w:t>Como tal, recorremos de forma igual ao que fora retratado no conjunto de dados inteiro, ou seja, complementamos a análise gráfica, com o coeficiente de correlação linear de Pearson.</w:t>
      </w:r>
    </w:p>
    <w:p w14:paraId="2C8DC3E3" w14:textId="77777777" w:rsidR="00862DC4" w:rsidRDefault="00862DC4" w:rsidP="00862DC4">
      <w:pPr>
        <w:spacing w:line="360" w:lineRule="auto"/>
      </w:pPr>
      <w:r>
        <w:t>Após a execução do comando em R que indica o resultado da fórmula, obtivemos o seguinte valor para o coeficiente de correlação linear:</w:t>
      </w:r>
    </w:p>
    <w:p w14:paraId="55A0ADA9" w14:textId="2C6A1E57" w:rsidR="00862DC4" w:rsidRPr="00CB0AEF" w:rsidRDefault="00AF4219" w:rsidP="00862DC4">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0.5582815</m:t>
          </m:r>
        </m:oMath>
      </m:oMathPara>
    </w:p>
    <w:p w14:paraId="10331034" w14:textId="77529B8F" w:rsidR="00862DC4" w:rsidRDefault="00862DC4" w:rsidP="00862DC4">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C50490">
          <w:rPr>
            <w:rStyle w:val="Hiperligao"/>
            <w:rFonts w:eastAsiaTheme="minorEastAsia"/>
          </w:rPr>
          <w:t xml:space="preserve">Figura </w:t>
        </w:r>
        <w:r w:rsidR="00C50490" w:rsidRPr="00C50490">
          <w:rPr>
            <w:rStyle w:val="Hiperligao"/>
            <w:rFonts w:eastAsiaTheme="minorEastAsia"/>
          </w:rPr>
          <w:t>2</w:t>
        </w:r>
      </w:hyperlink>
      <w:r>
        <w:rPr>
          <w:rFonts w:eastAsiaTheme="minorEastAsia"/>
        </w:rPr>
        <w:t>, pode-se considerar que existe uma correlação linear positiva moderada, mas adequadas, pois está dentro dos parâmetros referidos anteriormente.</w:t>
      </w:r>
    </w:p>
    <w:p w14:paraId="12014C46" w14:textId="77777777" w:rsidR="00862DC4" w:rsidRDefault="00862DC4" w:rsidP="00862DC4">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56D7C171" w14:textId="77777777" w:rsidR="00862DC4" w:rsidRDefault="00862DC4" w:rsidP="00862DC4">
      <w:pPr>
        <w:spacing w:line="360" w:lineRule="auto"/>
        <w:rPr>
          <w:rFonts w:eastAsiaTheme="minorEastAsia"/>
        </w:rPr>
      </w:pPr>
      <w:r>
        <w:rPr>
          <w:rFonts w:eastAsiaTheme="minorEastAsia"/>
        </w:rPr>
        <w:t>Relativamente à reta de regressão, com recurso a linhas de código em R, chegamos à seguinte reta de regressão.</w:t>
      </w:r>
    </w:p>
    <w:p w14:paraId="588E6DC2" w14:textId="2F692E65" w:rsidR="00862DC4" w:rsidRPr="00377B3C" w:rsidRDefault="00AF4219" w:rsidP="00862DC4">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45.91</m:t>
          </m:r>
          <m:r>
            <m:rPr>
              <m:sty m:val="bi"/>
            </m:rPr>
            <w:rPr>
              <w:rFonts w:ascii="Cambria Math" w:eastAsiaTheme="minorEastAsia" w:hAnsi="Cambria Math"/>
            </w:rPr>
            <m:t xml:space="preserve">+ </m:t>
          </m:r>
          <m:r>
            <w:rPr>
              <w:rFonts w:ascii="Cambria Math" w:eastAsiaTheme="minorEastAsia" w:hAnsi="Cambria Math"/>
            </w:rPr>
            <m:t>52.44</m:t>
          </m:r>
          <m:r>
            <m:rPr>
              <m:sty m:val="bi"/>
            </m:rPr>
            <w:rPr>
              <w:rFonts w:ascii="Cambria Math" w:eastAsiaTheme="minorEastAsia" w:hAnsi="Cambria Math"/>
            </w:rPr>
            <m:t>x</m:t>
          </m:r>
        </m:oMath>
      </m:oMathPara>
    </w:p>
    <w:p w14:paraId="6B158D1B" w14:textId="65ED66B6" w:rsidR="00862DC4" w:rsidRDefault="00862DC4" w:rsidP="00862DC4">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9" w:history="1">
        <w:r w:rsidRPr="00C96DE7">
          <w:rPr>
            <w:rStyle w:val="Hiperligao"/>
            <w:rFonts w:eastAsiaTheme="minorEastAsia"/>
          </w:rPr>
          <w:t xml:space="preserve">Figura </w:t>
        </w:r>
        <w:r w:rsidR="008B4D0A" w:rsidRPr="00C96DE7">
          <w:rPr>
            <w:rStyle w:val="Hiperligao"/>
            <w:rFonts w:eastAsiaTheme="minorEastAsia"/>
          </w:rPr>
          <w:t>9</w:t>
        </w:r>
        <w:r w:rsidRPr="00C96DE7">
          <w:rPr>
            <w:rStyle w:val="Hiperligao"/>
            <w:rFonts w:eastAsiaTheme="minorEastAsia"/>
          </w:rPr>
          <w:t xml:space="preserve"> – Diagrama de Dispersão do subconjunto de dados (</w:t>
        </w:r>
        <w:r w:rsidR="008B4D0A" w:rsidRPr="00C96DE7">
          <w:rPr>
            <w:rStyle w:val="Hiperligao"/>
            <w:rFonts w:eastAsiaTheme="minorEastAsia"/>
          </w:rPr>
          <w:t>Primavera</w:t>
        </w:r>
        <w:r w:rsidRPr="00C96DE7">
          <w:rPr>
            <w:rStyle w:val="Hiperligao"/>
            <w:rFonts w:eastAsiaTheme="minorEastAsia"/>
          </w:rPr>
          <w:t>) com reta de regressão</w:t>
        </w:r>
      </w:hyperlink>
      <w:r>
        <w:rPr>
          <w:rFonts w:eastAsiaTheme="minorEastAsia"/>
        </w:rPr>
        <w:t>.</w:t>
      </w:r>
    </w:p>
    <w:p w14:paraId="2AFBB774" w14:textId="77777777" w:rsidR="008B4D0A" w:rsidRDefault="008B4D0A" w:rsidP="008B4D0A">
      <w:pPr>
        <w:keepNext/>
        <w:jc w:val="center"/>
      </w:pPr>
      <w:r>
        <w:rPr>
          <w:rFonts w:eastAsiaTheme="minorEastAsia"/>
          <w:noProof/>
        </w:rPr>
        <w:drawing>
          <wp:inline distT="0" distB="0" distL="0" distR="0" wp14:anchorId="1A637C86" wp14:editId="170739D1">
            <wp:extent cx="2673491" cy="3267075"/>
            <wp:effectExtent l="0" t="0" r="0"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368" cy="3339024"/>
                    </a:xfrm>
                    <a:prstGeom prst="rect">
                      <a:avLst/>
                    </a:prstGeom>
                    <a:noFill/>
                    <a:ln>
                      <a:noFill/>
                    </a:ln>
                  </pic:spPr>
                </pic:pic>
              </a:graphicData>
            </a:graphic>
          </wp:inline>
        </w:drawing>
      </w:r>
    </w:p>
    <w:p w14:paraId="15B9AF1D" w14:textId="2613519E" w:rsidR="008B4D0A" w:rsidRDefault="008B4D0A" w:rsidP="008B4D0A">
      <w:pPr>
        <w:pStyle w:val="Legenda"/>
      </w:pPr>
      <w:bookmarkStart w:id="22" w:name="_Toc71668773"/>
      <w:bookmarkStart w:id="23" w:name="Figura9"/>
      <w:r>
        <w:t xml:space="preserve">Figura </w:t>
      </w:r>
      <w:r w:rsidR="00AF4219">
        <w:fldChar w:fldCharType="begin"/>
      </w:r>
      <w:r w:rsidR="00AF4219">
        <w:instrText xml:space="preserve"> SEQ Figura \* ARABIC </w:instrText>
      </w:r>
      <w:r w:rsidR="00AF4219">
        <w:fldChar w:fldCharType="separate"/>
      </w:r>
      <w:r w:rsidR="00BD2ADB">
        <w:rPr>
          <w:noProof/>
        </w:rPr>
        <w:t>9</w:t>
      </w:r>
      <w:r w:rsidR="00AF4219">
        <w:rPr>
          <w:noProof/>
        </w:rPr>
        <w:fldChar w:fldCharType="end"/>
      </w:r>
      <w:r>
        <w:t xml:space="preserve"> - </w:t>
      </w:r>
      <w:r>
        <w:rPr>
          <w:rFonts w:eastAsiaTheme="minorEastAsia"/>
        </w:rPr>
        <w:t>Diagrama de Dispersão do subconjunto de dados (Primavera)</w:t>
      </w:r>
      <w:r w:rsidR="007664D7">
        <w:rPr>
          <w:rFonts w:eastAsiaTheme="minorEastAsia"/>
        </w:rPr>
        <w:t xml:space="preserve"> com reta de regressão</w:t>
      </w:r>
      <w:bookmarkEnd w:id="22"/>
    </w:p>
    <w:bookmarkEnd w:id="23"/>
    <w:p w14:paraId="17472D0A" w14:textId="5F5D3F9C" w:rsidR="00DA0B77" w:rsidRDefault="00DA0B77" w:rsidP="00DA0B77">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eastAsiaTheme="minorEastAsia" w:hAnsi="Cambria Math"/>
          </w:rPr>
          <m:t>℃</m:t>
        </m:r>
      </m:oMath>
      <w:r>
        <w:rPr>
          <w:rFonts w:eastAsiaTheme="minorEastAsia"/>
        </w:rPr>
        <w:t>, que é um valor muito frequente n</w:t>
      </w:r>
      <w:r w:rsidR="00443CC0">
        <w:rPr>
          <w:rFonts w:eastAsiaTheme="minorEastAsia"/>
        </w:rPr>
        <w:t xml:space="preserve">a </w:t>
      </w:r>
      <w:r w:rsidR="00A9132F">
        <w:rPr>
          <w:rFonts w:eastAsiaTheme="minorEastAsia"/>
        </w:rPr>
        <w:t>P</w:t>
      </w:r>
      <w:r w:rsidR="00443CC0">
        <w:rPr>
          <w:rFonts w:eastAsiaTheme="minorEastAsia"/>
        </w:rPr>
        <w:t xml:space="preserve">rimavera </w:t>
      </w:r>
      <w:r>
        <w:rPr>
          <w:rFonts w:eastAsiaTheme="minorEastAsia"/>
        </w:rPr>
        <w:t>da cidade de Seoul:</w:t>
      </w:r>
    </w:p>
    <w:p w14:paraId="747336F9" w14:textId="77F41A9B" w:rsidR="00DA0B77" w:rsidRPr="00E410DA" w:rsidRDefault="00AF4219" w:rsidP="00DA0B7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45.91 + 52.44 × 10 =</m:t>
          </m:r>
          <m:r>
            <w:rPr>
              <w:rFonts w:ascii="Cambria Math" w:eastAsiaTheme="minorEastAsia" w:hAnsi="Cambria Math"/>
            </w:rPr>
            <m:t xml:space="preserve"> 570.31</m:t>
          </m:r>
        </m:oMath>
      </m:oMathPara>
    </w:p>
    <w:p w14:paraId="0310F050" w14:textId="77777777" w:rsidR="00DA0B77" w:rsidRDefault="00DA0B77" w:rsidP="00DA0B77">
      <w:pPr>
        <w:spacing w:line="360" w:lineRule="auto"/>
        <w:rPr>
          <w:rFonts w:eastAsiaTheme="minorEastAsia"/>
        </w:rPr>
      </w:pPr>
    </w:p>
    <w:p w14:paraId="3BDFD84C" w14:textId="4C3135A6" w:rsidR="00DA0B77" w:rsidRDefault="00DA0B77" w:rsidP="00DA0B77">
      <w:pPr>
        <w:spacing w:line="360" w:lineRule="auto"/>
        <w:rPr>
          <w:rFonts w:eastAsiaTheme="minorEastAsia"/>
        </w:rPr>
      </w:pPr>
      <w:r>
        <w:rPr>
          <w:rFonts w:eastAsiaTheme="minorEastAsia"/>
        </w:rPr>
        <w:t>Que é um valor que se encontra dentro do intervalo de alugueis de bicicletas. Entretanto, existem algumas temperaturas cujo valor de alugueis de bicicletas sejam negativos, sendo, portanto, um valor absurdo. Podemos indicar esse valor com por exemplo -</w:t>
      </w:r>
      <w:r w:rsidR="000A2E6F">
        <w:rPr>
          <w:rFonts w:eastAsiaTheme="minorEastAsia"/>
        </w:rPr>
        <w:t>1</w:t>
      </w:r>
      <m:oMath>
        <m:r>
          <m:rPr>
            <m:sty m:val="bi"/>
          </m:rPr>
          <w:rPr>
            <w:rFonts w:ascii="Cambria Math" w:eastAsiaTheme="minorEastAsia" w:hAnsi="Cambria Math"/>
          </w:rPr>
          <m:t>℃</m:t>
        </m:r>
      </m:oMath>
      <w:r>
        <w:rPr>
          <w:rFonts w:eastAsiaTheme="minorEastAsia"/>
        </w:rPr>
        <w:t>, que pertence ao intervalo de valores de temperatura que ocorrem n</w:t>
      </w:r>
      <w:r w:rsidR="00443CC0">
        <w:rPr>
          <w:rFonts w:eastAsiaTheme="minorEastAsia"/>
        </w:rPr>
        <w:t xml:space="preserve">a </w:t>
      </w:r>
      <w:r w:rsidR="005A7C6E">
        <w:rPr>
          <w:rFonts w:eastAsiaTheme="minorEastAsia"/>
        </w:rPr>
        <w:t>P</w:t>
      </w:r>
      <w:r w:rsidR="00443CC0">
        <w:rPr>
          <w:rFonts w:eastAsiaTheme="minorEastAsia"/>
        </w:rPr>
        <w:t xml:space="preserve">rimavera </w:t>
      </w:r>
      <w:r>
        <w:rPr>
          <w:rFonts w:eastAsiaTheme="minorEastAsia"/>
        </w:rPr>
        <w:t>de Seoul:</w:t>
      </w:r>
    </w:p>
    <w:p w14:paraId="1579AE09" w14:textId="77777777" w:rsidR="00DA0B77" w:rsidRDefault="00DA0B77" w:rsidP="00DA0B77">
      <w:pPr>
        <w:spacing w:line="360" w:lineRule="auto"/>
        <w:rPr>
          <w:rFonts w:eastAsiaTheme="minorEastAsia"/>
        </w:rPr>
      </w:pPr>
    </w:p>
    <w:p w14:paraId="78165241" w14:textId="7F7A986B" w:rsidR="00DA0B77" w:rsidRPr="00E410DA" w:rsidRDefault="00AF4219" w:rsidP="00DA0B7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45.91  + 52.44 × - 1 = </m:t>
          </m:r>
          <m:r>
            <w:rPr>
              <w:rFonts w:ascii="Cambria Math" w:eastAsiaTheme="minorEastAsia" w:hAnsi="Cambria Math"/>
            </w:rPr>
            <m:t>-6.53</m:t>
          </m:r>
        </m:oMath>
      </m:oMathPara>
    </w:p>
    <w:p w14:paraId="0B5E704B" w14:textId="77777777" w:rsidR="00DA0B77" w:rsidRPr="00E410DA" w:rsidRDefault="00DA0B77" w:rsidP="00DA0B77">
      <w:pPr>
        <w:spacing w:line="360" w:lineRule="auto"/>
        <w:rPr>
          <w:rFonts w:eastAsiaTheme="minorEastAsia"/>
        </w:rPr>
      </w:pPr>
    </w:p>
    <w:p w14:paraId="41069748" w14:textId="77777777" w:rsidR="00DA0B77" w:rsidRDefault="00DA0B77" w:rsidP="00DA0B77">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34E67B2D" w14:textId="5857389E" w:rsidR="00DA0B77" w:rsidRPr="00233C51" w:rsidRDefault="00AF421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8.707410 + 0.005944y</m:t>
          </m:r>
        </m:oMath>
      </m:oMathPara>
    </w:p>
    <w:p w14:paraId="091034E8" w14:textId="77777777" w:rsidR="00DA0B77" w:rsidRPr="005A23F1" w:rsidRDefault="00DA0B77" w:rsidP="00DA0B77">
      <w:pPr>
        <w:spacing w:line="360" w:lineRule="auto"/>
        <w:rPr>
          <w:rFonts w:eastAsiaTheme="minorEastAsia"/>
        </w:rPr>
      </w:pPr>
    </w:p>
    <w:p w14:paraId="4DCA6DAA" w14:textId="77777777" w:rsidR="00DA0B77" w:rsidRDefault="00DA0B77" w:rsidP="00DA0B77">
      <w:pPr>
        <w:spacing w:line="360" w:lineRule="auto"/>
        <w:rPr>
          <w:rFonts w:eastAsiaTheme="minorEastAsia"/>
        </w:rPr>
      </w:pPr>
      <w:r>
        <w:rPr>
          <w:rFonts w:eastAsiaTheme="minorEastAsia"/>
        </w:rPr>
        <w:t>Com esta reta de regressão, conseguimos determinar algumas previsões para qual seria a temperatura com um determinado número de alugueis de bicicletas. Por exemplo, se existissem 500 alugueis, a temperatura seria:</w:t>
      </w:r>
    </w:p>
    <w:p w14:paraId="69DDF43D" w14:textId="77777777" w:rsidR="00DA0B77" w:rsidRDefault="00DA0B77" w:rsidP="00DA0B77">
      <w:pPr>
        <w:spacing w:line="360" w:lineRule="auto"/>
        <w:rPr>
          <w:rFonts w:eastAsiaTheme="minorEastAsia"/>
        </w:rPr>
      </w:pPr>
    </w:p>
    <w:p w14:paraId="02EFAE11" w14:textId="754A1F9A" w:rsidR="00DA0B77" w:rsidRPr="007D6579" w:rsidRDefault="00AF421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8.707410 + 0.005944 × 500 = 11.67941</m:t>
          </m:r>
        </m:oMath>
      </m:oMathPara>
    </w:p>
    <w:p w14:paraId="3FF576DA" w14:textId="77777777" w:rsidR="00DA0B77" w:rsidRDefault="00DA0B77" w:rsidP="00DA0B77">
      <w:pPr>
        <w:spacing w:line="360" w:lineRule="auto"/>
        <w:rPr>
          <w:rFonts w:eastAsiaTheme="minorEastAsia"/>
        </w:rPr>
      </w:pPr>
    </w:p>
    <w:p w14:paraId="3469ED40" w14:textId="264BD835" w:rsidR="00DA0B77" w:rsidRDefault="00DA0B77" w:rsidP="00DA0B77">
      <w:pPr>
        <w:spacing w:line="360" w:lineRule="auto"/>
        <w:rPr>
          <w:rFonts w:eastAsiaTheme="minorEastAsia"/>
        </w:rPr>
      </w:pPr>
      <w:r>
        <w:rPr>
          <w:rFonts w:eastAsiaTheme="minorEastAsia"/>
        </w:rPr>
        <w:t xml:space="preserve">Ou para um número de alugueis mais frequente </w:t>
      </w:r>
      <w:r w:rsidR="00A9132F">
        <w:rPr>
          <w:rFonts w:eastAsiaTheme="minorEastAsia"/>
        </w:rPr>
        <w:t>na Primavera</w:t>
      </w:r>
      <w:r>
        <w:rPr>
          <w:rFonts w:eastAsiaTheme="minorEastAsia"/>
        </w:rPr>
        <w:t>, 100 alugueis:</w:t>
      </w:r>
    </w:p>
    <w:p w14:paraId="46B22712" w14:textId="77777777" w:rsidR="00A9132F" w:rsidRDefault="00A9132F" w:rsidP="00DA0B77">
      <w:pPr>
        <w:spacing w:line="360" w:lineRule="auto"/>
        <w:rPr>
          <w:rFonts w:eastAsiaTheme="minorEastAsia"/>
        </w:rPr>
      </w:pPr>
    </w:p>
    <w:p w14:paraId="5EBF7B67" w14:textId="09EA3A19" w:rsidR="00DA0B77" w:rsidRPr="007D6579" w:rsidRDefault="00AF421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8.707410 + 0.005944 × 100  = 9.30181</m:t>
          </m:r>
        </m:oMath>
      </m:oMathPara>
    </w:p>
    <w:p w14:paraId="6BDEDAD4" w14:textId="2F8F63FD" w:rsidR="00862DC4" w:rsidRDefault="00862DC4" w:rsidP="007F5F05">
      <w:pPr>
        <w:jc w:val="left"/>
        <w:rPr>
          <w:rFonts w:eastAsiaTheme="minorEastAsia"/>
        </w:rPr>
      </w:pPr>
      <w:r>
        <w:rPr>
          <w:rFonts w:eastAsiaTheme="minorEastAsia"/>
        </w:rPr>
        <w:br w:type="page"/>
      </w:r>
    </w:p>
    <w:p w14:paraId="25121EFE" w14:textId="0955AA8C" w:rsidR="00B61838" w:rsidRDefault="00B61838" w:rsidP="00B61838">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0" w:history="1">
        <w:r w:rsidRPr="005A7C6E">
          <w:rPr>
            <w:rStyle w:val="Hiperligao"/>
            <w:rFonts w:eastAsiaTheme="minorEastAsia"/>
          </w:rPr>
          <w:t>Figura 10 – Gráfico de resíduos do subconjunto de dados (Primavera)</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5D3982EB" w14:textId="02606763" w:rsidR="00B61838" w:rsidRDefault="00B61838" w:rsidP="00B61838">
      <w:pPr>
        <w:spacing w:line="360" w:lineRule="auto"/>
        <w:rPr>
          <w:rFonts w:eastAsiaTheme="minorEastAsia"/>
        </w:rPr>
      </w:pPr>
    </w:p>
    <w:p w14:paraId="782C0964" w14:textId="77777777" w:rsidR="00B61838" w:rsidRDefault="00B61838" w:rsidP="00B61838">
      <w:pPr>
        <w:keepNext/>
        <w:spacing w:line="360" w:lineRule="auto"/>
        <w:jc w:val="center"/>
      </w:pPr>
      <w:r>
        <w:rPr>
          <w:rFonts w:eastAsiaTheme="minorEastAsia"/>
          <w:noProof/>
        </w:rPr>
        <w:drawing>
          <wp:inline distT="0" distB="0" distL="0" distR="0" wp14:anchorId="31175F33" wp14:editId="415AFA7E">
            <wp:extent cx="4312920" cy="5270500"/>
            <wp:effectExtent l="0" t="0" r="0" b="635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476AF7AA" w14:textId="70E5A62C" w:rsidR="00B61838" w:rsidRDefault="00B61838" w:rsidP="00B61838">
      <w:pPr>
        <w:pStyle w:val="Legenda"/>
        <w:rPr>
          <w:rFonts w:eastAsiaTheme="minorEastAsia"/>
        </w:rPr>
      </w:pPr>
      <w:bookmarkStart w:id="24" w:name="_Toc71668774"/>
      <w:bookmarkStart w:id="25" w:name="Figura10"/>
      <w:r>
        <w:t xml:space="preserve">Figura </w:t>
      </w:r>
      <w:r w:rsidR="00AF4219">
        <w:fldChar w:fldCharType="begin"/>
      </w:r>
      <w:r w:rsidR="00AF4219">
        <w:instrText xml:space="preserve"> SEQ Figura \* ARABIC </w:instrText>
      </w:r>
      <w:r w:rsidR="00AF4219">
        <w:fldChar w:fldCharType="separate"/>
      </w:r>
      <w:r w:rsidR="00BD2ADB">
        <w:rPr>
          <w:noProof/>
        </w:rPr>
        <w:t>10</w:t>
      </w:r>
      <w:r w:rsidR="00AF4219">
        <w:rPr>
          <w:noProof/>
        </w:rPr>
        <w:fldChar w:fldCharType="end"/>
      </w:r>
      <w:r>
        <w:t xml:space="preserve"> -</w:t>
      </w:r>
      <w:r w:rsidRPr="00B61838">
        <w:rPr>
          <w:rFonts w:eastAsiaTheme="minorEastAsia"/>
        </w:rPr>
        <w:t xml:space="preserve"> </w:t>
      </w:r>
      <w:r>
        <w:rPr>
          <w:rFonts w:eastAsiaTheme="minorEastAsia"/>
        </w:rPr>
        <w:t>Gráfico de resíduos do subconjunto de dados (Primavera)</w:t>
      </w:r>
      <w:bookmarkEnd w:id="24"/>
    </w:p>
    <w:bookmarkEnd w:id="25"/>
    <w:p w14:paraId="78CA464D" w14:textId="02F7EEE3" w:rsidR="00B61838" w:rsidRDefault="00B61838" w:rsidP="00B61838">
      <w:pPr>
        <w:spacing w:line="360" w:lineRule="auto"/>
        <w:rPr>
          <w:rFonts w:eastAsiaTheme="minorEastAsia"/>
        </w:rPr>
      </w:pPr>
    </w:p>
    <w:p w14:paraId="7C943821" w14:textId="77777777" w:rsidR="00B61838" w:rsidRDefault="00B61838" w:rsidP="00B61838">
      <w:pPr>
        <w:spacing w:line="360" w:lineRule="auto"/>
        <w:rPr>
          <w:rFonts w:eastAsiaTheme="minorEastAsia"/>
        </w:rPr>
      </w:pPr>
    </w:p>
    <w:p w14:paraId="7490C6B9" w14:textId="1D569A89" w:rsidR="00B61838" w:rsidRDefault="00B61838">
      <w:pPr>
        <w:jc w:val="left"/>
        <w:rPr>
          <w:rFonts w:eastAsiaTheme="minorEastAsia"/>
        </w:rPr>
      </w:pPr>
      <w:r>
        <w:rPr>
          <w:rFonts w:eastAsiaTheme="minorEastAsia"/>
        </w:rPr>
        <w:br w:type="page"/>
      </w:r>
    </w:p>
    <w:p w14:paraId="0ACDB758" w14:textId="0DBAF954" w:rsidR="000E0D54" w:rsidRDefault="000E0D54" w:rsidP="000E0D54">
      <w:pPr>
        <w:pStyle w:val="Ttulo2"/>
        <w:rPr>
          <w:rFonts w:eastAsiaTheme="minorEastAsia"/>
        </w:rPr>
      </w:pPr>
      <w:bookmarkStart w:id="26" w:name="_Toc71668222"/>
      <w:r>
        <w:rPr>
          <w:rFonts w:eastAsiaTheme="minorEastAsia"/>
        </w:rPr>
        <w:lastRenderedPageBreak/>
        <w:t>Outono</w:t>
      </w:r>
      <w:bookmarkEnd w:id="26"/>
    </w:p>
    <w:p w14:paraId="58FBB39A" w14:textId="77777777" w:rsidR="000E0D54" w:rsidRPr="000E0D54" w:rsidRDefault="000E0D54" w:rsidP="000E0D54"/>
    <w:p w14:paraId="442530E0" w14:textId="64443DFD" w:rsidR="000E0D54" w:rsidRDefault="000E0D54" w:rsidP="000E0D54">
      <w:pPr>
        <w:spacing w:line="360" w:lineRule="auto"/>
        <w:rPr>
          <w:rFonts w:eastAsiaTheme="minorEastAsia"/>
        </w:rPr>
      </w:pPr>
      <w:r>
        <w:rPr>
          <w:rFonts w:eastAsiaTheme="minorEastAsia"/>
        </w:rPr>
        <w:t xml:space="preserve">Iniciamos a análise deste subconjunto de dados relativo apenas ao </w:t>
      </w:r>
      <w:r w:rsidR="00694BBD">
        <w:rPr>
          <w:rFonts w:eastAsiaTheme="minorEastAsia"/>
        </w:rPr>
        <w:t>Outono</w:t>
      </w:r>
      <w:r>
        <w:rPr>
          <w:rFonts w:eastAsiaTheme="minorEastAsia"/>
        </w:rPr>
        <w:t xml:space="preserve">, com a demonstração do diagrama de dispersão que nos pode indicar a existência de alguma correlação linear. Esse diagrama de dispersão, encontra-se presente na </w:t>
      </w:r>
      <w:hyperlink w:anchor="Figura11" w:history="1">
        <w:r w:rsidRPr="0055148D">
          <w:rPr>
            <w:rStyle w:val="Hiperligao"/>
            <w:rFonts w:eastAsiaTheme="minorEastAsia"/>
          </w:rPr>
          <w:t>Figura 11 – Diagrama de Dispersão do subconjunto de dados (Outono)</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26CC83C1" w14:textId="77777777" w:rsidR="000E0D54" w:rsidRDefault="000E0D54" w:rsidP="000E0D54"/>
    <w:p w14:paraId="3FA34846" w14:textId="77777777" w:rsidR="000E0D54" w:rsidRDefault="000E0D54" w:rsidP="000E0D54">
      <w:pPr>
        <w:keepNext/>
        <w:jc w:val="center"/>
      </w:pPr>
      <w:r>
        <w:rPr>
          <w:noProof/>
        </w:rPr>
        <w:drawing>
          <wp:inline distT="0" distB="0" distL="0" distR="0" wp14:anchorId="162BA777" wp14:editId="2975296B">
            <wp:extent cx="4312920" cy="5270500"/>
            <wp:effectExtent l="0" t="0" r="0" b="635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76187C1E" w14:textId="32BC2BE9" w:rsidR="000E0D54" w:rsidRDefault="000E0D54" w:rsidP="000E0D54">
      <w:pPr>
        <w:pStyle w:val="Legenda"/>
      </w:pPr>
      <w:bookmarkStart w:id="27" w:name="_Toc71668775"/>
      <w:bookmarkStart w:id="28" w:name="Figura11"/>
      <w:r>
        <w:t xml:space="preserve">Figura </w:t>
      </w:r>
      <w:r w:rsidR="00AF4219">
        <w:fldChar w:fldCharType="begin"/>
      </w:r>
      <w:r w:rsidR="00AF4219">
        <w:instrText xml:space="preserve"> SEQ Figura \* ARABIC </w:instrText>
      </w:r>
      <w:r w:rsidR="00AF4219">
        <w:fldChar w:fldCharType="separate"/>
      </w:r>
      <w:r w:rsidR="00BD2ADB">
        <w:rPr>
          <w:noProof/>
        </w:rPr>
        <w:t>11</w:t>
      </w:r>
      <w:r w:rsidR="00AF4219">
        <w:rPr>
          <w:noProof/>
        </w:rPr>
        <w:fldChar w:fldCharType="end"/>
      </w:r>
      <w:r>
        <w:t xml:space="preserve"> - </w:t>
      </w:r>
      <w:r>
        <w:rPr>
          <w:rFonts w:eastAsiaTheme="minorEastAsia"/>
        </w:rPr>
        <w:t>Diagrama de Dispersão do subconjunto de dados (Outono)</w:t>
      </w:r>
      <w:bookmarkEnd w:id="27"/>
    </w:p>
    <w:bookmarkEnd w:id="28"/>
    <w:p w14:paraId="1E734CF1" w14:textId="7EACA0D7" w:rsidR="000E0D54" w:rsidRPr="000E0D54" w:rsidRDefault="000E0D54" w:rsidP="000E0D54">
      <w:pPr>
        <w:jc w:val="center"/>
        <w:rPr>
          <w:rFonts w:eastAsiaTheme="minorEastAsia"/>
        </w:rPr>
      </w:pPr>
      <w:r>
        <w:br w:type="page"/>
      </w:r>
    </w:p>
    <w:p w14:paraId="6F2352E7" w14:textId="77777777" w:rsidR="00313350" w:rsidRDefault="00313350" w:rsidP="00313350">
      <w:pPr>
        <w:spacing w:line="360" w:lineRule="auto"/>
      </w:pPr>
      <w:r>
        <w:lastRenderedPageBreak/>
        <w:t>Como tal, recorremos de forma igual ao que fora retratado no conjunto de dados inteiro, ou seja, complementamos a análise gráfica, com o coeficiente de correlação linear de Pearson.</w:t>
      </w:r>
    </w:p>
    <w:p w14:paraId="3930608E" w14:textId="77777777" w:rsidR="00313350" w:rsidRDefault="00313350" w:rsidP="00313350">
      <w:pPr>
        <w:spacing w:line="360" w:lineRule="auto"/>
      </w:pPr>
      <w:r>
        <w:t>Após a execução do comando em R que indica o resultado da fórmula, obtivemos o seguinte valor para o coeficiente de correlação linear:</w:t>
      </w:r>
    </w:p>
    <w:p w14:paraId="0FF4EC26" w14:textId="0E0CD36B" w:rsidR="00313350" w:rsidRPr="00CB0AEF" w:rsidRDefault="00AF4219" w:rsidP="00313350">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0.3177157 </m:t>
          </m:r>
        </m:oMath>
      </m:oMathPara>
    </w:p>
    <w:p w14:paraId="42142900" w14:textId="79AD93A8" w:rsidR="00313350" w:rsidRDefault="00313350" w:rsidP="00313350">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694BBD">
          <w:rPr>
            <w:rStyle w:val="Hiperligao"/>
            <w:rFonts w:eastAsiaTheme="minorEastAsia"/>
          </w:rPr>
          <w:t xml:space="preserve">Figura </w:t>
        </w:r>
        <w:r w:rsidR="00694BBD" w:rsidRPr="00694BBD">
          <w:rPr>
            <w:rStyle w:val="Hiperligao"/>
            <w:rFonts w:eastAsiaTheme="minorEastAsia"/>
          </w:rPr>
          <w:t>2</w:t>
        </w:r>
      </w:hyperlink>
      <w:r>
        <w:rPr>
          <w:rFonts w:eastAsiaTheme="minorEastAsia"/>
        </w:rPr>
        <w:t xml:space="preserve">, pode-se considerar que existe uma correlação linear positiva </w:t>
      </w:r>
      <w:r w:rsidR="009637C1">
        <w:rPr>
          <w:rFonts w:eastAsiaTheme="minorEastAsia"/>
        </w:rPr>
        <w:t>fraca</w:t>
      </w:r>
      <w:r>
        <w:rPr>
          <w:rFonts w:eastAsiaTheme="minorEastAsia"/>
        </w:rPr>
        <w:t>, mas adequadas, pois está dentro dos parâmetros referidos anteriormente.</w:t>
      </w:r>
    </w:p>
    <w:p w14:paraId="1A75AB83" w14:textId="77777777" w:rsidR="00313350" w:rsidRDefault="00313350" w:rsidP="00313350">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2F417125" w14:textId="77777777" w:rsidR="00313350" w:rsidRDefault="00313350" w:rsidP="00313350">
      <w:pPr>
        <w:spacing w:line="360" w:lineRule="auto"/>
        <w:rPr>
          <w:rFonts w:eastAsiaTheme="minorEastAsia"/>
        </w:rPr>
      </w:pPr>
      <w:r>
        <w:rPr>
          <w:rFonts w:eastAsiaTheme="minorEastAsia"/>
        </w:rPr>
        <w:t>Relativamente à reta de regressão, com recurso a linhas de código em R, chegamos à seguinte reta de regressão.</w:t>
      </w:r>
    </w:p>
    <w:p w14:paraId="63DE197C" w14:textId="27A7E961" w:rsidR="00313350" w:rsidRPr="00B9345E" w:rsidRDefault="00AF4219" w:rsidP="00313350">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x</m:t>
          </m:r>
        </m:oMath>
      </m:oMathPara>
    </w:p>
    <w:p w14:paraId="5A84902C" w14:textId="14207C8B" w:rsidR="00313350" w:rsidRDefault="00313350" w:rsidP="00313350">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12" w:history="1">
        <w:r w:rsidRPr="00694BBD">
          <w:rPr>
            <w:rStyle w:val="Hiperligao"/>
            <w:rFonts w:eastAsiaTheme="minorEastAsia"/>
          </w:rPr>
          <w:t xml:space="preserve">Figura </w:t>
        </w:r>
        <w:r w:rsidR="00BF5EA6" w:rsidRPr="00694BBD">
          <w:rPr>
            <w:rStyle w:val="Hiperligao"/>
            <w:rFonts w:eastAsiaTheme="minorEastAsia"/>
          </w:rPr>
          <w:t>12</w:t>
        </w:r>
        <w:r w:rsidRPr="00694BBD">
          <w:rPr>
            <w:rStyle w:val="Hiperligao"/>
            <w:rFonts w:eastAsiaTheme="minorEastAsia"/>
          </w:rPr>
          <w:t xml:space="preserve"> – Diagrama de Dispersão do subconjunto de dados (</w:t>
        </w:r>
        <w:r w:rsidR="00BF5EA6" w:rsidRPr="00694BBD">
          <w:rPr>
            <w:rStyle w:val="Hiperligao"/>
            <w:rFonts w:eastAsiaTheme="minorEastAsia"/>
          </w:rPr>
          <w:t>Outono</w:t>
        </w:r>
        <w:r w:rsidRPr="00694BBD">
          <w:rPr>
            <w:rStyle w:val="Hiperligao"/>
            <w:rFonts w:eastAsiaTheme="minorEastAsia"/>
          </w:rPr>
          <w:t>) com reta de regressão</w:t>
        </w:r>
      </w:hyperlink>
      <w:r>
        <w:rPr>
          <w:rFonts w:eastAsiaTheme="minorEastAsia"/>
        </w:rPr>
        <w:t>.</w:t>
      </w:r>
    </w:p>
    <w:p w14:paraId="5801A72F" w14:textId="77777777" w:rsidR="00BF5EA6" w:rsidRDefault="00BF5EA6" w:rsidP="00BF5EA6">
      <w:pPr>
        <w:keepNext/>
        <w:spacing w:line="360" w:lineRule="auto"/>
        <w:jc w:val="center"/>
      </w:pPr>
      <w:r>
        <w:rPr>
          <w:rFonts w:eastAsiaTheme="minorEastAsia"/>
          <w:noProof/>
        </w:rPr>
        <w:drawing>
          <wp:inline distT="0" distB="0" distL="0" distR="0" wp14:anchorId="7439D5B8" wp14:editId="456FF22B">
            <wp:extent cx="2712464" cy="3314700"/>
            <wp:effectExtent l="0" t="0" r="0"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7282" cy="3357248"/>
                    </a:xfrm>
                    <a:prstGeom prst="rect">
                      <a:avLst/>
                    </a:prstGeom>
                    <a:noFill/>
                    <a:ln>
                      <a:noFill/>
                    </a:ln>
                  </pic:spPr>
                </pic:pic>
              </a:graphicData>
            </a:graphic>
          </wp:inline>
        </w:drawing>
      </w:r>
    </w:p>
    <w:p w14:paraId="07A78271" w14:textId="1C0BE12F" w:rsidR="00BF5EA6" w:rsidRDefault="00BF5EA6" w:rsidP="00BF5EA6">
      <w:pPr>
        <w:pStyle w:val="Legenda"/>
        <w:rPr>
          <w:rFonts w:eastAsiaTheme="minorEastAsia"/>
        </w:rPr>
      </w:pPr>
      <w:bookmarkStart w:id="29" w:name="_Toc71668776"/>
      <w:bookmarkStart w:id="30" w:name="Figura12"/>
      <w:r>
        <w:t xml:space="preserve">Figura </w:t>
      </w:r>
      <w:r w:rsidR="00AF4219">
        <w:fldChar w:fldCharType="begin"/>
      </w:r>
      <w:r w:rsidR="00AF4219">
        <w:instrText xml:space="preserve"> SEQ Figura \* ARABIC </w:instrText>
      </w:r>
      <w:r w:rsidR="00AF4219">
        <w:fldChar w:fldCharType="separate"/>
      </w:r>
      <w:r w:rsidR="00BD2ADB">
        <w:rPr>
          <w:noProof/>
        </w:rPr>
        <w:t>12</w:t>
      </w:r>
      <w:r w:rsidR="00AF4219">
        <w:rPr>
          <w:noProof/>
        </w:rPr>
        <w:fldChar w:fldCharType="end"/>
      </w:r>
      <w:r>
        <w:t xml:space="preserve"> - </w:t>
      </w:r>
      <w:r>
        <w:rPr>
          <w:rFonts w:eastAsiaTheme="minorEastAsia"/>
        </w:rPr>
        <w:t>Diagrama de Dispersão do subconjunto de dados (Outono)</w:t>
      </w:r>
      <w:r w:rsidR="007664D7">
        <w:rPr>
          <w:rFonts w:eastAsiaTheme="minorEastAsia"/>
        </w:rPr>
        <w:t xml:space="preserve"> com reta de regressão</w:t>
      </w:r>
      <w:bookmarkEnd w:id="29"/>
    </w:p>
    <w:bookmarkEnd w:id="30"/>
    <w:p w14:paraId="32BF331B" w14:textId="01B9D2A7" w:rsidR="00633ADD" w:rsidRDefault="00633ADD" w:rsidP="00633ADD">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eastAsiaTheme="minorEastAsia" w:hAnsi="Cambria Math"/>
          </w:rPr>
          <m:t>℃</m:t>
        </m:r>
      </m:oMath>
      <w:r>
        <w:rPr>
          <w:rFonts w:eastAsiaTheme="minorEastAsia"/>
        </w:rPr>
        <w:t>, que é um valor muito frequente no Outono da cidade de Seoul:</w:t>
      </w:r>
    </w:p>
    <w:p w14:paraId="6C18587D" w14:textId="793532E5" w:rsidR="00633ADD" w:rsidRPr="00E410DA" w:rsidRDefault="00AF4219" w:rsidP="00633AD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 10 =</m:t>
          </m:r>
          <m:r>
            <w:rPr>
              <w:rFonts w:ascii="Cambria Math" w:eastAsiaTheme="minorEastAsia" w:hAnsi="Cambria Math"/>
            </w:rPr>
            <m:t xml:space="preserve"> 698.89</m:t>
          </m:r>
        </m:oMath>
      </m:oMathPara>
    </w:p>
    <w:p w14:paraId="7D07B0C3" w14:textId="77777777" w:rsidR="00633ADD" w:rsidRDefault="00633ADD" w:rsidP="00633ADD">
      <w:pPr>
        <w:spacing w:line="360" w:lineRule="auto"/>
        <w:rPr>
          <w:rFonts w:eastAsiaTheme="minorEastAsia"/>
        </w:rPr>
      </w:pPr>
    </w:p>
    <w:p w14:paraId="2B1524B3" w14:textId="46B0DFC0" w:rsidR="00633ADD" w:rsidRDefault="00633ADD" w:rsidP="00633ADD">
      <w:pPr>
        <w:spacing w:line="360" w:lineRule="auto"/>
        <w:rPr>
          <w:rFonts w:eastAsiaTheme="minorEastAsia"/>
        </w:rPr>
      </w:pPr>
      <w:r>
        <w:rPr>
          <w:rFonts w:eastAsiaTheme="minorEastAsia"/>
        </w:rPr>
        <w:t>Que é um valor que se encontra dentro do intervalo de alugueis de bicicletas. Entretanto, existem algumas temperaturas cujo valor de alugueis de bicicletas sejam negativos, sendo, portanto, um valor absurdo. Podemos indicar esse valor com por exemplo -14</w:t>
      </w:r>
      <m:oMath>
        <m:r>
          <m:rPr>
            <m:sty m:val="bi"/>
          </m:rPr>
          <w:rPr>
            <w:rFonts w:ascii="Cambria Math" w:eastAsiaTheme="minorEastAsia" w:hAnsi="Cambria Math"/>
          </w:rPr>
          <m:t>℃</m:t>
        </m:r>
      </m:oMath>
      <w:r>
        <w:rPr>
          <w:rFonts w:eastAsiaTheme="minorEastAsia"/>
        </w:rPr>
        <w:t>, que pertence ao intervalo de valores de temperatura que ocorrem no Outono de Seoul:</w:t>
      </w:r>
    </w:p>
    <w:p w14:paraId="652DA43E" w14:textId="77777777" w:rsidR="00633ADD" w:rsidRDefault="00633ADD" w:rsidP="00633ADD">
      <w:pPr>
        <w:spacing w:line="360" w:lineRule="auto"/>
        <w:rPr>
          <w:rFonts w:eastAsiaTheme="minorEastAsia"/>
        </w:rPr>
      </w:pPr>
    </w:p>
    <w:p w14:paraId="2302C7BA" w14:textId="5B635B24" w:rsidR="00633ADD" w:rsidRPr="00E410DA" w:rsidRDefault="00AF4219" w:rsidP="00633AD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 xml:space="preserve"> × - 14 = </m:t>
          </m:r>
          <m:r>
            <w:rPr>
              <w:rFonts w:ascii="Cambria Math" w:eastAsiaTheme="minorEastAsia" w:hAnsi="Cambria Math"/>
            </w:rPr>
            <m:t>-4.07</m:t>
          </m:r>
        </m:oMath>
      </m:oMathPara>
    </w:p>
    <w:p w14:paraId="3CB4DEF2" w14:textId="77777777" w:rsidR="00633ADD" w:rsidRPr="00E410DA" w:rsidRDefault="00633ADD" w:rsidP="00633ADD">
      <w:pPr>
        <w:spacing w:line="360" w:lineRule="auto"/>
        <w:rPr>
          <w:rFonts w:eastAsiaTheme="minorEastAsia"/>
        </w:rPr>
      </w:pPr>
    </w:p>
    <w:p w14:paraId="01D9C27C" w14:textId="77777777" w:rsidR="00633ADD" w:rsidRDefault="00633ADD" w:rsidP="00633ADD">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1A06B6FC" w14:textId="0C03F7A3" w:rsidR="00633ADD" w:rsidRPr="00233C51" w:rsidRDefault="00AF421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11.296295+ 0.003446y</m:t>
          </m:r>
        </m:oMath>
      </m:oMathPara>
    </w:p>
    <w:p w14:paraId="0EA6B446" w14:textId="77777777" w:rsidR="00633ADD" w:rsidRPr="005A23F1" w:rsidRDefault="00633ADD" w:rsidP="00633ADD">
      <w:pPr>
        <w:spacing w:line="360" w:lineRule="auto"/>
        <w:rPr>
          <w:rFonts w:eastAsiaTheme="minorEastAsia"/>
        </w:rPr>
      </w:pPr>
    </w:p>
    <w:p w14:paraId="2C5E99ED" w14:textId="77777777" w:rsidR="00633ADD" w:rsidRDefault="00633ADD" w:rsidP="00633ADD">
      <w:pPr>
        <w:spacing w:line="360" w:lineRule="auto"/>
        <w:rPr>
          <w:rFonts w:eastAsiaTheme="minorEastAsia"/>
        </w:rPr>
      </w:pPr>
      <w:r>
        <w:rPr>
          <w:rFonts w:eastAsiaTheme="minorEastAsia"/>
        </w:rPr>
        <w:t>Com esta reta de regressão, conseguimos determinar algumas previsões para qual seria a temperatura com um determinado número de alugueis de bicicletas. Por exemplo, se existissem 500 alugueis, a temperatura seria:</w:t>
      </w:r>
    </w:p>
    <w:p w14:paraId="4443F14A" w14:textId="77777777" w:rsidR="00633ADD" w:rsidRDefault="00633ADD" w:rsidP="00633ADD">
      <w:pPr>
        <w:spacing w:line="360" w:lineRule="auto"/>
        <w:rPr>
          <w:rFonts w:eastAsiaTheme="minorEastAsia"/>
        </w:rPr>
      </w:pPr>
    </w:p>
    <w:p w14:paraId="7D8C75B3" w14:textId="4C57DCD0" w:rsidR="00633ADD" w:rsidRPr="007D6579" w:rsidRDefault="00AF421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11.296295+ 0.003446× 500 = 13.019295</m:t>
          </m:r>
        </m:oMath>
      </m:oMathPara>
    </w:p>
    <w:p w14:paraId="108C61B8" w14:textId="77777777" w:rsidR="00633ADD" w:rsidRDefault="00633ADD" w:rsidP="00633ADD">
      <w:pPr>
        <w:spacing w:line="360" w:lineRule="auto"/>
        <w:rPr>
          <w:rFonts w:eastAsiaTheme="minorEastAsia"/>
        </w:rPr>
      </w:pPr>
    </w:p>
    <w:p w14:paraId="748D95E6" w14:textId="781BC95E" w:rsidR="00633ADD" w:rsidRDefault="00633ADD" w:rsidP="00633ADD">
      <w:pPr>
        <w:spacing w:line="360" w:lineRule="auto"/>
        <w:rPr>
          <w:rFonts w:eastAsiaTheme="minorEastAsia"/>
        </w:rPr>
      </w:pPr>
      <w:r>
        <w:rPr>
          <w:rFonts w:eastAsiaTheme="minorEastAsia"/>
        </w:rPr>
        <w:t>Ou para um número de alugueis mais frequente n</w:t>
      </w:r>
      <w:r w:rsidR="00220FE8">
        <w:rPr>
          <w:rFonts w:eastAsiaTheme="minorEastAsia"/>
        </w:rPr>
        <w:t>o</w:t>
      </w:r>
      <w:r>
        <w:rPr>
          <w:rFonts w:eastAsiaTheme="minorEastAsia"/>
        </w:rPr>
        <w:t xml:space="preserve"> </w:t>
      </w:r>
      <w:r w:rsidR="00BD2415">
        <w:rPr>
          <w:rFonts w:eastAsiaTheme="minorEastAsia"/>
        </w:rPr>
        <w:t>Outono</w:t>
      </w:r>
      <w:r>
        <w:rPr>
          <w:rFonts w:eastAsiaTheme="minorEastAsia"/>
        </w:rPr>
        <w:t>, 100 alugueis:</w:t>
      </w:r>
    </w:p>
    <w:p w14:paraId="76BC9263" w14:textId="77777777" w:rsidR="00633ADD" w:rsidRDefault="00633ADD" w:rsidP="00633ADD">
      <w:pPr>
        <w:spacing w:line="360" w:lineRule="auto"/>
        <w:rPr>
          <w:rFonts w:eastAsiaTheme="minorEastAsia"/>
        </w:rPr>
      </w:pPr>
    </w:p>
    <w:p w14:paraId="3B48C74B" w14:textId="77777777" w:rsidR="00633ADD" w:rsidRPr="007D6579" w:rsidRDefault="00AF421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8.707410 + 0.005944 × 100  = 9.30181</m:t>
          </m:r>
        </m:oMath>
      </m:oMathPara>
    </w:p>
    <w:p w14:paraId="33C0F0D3" w14:textId="6B70DFC9" w:rsidR="00313350" w:rsidRDefault="00313350">
      <w:pPr>
        <w:jc w:val="left"/>
        <w:rPr>
          <w:rFonts w:eastAsiaTheme="minorEastAsia"/>
        </w:rPr>
      </w:pPr>
      <w:r>
        <w:rPr>
          <w:rFonts w:eastAsiaTheme="minorEastAsia"/>
        </w:rPr>
        <w:br w:type="page"/>
      </w:r>
    </w:p>
    <w:p w14:paraId="78B45033" w14:textId="28B04CB7" w:rsidR="000E0CD3" w:rsidRDefault="000E0CD3" w:rsidP="000E0CD3">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3" w:history="1">
        <w:r w:rsidRPr="00694BBD">
          <w:rPr>
            <w:rStyle w:val="Hiperligao"/>
            <w:rFonts w:eastAsiaTheme="minorEastAsia"/>
          </w:rPr>
          <w:t>Figura 13 – Gráfico de resíduos do subconjunto de dados (Outono)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3E89DED1" w14:textId="77777777" w:rsidR="000E0CD3" w:rsidRDefault="000E0CD3">
      <w:pPr>
        <w:jc w:val="left"/>
        <w:rPr>
          <w:rFonts w:eastAsiaTheme="minorEastAsia"/>
        </w:rPr>
      </w:pPr>
    </w:p>
    <w:p w14:paraId="20096FAE" w14:textId="77777777" w:rsidR="000E0CD3" w:rsidRDefault="000E0CD3" w:rsidP="000E0CD3">
      <w:pPr>
        <w:keepNext/>
        <w:jc w:val="center"/>
      </w:pPr>
      <w:r>
        <w:rPr>
          <w:rFonts w:eastAsiaTheme="minorEastAsia"/>
          <w:noProof/>
        </w:rPr>
        <w:drawing>
          <wp:inline distT="0" distB="0" distL="0" distR="0" wp14:anchorId="42DF2291" wp14:editId="5ADC1053">
            <wp:extent cx="4312920" cy="5270500"/>
            <wp:effectExtent l="0" t="0" r="0" b="635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250E2201" w14:textId="3456F5C6" w:rsidR="000E0CD3" w:rsidRDefault="000E0CD3" w:rsidP="000E0CD3">
      <w:pPr>
        <w:pStyle w:val="Legenda"/>
      </w:pPr>
      <w:bookmarkStart w:id="31" w:name="_Toc71668777"/>
      <w:bookmarkStart w:id="32" w:name="Figura13"/>
      <w:r>
        <w:t xml:space="preserve">Figura </w:t>
      </w:r>
      <w:r w:rsidR="00AF4219">
        <w:fldChar w:fldCharType="begin"/>
      </w:r>
      <w:r w:rsidR="00AF4219">
        <w:instrText xml:space="preserve"> SEQ Figura \* ARABIC </w:instrText>
      </w:r>
      <w:r w:rsidR="00AF4219">
        <w:fldChar w:fldCharType="separate"/>
      </w:r>
      <w:r w:rsidR="00BD2ADB">
        <w:rPr>
          <w:noProof/>
        </w:rPr>
        <w:t>13</w:t>
      </w:r>
      <w:r w:rsidR="00AF4219">
        <w:rPr>
          <w:noProof/>
        </w:rPr>
        <w:fldChar w:fldCharType="end"/>
      </w:r>
      <w:r>
        <w:t xml:space="preserve"> - </w:t>
      </w:r>
      <w:r>
        <w:rPr>
          <w:rFonts w:eastAsiaTheme="minorEastAsia"/>
        </w:rPr>
        <w:t>Gráfico de resíduos do subconjunto de dados (Outono)</w:t>
      </w:r>
      <w:bookmarkEnd w:id="31"/>
    </w:p>
    <w:bookmarkEnd w:id="32"/>
    <w:p w14:paraId="644611BC" w14:textId="1E36312E" w:rsidR="000E0CD3" w:rsidRDefault="000E0CD3" w:rsidP="000E0CD3">
      <w:pPr>
        <w:jc w:val="center"/>
        <w:rPr>
          <w:rFonts w:eastAsiaTheme="minorEastAsia"/>
        </w:rPr>
      </w:pPr>
      <w:r>
        <w:rPr>
          <w:rFonts w:eastAsiaTheme="minorEastAsia"/>
        </w:rPr>
        <w:br w:type="page"/>
      </w:r>
    </w:p>
    <w:p w14:paraId="3273C9E1" w14:textId="325DC64F" w:rsidR="009637C1" w:rsidRDefault="009637C1" w:rsidP="009637C1">
      <w:pPr>
        <w:pStyle w:val="Ttulo2"/>
        <w:rPr>
          <w:rFonts w:eastAsiaTheme="minorEastAsia"/>
        </w:rPr>
      </w:pPr>
      <w:bookmarkStart w:id="33" w:name="_Toc71668223"/>
      <w:r>
        <w:rPr>
          <w:rFonts w:eastAsiaTheme="minorEastAsia"/>
        </w:rPr>
        <w:lastRenderedPageBreak/>
        <w:t>Verão</w:t>
      </w:r>
      <w:bookmarkEnd w:id="33"/>
    </w:p>
    <w:p w14:paraId="528D88BC" w14:textId="1AC36B71" w:rsidR="009637C1" w:rsidRDefault="009637C1" w:rsidP="009637C1"/>
    <w:p w14:paraId="59F4A9B7" w14:textId="2C4D8B37" w:rsidR="009637C1" w:rsidRDefault="009637C1" w:rsidP="009637C1">
      <w:pPr>
        <w:spacing w:line="360" w:lineRule="auto"/>
        <w:rPr>
          <w:rFonts w:eastAsiaTheme="minorEastAsia"/>
        </w:rPr>
      </w:pPr>
      <w:r>
        <w:rPr>
          <w:rFonts w:eastAsiaTheme="minorEastAsia"/>
        </w:rPr>
        <w:t xml:space="preserve">Iniciamos a análise deste subconjunto de dados relativo apenas ao </w:t>
      </w:r>
      <w:r w:rsidR="00694BBD">
        <w:rPr>
          <w:rFonts w:eastAsiaTheme="minorEastAsia"/>
        </w:rPr>
        <w:t>Verão</w:t>
      </w:r>
      <w:r>
        <w:rPr>
          <w:rFonts w:eastAsiaTheme="minorEastAsia"/>
        </w:rPr>
        <w:t xml:space="preserve">, com a demonstração do diagrama de dispersão que nos pode indicar a existência de alguma correlação linear. Esse diagrama de dispersão, encontra-se presente na </w:t>
      </w:r>
      <w:hyperlink w:anchor="Figura14" w:history="1">
        <w:r w:rsidRPr="00694BBD">
          <w:rPr>
            <w:rStyle w:val="Hiperligao"/>
            <w:rFonts w:eastAsiaTheme="minorEastAsia"/>
          </w:rPr>
          <w:t>Figura 14 – Diagrama de Dispersão do subconjunto de dados (Verão)</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52F7C7BF" w14:textId="501F405A" w:rsidR="009637C1" w:rsidRPr="009637C1" w:rsidRDefault="009637C1" w:rsidP="009637C1">
      <w:pPr>
        <w:spacing w:line="360" w:lineRule="auto"/>
        <w:jc w:val="center"/>
        <w:rPr>
          <w:rFonts w:eastAsiaTheme="minorEastAsia"/>
        </w:rPr>
      </w:pPr>
      <w:r>
        <w:rPr>
          <w:rFonts w:eastAsiaTheme="minorEastAsia"/>
          <w:noProof/>
        </w:rPr>
        <w:drawing>
          <wp:inline distT="0" distB="0" distL="0" distR="0" wp14:anchorId="1CF7D869" wp14:editId="55682E87">
            <wp:extent cx="4166271" cy="5091291"/>
            <wp:effectExtent l="0" t="0" r="5715" b="0"/>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331" cy="5095030"/>
                    </a:xfrm>
                    <a:prstGeom prst="rect">
                      <a:avLst/>
                    </a:prstGeom>
                    <a:noFill/>
                    <a:ln>
                      <a:noFill/>
                    </a:ln>
                  </pic:spPr>
                </pic:pic>
              </a:graphicData>
            </a:graphic>
          </wp:inline>
        </w:drawing>
      </w:r>
    </w:p>
    <w:p w14:paraId="3BBF4B9E" w14:textId="36FE79B2" w:rsidR="007009A2" w:rsidRPr="009637C1" w:rsidRDefault="009637C1" w:rsidP="009637C1">
      <w:pPr>
        <w:pStyle w:val="Legenda"/>
      </w:pPr>
      <w:bookmarkStart w:id="34" w:name="Figura14"/>
      <w:bookmarkStart w:id="35" w:name="_Toc71668778"/>
      <w:r>
        <w:t xml:space="preserve">Figura </w:t>
      </w:r>
      <w:r w:rsidR="00AF4219">
        <w:fldChar w:fldCharType="begin"/>
      </w:r>
      <w:r w:rsidR="00AF4219">
        <w:instrText xml:space="preserve"> SEQ Figura \* ARABIC </w:instrText>
      </w:r>
      <w:r w:rsidR="00AF4219">
        <w:fldChar w:fldCharType="separate"/>
      </w:r>
      <w:r w:rsidR="00BD2ADB">
        <w:rPr>
          <w:noProof/>
        </w:rPr>
        <w:t>14</w:t>
      </w:r>
      <w:r w:rsidR="00AF4219">
        <w:rPr>
          <w:noProof/>
        </w:rPr>
        <w:fldChar w:fldCharType="end"/>
      </w:r>
      <w:r>
        <w:t xml:space="preserve"> - </w:t>
      </w:r>
      <w:r>
        <w:rPr>
          <w:rFonts w:eastAsiaTheme="minorEastAsia"/>
        </w:rPr>
        <w:t>Diagrama de Dispersão do subconjunto de dados (Verão)</w:t>
      </w:r>
      <w:bookmarkEnd w:id="34"/>
      <w:bookmarkEnd w:id="35"/>
      <w:r>
        <w:br w:type="page"/>
      </w:r>
    </w:p>
    <w:p w14:paraId="3CFEC5B5" w14:textId="77777777" w:rsidR="009637C1" w:rsidRDefault="009637C1" w:rsidP="009637C1">
      <w:pPr>
        <w:spacing w:line="360" w:lineRule="auto"/>
      </w:pPr>
      <w:r>
        <w:lastRenderedPageBreak/>
        <w:t>Como tal, recorremos de forma igual ao que fora retratado no conjunto de dados inteiro, ou seja, complementamos a análise gráfica, com o coeficiente de correlação linear de Pearson.</w:t>
      </w:r>
    </w:p>
    <w:p w14:paraId="14F381C1" w14:textId="77777777" w:rsidR="009637C1" w:rsidRDefault="009637C1" w:rsidP="009637C1">
      <w:pPr>
        <w:spacing w:line="360" w:lineRule="auto"/>
      </w:pPr>
      <w:r>
        <w:t>Após a execução do comando em R que indica o resultado da fórmula, obtivemos o seguinte valor para o coeficiente de correlação linear:</w:t>
      </w:r>
    </w:p>
    <w:p w14:paraId="5CC58A26" w14:textId="3A5C433C" w:rsidR="009637C1" w:rsidRPr="00CB0AEF" w:rsidRDefault="00AF4219" w:rsidP="009637C1">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0.1634651</m:t>
          </m:r>
        </m:oMath>
      </m:oMathPara>
    </w:p>
    <w:p w14:paraId="2151C71F" w14:textId="5A09E768" w:rsidR="009637C1" w:rsidRDefault="009637C1" w:rsidP="009637C1">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694BBD">
          <w:rPr>
            <w:rStyle w:val="Hiperligao"/>
            <w:rFonts w:eastAsiaTheme="minorEastAsia"/>
          </w:rPr>
          <w:t xml:space="preserve">Figura </w:t>
        </w:r>
        <w:r w:rsidR="00694BBD" w:rsidRPr="00694BBD">
          <w:rPr>
            <w:rStyle w:val="Hiperligao"/>
            <w:rFonts w:eastAsiaTheme="minorEastAsia"/>
          </w:rPr>
          <w:t>2</w:t>
        </w:r>
      </w:hyperlink>
      <w:r>
        <w:rPr>
          <w:rFonts w:eastAsiaTheme="minorEastAsia"/>
        </w:rPr>
        <w:t>, pode-se considerar que existe uma correlação linear positiva fraca, mas adequadas, pois está dentro dos parâmetros referidos anteriormente.</w:t>
      </w:r>
    </w:p>
    <w:p w14:paraId="5950B8A4" w14:textId="77777777" w:rsidR="009637C1" w:rsidRDefault="009637C1" w:rsidP="009637C1">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08C85741" w14:textId="77777777" w:rsidR="009637C1" w:rsidRDefault="009637C1" w:rsidP="009637C1">
      <w:pPr>
        <w:spacing w:line="360" w:lineRule="auto"/>
        <w:rPr>
          <w:rFonts w:eastAsiaTheme="minorEastAsia"/>
        </w:rPr>
      </w:pPr>
      <w:r>
        <w:rPr>
          <w:rFonts w:eastAsiaTheme="minorEastAsia"/>
        </w:rPr>
        <w:t>Relativamente à reta de regressão, com recurso a linhas de código em R, chegamos à seguinte reta de regressão.</w:t>
      </w:r>
    </w:p>
    <w:p w14:paraId="7D9E7EDC" w14:textId="75C9B89D" w:rsidR="009637C1" w:rsidRPr="003960A2" w:rsidRDefault="00AF4219" w:rsidP="009637C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390.8</m:t>
          </m:r>
          <m:r>
            <m:rPr>
              <m:sty m:val="bi"/>
            </m:rPr>
            <w:rPr>
              <w:rFonts w:ascii="Cambria Math" w:eastAsiaTheme="minorEastAsia" w:hAnsi="Cambria Math"/>
            </w:rPr>
            <m:t xml:space="preserve">+ </m:t>
          </m:r>
          <m:r>
            <w:rPr>
              <w:rFonts w:ascii="Cambria Math" w:eastAsiaTheme="minorEastAsia" w:hAnsi="Cambria Math"/>
            </w:rPr>
            <m:t>24.2</m:t>
          </m:r>
          <m:r>
            <m:rPr>
              <m:sty m:val="bi"/>
            </m:rPr>
            <w:rPr>
              <w:rFonts w:ascii="Cambria Math" w:eastAsiaTheme="minorEastAsia" w:hAnsi="Cambria Math"/>
            </w:rPr>
            <m:t>x</m:t>
          </m:r>
        </m:oMath>
      </m:oMathPara>
    </w:p>
    <w:p w14:paraId="487D1639" w14:textId="0D1BA577" w:rsidR="00FF1C57" w:rsidRDefault="009637C1" w:rsidP="009637C1">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15" w:history="1">
        <w:r w:rsidRPr="00570ACC">
          <w:rPr>
            <w:rStyle w:val="Hiperligao"/>
            <w:rFonts w:eastAsiaTheme="minorEastAsia"/>
          </w:rPr>
          <w:t>Figura 1</w:t>
        </w:r>
        <w:r w:rsidR="00243DFF" w:rsidRPr="00570ACC">
          <w:rPr>
            <w:rStyle w:val="Hiperligao"/>
            <w:rFonts w:eastAsiaTheme="minorEastAsia"/>
          </w:rPr>
          <w:t>5</w:t>
        </w:r>
        <w:r w:rsidRPr="00570ACC">
          <w:rPr>
            <w:rStyle w:val="Hiperligao"/>
            <w:rFonts w:eastAsiaTheme="minorEastAsia"/>
          </w:rPr>
          <w:t xml:space="preserve"> – Diagrama de Dispersão do subconjunto de dados (</w:t>
        </w:r>
        <w:r w:rsidR="00243DFF" w:rsidRPr="00570ACC">
          <w:rPr>
            <w:rStyle w:val="Hiperligao"/>
            <w:rFonts w:eastAsiaTheme="minorEastAsia"/>
          </w:rPr>
          <w:t>Verão</w:t>
        </w:r>
        <w:r w:rsidRPr="00570ACC">
          <w:rPr>
            <w:rStyle w:val="Hiperligao"/>
            <w:rFonts w:eastAsiaTheme="minorEastAsia"/>
          </w:rPr>
          <w:t>) com reta de regressão</w:t>
        </w:r>
      </w:hyperlink>
      <w:r>
        <w:rPr>
          <w:rFonts w:eastAsiaTheme="minorEastAsia"/>
        </w:rPr>
        <w:t>.</w:t>
      </w:r>
    </w:p>
    <w:p w14:paraId="566F028D" w14:textId="77777777" w:rsidR="00FF1C57" w:rsidRDefault="00FF1C57" w:rsidP="00FF1C57">
      <w:pPr>
        <w:keepNext/>
        <w:spacing w:line="360" w:lineRule="auto"/>
        <w:jc w:val="center"/>
      </w:pPr>
      <w:r>
        <w:rPr>
          <w:rFonts w:eastAsiaTheme="minorEastAsia"/>
          <w:noProof/>
        </w:rPr>
        <w:drawing>
          <wp:inline distT="0" distB="0" distL="0" distR="0" wp14:anchorId="6D552028" wp14:editId="39304CFF">
            <wp:extent cx="2750820" cy="3361574"/>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8306" cy="3431823"/>
                    </a:xfrm>
                    <a:prstGeom prst="rect">
                      <a:avLst/>
                    </a:prstGeom>
                    <a:noFill/>
                    <a:ln>
                      <a:noFill/>
                    </a:ln>
                  </pic:spPr>
                </pic:pic>
              </a:graphicData>
            </a:graphic>
          </wp:inline>
        </w:drawing>
      </w:r>
    </w:p>
    <w:p w14:paraId="4B58F05C" w14:textId="5ECD2799" w:rsidR="00FF1C57" w:rsidRDefault="00FF1C57" w:rsidP="00FF1C57">
      <w:pPr>
        <w:pStyle w:val="Legenda"/>
        <w:rPr>
          <w:rFonts w:eastAsiaTheme="minorEastAsia"/>
        </w:rPr>
      </w:pPr>
      <w:bookmarkStart w:id="36" w:name="_Toc71668779"/>
      <w:bookmarkStart w:id="37" w:name="Figura15"/>
      <w:r>
        <w:t xml:space="preserve">Figura </w:t>
      </w:r>
      <w:r w:rsidR="00AF4219">
        <w:fldChar w:fldCharType="begin"/>
      </w:r>
      <w:r w:rsidR="00AF4219">
        <w:instrText xml:space="preserve"> SEQ Figura \* ARABIC </w:instrText>
      </w:r>
      <w:r w:rsidR="00AF4219">
        <w:fldChar w:fldCharType="separate"/>
      </w:r>
      <w:r w:rsidR="00BD2ADB">
        <w:rPr>
          <w:noProof/>
        </w:rPr>
        <w:t>15</w:t>
      </w:r>
      <w:r w:rsidR="00AF4219">
        <w:rPr>
          <w:noProof/>
        </w:rPr>
        <w:fldChar w:fldCharType="end"/>
      </w:r>
      <w:r>
        <w:t xml:space="preserve"> - </w:t>
      </w:r>
      <w:r>
        <w:rPr>
          <w:rFonts w:eastAsiaTheme="minorEastAsia"/>
        </w:rPr>
        <w:t>Diagrama de Dispersão do subconjunto de dados (Verão)</w:t>
      </w:r>
      <w:r w:rsidR="007664D7">
        <w:rPr>
          <w:rFonts w:eastAsiaTheme="minorEastAsia"/>
        </w:rPr>
        <w:t xml:space="preserve"> com reta de regressão</w:t>
      </w:r>
      <w:bookmarkEnd w:id="36"/>
    </w:p>
    <w:bookmarkEnd w:id="37"/>
    <w:p w14:paraId="17076F7C" w14:textId="70F34D26" w:rsidR="00220FE8" w:rsidRDefault="00220FE8" w:rsidP="00220FE8">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20</w:t>
      </w:r>
      <m:oMath>
        <m:r>
          <m:rPr>
            <m:sty m:val="bi"/>
          </m:rPr>
          <w:rPr>
            <w:rFonts w:ascii="Cambria Math" w:eastAsiaTheme="minorEastAsia" w:hAnsi="Cambria Math"/>
          </w:rPr>
          <m:t>℃</m:t>
        </m:r>
      </m:oMath>
      <w:r>
        <w:rPr>
          <w:rFonts w:eastAsiaTheme="minorEastAsia"/>
        </w:rPr>
        <w:t>, que é um valor muito frequente no Verão da cidade de Seoul:</w:t>
      </w:r>
    </w:p>
    <w:p w14:paraId="37B420ED" w14:textId="77777777" w:rsidR="00220FE8" w:rsidRDefault="00220FE8" w:rsidP="00220FE8">
      <w:pPr>
        <w:spacing w:line="360" w:lineRule="auto"/>
        <w:rPr>
          <w:rFonts w:eastAsiaTheme="minorEastAsia"/>
          <w:b/>
          <w:bCs/>
        </w:rPr>
      </w:pPr>
    </w:p>
    <w:p w14:paraId="134CB680" w14:textId="6AEA405D" w:rsidR="00220FE8" w:rsidRPr="00E410DA" w:rsidRDefault="00AF4219" w:rsidP="00220FE8">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390.8</m:t>
          </m:r>
          <m:r>
            <m:rPr>
              <m:sty m:val="bi"/>
            </m:rPr>
            <w:rPr>
              <w:rFonts w:ascii="Cambria Math" w:eastAsiaTheme="minorEastAsia" w:hAnsi="Cambria Math"/>
            </w:rPr>
            <m:t xml:space="preserve">+ </m:t>
          </m:r>
          <m:r>
            <w:rPr>
              <w:rFonts w:ascii="Cambria Math" w:eastAsiaTheme="minorEastAsia" w:hAnsi="Cambria Math"/>
            </w:rPr>
            <m:t>24.2</m:t>
          </m:r>
          <m:r>
            <m:rPr>
              <m:sty m:val="bi"/>
            </m:rPr>
            <w:rPr>
              <w:rFonts w:ascii="Cambria Math" w:eastAsiaTheme="minorEastAsia" w:hAnsi="Cambria Math"/>
            </w:rPr>
            <m:t>× 20 =</m:t>
          </m:r>
          <m:r>
            <w:rPr>
              <w:rFonts w:ascii="Cambria Math" w:eastAsiaTheme="minorEastAsia" w:hAnsi="Cambria Math"/>
            </w:rPr>
            <m:t xml:space="preserve"> 874.8</m:t>
          </m:r>
        </m:oMath>
      </m:oMathPara>
    </w:p>
    <w:p w14:paraId="0A183A98" w14:textId="77777777" w:rsidR="00220FE8" w:rsidRPr="00E410DA" w:rsidRDefault="00220FE8" w:rsidP="00220FE8">
      <w:pPr>
        <w:spacing w:line="360" w:lineRule="auto"/>
        <w:rPr>
          <w:rFonts w:eastAsiaTheme="minorEastAsia"/>
        </w:rPr>
      </w:pPr>
    </w:p>
    <w:p w14:paraId="5E8C9935" w14:textId="77777777" w:rsidR="00220FE8" w:rsidRDefault="00220FE8" w:rsidP="005E7598">
      <w:pPr>
        <w:pStyle w:val="Texto"/>
      </w:pPr>
      <w: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52DE64BD" w14:textId="1F1D859A" w:rsidR="00220FE8" w:rsidRPr="00233C51" w:rsidRDefault="00AF421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25.441033+ 0.001104y</m:t>
          </m:r>
        </m:oMath>
      </m:oMathPara>
    </w:p>
    <w:p w14:paraId="38CB8260" w14:textId="77777777" w:rsidR="00220FE8" w:rsidRPr="005A23F1" w:rsidRDefault="00220FE8" w:rsidP="00220FE8">
      <w:pPr>
        <w:spacing w:line="360" w:lineRule="auto"/>
        <w:rPr>
          <w:rFonts w:eastAsiaTheme="minorEastAsia"/>
        </w:rPr>
      </w:pPr>
    </w:p>
    <w:p w14:paraId="72555CF0" w14:textId="77777777" w:rsidR="00220FE8" w:rsidRDefault="00220FE8" w:rsidP="005E7598">
      <w:pPr>
        <w:pStyle w:val="Texto"/>
      </w:pPr>
      <w:r>
        <w:t>Com esta reta de regressão, conseguimos determinar algumas previsões para qual seria a temperatura com um determinado número de alugueis de bicicletas. Por exemplo, se existissem 500 alugueis, a temperatura seria:</w:t>
      </w:r>
    </w:p>
    <w:p w14:paraId="4FDB48A4" w14:textId="77777777" w:rsidR="00220FE8" w:rsidRDefault="00220FE8" w:rsidP="00220FE8">
      <w:pPr>
        <w:spacing w:line="360" w:lineRule="auto"/>
        <w:rPr>
          <w:rFonts w:eastAsiaTheme="minorEastAsia"/>
        </w:rPr>
      </w:pPr>
    </w:p>
    <w:p w14:paraId="2A7E9352" w14:textId="3985941E" w:rsidR="00220FE8" w:rsidRPr="007D6579" w:rsidRDefault="00AF421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25.441033+ 0.001104× 500 = 25.993033</m:t>
          </m:r>
        </m:oMath>
      </m:oMathPara>
    </w:p>
    <w:p w14:paraId="54E67F2A" w14:textId="77777777" w:rsidR="00220FE8" w:rsidRDefault="00220FE8" w:rsidP="00220FE8">
      <w:pPr>
        <w:spacing w:line="360" w:lineRule="auto"/>
        <w:rPr>
          <w:rFonts w:eastAsiaTheme="minorEastAsia"/>
        </w:rPr>
      </w:pPr>
    </w:p>
    <w:p w14:paraId="29A947F3" w14:textId="284D725F" w:rsidR="00220FE8" w:rsidRDefault="00220FE8" w:rsidP="00220FE8">
      <w:pPr>
        <w:spacing w:line="360" w:lineRule="auto"/>
        <w:rPr>
          <w:rFonts w:eastAsiaTheme="minorEastAsia"/>
        </w:rPr>
      </w:pPr>
      <w:r>
        <w:rPr>
          <w:rFonts w:eastAsiaTheme="minorEastAsia"/>
        </w:rPr>
        <w:t>Ou para um número de alugueis mais frequente no Verão, 2</w:t>
      </w:r>
      <w:r w:rsidR="00DC6DB1">
        <w:rPr>
          <w:rFonts w:eastAsiaTheme="minorEastAsia"/>
        </w:rPr>
        <w:t>5</w:t>
      </w:r>
      <w:r>
        <w:rPr>
          <w:rFonts w:eastAsiaTheme="minorEastAsia"/>
        </w:rPr>
        <w:t>00 alugueis:</w:t>
      </w:r>
    </w:p>
    <w:p w14:paraId="5E39F903" w14:textId="77777777" w:rsidR="00220FE8" w:rsidRDefault="00220FE8" w:rsidP="00220FE8">
      <w:pPr>
        <w:spacing w:line="360" w:lineRule="auto"/>
        <w:rPr>
          <w:rFonts w:eastAsiaTheme="minorEastAsia"/>
        </w:rPr>
      </w:pPr>
    </w:p>
    <w:p w14:paraId="7112C9B8" w14:textId="26CF68CD" w:rsidR="00220FE8" w:rsidRPr="007D6579" w:rsidRDefault="00AF421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25.441033+ 0.001104 × 2500  = 28.201033</m:t>
          </m:r>
        </m:oMath>
      </m:oMathPara>
    </w:p>
    <w:p w14:paraId="3CE78876" w14:textId="6A03CA75" w:rsidR="00220FE8" w:rsidRDefault="00220FE8">
      <w:pPr>
        <w:jc w:val="left"/>
        <w:rPr>
          <w:rFonts w:eastAsiaTheme="minorEastAsia"/>
        </w:rPr>
      </w:pPr>
      <w:r>
        <w:rPr>
          <w:rFonts w:eastAsiaTheme="minorEastAsia"/>
        </w:rPr>
        <w:br w:type="page"/>
      </w:r>
    </w:p>
    <w:p w14:paraId="623428C7" w14:textId="287D022E" w:rsidR="00DC6DB1" w:rsidRDefault="00DC6DB1" w:rsidP="00DC6DB1">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6" w:history="1">
        <w:r w:rsidRPr="00570ACC">
          <w:rPr>
            <w:rStyle w:val="Hiperligao"/>
            <w:rFonts w:eastAsiaTheme="minorEastAsia"/>
          </w:rPr>
          <w:t>Figura 16 – Gráfico de resíduos do subconjunto de dados (Verão)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0E4F4307" w14:textId="77777777" w:rsidR="00DC6DB1" w:rsidRDefault="00DC6DB1" w:rsidP="00DC6DB1">
      <w:pPr>
        <w:keepNext/>
        <w:jc w:val="center"/>
      </w:pPr>
      <w:r>
        <w:rPr>
          <w:rFonts w:eastAsiaTheme="minorEastAsia"/>
          <w:noProof/>
        </w:rPr>
        <w:drawing>
          <wp:inline distT="0" distB="0" distL="0" distR="0" wp14:anchorId="17D2B478" wp14:editId="5CD315DD">
            <wp:extent cx="4312920" cy="5270500"/>
            <wp:effectExtent l="0" t="0" r="0" b="635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11CB0ABC" w14:textId="43B06375" w:rsidR="00DC6DB1" w:rsidRDefault="00DC6DB1" w:rsidP="00DC6DB1">
      <w:pPr>
        <w:pStyle w:val="Legenda"/>
      </w:pPr>
      <w:bookmarkStart w:id="38" w:name="_Toc71668780"/>
      <w:bookmarkStart w:id="39" w:name="Figura16"/>
      <w:r>
        <w:t xml:space="preserve">Figura </w:t>
      </w:r>
      <w:r w:rsidR="00AF4219">
        <w:fldChar w:fldCharType="begin"/>
      </w:r>
      <w:r w:rsidR="00AF4219">
        <w:instrText xml:space="preserve"> SEQ Figura \* ARABIC </w:instrText>
      </w:r>
      <w:r w:rsidR="00AF4219">
        <w:fldChar w:fldCharType="separate"/>
      </w:r>
      <w:r w:rsidR="00BD2ADB">
        <w:rPr>
          <w:noProof/>
        </w:rPr>
        <w:t>16</w:t>
      </w:r>
      <w:r w:rsidR="00AF4219">
        <w:rPr>
          <w:noProof/>
        </w:rPr>
        <w:fldChar w:fldCharType="end"/>
      </w:r>
      <w:r>
        <w:t xml:space="preserve"> - </w:t>
      </w:r>
      <w:r>
        <w:rPr>
          <w:rFonts w:eastAsiaTheme="minorEastAsia"/>
        </w:rPr>
        <w:t>Gráfico de resíduos do subconjunto de dados (Verão)</w:t>
      </w:r>
      <w:bookmarkEnd w:id="38"/>
    </w:p>
    <w:bookmarkEnd w:id="39"/>
    <w:p w14:paraId="7D63CA9A" w14:textId="7E5497C4" w:rsidR="00DC6DB1" w:rsidRDefault="00DC6DB1" w:rsidP="00DC6DB1">
      <w:pPr>
        <w:jc w:val="center"/>
        <w:rPr>
          <w:rFonts w:eastAsiaTheme="minorEastAsia"/>
        </w:rPr>
      </w:pPr>
      <w:r>
        <w:rPr>
          <w:rFonts w:eastAsiaTheme="minorEastAsia"/>
        </w:rPr>
        <w:br w:type="page"/>
      </w:r>
    </w:p>
    <w:p w14:paraId="561CF211" w14:textId="5492ADB3" w:rsidR="003A66EB" w:rsidRDefault="003A66EB" w:rsidP="003A66EB">
      <w:pPr>
        <w:pStyle w:val="Ttulo1"/>
      </w:pPr>
      <w:bookmarkStart w:id="40" w:name="_Toc71668224"/>
      <w:r>
        <w:lastRenderedPageBreak/>
        <w:t>Conclusão</w:t>
      </w:r>
      <w:bookmarkEnd w:id="40"/>
    </w:p>
    <w:p w14:paraId="1A1E9574" w14:textId="16BD535C" w:rsidR="00B72843" w:rsidRDefault="00B72843" w:rsidP="00B72843"/>
    <w:p w14:paraId="78339C40" w14:textId="1796EA3C" w:rsidR="00642866" w:rsidRDefault="00642866" w:rsidP="005E7598">
      <w:pPr>
        <w:pStyle w:val="Texto"/>
      </w:pPr>
      <w:r>
        <w:t>Com esta análise, conseguimos determinar a existência de uma variação entre os modelos ajustados, e conseguimos também verificar a existência de uma correlação positiva nas mais variadas estações do ano. Cremos como grupo, que as escolhas da variável independente e da variável dependente tenham uma relevância na adequação dos modelos, e na prova da existência de uma relação entre as duas variáveis escolhidas. Também acreditamos que</w:t>
      </w:r>
      <w:r w:rsidR="00755CD6">
        <w:t>, a existência de uma intensidade de correlação inferior em algumas estações do ano possa</w:t>
      </w:r>
      <w:r>
        <w:t xml:space="preserve"> ter a ver com o facto de ser as estações do ano mais irregulares quanto a temperaturas, e que não permitem termos um conjunto de dados minimamente fiável</w:t>
      </w:r>
      <w:r w:rsidR="00755CD6">
        <w:t xml:space="preserve"> para ajustamento de dados.</w:t>
      </w:r>
    </w:p>
    <w:p w14:paraId="37B03EC3" w14:textId="0F60C0BE" w:rsidR="00755CD6" w:rsidRPr="00B72843" w:rsidRDefault="00755CD6" w:rsidP="005E7598">
      <w:pPr>
        <w:pStyle w:val="Texto"/>
      </w:pPr>
      <w:r>
        <w:t>A aprendizagem que retiramos desta análise sucinta, dar-nos-á uma maior valência, caso surja interesse de algum dos membros do grupo de seguir a área de probabilidade e estatística profissionalmente, como também certamente, dar-nos-á um incremento no leque de capacidades que adquirimos na trajetória do curso.</w:t>
      </w:r>
    </w:p>
    <w:p w14:paraId="6D46B4B4" w14:textId="4C8F3E6C" w:rsidR="00E312CF" w:rsidRDefault="00E312CF" w:rsidP="003A66EB"/>
    <w:p w14:paraId="51A1160E" w14:textId="47F4D5DD" w:rsidR="002E1C65" w:rsidRDefault="002E1C65">
      <w:pPr>
        <w:rPr>
          <w:rFonts w:asciiTheme="majorHAnsi" w:eastAsiaTheme="majorEastAsia" w:hAnsiTheme="majorHAnsi" w:cstheme="majorBidi"/>
          <w:color w:val="000000" w:themeColor="text1"/>
          <w:sz w:val="44"/>
          <w:szCs w:val="32"/>
        </w:rPr>
      </w:pPr>
      <w:bookmarkStart w:id="41" w:name="NotasComplementares"/>
      <w:r>
        <w:br w:type="page"/>
      </w:r>
      <w:bookmarkEnd w:id="41"/>
    </w:p>
    <w:p w14:paraId="313901DB" w14:textId="4F1224BB" w:rsidR="003A66EB" w:rsidRDefault="003A66EB" w:rsidP="003A66EB">
      <w:pPr>
        <w:pStyle w:val="Ttulo1"/>
      </w:pPr>
      <w:bookmarkStart w:id="42" w:name="_Toc71668225"/>
      <w:r>
        <w:lastRenderedPageBreak/>
        <w:t>Referências bibliográficas</w:t>
      </w:r>
      <w:bookmarkEnd w:id="42"/>
    </w:p>
    <w:p w14:paraId="0617E850" w14:textId="3549F4AC" w:rsidR="007267B6" w:rsidRDefault="007267B6" w:rsidP="007267B6"/>
    <w:p w14:paraId="713C443F" w14:textId="207A114B" w:rsidR="007267B6" w:rsidRDefault="007267B6" w:rsidP="007267B6">
      <w:pPr>
        <w:pStyle w:val="Ttulo2"/>
      </w:pPr>
      <w:bookmarkStart w:id="43" w:name="_Toc71668226"/>
      <w:r>
        <w:t>Bibliografia</w:t>
      </w:r>
      <w:r w:rsidR="00642866">
        <w:t>/Netgrafia</w:t>
      </w:r>
      <w:bookmarkEnd w:id="43"/>
    </w:p>
    <w:p w14:paraId="0197DE62" w14:textId="77777777" w:rsidR="00642866" w:rsidRPr="00642866" w:rsidRDefault="00642866" w:rsidP="00642866"/>
    <w:p w14:paraId="07EE3A91" w14:textId="65D93685" w:rsidR="007267B6" w:rsidRDefault="007267B6" w:rsidP="00642866">
      <w:pPr>
        <w:pStyle w:val="PargrafodaLista"/>
        <w:numPr>
          <w:ilvl w:val="0"/>
          <w:numId w:val="3"/>
        </w:numPr>
        <w:spacing w:line="360" w:lineRule="auto"/>
      </w:pPr>
      <w:r>
        <w:t xml:space="preserve">Slides disponibilizados pelos professores, no moodle (Capítulo </w:t>
      </w:r>
      <w:r w:rsidR="00044893">
        <w:t>2</w:t>
      </w:r>
      <w:r>
        <w:t xml:space="preserve"> – </w:t>
      </w:r>
      <w:r w:rsidR="00044893">
        <w:t>Regressão Linear Simples</w:t>
      </w:r>
      <w:r>
        <w:t>).</w:t>
      </w:r>
    </w:p>
    <w:p w14:paraId="57A4B761" w14:textId="36D48FB2" w:rsidR="005421A2" w:rsidRPr="003A66EB" w:rsidRDefault="00FE4EF7" w:rsidP="00642866">
      <w:pPr>
        <w:pStyle w:val="PargrafodaLista"/>
        <w:numPr>
          <w:ilvl w:val="0"/>
          <w:numId w:val="3"/>
        </w:numPr>
        <w:spacing w:line="360" w:lineRule="auto"/>
      </w:pPr>
      <w:r>
        <w:t>Fichas das aulas práticas.</w:t>
      </w:r>
    </w:p>
    <w:sectPr w:rsidR="005421A2" w:rsidRPr="003A66EB" w:rsidSect="0093229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64CD" w14:textId="77777777" w:rsidR="00AF4219" w:rsidRDefault="00AF4219" w:rsidP="00932291">
      <w:pPr>
        <w:spacing w:after="0" w:line="240" w:lineRule="auto"/>
      </w:pPr>
      <w:r>
        <w:separator/>
      </w:r>
    </w:p>
  </w:endnote>
  <w:endnote w:type="continuationSeparator" w:id="0">
    <w:p w14:paraId="3C66BA05" w14:textId="77777777" w:rsidR="00AF4219" w:rsidRDefault="00AF4219" w:rsidP="009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E8C6" w14:textId="77777777" w:rsidR="00AF4219" w:rsidRDefault="00AF4219" w:rsidP="00932291">
      <w:pPr>
        <w:spacing w:after="0" w:line="240" w:lineRule="auto"/>
      </w:pPr>
      <w:r>
        <w:separator/>
      </w:r>
    </w:p>
  </w:footnote>
  <w:footnote w:type="continuationSeparator" w:id="0">
    <w:p w14:paraId="1F89CC4F" w14:textId="77777777" w:rsidR="00AF4219" w:rsidRDefault="00AF4219" w:rsidP="0093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69A6"/>
    <w:multiLevelType w:val="hybridMultilevel"/>
    <w:tmpl w:val="A8F689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0D6C43"/>
    <w:multiLevelType w:val="hybridMultilevel"/>
    <w:tmpl w:val="4462B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9487488"/>
    <w:multiLevelType w:val="hybridMultilevel"/>
    <w:tmpl w:val="BDE6AA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CD0065E"/>
    <w:multiLevelType w:val="hybridMultilevel"/>
    <w:tmpl w:val="FF14474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1"/>
    <w:rsid w:val="0000463C"/>
    <w:rsid w:val="00007796"/>
    <w:rsid w:val="00010B6F"/>
    <w:rsid w:val="0001653C"/>
    <w:rsid w:val="0002277C"/>
    <w:rsid w:val="000420FB"/>
    <w:rsid w:val="00044893"/>
    <w:rsid w:val="000506E9"/>
    <w:rsid w:val="00050CD9"/>
    <w:rsid w:val="000518BE"/>
    <w:rsid w:val="00057A8C"/>
    <w:rsid w:val="00063AF5"/>
    <w:rsid w:val="00066CBE"/>
    <w:rsid w:val="000766AC"/>
    <w:rsid w:val="000806F5"/>
    <w:rsid w:val="00080CB1"/>
    <w:rsid w:val="00082400"/>
    <w:rsid w:val="00084F97"/>
    <w:rsid w:val="0008586A"/>
    <w:rsid w:val="00085D6E"/>
    <w:rsid w:val="00091DFF"/>
    <w:rsid w:val="000959F6"/>
    <w:rsid w:val="000A15EF"/>
    <w:rsid w:val="000A2E6F"/>
    <w:rsid w:val="000B0166"/>
    <w:rsid w:val="000B0516"/>
    <w:rsid w:val="000B3BBA"/>
    <w:rsid w:val="000C5131"/>
    <w:rsid w:val="000C67F1"/>
    <w:rsid w:val="000E0CD3"/>
    <w:rsid w:val="000E0D54"/>
    <w:rsid w:val="000E34B3"/>
    <w:rsid w:val="000F49DE"/>
    <w:rsid w:val="001006A8"/>
    <w:rsid w:val="00100E7D"/>
    <w:rsid w:val="001055FD"/>
    <w:rsid w:val="00105FFF"/>
    <w:rsid w:val="00125519"/>
    <w:rsid w:val="00131B12"/>
    <w:rsid w:val="00133BFC"/>
    <w:rsid w:val="00140E1A"/>
    <w:rsid w:val="00141A81"/>
    <w:rsid w:val="0014336C"/>
    <w:rsid w:val="0014455E"/>
    <w:rsid w:val="001446DC"/>
    <w:rsid w:val="001573B9"/>
    <w:rsid w:val="00161165"/>
    <w:rsid w:val="001659EE"/>
    <w:rsid w:val="0017462E"/>
    <w:rsid w:val="001817CB"/>
    <w:rsid w:val="00187596"/>
    <w:rsid w:val="0019042C"/>
    <w:rsid w:val="00192103"/>
    <w:rsid w:val="001950F3"/>
    <w:rsid w:val="001954F5"/>
    <w:rsid w:val="00197179"/>
    <w:rsid w:val="001B442F"/>
    <w:rsid w:val="001B63AF"/>
    <w:rsid w:val="001B6F49"/>
    <w:rsid w:val="001B7565"/>
    <w:rsid w:val="001C5C38"/>
    <w:rsid w:val="001C7A4E"/>
    <w:rsid w:val="001D6721"/>
    <w:rsid w:val="001D6B4B"/>
    <w:rsid w:val="001D7656"/>
    <w:rsid w:val="001E39A7"/>
    <w:rsid w:val="001E51A4"/>
    <w:rsid w:val="001E739D"/>
    <w:rsid w:val="001F02C0"/>
    <w:rsid w:val="001F0A55"/>
    <w:rsid w:val="001F344D"/>
    <w:rsid w:val="002047BB"/>
    <w:rsid w:val="00205EFE"/>
    <w:rsid w:val="00207F0B"/>
    <w:rsid w:val="00211201"/>
    <w:rsid w:val="00216F60"/>
    <w:rsid w:val="00220FE8"/>
    <w:rsid w:val="002213CC"/>
    <w:rsid w:val="002218A6"/>
    <w:rsid w:val="002222A6"/>
    <w:rsid w:val="00222882"/>
    <w:rsid w:val="00223794"/>
    <w:rsid w:val="002256BA"/>
    <w:rsid w:val="002271B7"/>
    <w:rsid w:val="00233C51"/>
    <w:rsid w:val="0024135A"/>
    <w:rsid w:val="00243DFF"/>
    <w:rsid w:val="00246F5B"/>
    <w:rsid w:val="00250593"/>
    <w:rsid w:val="00251D2C"/>
    <w:rsid w:val="002528B2"/>
    <w:rsid w:val="0025572B"/>
    <w:rsid w:val="002716F8"/>
    <w:rsid w:val="0027231F"/>
    <w:rsid w:val="002930CC"/>
    <w:rsid w:val="0029362D"/>
    <w:rsid w:val="0029777D"/>
    <w:rsid w:val="002A0C40"/>
    <w:rsid w:val="002A28B4"/>
    <w:rsid w:val="002A6D5F"/>
    <w:rsid w:val="002B0F12"/>
    <w:rsid w:val="002B1D79"/>
    <w:rsid w:val="002B6890"/>
    <w:rsid w:val="002B69CD"/>
    <w:rsid w:val="002C060C"/>
    <w:rsid w:val="002C6DDD"/>
    <w:rsid w:val="002D2044"/>
    <w:rsid w:val="002D3B24"/>
    <w:rsid w:val="002D544D"/>
    <w:rsid w:val="002E06D7"/>
    <w:rsid w:val="002E1C65"/>
    <w:rsid w:val="002E24BA"/>
    <w:rsid w:val="002F3CBB"/>
    <w:rsid w:val="00301032"/>
    <w:rsid w:val="00302674"/>
    <w:rsid w:val="00304064"/>
    <w:rsid w:val="00310472"/>
    <w:rsid w:val="00312ECA"/>
    <w:rsid w:val="00313350"/>
    <w:rsid w:val="003175AB"/>
    <w:rsid w:val="00320B56"/>
    <w:rsid w:val="00323DF0"/>
    <w:rsid w:val="00324F7B"/>
    <w:rsid w:val="003315B3"/>
    <w:rsid w:val="003327AC"/>
    <w:rsid w:val="00337574"/>
    <w:rsid w:val="00342ECD"/>
    <w:rsid w:val="0035249F"/>
    <w:rsid w:val="00352CF8"/>
    <w:rsid w:val="00353E18"/>
    <w:rsid w:val="0035709D"/>
    <w:rsid w:val="00357D08"/>
    <w:rsid w:val="00361C76"/>
    <w:rsid w:val="0036295B"/>
    <w:rsid w:val="0036376E"/>
    <w:rsid w:val="00375FAF"/>
    <w:rsid w:val="00377B3C"/>
    <w:rsid w:val="0038246A"/>
    <w:rsid w:val="003868A5"/>
    <w:rsid w:val="00391E93"/>
    <w:rsid w:val="00395117"/>
    <w:rsid w:val="003960A2"/>
    <w:rsid w:val="0039675C"/>
    <w:rsid w:val="00397704"/>
    <w:rsid w:val="003A2C40"/>
    <w:rsid w:val="003A5FE5"/>
    <w:rsid w:val="003A66EB"/>
    <w:rsid w:val="003B7C65"/>
    <w:rsid w:val="003C5791"/>
    <w:rsid w:val="003C688E"/>
    <w:rsid w:val="003D01A9"/>
    <w:rsid w:val="003D0671"/>
    <w:rsid w:val="003D45FB"/>
    <w:rsid w:val="003D69D3"/>
    <w:rsid w:val="003E7E23"/>
    <w:rsid w:val="003F2640"/>
    <w:rsid w:val="003F5232"/>
    <w:rsid w:val="003F560D"/>
    <w:rsid w:val="004004A0"/>
    <w:rsid w:val="00401C78"/>
    <w:rsid w:val="00403C26"/>
    <w:rsid w:val="00416280"/>
    <w:rsid w:val="00416FE4"/>
    <w:rsid w:val="00417EF7"/>
    <w:rsid w:val="00420F6E"/>
    <w:rsid w:val="00420F7B"/>
    <w:rsid w:val="00421822"/>
    <w:rsid w:val="00431F96"/>
    <w:rsid w:val="00443CC0"/>
    <w:rsid w:val="00445D06"/>
    <w:rsid w:val="00445F71"/>
    <w:rsid w:val="00457BAD"/>
    <w:rsid w:val="004603D0"/>
    <w:rsid w:val="00464301"/>
    <w:rsid w:val="00465466"/>
    <w:rsid w:val="00487056"/>
    <w:rsid w:val="00492794"/>
    <w:rsid w:val="00494E4F"/>
    <w:rsid w:val="004A1137"/>
    <w:rsid w:val="004B5960"/>
    <w:rsid w:val="004B6E49"/>
    <w:rsid w:val="004B7452"/>
    <w:rsid w:val="004B7B42"/>
    <w:rsid w:val="004C14E9"/>
    <w:rsid w:val="004C1742"/>
    <w:rsid w:val="004D0ED7"/>
    <w:rsid w:val="004D2A95"/>
    <w:rsid w:val="004D7AA9"/>
    <w:rsid w:val="004E1B2A"/>
    <w:rsid w:val="004E49E0"/>
    <w:rsid w:val="004E7494"/>
    <w:rsid w:val="004F41DA"/>
    <w:rsid w:val="004F6B89"/>
    <w:rsid w:val="005026F9"/>
    <w:rsid w:val="005056D9"/>
    <w:rsid w:val="00511835"/>
    <w:rsid w:val="00512BFD"/>
    <w:rsid w:val="00522C8D"/>
    <w:rsid w:val="00525CBF"/>
    <w:rsid w:val="005278CD"/>
    <w:rsid w:val="00527FB0"/>
    <w:rsid w:val="00530EAA"/>
    <w:rsid w:val="00531C19"/>
    <w:rsid w:val="005334AC"/>
    <w:rsid w:val="00533851"/>
    <w:rsid w:val="005406A4"/>
    <w:rsid w:val="005421A2"/>
    <w:rsid w:val="00544DD9"/>
    <w:rsid w:val="00545121"/>
    <w:rsid w:val="00545BA1"/>
    <w:rsid w:val="00546C8B"/>
    <w:rsid w:val="00550E9F"/>
    <w:rsid w:val="0055148D"/>
    <w:rsid w:val="00556C60"/>
    <w:rsid w:val="00560CEF"/>
    <w:rsid w:val="00567E8D"/>
    <w:rsid w:val="00570ACC"/>
    <w:rsid w:val="00574B32"/>
    <w:rsid w:val="005758A0"/>
    <w:rsid w:val="0059241D"/>
    <w:rsid w:val="0059280A"/>
    <w:rsid w:val="005928D2"/>
    <w:rsid w:val="00594803"/>
    <w:rsid w:val="00595E6E"/>
    <w:rsid w:val="00597803"/>
    <w:rsid w:val="005A23F1"/>
    <w:rsid w:val="005A676B"/>
    <w:rsid w:val="005A7C6E"/>
    <w:rsid w:val="005C0810"/>
    <w:rsid w:val="005C157F"/>
    <w:rsid w:val="005C1BBB"/>
    <w:rsid w:val="005C5F48"/>
    <w:rsid w:val="005D16A3"/>
    <w:rsid w:val="005D5A33"/>
    <w:rsid w:val="005E069A"/>
    <w:rsid w:val="005E3979"/>
    <w:rsid w:val="005E7598"/>
    <w:rsid w:val="005F3DC6"/>
    <w:rsid w:val="005F6908"/>
    <w:rsid w:val="0060120E"/>
    <w:rsid w:val="006072ED"/>
    <w:rsid w:val="00612B86"/>
    <w:rsid w:val="006245DB"/>
    <w:rsid w:val="00627A93"/>
    <w:rsid w:val="00627B03"/>
    <w:rsid w:val="00627F93"/>
    <w:rsid w:val="00630E8F"/>
    <w:rsid w:val="00633ADD"/>
    <w:rsid w:val="00633EF7"/>
    <w:rsid w:val="00635CBD"/>
    <w:rsid w:val="00642866"/>
    <w:rsid w:val="00642BB1"/>
    <w:rsid w:val="00644A2A"/>
    <w:rsid w:val="00647323"/>
    <w:rsid w:val="006608BC"/>
    <w:rsid w:val="00661E1C"/>
    <w:rsid w:val="006642C2"/>
    <w:rsid w:val="00667EC5"/>
    <w:rsid w:val="00682FA9"/>
    <w:rsid w:val="00685E43"/>
    <w:rsid w:val="00694BBD"/>
    <w:rsid w:val="00694C73"/>
    <w:rsid w:val="006A68CD"/>
    <w:rsid w:val="006B34A5"/>
    <w:rsid w:val="006B3FD5"/>
    <w:rsid w:val="006C34B6"/>
    <w:rsid w:val="006C6B11"/>
    <w:rsid w:val="006D2A10"/>
    <w:rsid w:val="006D3E60"/>
    <w:rsid w:val="006D5423"/>
    <w:rsid w:val="006D7BD7"/>
    <w:rsid w:val="006F4EA3"/>
    <w:rsid w:val="006F59D8"/>
    <w:rsid w:val="007009A2"/>
    <w:rsid w:val="0070114A"/>
    <w:rsid w:val="00701A44"/>
    <w:rsid w:val="00706525"/>
    <w:rsid w:val="007069F1"/>
    <w:rsid w:val="00706C1F"/>
    <w:rsid w:val="00707F0B"/>
    <w:rsid w:val="00711F02"/>
    <w:rsid w:val="00712CB5"/>
    <w:rsid w:val="0072009C"/>
    <w:rsid w:val="007208BE"/>
    <w:rsid w:val="00722BB4"/>
    <w:rsid w:val="007267B6"/>
    <w:rsid w:val="00731DA0"/>
    <w:rsid w:val="0073360D"/>
    <w:rsid w:val="0074397A"/>
    <w:rsid w:val="00746374"/>
    <w:rsid w:val="007557AE"/>
    <w:rsid w:val="00755CD6"/>
    <w:rsid w:val="007629A4"/>
    <w:rsid w:val="007632A7"/>
    <w:rsid w:val="0076349E"/>
    <w:rsid w:val="007664D7"/>
    <w:rsid w:val="00770C55"/>
    <w:rsid w:val="007759A6"/>
    <w:rsid w:val="00775BEB"/>
    <w:rsid w:val="00777ED0"/>
    <w:rsid w:val="0078074D"/>
    <w:rsid w:val="0078198B"/>
    <w:rsid w:val="007831F4"/>
    <w:rsid w:val="00785601"/>
    <w:rsid w:val="00787D7C"/>
    <w:rsid w:val="007931C0"/>
    <w:rsid w:val="007944A2"/>
    <w:rsid w:val="007958A7"/>
    <w:rsid w:val="00795CEF"/>
    <w:rsid w:val="007A3778"/>
    <w:rsid w:val="007A435C"/>
    <w:rsid w:val="007A4DB0"/>
    <w:rsid w:val="007A752E"/>
    <w:rsid w:val="007B01B6"/>
    <w:rsid w:val="007B20F5"/>
    <w:rsid w:val="007C5612"/>
    <w:rsid w:val="007D367F"/>
    <w:rsid w:val="007D4329"/>
    <w:rsid w:val="007D545F"/>
    <w:rsid w:val="007D6579"/>
    <w:rsid w:val="007D7392"/>
    <w:rsid w:val="007F0ED7"/>
    <w:rsid w:val="007F48AC"/>
    <w:rsid w:val="007F5F05"/>
    <w:rsid w:val="007F6DB7"/>
    <w:rsid w:val="00802A00"/>
    <w:rsid w:val="008100A4"/>
    <w:rsid w:val="008124A1"/>
    <w:rsid w:val="00815D20"/>
    <w:rsid w:val="00815F83"/>
    <w:rsid w:val="00816E7E"/>
    <w:rsid w:val="0082116F"/>
    <w:rsid w:val="00823FB7"/>
    <w:rsid w:val="00824BC6"/>
    <w:rsid w:val="00827627"/>
    <w:rsid w:val="008308A8"/>
    <w:rsid w:val="0083491F"/>
    <w:rsid w:val="00836A1A"/>
    <w:rsid w:val="008514F9"/>
    <w:rsid w:val="00854844"/>
    <w:rsid w:val="00857EF7"/>
    <w:rsid w:val="00862DC4"/>
    <w:rsid w:val="008679D8"/>
    <w:rsid w:val="008747B1"/>
    <w:rsid w:val="00874F28"/>
    <w:rsid w:val="008949F9"/>
    <w:rsid w:val="008B03D4"/>
    <w:rsid w:val="008B19D0"/>
    <w:rsid w:val="008B4D0A"/>
    <w:rsid w:val="008B6DDE"/>
    <w:rsid w:val="008D543B"/>
    <w:rsid w:val="008D6A00"/>
    <w:rsid w:val="008D6DF5"/>
    <w:rsid w:val="008E2303"/>
    <w:rsid w:val="008E4DEA"/>
    <w:rsid w:val="00905409"/>
    <w:rsid w:val="00907403"/>
    <w:rsid w:val="00923517"/>
    <w:rsid w:val="00923681"/>
    <w:rsid w:val="0092452E"/>
    <w:rsid w:val="00932291"/>
    <w:rsid w:val="00936ABE"/>
    <w:rsid w:val="0094093D"/>
    <w:rsid w:val="0094233D"/>
    <w:rsid w:val="00942F57"/>
    <w:rsid w:val="0095069F"/>
    <w:rsid w:val="00950CFC"/>
    <w:rsid w:val="009528B3"/>
    <w:rsid w:val="00952C34"/>
    <w:rsid w:val="00954374"/>
    <w:rsid w:val="00956680"/>
    <w:rsid w:val="00956C6D"/>
    <w:rsid w:val="00957577"/>
    <w:rsid w:val="00962CF8"/>
    <w:rsid w:val="009637C1"/>
    <w:rsid w:val="009712B2"/>
    <w:rsid w:val="00975D82"/>
    <w:rsid w:val="009822C6"/>
    <w:rsid w:val="00984034"/>
    <w:rsid w:val="009934D6"/>
    <w:rsid w:val="0099694A"/>
    <w:rsid w:val="009A734B"/>
    <w:rsid w:val="009B2047"/>
    <w:rsid w:val="009B2C8F"/>
    <w:rsid w:val="009C3147"/>
    <w:rsid w:val="009C6A5D"/>
    <w:rsid w:val="009D0D54"/>
    <w:rsid w:val="009E0F6C"/>
    <w:rsid w:val="009E133F"/>
    <w:rsid w:val="009E264A"/>
    <w:rsid w:val="009E2A3D"/>
    <w:rsid w:val="009E3F9B"/>
    <w:rsid w:val="009F02F7"/>
    <w:rsid w:val="009F1D58"/>
    <w:rsid w:val="009F59FC"/>
    <w:rsid w:val="00A00B4B"/>
    <w:rsid w:val="00A056E8"/>
    <w:rsid w:val="00A101F8"/>
    <w:rsid w:val="00A1601B"/>
    <w:rsid w:val="00A234C5"/>
    <w:rsid w:val="00A32A4F"/>
    <w:rsid w:val="00A3622F"/>
    <w:rsid w:val="00A45C0D"/>
    <w:rsid w:val="00A6049A"/>
    <w:rsid w:val="00A62B8B"/>
    <w:rsid w:val="00A72A38"/>
    <w:rsid w:val="00A7300A"/>
    <w:rsid w:val="00A747B9"/>
    <w:rsid w:val="00A81AE8"/>
    <w:rsid w:val="00A9099B"/>
    <w:rsid w:val="00A9132F"/>
    <w:rsid w:val="00AA1C75"/>
    <w:rsid w:val="00AA2DC5"/>
    <w:rsid w:val="00AA4FCD"/>
    <w:rsid w:val="00AA7941"/>
    <w:rsid w:val="00AB134A"/>
    <w:rsid w:val="00AB2184"/>
    <w:rsid w:val="00AC1303"/>
    <w:rsid w:val="00AC2D41"/>
    <w:rsid w:val="00AD3EC3"/>
    <w:rsid w:val="00AD5EDF"/>
    <w:rsid w:val="00AE0BC0"/>
    <w:rsid w:val="00AE34B0"/>
    <w:rsid w:val="00AE7F0D"/>
    <w:rsid w:val="00AF4219"/>
    <w:rsid w:val="00B01EB0"/>
    <w:rsid w:val="00B06201"/>
    <w:rsid w:val="00B13821"/>
    <w:rsid w:val="00B13F54"/>
    <w:rsid w:val="00B14E1F"/>
    <w:rsid w:val="00B1555C"/>
    <w:rsid w:val="00B17442"/>
    <w:rsid w:val="00B267BA"/>
    <w:rsid w:val="00B27FA2"/>
    <w:rsid w:val="00B30D29"/>
    <w:rsid w:val="00B32381"/>
    <w:rsid w:val="00B36885"/>
    <w:rsid w:val="00B52702"/>
    <w:rsid w:val="00B553C6"/>
    <w:rsid w:val="00B61838"/>
    <w:rsid w:val="00B632FE"/>
    <w:rsid w:val="00B67766"/>
    <w:rsid w:val="00B67B21"/>
    <w:rsid w:val="00B67C0C"/>
    <w:rsid w:val="00B72843"/>
    <w:rsid w:val="00B752AC"/>
    <w:rsid w:val="00B764CB"/>
    <w:rsid w:val="00B77DA2"/>
    <w:rsid w:val="00B83964"/>
    <w:rsid w:val="00B83F99"/>
    <w:rsid w:val="00B86441"/>
    <w:rsid w:val="00B9345E"/>
    <w:rsid w:val="00B9593C"/>
    <w:rsid w:val="00BA4975"/>
    <w:rsid w:val="00BB3151"/>
    <w:rsid w:val="00BB5F15"/>
    <w:rsid w:val="00BC27D9"/>
    <w:rsid w:val="00BC60EF"/>
    <w:rsid w:val="00BD2415"/>
    <w:rsid w:val="00BD2ADB"/>
    <w:rsid w:val="00BD2BD9"/>
    <w:rsid w:val="00BF2ACB"/>
    <w:rsid w:val="00BF47D1"/>
    <w:rsid w:val="00BF55D8"/>
    <w:rsid w:val="00BF5EA6"/>
    <w:rsid w:val="00C05976"/>
    <w:rsid w:val="00C072B4"/>
    <w:rsid w:val="00C15923"/>
    <w:rsid w:val="00C2445D"/>
    <w:rsid w:val="00C3595B"/>
    <w:rsid w:val="00C451B7"/>
    <w:rsid w:val="00C45F6B"/>
    <w:rsid w:val="00C50490"/>
    <w:rsid w:val="00C57205"/>
    <w:rsid w:val="00C608BA"/>
    <w:rsid w:val="00C61478"/>
    <w:rsid w:val="00C66FA0"/>
    <w:rsid w:val="00C673DA"/>
    <w:rsid w:val="00C713EB"/>
    <w:rsid w:val="00C73B66"/>
    <w:rsid w:val="00C75F3B"/>
    <w:rsid w:val="00C854A2"/>
    <w:rsid w:val="00C90F3E"/>
    <w:rsid w:val="00C90F46"/>
    <w:rsid w:val="00C95019"/>
    <w:rsid w:val="00C96C45"/>
    <w:rsid w:val="00C96DE7"/>
    <w:rsid w:val="00CA51A6"/>
    <w:rsid w:val="00CB0AEF"/>
    <w:rsid w:val="00CB3859"/>
    <w:rsid w:val="00CB6040"/>
    <w:rsid w:val="00CD1D76"/>
    <w:rsid w:val="00CD24FD"/>
    <w:rsid w:val="00CD4B8D"/>
    <w:rsid w:val="00CE3E6E"/>
    <w:rsid w:val="00CE5F2C"/>
    <w:rsid w:val="00CF1FD6"/>
    <w:rsid w:val="00CF2689"/>
    <w:rsid w:val="00CF3BA0"/>
    <w:rsid w:val="00CF6E50"/>
    <w:rsid w:val="00D01645"/>
    <w:rsid w:val="00D01DAE"/>
    <w:rsid w:val="00D0419E"/>
    <w:rsid w:val="00D04872"/>
    <w:rsid w:val="00D04ABD"/>
    <w:rsid w:val="00D05A08"/>
    <w:rsid w:val="00D05A9C"/>
    <w:rsid w:val="00D05EDA"/>
    <w:rsid w:val="00D10AAD"/>
    <w:rsid w:val="00D13B47"/>
    <w:rsid w:val="00D16F08"/>
    <w:rsid w:val="00D17E88"/>
    <w:rsid w:val="00D2274E"/>
    <w:rsid w:val="00D22E69"/>
    <w:rsid w:val="00D26E62"/>
    <w:rsid w:val="00D277F1"/>
    <w:rsid w:val="00D301F4"/>
    <w:rsid w:val="00D42A54"/>
    <w:rsid w:val="00D445AA"/>
    <w:rsid w:val="00D4652D"/>
    <w:rsid w:val="00D537D9"/>
    <w:rsid w:val="00D623FA"/>
    <w:rsid w:val="00D626DD"/>
    <w:rsid w:val="00D65DD8"/>
    <w:rsid w:val="00D70A3F"/>
    <w:rsid w:val="00D70DC3"/>
    <w:rsid w:val="00D7123D"/>
    <w:rsid w:val="00D77828"/>
    <w:rsid w:val="00D837D8"/>
    <w:rsid w:val="00D83ABB"/>
    <w:rsid w:val="00D85A17"/>
    <w:rsid w:val="00D8720E"/>
    <w:rsid w:val="00D9282E"/>
    <w:rsid w:val="00D97E26"/>
    <w:rsid w:val="00DA0758"/>
    <w:rsid w:val="00DA0B77"/>
    <w:rsid w:val="00DA112F"/>
    <w:rsid w:val="00DB11E6"/>
    <w:rsid w:val="00DB1CE0"/>
    <w:rsid w:val="00DB653F"/>
    <w:rsid w:val="00DC549F"/>
    <w:rsid w:val="00DC6DB1"/>
    <w:rsid w:val="00DD5AD0"/>
    <w:rsid w:val="00DE7FF3"/>
    <w:rsid w:val="00E049AF"/>
    <w:rsid w:val="00E14E84"/>
    <w:rsid w:val="00E17700"/>
    <w:rsid w:val="00E21870"/>
    <w:rsid w:val="00E238DD"/>
    <w:rsid w:val="00E24B85"/>
    <w:rsid w:val="00E26BB4"/>
    <w:rsid w:val="00E275CF"/>
    <w:rsid w:val="00E312CF"/>
    <w:rsid w:val="00E410DA"/>
    <w:rsid w:val="00E5165C"/>
    <w:rsid w:val="00E55824"/>
    <w:rsid w:val="00E636CC"/>
    <w:rsid w:val="00E638C2"/>
    <w:rsid w:val="00E647E7"/>
    <w:rsid w:val="00E655A6"/>
    <w:rsid w:val="00E703AB"/>
    <w:rsid w:val="00E71908"/>
    <w:rsid w:val="00E754E0"/>
    <w:rsid w:val="00E770FD"/>
    <w:rsid w:val="00E9311E"/>
    <w:rsid w:val="00E94009"/>
    <w:rsid w:val="00EA3432"/>
    <w:rsid w:val="00EA672C"/>
    <w:rsid w:val="00EA6CDA"/>
    <w:rsid w:val="00EB1793"/>
    <w:rsid w:val="00EB3E2D"/>
    <w:rsid w:val="00EB445B"/>
    <w:rsid w:val="00EC6C2B"/>
    <w:rsid w:val="00ED4B43"/>
    <w:rsid w:val="00EE0885"/>
    <w:rsid w:val="00EE1C8D"/>
    <w:rsid w:val="00EE5309"/>
    <w:rsid w:val="00EE6B43"/>
    <w:rsid w:val="00EE6BE3"/>
    <w:rsid w:val="00EF3D4F"/>
    <w:rsid w:val="00F00D02"/>
    <w:rsid w:val="00F01FB5"/>
    <w:rsid w:val="00F10873"/>
    <w:rsid w:val="00F10F8C"/>
    <w:rsid w:val="00F11070"/>
    <w:rsid w:val="00F1179E"/>
    <w:rsid w:val="00F172AA"/>
    <w:rsid w:val="00F17845"/>
    <w:rsid w:val="00F241A9"/>
    <w:rsid w:val="00F25624"/>
    <w:rsid w:val="00F26BA9"/>
    <w:rsid w:val="00F30794"/>
    <w:rsid w:val="00F3151E"/>
    <w:rsid w:val="00F61677"/>
    <w:rsid w:val="00F6335E"/>
    <w:rsid w:val="00F637C7"/>
    <w:rsid w:val="00F645F8"/>
    <w:rsid w:val="00F9137F"/>
    <w:rsid w:val="00FA4907"/>
    <w:rsid w:val="00FA52B9"/>
    <w:rsid w:val="00FA7D6A"/>
    <w:rsid w:val="00FB3A13"/>
    <w:rsid w:val="00FB3D38"/>
    <w:rsid w:val="00FB5759"/>
    <w:rsid w:val="00FB5A89"/>
    <w:rsid w:val="00FB65C2"/>
    <w:rsid w:val="00FB724F"/>
    <w:rsid w:val="00FC2E45"/>
    <w:rsid w:val="00FC657E"/>
    <w:rsid w:val="00FD1F04"/>
    <w:rsid w:val="00FD1F88"/>
    <w:rsid w:val="00FD6184"/>
    <w:rsid w:val="00FD68AF"/>
    <w:rsid w:val="00FD70EC"/>
    <w:rsid w:val="00FD718F"/>
    <w:rsid w:val="00FE4EF7"/>
    <w:rsid w:val="00FF1C57"/>
    <w:rsid w:val="00FF36F7"/>
    <w:rsid w:val="00FF3C20"/>
    <w:rsid w:val="00FF5024"/>
    <w:rsid w:val="00FF563C"/>
    <w:rsid w:val="00FF62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C41"/>
  <w15:chartTrackingRefBased/>
  <w15:docId w15:val="{90654284-144E-4575-B7AA-1C52EC7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88"/>
    <w:pPr>
      <w:jc w:val="both"/>
    </w:pPr>
  </w:style>
  <w:style w:type="paragraph" w:styleId="Ttulo1">
    <w:name w:val="heading 1"/>
    <w:basedOn w:val="Normal"/>
    <w:next w:val="Normal"/>
    <w:link w:val="Ttulo1Carter"/>
    <w:uiPriority w:val="9"/>
    <w:qFormat/>
    <w:rsid w:val="003A66EB"/>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ter"/>
    <w:uiPriority w:val="9"/>
    <w:unhideWhenUsed/>
    <w:qFormat/>
    <w:rsid w:val="007629A4"/>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tulo3">
    <w:name w:val="heading 3"/>
    <w:basedOn w:val="Normal"/>
    <w:next w:val="Normal"/>
    <w:link w:val="Ttulo3Carter"/>
    <w:uiPriority w:val="9"/>
    <w:unhideWhenUsed/>
    <w:qFormat/>
    <w:rsid w:val="007629A4"/>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Ttulo4">
    <w:name w:val="heading 4"/>
    <w:basedOn w:val="Normal"/>
    <w:next w:val="Normal"/>
    <w:link w:val="Ttulo4Carter"/>
    <w:uiPriority w:val="9"/>
    <w:unhideWhenUsed/>
    <w:qFormat/>
    <w:rsid w:val="003315B3"/>
    <w:pPr>
      <w:keepNext/>
      <w:keepLines/>
      <w:spacing w:before="40" w:after="0"/>
      <w:outlineLvl w:val="3"/>
    </w:pPr>
    <w:rPr>
      <w:rFonts w:asciiTheme="majorHAnsi" w:eastAsiaTheme="majorEastAsia" w:hAnsiTheme="majorHAnsi" w:cstheme="majorBidi"/>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322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32291"/>
    <w:rPr>
      <w:rFonts w:eastAsiaTheme="minorEastAsia"/>
      <w:lang w:eastAsia="pt-PT"/>
    </w:rPr>
  </w:style>
  <w:style w:type="paragraph" w:styleId="Cabealho">
    <w:name w:val="header"/>
    <w:basedOn w:val="Normal"/>
    <w:link w:val="CabealhoCarter"/>
    <w:uiPriority w:val="99"/>
    <w:unhideWhenUsed/>
    <w:rsid w:val="0093229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2291"/>
  </w:style>
  <w:style w:type="paragraph" w:styleId="Rodap">
    <w:name w:val="footer"/>
    <w:basedOn w:val="Normal"/>
    <w:link w:val="RodapCarter"/>
    <w:uiPriority w:val="99"/>
    <w:unhideWhenUsed/>
    <w:rsid w:val="0093229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2291"/>
  </w:style>
  <w:style w:type="character" w:customStyle="1" w:styleId="Ttulo1Carter">
    <w:name w:val="Título 1 Caráter"/>
    <w:basedOn w:val="Tipodeletrapredefinidodopargrafo"/>
    <w:link w:val="Ttulo1"/>
    <w:uiPriority w:val="9"/>
    <w:rsid w:val="003A66EB"/>
    <w:rPr>
      <w:rFonts w:asciiTheme="majorHAnsi" w:eastAsiaTheme="majorEastAsia" w:hAnsiTheme="majorHAnsi" w:cstheme="majorBidi"/>
      <w:color w:val="000000" w:themeColor="text1"/>
      <w:sz w:val="44"/>
      <w:szCs w:val="32"/>
    </w:rPr>
  </w:style>
  <w:style w:type="paragraph" w:styleId="Ttulo">
    <w:name w:val="Title"/>
    <w:basedOn w:val="Normal"/>
    <w:next w:val="Normal"/>
    <w:link w:val="TtuloCarter"/>
    <w:uiPriority w:val="10"/>
    <w:qFormat/>
    <w:rsid w:val="003A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66E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91E93"/>
    <w:pPr>
      <w:ind w:left="720"/>
      <w:contextualSpacing/>
    </w:pPr>
  </w:style>
  <w:style w:type="character" w:customStyle="1" w:styleId="Ttulo2Carter">
    <w:name w:val="Título 2 Caráter"/>
    <w:basedOn w:val="Tipodeletrapredefinidodopargrafo"/>
    <w:link w:val="Ttulo2"/>
    <w:uiPriority w:val="9"/>
    <w:rsid w:val="007629A4"/>
    <w:rPr>
      <w:rFonts w:asciiTheme="majorHAnsi" w:eastAsiaTheme="majorEastAsia" w:hAnsiTheme="majorHAnsi" w:cstheme="majorBidi"/>
      <w:color w:val="000000" w:themeColor="text1"/>
      <w:sz w:val="36"/>
      <w:szCs w:val="26"/>
    </w:rPr>
  </w:style>
  <w:style w:type="character" w:customStyle="1" w:styleId="Ttulo3Carter">
    <w:name w:val="Título 3 Caráter"/>
    <w:basedOn w:val="Tipodeletrapredefinidodopargrafo"/>
    <w:link w:val="Ttulo3"/>
    <w:uiPriority w:val="9"/>
    <w:rsid w:val="007629A4"/>
    <w:rPr>
      <w:rFonts w:asciiTheme="majorHAnsi" w:eastAsiaTheme="majorEastAsia" w:hAnsiTheme="majorHAnsi" w:cstheme="majorBidi"/>
      <w:color w:val="000000" w:themeColor="text1"/>
      <w:sz w:val="32"/>
      <w:szCs w:val="24"/>
    </w:rPr>
  </w:style>
  <w:style w:type="table" w:styleId="TabelacomGrelha">
    <w:name w:val="Table Grid"/>
    <w:basedOn w:val="Tabelanormal"/>
    <w:uiPriority w:val="39"/>
    <w:rsid w:val="002A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B3E2D"/>
    <w:pPr>
      <w:spacing w:after="200" w:line="240" w:lineRule="auto"/>
      <w:jc w:val="center"/>
    </w:pPr>
    <w:rPr>
      <w:b/>
      <w:bCs/>
      <w:i/>
      <w:iCs/>
      <w:color w:val="000000" w:themeColor="text1"/>
    </w:rPr>
  </w:style>
  <w:style w:type="character" w:styleId="Hiperligao">
    <w:name w:val="Hyperlink"/>
    <w:basedOn w:val="Tipodeletrapredefinidodopargrafo"/>
    <w:uiPriority w:val="99"/>
    <w:unhideWhenUsed/>
    <w:rsid w:val="00D623FA"/>
    <w:rPr>
      <w:color w:val="0563C1" w:themeColor="hyperlink"/>
      <w:u w:val="single"/>
    </w:rPr>
  </w:style>
  <w:style w:type="character" w:styleId="MenoNoResolvida">
    <w:name w:val="Unresolved Mention"/>
    <w:basedOn w:val="Tipodeletrapredefinidodopargrafo"/>
    <w:uiPriority w:val="99"/>
    <w:semiHidden/>
    <w:unhideWhenUsed/>
    <w:rsid w:val="00D623FA"/>
    <w:rPr>
      <w:color w:val="605E5C"/>
      <w:shd w:val="clear" w:color="auto" w:fill="E1DFDD"/>
    </w:rPr>
  </w:style>
  <w:style w:type="character" w:styleId="Hiperligaovisitada">
    <w:name w:val="FollowedHyperlink"/>
    <w:basedOn w:val="Tipodeletrapredefinidodopargrafo"/>
    <w:uiPriority w:val="99"/>
    <w:semiHidden/>
    <w:unhideWhenUsed/>
    <w:rsid w:val="00D623FA"/>
    <w:rPr>
      <w:color w:val="954F72" w:themeColor="followedHyperlink"/>
      <w:u w:val="single"/>
    </w:rPr>
  </w:style>
  <w:style w:type="character" w:styleId="TextodoMarcadordePosio">
    <w:name w:val="Placeholder Text"/>
    <w:basedOn w:val="Tipodeletrapredefinidodopargrafo"/>
    <w:uiPriority w:val="99"/>
    <w:semiHidden/>
    <w:rsid w:val="005C5F48"/>
    <w:rPr>
      <w:color w:val="808080"/>
    </w:rPr>
  </w:style>
  <w:style w:type="paragraph" w:styleId="Cabealhodondice">
    <w:name w:val="TOC Heading"/>
    <w:basedOn w:val="Ttulo1"/>
    <w:next w:val="Normal"/>
    <w:uiPriority w:val="39"/>
    <w:unhideWhenUsed/>
    <w:qFormat/>
    <w:rsid w:val="0038246A"/>
    <w:pPr>
      <w:outlineLvl w:val="9"/>
    </w:pPr>
    <w:rPr>
      <w:color w:val="2F5496" w:themeColor="accent1" w:themeShade="BF"/>
      <w:sz w:val="32"/>
      <w:lang w:eastAsia="pt-PT"/>
    </w:rPr>
  </w:style>
  <w:style w:type="paragraph" w:styleId="ndice1">
    <w:name w:val="toc 1"/>
    <w:basedOn w:val="Normal"/>
    <w:next w:val="Normal"/>
    <w:autoRedefine/>
    <w:uiPriority w:val="39"/>
    <w:unhideWhenUsed/>
    <w:rsid w:val="0038246A"/>
    <w:pPr>
      <w:spacing w:after="100"/>
    </w:pPr>
  </w:style>
  <w:style w:type="paragraph" w:styleId="ndice2">
    <w:name w:val="toc 2"/>
    <w:basedOn w:val="Normal"/>
    <w:next w:val="Normal"/>
    <w:autoRedefine/>
    <w:uiPriority w:val="39"/>
    <w:unhideWhenUsed/>
    <w:rsid w:val="0038246A"/>
    <w:pPr>
      <w:spacing w:after="100"/>
      <w:ind w:left="220"/>
    </w:pPr>
  </w:style>
  <w:style w:type="paragraph" w:styleId="ndice3">
    <w:name w:val="toc 3"/>
    <w:basedOn w:val="Normal"/>
    <w:next w:val="Normal"/>
    <w:autoRedefine/>
    <w:uiPriority w:val="39"/>
    <w:unhideWhenUsed/>
    <w:rsid w:val="0038246A"/>
    <w:pPr>
      <w:spacing w:after="100"/>
      <w:ind w:left="440"/>
    </w:pPr>
  </w:style>
  <w:style w:type="paragraph" w:styleId="ndicedeilustraes">
    <w:name w:val="table of figures"/>
    <w:basedOn w:val="Normal"/>
    <w:next w:val="Normal"/>
    <w:uiPriority w:val="99"/>
    <w:unhideWhenUsed/>
    <w:rsid w:val="000766AC"/>
    <w:pPr>
      <w:spacing w:after="0"/>
    </w:pPr>
  </w:style>
  <w:style w:type="character" w:customStyle="1" w:styleId="Ttulo4Carter">
    <w:name w:val="Título 4 Caráter"/>
    <w:basedOn w:val="Tipodeletrapredefinidodopargrafo"/>
    <w:link w:val="Ttulo4"/>
    <w:uiPriority w:val="9"/>
    <w:rsid w:val="003315B3"/>
    <w:rPr>
      <w:rFonts w:asciiTheme="majorHAnsi" w:eastAsiaTheme="majorEastAsia" w:hAnsiTheme="majorHAnsi" w:cstheme="majorBidi"/>
      <w:iCs/>
      <w:color w:val="000000" w:themeColor="text1"/>
      <w:sz w:val="28"/>
    </w:rPr>
  </w:style>
  <w:style w:type="paragraph" w:customStyle="1" w:styleId="Texto">
    <w:name w:val="Texto"/>
    <w:basedOn w:val="Normal"/>
    <w:link w:val="TextoCarter"/>
    <w:qFormat/>
    <w:rsid w:val="00D17E88"/>
    <w:pPr>
      <w:spacing w:line="360" w:lineRule="auto"/>
    </w:pPr>
  </w:style>
  <w:style w:type="character" w:customStyle="1" w:styleId="TextoCarter">
    <w:name w:val="Texto Caráter"/>
    <w:basedOn w:val="Tipodeletrapredefinidodopargrafo"/>
    <w:link w:val="Texto"/>
    <w:rsid w:val="00D1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871">
      <w:bodyDiv w:val="1"/>
      <w:marLeft w:val="0"/>
      <w:marRight w:val="0"/>
      <w:marTop w:val="0"/>
      <w:marBottom w:val="0"/>
      <w:divBdr>
        <w:top w:val="none" w:sz="0" w:space="0" w:color="auto"/>
        <w:left w:val="none" w:sz="0" w:space="0" w:color="auto"/>
        <w:bottom w:val="none" w:sz="0" w:space="0" w:color="auto"/>
        <w:right w:val="none" w:sz="0" w:space="0" w:color="auto"/>
      </w:divBdr>
    </w:div>
    <w:div w:id="11048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Neste relatório, é possível verificar toda a análise relativamente apenas à Regressão Linear Simples de um conjunto de dados previamente fornecido pelo docente responsável.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9F06A-6B60-4260-A443-F4ECB71A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30</Pages>
  <Words>4841</Words>
  <Characters>26146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2º Trabalho de grupo</vt:lpstr>
    </vt:vector>
  </TitlesOfParts>
  <Company/>
  <LinksUpToDate>false</LinksUpToDate>
  <CharactersWithSpaces>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Trabalho de grupo</dc:title>
  <dc:subject>Métodos Estatísticos</dc:subject>
  <dc:creator>alexandre coelho</dc:creator>
  <cp:keywords/>
  <dc:description/>
  <cp:lastModifiedBy>Sérgio Manuel Pinhal Veríssimo</cp:lastModifiedBy>
  <cp:revision>583</cp:revision>
  <cp:lastPrinted>2021-05-11T22:42:00Z</cp:lastPrinted>
  <dcterms:created xsi:type="dcterms:W3CDTF">2021-04-03T18:43:00Z</dcterms:created>
  <dcterms:modified xsi:type="dcterms:W3CDTF">2021-05-27T17:12:00Z</dcterms:modified>
</cp:coreProperties>
</file>