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Отлично! Я создам двуязычный инвестиционный меморандум, который точно передаст ваше видение и будет профессионально выглядеть для потенциальных инвесторов.</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x4mqtjz609cy" w:id="0"/>
      <w:bookmarkEnd w:id="0"/>
      <w:r w:rsidDel="00000000" w:rsidR="00000000" w:rsidRPr="00000000">
        <w:rPr>
          <w:b w:val="1"/>
          <w:rtl w:val="0"/>
        </w:rPr>
        <w:t xml:space="preserve">SGS.ai Investment Memorandum</w:t>
      </w:r>
      <w:r w:rsidDel="00000000" w:rsidR="00000000" w:rsidRPr="00000000">
        <w:rPr>
          <w:rtl w:val="0"/>
        </w:rPr>
      </w:r>
    </w:p>
    <w:p w:rsidR="00000000" w:rsidDel="00000000" w:rsidP="00000000" w:rsidRDefault="00000000" w:rsidRPr="00000000" w14:paraId="00000005">
      <w:pPr>
        <w:pStyle w:val="Heading3"/>
        <w:rPr/>
      </w:pPr>
      <w:bookmarkStart w:colFirst="0" w:colLast="0" w:name="_nlm5c1huj70r" w:id="1"/>
      <w:bookmarkEnd w:id="1"/>
      <w:r w:rsidDel="00000000" w:rsidR="00000000" w:rsidRPr="00000000">
        <w:rPr>
          <w:rtl w:val="0"/>
        </w:rPr>
        <w:t xml:space="preserve">The Foundational Layer for AI-Enterprise Integration</w:t>
      </w:r>
    </w:p>
    <w:p w:rsidR="00000000" w:rsidDel="00000000" w:rsidP="00000000" w:rsidRDefault="00000000" w:rsidRPr="00000000" w14:paraId="00000006">
      <w:pPr>
        <w:pStyle w:val="Heading3"/>
        <w:rPr/>
      </w:pPr>
      <w:bookmarkStart w:colFirst="0" w:colLast="0" w:name="_xrkhk1n9cm6g" w:id="2"/>
      <w:bookmarkEnd w:id="2"/>
      <w:r w:rsidDel="00000000" w:rsidR="00000000" w:rsidRPr="00000000">
        <w:rPr>
          <w:b w:val="1"/>
          <w:rtl w:val="0"/>
        </w:rPr>
        <w:t xml:space="preserve">English Version</w:t>
      </w: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[COMPANY]</w:t>
      </w:r>
      <w:r w:rsidDel="00000000" w:rsidR="00000000" w:rsidRPr="00000000">
        <w:rPr>
          <w:rtl w:val="0"/>
        </w:rPr>
        <w:t xml:space="preserve"> SGS.ai Ukraine</w:t>
        <w:br w:type="textWrapping"/>
      </w:r>
      <w:r w:rsidDel="00000000" w:rsidR="00000000" w:rsidRPr="00000000">
        <w:rPr>
          <w:b w:val="1"/>
          <w:rtl w:val="0"/>
        </w:rPr>
        <w:t xml:space="preserve">[DOCUMENT TYPE]</w:t>
      </w:r>
      <w:r w:rsidDel="00000000" w:rsidR="00000000" w:rsidRPr="00000000">
        <w:rPr>
          <w:rtl w:val="0"/>
        </w:rPr>
        <w:t xml:space="preserve"> Investment Memorandum - Pre-Seed Round</w:t>
        <w:br w:type="textWrapping"/>
      </w:r>
      <w:r w:rsidDel="00000000" w:rsidR="00000000" w:rsidRPr="00000000">
        <w:rPr>
          <w:b w:val="1"/>
          <w:rtl w:val="0"/>
        </w:rPr>
        <w:t xml:space="preserve">[TARGET]</w:t>
      </w:r>
      <w:r w:rsidDel="00000000" w:rsidR="00000000" w:rsidRPr="00000000">
        <w:rPr>
          <w:rtl w:val="0"/>
        </w:rPr>
        <w:t xml:space="preserve"> $45,000 - $50,000</w:t>
        <w:br w:type="textWrapping"/>
      </w:r>
      <w:r w:rsidDel="00000000" w:rsidR="00000000" w:rsidRPr="00000000">
        <w:rPr>
          <w:b w:val="1"/>
          <w:rtl w:val="0"/>
        </w:rPr>
        <w:t xml:space="preserve">[TIMELINE]</w:t>
      </w:r>
      <w:r w:rsidDel="00000000" w:rsidR="00000000" w:rsidRPr="00000000">
        <w:rPr>
          <w:rtl w:val="0"/>
        </w:rPr>
        <w:t xml:space="preserve"> 4-month product &amp; team development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rPr/>
      </w:pPr>
      <w:bookmarkStart w:colFirst="0" w:colLast="0" w:name="_k742yl6ihq4k" w:id="3"/>
      <w:bookmarkEnd w:id="3"/>
      <w:r w:rsidDel="00000000" w:rsidR="00000000" w:rsidRPr="00000000">
        <w:rPr>
          <w:b w:val="1"/>
          <w:rtl w:val="0"/>
        </w:rPr>
        <w:t xml:space="preserve">1. Executive Summary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SGS.ai is building the fundamental translation layer between enterprise information systems (ERP, CRM, SCM) and modern artificial intelligence. While enterprises have billions invested in legacy systems and AI promises transformative optimization, no effective bridge exists between these two worlds. Our patented </w:t>
      </w:r>
      <w:r w:rsidDel="00000000" w:rsidR="00000000" w:rsidRPr="00000000">
        <w:rPr>
          <w:b w:val="1"/>
          <w:rtl w:val="0"/>
        </w:rPr>
        <w:t xml:space="preserve">HLLSet technology</w:t>
      </w:r>
      <w:r w:rsidDel="00000000" w:rsidR="00000000" w:rsidRPr="00000000">
        <w:rPr>
          <w:rtl w:val="0"/>
        </w:rPr>
        <w:t xml:space="preserve"> creates structurally invariant data representations that serve as a universal language, while our </w:t>
      </w:r>
      <w:r w:rsidDel="00000000" w:rsidR="00000000" w:rsidRPr="00000000">
        <w:rPr>
          <w:b w:val="1"/>
          <w:rtl w:val="0"/>
        </w:rPr>
        <w:t xml:space="preserve">self-generative core</w:t>
      </w:r>
      <w:r w:rsidDel="00000000" w:rsidR="00000000" w:rsidRPr="00000000">
        <w:rPr>
          <w:rtl w:val="0"/>
        </w:rPr>
        <w:t xml:space="preserve"> enables continuous adaptation and learning. We are not another AI tool—we are the missing infrastructure for the intelligent enterprise.</w:t>
      </w:r>
    </w:p>
    <w:p w:rsidR="00000000" w:rsidDel="00000000" w:rsidP="00000000" w:rsidRDefault="00000000" w:rsidRPr="00000000" w14:paraId="0000000C">
      <w:pPr>
        <w:pStyle w:val="Heading3"/>
        <w:rPr/>
      </w:pPr>
      <w:bookmarkStart w:colFirst="0" w:colLast="0" w:name="_nqar70i3b7h6" w:id="4"/>
      <w:bookmarkEnd w:id="4"/>
      <w:r w:rsidDel="00000000" w:rsidR="00000000" w:rsidRPr="00000000">
        <w:rPr>
          <w:b w:val="1"/>
          <w:rtl w:val="0"/>
        </w:rPr>
        <w:t xml:space="preserve">2. The Critical Problem: The AI-Enterprise Disconnect</w:t>
      </w: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Current Reality: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Enterprises operate on decades-old legacy systems (SAP, 1C, Oracle) containing invaluable structured data</w:t>
      </w:r>
    </w:p>
    <w:p w:rsidR="00000000" w:rsidDel="00000000" w:rsidP="00000000" w:rsidRDefault="00000000" w:rsidRPr="00000000" w14:paraId="00000010">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Modern AI systems operate in isolation, lacking access to real business context</w:t>
      </w:r>
    </w:p>
    <w:p w:rsidR="00000000" w:rsidDel="00000000" w:rsidP="00000000" w:rsidRDefault="00000000" w:rsidRPr="00000000" w14:paraId="0000001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Custom integrations are fragile, expensive, and don't scale</w:t>
      </w:r>
    </w:p>
    <w:p w:rsidR="00000000" w:rsidDel="00000000" w:rsidP="00000000" w:rsidRDefault="00000000" w:rsidRPr="00000000" w14:paraId="00000012">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AI cannot understand business rules; business systems cannot leverage AI insights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Result:</w:t>
      </w:r>
      <w:r w:rsidDel="00000000" w:rsidR="00000000" w:rsidRPr="00000000">
        <w:rPr>
          <w:rtl w:val="0"/>
        </w:rPr>
        <w:t xml:space="preserve"> A multi-billion dollar integration gap preventing enterprises from realizing AI's potential.</w:t>
      </w:r>
    </w:p>
    <w:p w:rsidR="00000000" w:rsidDel="00000000" w:rsidP="00000000" w:rsidRDefault="00000000" w:rsidRPr="00000000" w14:paraId="00000015">
      <w:pPr>
        <w:pStyle w:val="Heading3"/>
        <w:rPr/>
      </w:pPr>
      <w:bookmarkStart w:colFirst="0" w:colLast="0" w:name="_j7fm5wubgfqx" w:id="5"/>
      <w:bookmarkEnd w:id="5"/>
      <w:r w:rsidDel="00000000" w:rsidR="00000000" w:rsidRPr="00000000">
        <w:rPr>
          <w:b w:val="1"/>
          <w:rtl w:val="0"/>
        </w:rPr>
        <w:t xml:space="preserve">3. Our Solution: The SGS.ai Bridge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provide the missing connective tissue through two technological breakthroughs: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A. HLLSet Universal Data Language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Mathematical framework for structurally invariant data representation</w:t>
      </w:r>
    </w:p>
    <w:p w:rsidR="00000000" w:rsidDel="00000000" w:rsidP="00000000" w:rsidRDefault="00000000" w:rsidRPr="00000000" w14:paraId="0000001B">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Enables constant-time operations regardless of data volume</w:t>
      </w:r>
    </w:p>
    <w:p w:rsidR="00000000" w:rsidDel="00000000" w:rsidP="00000000" w:rsidRDefault="00000000" w:rsidRPr="00000000" w14:paraId="0000001C">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Fixed memory footprint (~1.5KB per dataset) with full set algebra capabilities</w:t>
      </w:r>
    </w:p>
    <w:p w:rsidR="00000000" w:rsidDel="00000000" w:rsidP="00000000" w:rsidRDefault="00000000" w:rsidRPr="00000000" w14:paraId="0000001D">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Creates universal business context understandable by both humans and AI systems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B. Self-Generative Core Architecture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Systems that evolve and adapt without constant human intervention</w:t>
      </w:r>
    </w:p>
    <w:p w:rsidR="00000000" w:rsidDel="00000000" w:rsidP="00000000" w:rsidRDefault="00000000" w:rsidRPr="00000000" w14:paraId="00000022">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Based on von Neumann's self-replicating automata theory</w:t>
      </w:r>
    </w:p>
    <w:p w:rsidR="00000000" w:rsidDel="00000000" w:rsidP="00000000" w:rsidRDefault="00000000" w:rsidRPr="00000000" w14:paraId="0000002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Four universal components: Constructor, Copier, Controller, and Environment Interface</w:t>
      </w:r>
    </w:p>
    <w:p w:rsidR="00000000" w:rsidDel="00000000" w:rsidP="00000000" w:rsidRDefault="00000000" w:rsidRPr="00000000" w14:paraId="00000024">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Continuous improvement of integration capabilities and business logic</w:t>
      </w:r>
    </w:p>
    <w:p w:rsidR="00000000" w:rsidDel="00000000" w:rsidP="00000000" w:rsidRDefault="00000000" w:rsidRPr="00000000" w14:paraId="00000025">
      <w:pPr>
        <w:pStyle w:val="Heading3"/>
        <w:rPr/>
      </w:pPr>
      <w:bookmarkStart w:colFirst="0" w:colLast="0" w:name="_8lrm1i67fyw8" w:id="6"/>
      <w:bookmarkEnd w:id="6"/>
      <w:r w:rsidDel="00000000" w:rsidR="00000000" w:rsidRPr="00000000">
        <w:rPr>
          <w:b w:val="1"/>
          <w:rtl w:val="0"/>
        </w:rPr>
        <w:t xml:space="preserve">4. Technology Demonstration &amp; Roadmap</w:t>
      </w: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Immediate Validation (Current):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Active contribution to DeepSeek-OCR open-source project</w:t>
      </w:r>
    </w:p>
    <w:p w:rsidR="00000000" w:rsidDel="00000000" w:rsidP="00000000" w:rsidRDefault="00000000" w:rsidRPr="00000000" w14:paraId="00000029">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Demonstration of bridge concept at AI model level</w:t>
      </w:r>
    </w:p>
    <w:p w:rsidR="00000000" w:rsidDel="00000000" w:rsidP="00000000" w:rsidRDefault="00000000" w:rsidRPr="00000000" w14:paraId="0000002A">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Working prototype of SGS.ai core with HLLSet implementation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4-Month Deliverables: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Functional "AI-IS Bridge" for supply chain optimization</w:t>
      </w:r>
    </w:p>
    <w:p w:rsidR="00000000" w:rsidDel="00000000" w:rsidP="00000000" w:rsidRDefault="00000000" w:rsidRPr="00000000" w14:paraId="0000002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Integration with major ERP systems (SAP, 1C)</w:t>
      </w:r>
    </w:p>
    <w:p w:rsidR="00000000" w:rsidDel="00000000" w:rsidP="00000000" w:rsidRDefault="00000000" w:rsidRPr="00000000" w14:paraId="00000030">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Performance metrics demonstrating ROI (inventory reduction, optimization gains)</w:t>
      </w:r>
    </w:p>
    <w:p w:rsidR="00000000" w:rsidDel="00000000" w:rsidP="00000000" w:rsidRDefault="00000000" w:rsidRPr="00000000" w14:paraId="0000003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2-3 pilot corporate clients in logistics/manufacturing sectors</w:t>
      </w:r>
    </w:p>
    <w:p w:rsidR="00000000" w:rsidDel="00000000" w:rsidP="00000000" w:rsidRDefault="00000000" w:rsidRPr="00000000" w14:paraId="00000032">
      <w:pPr>
        <w:pStyle w:val="Heading3"/>
        <w:rPr/>
      </w:pPr>
      <w:bookmarkStart w:colFirst="0" w:colLast="0" w:name="_u7zjzno9176" w:id="7"/>
      <w:bookmarkEnd w:id="7"/>
      <w:r w:rsidDel="00000000" w:rsidR="00000000" w:rsidRPr="00000000">
        <w:rPr>
          <w:b w:val="1"/>
          <w:rtl w:val="0"/>
        </w:rPr>
        <w:t xml:space="preserve">5. Market Strategy &amp; Business Model</w:t>
      </w: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Initial Beachhead:</w:t>
      </w:r>
      <w:r w:rsidDel="00000000" w:rsidR="00000000" w:rsidRPr="00000000">
        <w:rPr>
          <w:rtl w:val="0"/>
        </w:rPr>
        <w:t xml:space="preserve"> Supply Chain Optimization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Clear ROI metrics (inventory carrying costs, stockout reduction)</w:t>
      </w:r>
    </w:p>
    <w:p w:rsidR="00000000" w:rsidDel="00000000" w:rsidP="00000000" w:rsidRDefault="00000000" w:rsidRPr="00000000" w14:paraId="00000036">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Immediate pain point for manufacturing and logistics companies</w:t>
      </w:r>
    </w:p>
    <w:p w:rsidR="00000000" w:rsidDel="00000000" w:rsidP="00000000" w:rsidRDefault="00000000" w:rsidRPr="00000000" w14:paraId="00000037">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Foundation for expansion to other business domains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Business Model:</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SaaS subscription for standardized bridges</w:t>
      </w:r>
    </w:p>
    <w:p w:rsidR="00000000" w:rsidDel="00000000" w:rsidP="00000000" w:rsidRDefault="00000000" w:rsidRPr="00000000" w14:paraId="0000003C">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Enterprise licensing for custom implementations</w:t>
      </w:r>
    </w:p>
    <w:p w:rsidR="00000000" w:rsidDel="00000000" w:rsidP="00000000" w:rsidRDefault="00000000" w:rsidRPr="00000000" w14:paraId="0000003D">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Professional services for initial deployment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Target Markets: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Medium-to-large enterprises in Ukraine and Eastern Europe</w:t>
      </w:r>
    </w:p>
    <w:p w:rsidR="00000000" w:rsidDel="00000000" w:rsidP="00000000" w:rsidRDefault="00000000" w:rsidRPr="00000000" w14:paraId="00000042">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Manufacturing, logistics, retail sectors with established legacy systems</w:t>
      </w:r>
    </w:p>
    <w:p w:rsidR="00000000" w:rsidDel="00000000" w:rsidP="00000000" w:rsidRDefault="00000000" w:rsidRPr="00000000" w14:paraId="0000004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Gradual expansion to global markets through partner networks</w:t>
      </w:r>
    </w:p>
    <w:p w:rsidR="00000000" w:rsidDel="00000000" w:rsidP="00000000" w:rsidRDefault="00000000" w:rsidRPr="00000000" w14:paraId="00000044">
      <w:pPr>
        <w:pStyle w:val="Heading3"/>
        <w:rPr/>
      </w:pPr>
      <w:bookmarkStart w:colFirst="0" w:colLast="0" w:name="_gd470whv4riv" w:id="8"/>
      <w:bookmarkEnd w:id="8"/>
      <w:r w:rsidDel="00000000" w:rsidR="00000000" w:rsidRPr="00000000">
        <w:rPr>
          <w:b w:val="1"/>
          <w:rtl w:val="0"/>
        </w:rPr>
        <w:t xml:space="preserve">6. Competitive Advantage</w:t>
      </w: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rPr>
            </w:pPr>
            <w:r w:rsidDel="00000000" w:rsidR="00000000" w:rsidRPr="00000000">
              <w:rPr>
                <w:b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rPr>
            </w:pPr>
            <w:r w:rsidDel="00000000" w:rsidR="00000000" w:rsidRPr="00000000">
              <w:rPr>
                <w:b w:val="1"/>
                <w:rtl w:val="0"/>
              </w:rPr>
              <w:t xml:space="preserve">Traditional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rPr>
            </w:pPr>
            <w:r w:rsidDel="00000000" w:rsidR="00000000" w:rsidRPr="00000000">
              <w:rPr>
                <w:b w:val="1"/>
                <w:rtl w:val="0"/>
              </w:rPr>
              <w:t xml:space="preserve">SGS.ai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rtl w:val="0"/>
              </w:rPr>
              <w:t xml:space="preserv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One-off, fragile connectors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Universal, structural 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rtl w:val="0"/>
              </w:rPr>
              <w:t xml:space="preserve">Scalability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Linear cost with data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Constant-time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rtl w:val="0"/>
              </w:rPr>
              <w:t xml:space="preserve">System Agnosticism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Vendor-specific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Works across all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rtl w:val="0"/>
              </w:rPr>
              <w:t xml:space="preserve">Adaptability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Manual updates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Self-generating improvements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rtl w:val="0"/>
              </w:rPr>
              <w:t xml:space="preserve">Data Efficiency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Raw 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Compact HLLSet representation</w:t>
            </w:r>
          </w:p>
        </w:tc>
      </w:tr>
    </w:tbl>
    <w:p w:rsidR="00000000" w:rsidDel="00000000" w:rsidP="00000000" w:rsidRDefault="00000000" w:rsidRPr="00000000" w14:paraId="00000057">
      <w:pPr>
        <w:pStyle w:val="Heading3"/>
        <w:rPr/>
      </w:pPr>
      <w:bookmarkStart w:colFirst="0" w:colLast="0" w:name="_9942hbcl4m5v" w:id="9"/>
      <w:bookmarkEnd w:id="9"/>
      <w:r w:rsidDel="00000000" w:rsidR="00000000" w:rsidRPr="00000000">
        <w:rPr>
          <w:b w:val="1"/>
          <w:rtl w:val="0"/>
        </w:rPr>
        <w:t xml:space="preserve">7. The Investment Opportunity</w:t>
      </w: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Pre-Seed Round: $45,000 - $50,000</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Allocation: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Team formation (2 core engineers): $30,000</w:t>
      </w:r>
    </w:p>
    <w:p w:rsidR="00000000" w:rsidDel="00000000" w:rsidP="00000000" w:rsidRDefault="00000000" w:rsidRPr="00000000" w14:paraId="0000005D">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Equipment &amp; cloud infrastructure: $4,200</w:t>
      </w:r>
    </w:p>
    <w:p w:rsidR="00000000" w:rsidDel="00000000" w:rsidP="00000000" w:rsidRDefault="00000000" w:rsidRPr="00000000" w14:paraId="0000005E">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Legal &amp; operational expenses: $1,000</w:t>
      </w:r>
    </w:p>
    <w:p w:rsidR="00000000" w:rsidDel="00000000" w:rsidP="00000000" w:rsidRDefault="00000000" w:rsidRPr="00000000" w14:paraId="0000005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Contingency reserve: $4,100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Key Milestones (4 months):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Working prototype demonstrating full AI-to-IS integration cycle</w:t>
      </w:r>
    </w:p>
    <w:p w:rsidR="00000000" w:rsidDel="00000000" w:rsidP="00000000" w:rsidRDefault="00000000" w:rsidRPr="00000000" w14:paraId="00000064">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Quantitative efficiency metrics for Series A preparation</w:t>
      </w:r>
    </w:p>
    <w:p w:rsidR="00000000" w:rsidDel="00000000" w:rsidP="00000000" w:rsidRDefault="00000000" w:rsidRPr="00000000" w14:paraId="0000006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Interest from 2-3 pilot corporate clients</w:t>
      </w:r>
    </w:p>
    <w:p w:rsidR="00000000" w:rsidDel="00000000" w:rsidP="00000000" w:rsidRDefault="00000000" w:rsidRPr="00000000" w14:paraId="0000006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Formalized IP and patent strategy</w:t>
      </w:r>
    </w:p>
    <w:p w:rsidR="00000000" w:rsidDel="00000000" w:rsidP="00000000" w:rsidRDefault="00000000" w:rsidRPr="00000000" w14:paraId="00000067">
      <w:pPr>
        <w:pStyle w:val="Heading3"/>
        <w:rPr/>
      </w:pPr>
      <w:bookmarkStart w:colFirst="0" w:colLast="0" w:name="_huk88lbvpjuz" w:id="10"/>
      <w:bookmarkEnd w:id="10"/>
      <w:r w:rsidDel="00000000" w:rsidR="00000000" w:rsidRPr="00000000">
        <w:rPr>
          <w:b w:val="1"/>
          <w:rtl w:val="0"/>
        </w:rPr>
        <w:t xml:space="preserve">8. The Team: Unique Concentration of Talent</w:t>
      </w: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Alexander Mylnikov</w:t>
      </w:r>
      <w:r w:rsidDel="00000000" w:rsidR="00000000" w:rsidRPr="00000000">
        <w:rPr>
          <w:rtl w:val="0"/>
        </w:rPr>
        <w:t xml:space="preserve"> - Co-founder, CTO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SGS.ai core architecture, HLLSets mathematics, patent strategy</w:t>
      </w:r>
    </w:p>
    <w:p w:rsidR="00000000" w:rsidDel="00000000" w:rsidP="00000000" w:rsidRDefault="00000000" w:rsidRPr="00000000" w14:paraId="0000006B">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Visionary behind self-generative systems theory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Alexander Solonin</w:t>
      </w:r>
      <w:r w:rsidDel="00000000" w:rsidR="00000000" w:rsidRPr="00000000">
        <w:rPr>
          <w:rtl w:val="0"/>
        </w:rPr>
        <w:t xml:space="preserve"> - Co-founder, Head of R&amp;D &amp; Operations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Team building, scientific partnerships, corporate client management</w:t>
      </w:r>
    </w:p>
    <w:p w:rsidR="00000000" w:rsidDel="00000000" w:rsidP="00000000" w:rsidRDefault="00000000" w:rsidRPr="00000000" w14:paraId="00000070">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Bridging theoretical concepts with practical enterprise applications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What We Offer Investors: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Foundational IP in enterprise-AI interoperability</w:t>
      </w:r>
    </w:p>
    <w:p w:rsidR="00000000" w:rsidDel="00000000" w:rsidP="00000000" w:rsidRDefault="00000000" w:rsidRPr="00000000" w14:paraId="00000075">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Team with unique mathematical and systems architecture expertise</w:t>
      </w:r>
    </w:p>
    <w:p w:rsidR="00000000" w:rsidDel="00000000" w:rsidP="00000000" w:rsidRDefault="00000000" w:rsidRPr="00000000" w14:paraId="00000076">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Platform technology with multiple application vectors</w:t>
      </w:r>
    </w:p>
    <w:p w:rsidR="00000000" w:rsidDel="00000000" w:rsidP="00000000" w:rsidRDefault="00000000" w:rsidRPr="00000000" w14:paraId="0000007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First-mover advantage in solving the fundamental AI integration problem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xp0yly8lbina" w:id="11"/>
      <w:bookmarkEnd w:id="11"/>
      <w:r w:rsidDel="00000000" w:rsidR="00000000" w:rsidRPr="00000000">
        <w:rPr>
          <w:b w:val="1"/>
          <w:rtl w:val="0"/>
        </w:rPr>
        <w:t xml:space="preserve">Инвестиционный Меморандум SGS.ai</w:t>
      </w:r>
      <w:r w:rsidDel="00000000" w:rsidR="00000000" w:rsidRPr="00000000">
        <w:rPr>
          <w:rtl w:val="0"/>
        </w:rPr>
      </w:r>
    </w:p>
    <w:p w:rsidR="00000000" w:rsidDel="00000000" w:rsidP="00000000" w:rsidRDefault="00000000" w:rsidRPr="00000000" w14:paraId="0000007B">
      <w:pPr>
        <w:pStyle w:val="Heading3"/>
        <w:rPr/>
      </w:pPr>
      <w:bookmarkStart w:colFirst="0" w:colLast="0" w:name="_la4m7ils2ykp" w:id="12"/>
      <w:bookmarkEnd w:id="12"/>
      <w:r w:rsidDel="00000000" w:rsidR="00000000" w:rsidRPr="00000000">
        <w:rPr>
          <w:rtl w:val="0"/>
        </w:rPr>
        <w:t xml:space="preserve">Фундаментальный уровень для интеграции ИИ и корпоративных систем</w:t>
      </w:r>
    </w:p>
    <w:p w:rsidR="00000000" w:rsidDel="00000000" w:rsidP="00000000" w:rsidRDefault="00000000" w:rsidRPr="00000000" w14:paraId="0000007C">
      <w:pPr>
        <w:pStyle w:val="Heading3"/>
        <w:rPr/>
      </w:pPr>
      <w:bookmarkStart w:colFirst="0" w:colLast="0" w:name="_hq7yo2bqpurq" w:id="13"/>
      <w:bookmarkEnd w:id="13"/>
      <w:r w:rsidDel="00000000" w:rsidR="00000000" w:rsidRPr="00000000">
        <w:rPr>
          <w:b w:val="1"/>
          <w:rtl w:val="0"/>
        </w:rPr>
        <w:t xml:space="preserve">Русская Версия</w:t>
      </w: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[КОМПАНИЯ]</w:t>
      </w:r>
      <w:r w:rsidDel="00000000" w:rsidR="00000000" w:rsidRPr="00000000">
        <w:rPr>
          <w:rtl w:val="0"/>
        </w:rPr>
        <w:t xml:space="preserve"> SGS.ai Ukraine</w:t>
        <w:br w:type="textWrapping"/>
      </w:r>
      <w:r w:rsidDel="00000000" w:rsidR="00000000" w:rsidRPr="00000000">
        <w:rPr>
          <w:b w:val="1"/>
          <w:rtl w:val="0"/>
        </w:rPr>
        <w:t xml:space="preserve">[ТИП ДОКУМЕНТА]</w:t>
      </w:r>
      <w:r w:rsidDel="00000000" w:rsidR="00000000" w:rsidRPr="00000000">
        <w:rPr>
          <w:rtl w:val="0"/>
        </w:rPr>
        <w:t xml:space="preserve"> Инвестиционный меморандум - Pre-Seed раунд</w:t>
        <w:br w:type="textWrapping"/>
      </w:r>
      <w:r w:rsidDel="00000000" w:rsidR="00000000" w:rsidRPr="00000000">
        <w:rPr>
          <w:b w:val="1"/>
          <w:rtl w:val="0"/>
        </w:rPr>
        <w:t xml:space="preserve">[ЦЕЛЕВАЯ СУММА]</w:t>
      </w:r>
      <w:r w:rsidDel="00000000" w:rsidR="00000000" w:rsidRPr="00000000">
        <w:rPr>
          <w:rtl w:val="0"/>
        </w:rPr>
        <w:t xml:space="preserve"> $45,000 - $50,000</w:t>
        <w:br w:type="textWrapping"/>
      </w:r>
      <w:r w:rsidDel="00000000" w:rsidR="00000000" w:rsidRPr="00000000">
        <w:rPr>
          <w:b w:val="1"/>
          <w:rtl w:val="0"/>
        </w:rPr>
        <w:t xml:space="preserve">[СРОК]</w:t>
      </w:r>
      <w:r w:rsidDel="00000000" w:rsidR="00000000" w:rsidRPr="00000000">
        <w:rPr>
          <w:rtl w:val="0"/>
        </w:rPr>
        <w:t xml:space="preserve"> 4 месяца разработки продукта и команды</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rPr/>
      </w:pPr>
      <w:bookmarkStart w:colFirst="0" w:colLast="0" w:name="_w545isc461jq" w:id="14"/>
      <w:bookmarkEnd w:id="14"/>
      <w:r w:rsidDel="00000000" w:rsidR="00000000" w:rsidRPr="00000000">
        <w:rPr>
          <w:b w:val="1"/>
          <w:rtl w:val="0"/>
        </w:rPr>
        <w:t xml:space="preserve">1. Резюме</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SGS.ai создает фундаментальный уровень трансляции между корпоративными информационными системами (ERP, CRM, SCM) и современным искусственным интеллектом. В то время как предприятия имеют миллиардные инвестиции в legacy-системы, а ИИ обещает трансформационную оптимизацию, эффективного моста между этими двумя мирами не существует. Наша запатентованная </w:t>
      </w:r>
      <w:r w:rsidDel="00000000" w:rsidR="00000000" w:rsidRPr="00000000">
        <w:rPr>
          <w:b w:val="1"/>
          <w:rtl w:val="0"/>
        </w:rPr>
        <w:t xml:space="preserve">технология HLLSet</w:t>
      </w:r>
      <w:r w:rsidDel="00000000" w:rsidR="00000000" w:rsidRPr="00000000">
        <w:rPr>
          <w:rtl w:val="0"/>
        </w:rPr>
        <w:t xml:space="preserve"> создает структурно-инвариантные представления данных, которые служат универсальным языком, а наше </w:t>
      </w:r>
      <w:r w:rsidDel="00000000" w:rsidR="00000000" w:rsidRPr="00000000">
        <w:rPr>
          <w:b w:val="1"/>
          <w:rtl w:val="0"/>
        </w:rPr>
        <w:t xml:space="preserve">самогенерирующееся ядро</w:t>
      </w:r>
      <w:r w:rsidDel="00000000" w:rsidR="00000000" w:rsidRPr="00000000">
        <w:rPr>
          <w:rtl w:val="0"/>
        </w:rPr>
        <w:t xml:space="preserve"> обеспечивает непрерывную адаптацию и обучение. Мы не просто еще один ИИ-инструмент — мы недостающая инфраструктура для интеллектуального предприятия.</w:t>
      </w:r>
    </w:p>
    <w:p w:rsidR="00000000" w:rsidDel="00000000" w:rsidP="00000000" w:rsidRDefault="00000000" w:rsidRPr="00000000" w14:paraId="00000082">
      <w:pPr>
        <w:pStyle w:val="Heading3"/>
        <w:rPr/>
      </w:pPr>
      <w:bookmarkStart w:colFirst="0" w:colLast="0" w:name="_3m9y8im2ya1s" w:id="15"/>
      <w:bookmarkEnd w:id="15"/>
      <w:r w:rsidDel="00000000" w:rsidR="00000000" w:rsidRPr="00000000">
        <w:rPr>
          <w:b w:val="1"/>
          <w:rtl w:val="0"/>
        </w:rPr>
        <w:t xml:space="preserve">2. Критическая проблема: разрыв между ИИ и предприятиями</w:t>
      </w:r>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Текущая реальность:</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Предприятия работают на legacy-системах (SAP, 1C, Oracle), содержащих бесценные структурированные данные</w:t>
      </w:r>
    </w:p>
    <w:p w:rsidR="00000000" w:rsidDel="00000000" w:rsidP="00000000" w:rsidRDefault="00000000" w:rsidRPr="00000000" w14:paraId="00000086">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Современные системы ИИ работают в изоляции, без доступа к бизнес-контексту</w:t>
      </w:r>
    </w:p>
    <w:p w:rsidR="00000000" w:rsidDel="00000000" w:rsidP="00000000" w:rsidRDefault="00000000" w:rsidRPr="00000000" w14:paraId="0000008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Кастомные интеграции хрупки, дороги и не масштабируются</w:t>
      </w:r>
    </w:p>
    <w:p w:rsidR="00000000" w:rsidDel="00000000" w:rsidP="00000000" w:rsidRDefault="00000000" w:rsidRPr="00000000" w14:paraId="00000088">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ИИ не понимает бизнес-правила; бизнес-системы не могут использовать ИИ-инсайты</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Результат:</w:t>
      </w:r>
      <w:r w:rsidDel="00000000" w:rsidR="00000000" w:rsidRPr="00000000">
        <w:rPr>
          <w:rtl w:val="0"/>
        </w:rPr>
        <w:t xml:space="preserve"> Многомиллиардный разрыв в интеграции, мешающий предприятиям реализовать потенциал ИИ.</w:t>
      </w:r>
    </w:p>
    <w:p w:rsidR="00000000" w:rsidDel="00000000" w:rsidP="00000000" w:rsidRDefault="00000000" w:rsidRPr="00000000" w14:paraId="0000008B">
      <w:pPr>
        <w:pStyle w:val="Heading3"/>
        <w:rPr/>
      </w:pPr>
      <w:bookmarkStart w:colFirst="0" w:colLast="0" w:name="_z3gqwxgmhlls" w:id="16"/>
      <w:bookmarkEnd w:id="16"/>
      <w:r w:rsidDel="00000000" w:rsidR="00000000" w:rsidRPr="00000000">
        <w:rPr>
          <w:b w:val="1"/>
          <w:rtl w:val="0"/>
        </w:rPr>
        <w:t xml:space="preserve">3. Наше решение: Мост SGS.ai</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Мы предоставляем недостающее связующее звено через два технологических прорыва:</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A. Универсальный язык данных HLLSet</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Математический фреймворк для структурно-инвариантного представления данных</w:t>
      </w:r>
    </w:p>
    <w:p w:rsidR="00000000" w:rsidDel="00000000" w:rsidP="00000000" w:rsidRDefault="00000000" w:rsidRPr="00000000" w14:paraId="00000091">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Обеспечивает операции за константное время независимо от объема данных</w:t>
      </w:r>
    </w:p>
    <w:p w:rsidR="00000000" w:rsidDel="00000000" w:rsidP="00000000" w:rsidRDefault="00000000" w:rsidRPr="00000000" w14:paraId="00000092">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Фиксированный размер памяти (~1.5KB на набор данных) с полной алгеброй множеств</w:t>
      </w:r>
    </w:p>
    <w:p w:rsidR="00000000" w:rsidDel="00000000" w:rsidP="00000000" w:rsidRDefault="00000000" w:rsidRPr="00000000" w14:paraId="00000093">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Создает универсальный бизнес-контекст, понятный как людям, так и системам ИИ</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B. Архитектура самогенерирующегося ядра</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Системы, которые эволюционируют и адаптируются без постоянного человеческого вмешательства</w:t>
      </w:r>
    </w:p>
    <w:p w:rsidR="00000000" w:rsidDel="00000000" w:rsidP="00000000" w:rsidRDefault="00000000" w:rsidRPr="00000000" w14:paraId="00000098">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Основано на теории самовоспроизводящихся автоматов фон Неймана</w:t>
      </w:r>
    </w:p>
    <w:p w:rsidR="00000000" w:rsidDel="00000000" w:rsidP="00000000" w:rsidRDefault="00000000" w:rsidRPr="00000000" w14:paraId="00000099">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Четыре универсальных компонента: Конструктор, Копировщик, Контроллер и Интерфейс среды</w:t>
      </w:r>
    </w:p>
    <w:p w:rsidR="00000000" w:rsidDel="00000000" w:rsidP="00000000" w:rsidRDefault="00000000" w:rsidRPr="00000000" w14:paraId="0000009A">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Непрерывное улучшение возможностей интеграции и бизнес-логики</w:t>
      </w:r>
    </w:p>
    <w:p w:rsidR="00000000" w:rsidDel="00000000" w:rsidP="00000000" w:rsidRDefault="00000000" w:rsidRPr="00000000" w14:paraId="0000009B">
      <w:pPr>
        <w:pStyle w:val="Heading3"/>
        <w:rPr/>
      </w:pPr>
      <w:bookmarkStart w:colFirst="0" w:colLast="0" w:name="_kvc55x102y4w" w:id="17"/>
      <w:bookmarkEnd w:id="17"/>
      <w:r w:rsidDel="00000000" w:rsidR="00000000" w:rsidRPr="00000000">
        <w:rPr>
          <w:b w:val="1"/>
          <w:rtl w:val="0"/>
        </w:rPr>
        <w:t xml:space="preserve">4. Демонстрация технологии и дорожная карта</w:t>
      </w: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Немедленная валидация (текущая):</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Активное участие в open-source проекте DeepSeek-OCR</w:t>
      </w:r>
    </w:p>
    <w:p w:rsidR="00000000" w:rsidDel="00000000" w:rsidP="00000000" w:rsidRDefault="00000000" w:rsidRPr="00000000" w14:paraId="0000009F">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Демонстрация концепции моста на уровне ИИ-моделей</w:t>
      </w:r>
    </w:p>
    <w:p w:rsidR="00000000" w:rsidDel="00000000" w:rsidP="00000000" w:rsidRDefault="00000000" w:rsidRPr="00000000" w14:paraId="000000A0">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Рабочий прототип ядра SGS.ai с реализацией HLLSet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Результаты за 4 месяца:</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Функциональный "Мост ИИ-ИС" для оптимизации цепочки поставок</w:t>
      </w:r>
    </w:p>
    <w:p w:rsidR="00000000" w:rsidDel="00000000" w:rsidP="00000000" w:rsidRDefault="00000000" w:rsidRPr="00000000" w14:paraId="000000A5">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Интеграция с основными ERP-системами (SAP, 1C)</w:t>
      </w:r>
    </w:p>
    <w:p w:rsidR="00000000" w:rsidDel="00000000" w:rsidP="00000000" w:rsidRDefault="00000000" w:rsidRPr="00000000" w14:paraId="000000A6">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Метрики производительности, демонстрирующие ROI (снижение запасов, оптимизация)</w:t>
      </w:r>
    </w:p>
    <w:p w:rsidR="00000000" w:rsidDel="00000000" w:rsidP="00000000" w:rsidRDefault="00000000" w:rsidRPr="00000000" w14:paraId="000000A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2-3 пилотных корпоративных клиента в логистике/производстве</w:t>
      </w:r>
    </w:p>
    <w:p w:rsidR="00000000" w:rsidDel="00000000" w:rsidP="00000000" w:rsidRDefault="00000000" w:rsidRPr="00000000" w14:paraId="000000A8">
      <w:pPr>
        <w:pStyle w:val="Heading3"/>
        <w:rPr/>
      </w:pPr>
      <w:bookmarkStart w:colFirst="0" w:colLast="0" w:name="_4pnyiwlyvp5b" w:id="18"/>
      <w:bookmarkEnd w:id="18"/>
      <w:r w:rsidDel="00000000" w:rsidR="00000000" w:rsidRPr="00000000">
        <w:rPr>
          <w:b w:val="1"/>
          <w:rtl w:val="0"/>
        </w:rPr>
        <w:t xml:space="preserve">5. Стратегия выхода на рынок и бизнес-модель</w:t>
      </w: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Начальный плацдарм:</w:t>
      </w:r>
      <w:r w:rsidDel="00000000" w:rsidR="00000000" w:rsidRPr="00000000">
        <w:rPr>
          <w:rtl w:val="0"/>
        </w:rPr>
        <w:t xml:space="preserve"> Оптимизация цепочки поставок</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Четкие метрики ROI (costы хранения, сокращение дефицита)</w:t>
      </w:r>
    </w:p>
    <w:p w:rsidR="00000000" w:rsidDel="00000000" w:rsidP="00000000" w:rsidRDefault="00000000" w:rsidRPr="00000000" w14:paraId="000000AC">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Непосредственная боль для производственных и логистических компаний</w:t>
      </w:r>
    </w:p>
    <w:p w:rsidR="00000000" w:rsidDel="00000000" w:rsidP="00000000" w:rsidRDefault="00000000" w:rsidRPr="00000000" w14:paraId="000000AD">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Фундамент для экспансии в другие бизнес-домены</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Бизнес-модель:</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SaaS-подписка для стандартизированных мостов</w:t>
      </w:r>
    </w:p>
    <w:p w:rsidR="00000000" w:rsidDel="00000000" w:rsidP="00000000" w:rsidRDefault="00000000" w:rsidRPr="00000000" w14:paraId="000000B2">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Корпоративное лицензирование для кастомных реализаций</w:t>
      </w:r>
    </w:p>
    <w:p w:rsidR="00000000" w:rsidDel="00000000" w:rsidP="00000000" w:rsidRDefault="00000000" w:rsidRPr="00000000" w14:paraId="000000B3">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Профессиональные услуги для первоначального внедрения</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Целевые рынки:</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Средние и крупные предприятия в Украине и Восточной Европе</w:t>
      </w:r>
    </w:p>
    <w:p w:rsidR="00000000" w:rsidDel="00000000" w:rsidP="00000000" w:rsidRDefault="00000000" w:rsidRPr="00000000" w14:paraId="000000B8">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Производство, логистика, ритейл с устоявшимися legacy-системами</w:t>
      </w:r>
    </w:p>
    <w:p w:rsidR="00000000" w:rsidDel="00000000" w:rsidP="00000000" w:rsidRDefault="00000000" w:rsidRPr="00000000" w14:paraId="000000B9">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Постепенная экспансия на глобальные рынки через партнерские сети</w:t>
      </w:r>
    </w:p>
    <w:p w:rsidR="00000000" w:rsidDel="00000000" w:rsidP="00000000" w:rsidRDefault="00000000" w:rsidRPr="00000000" w14:paraId="000000BA">
      <w:pPr>
        <w:pStyle w:val="Heading3"/>
        <w:rPr/>
      </w:pPr>
      <w:bookmarkStart w:colFirst="0" w:colLast="0" w:name="_g17d0y4mi8i" w:id="19"/>
      <w:bookmarkEnd w:id="19"/>
      <w:r w:rsidDel="00000000" w:rsidR="00000000" w:rsidRPr="00000000">
        <w:rPr>
          <w:b w:val="1"/>
          <w:rtl w:val="0"/>
        </w:rPr>
        <w:t xml:space="preserve">6. Конкурентные преимущества</w:t>
      </w:r>
      <w:r w:rsidDel="00000000" w:rsidR="00000000" w:rsidRPr="00000000">
        <w:rPr>
          <w:rtl w:val="0"/>
        </w:rPr>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rPr>
            </w:pPr>
            <w:r w:rsidDel="00000000" w:rsidR="00000000" w:rsidRPr="00000000">
              <w:rPr>
                <w:b w:val="1"/>
                <w:rtl w:val="0"/>
              </w:rPr>
              <w:t xml:space="preserve">Аспект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rPr>
            </w:pPr>
            <w:r w:rsidDel="00000000" w:rsidR="00000000" w:rsidRPr="00000000">
              <w:rPr>
                <w:b w:val="1"/>
                <w:rtl w:val="0"/>
              </w:rPr>
              <w:t xml:space="preserve">Традиционный подход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rPr>
            </w:pPr>
            <w:r w:rsidDel="00000000" w:rsidR="00000000" w:rsidRPr="00000000">
              <w:rPr>
                <w:b w:val="1"/>
                <w:rtl w:val="0"/>
              </w:rPr>
              <w:t xml:space="preserve">Решение SGS.ai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rtl w:val="0"/>
              </w:rPr>
              <w:t xml:space="preserve">Интеграция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Разовые хрупкие коннекторы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Универсальный структурный мост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rtl w:val="0"/>
              </w:rPr>
              <w:t xml:space="preserve">Масштабируемость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Линейная стоимость с объемом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Операции за константное время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rtl w:val="0"/>
              </w:rPr>
              <w:t xml:space="preserve">Агностичность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Вендор-специфичные решения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Работает across всех систем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rtl w:val="0"/>
              </w:rPr>
              <w:t xml:space="preserve">Адаптивность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Требует ручных обновлений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Самогенерирующиеся улучшения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rtl w:val="0"/>
              </w:rPr>
              <w:t xml:space="preserve">Эффективность данных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Обработка сырых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Компактное представление HLLSet</w:t>
            </w:r>
          </w:p>
        </w:tc>
      </w:tr>
    </w:tbl>
    <w:p w:rsidR="00000000" w:rsidDel="00000000" w:rsidP="00000000" w:rsidRDefault="00000000" w:rsidRPr="00000000" w14:paraId="000000CD">
      <w:pPr>
        <w:pStyle w:val="Heading3"/>
        <w:rPr/>
      </w:pPr>
      <w:bookmarkStart w:colFirst="0" w:colLast="0" w:name="_3k04wkc0w7pe" w:id="20"/>
      <w:bookmarkEnd w:id="20"/>
      <w:r w:rsidDel="00000000" w:rsidR="00000000" w:rsidRPr="00000000">
        <w:rPr>
          <w:b w:val="1"/>
          <w:rtl w:val="0"/>
        </w:rPr>
        <w:t xml:space="preserve">7. Инвестиционное предложение</w:t>
      </w:r>
      <w:r w:rsidDel="00000000" w:rsidR="00000000" w:rsidRPr="00000000">
        <w:rPr>
          <w:rtl w:val="0"/>
        </w:rPr>
      </w:r>
    </w:p>
    <w:p w:rsidR="00000000" w:rsidDel="00000000" w:rsidP="00000000" w:rsidRDefault="00000000" w:rsidRPr="00000000" w14:paraId="000000CE">
      <w:pPr>
        <w:rPr/>
      </w:pPr>
      <w:r w:rsidDel="00000000" w:rsidR="00000000" w:rsidRPr="00000000">
        <w:rPr>
          <w:b w:val="1"/>
          <w:rtl w:val="0"/>
        </w:rPr>
        <w:t xml:space="preserve">Pre-Seed раунд: $45,000 - $50,000</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Распределение:</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Формирование команды (2 ключевых инженера): $30,000</w:t>
      </w:r>
    </w:p>
    <w:p w:rsidR="00000000" w:rsidDel="00000000" w:rsidP="00000000" w:rsidRDefault="00000000" w:rsidRPr="00000000" w14:paraId="000000D3">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Оборудование и облачная инфраструктура: $4,200</w:t>
      </w:r>
    </w:p>
    <w:p w:rsidR="00000000" w:rsidDel="00000000" w:rsidP="00000000" w:rsidRDefault="00000000" w:rsidRPr="00000000" w14:paraId="000000D4">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Юридические и операционные расходы: $1,000</w:t>
      </w:r>
    </w:p>
    <w:p w:rsidR="00000000" w:rsidDel="00000000" w:rsidP="00000000" w:rsidRDefault="00000000" w:rsidRPr="00000000" w14:paraId="000000D5">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Резерв на непредвиденные расходы: $4,100</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Ключевые вехи (4 месяца):</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Рабочий прототип, демонстрирующий полный цикл интеграции ИИ-ИС</w:t>
      </w:r>
    </w:p>
    <w:p w:rsidR="00000000" w:rsidDel="00000000" w:rsidP="00000000" w:rsidRDefault="00000000" w:rsidRPr="00000000" w14:paraId="000000D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Количественные метрики эффективности для подготовки к Series A</w:t>
      </w:r>
    </w:p>
    <w:p w:rsidR="00000000" w:rsidDel="00000000" w:rsidP="00000000" w:rsidRDefault="00000000" w:rsidRPr="00000000" w14:paraId="000000D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Заинтересованность 2-3 пилотных корпоративных клиентов</w:t>
      </w:r>
    </w:p>
    <w:p w:rsidR="00000000" w:rsidDel="00000000" w:rsidP="00000000" w:rsidRDefault="00000000" w:rsidRPr="00000000" w14:paraId="000000D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Формализованная IP и патентная стратегия</w:t>
      </w:r>
    </w:p>
    <w:p w:rsidR="00000000" w:rsidDel="00000000" w:rsidP="00000000" w:rsidRDefault="00000000" w:rsidRPr="00000000" w14:paraId="000000DD">
      <w:pPr>
        <w:pStyle w:val="Heading3"/>
        <w:rPr/>
      </w:pPr>
      <w:bookmarkStart w:colFirst="0" w:colLast="0" w:name="_fylaveja3wtp" w:id="21"/>
      <w:bookmarkEnd w:id="21"/>
      <w:r w:rsidDel="00000000" w:rsidR="00000000" w:rsidRPr="00000000">
        <w:rPr>
          <w:b w:val="1"/>
          <w:rtl w:val="0"/>
        </w:rPr>
        <w:t xml:space="preserve">8. Команда: уникальная концентрация талантов</w:t>
      </w:r>
      <w:r w:rsidDel="00000000" w:rsidR="00000000" w:rsidRPr="00000000">
        <w:rPr>
          <w:rtl w:val="0"/>
        </w:rPr>
      </w:r>
    </w:p>
    <w:p w:rsidR="00000000" w:rsidDel="00000000" w:rsidP="00000000" w:rsidRDefault="00000000" w:rsidRPr="00000000" w14:paraId="000000DE">
      <w:pPr>
        <w:rPr/>
      </w:pPr>
      <w:r w:rsidDel="00000000" w:rsidR="00000000" w:rsidRPr="00000000">
        <w:rPr>
          <w:b w:val="1"/>
          <w:rtl w:val="0"/>
        </w:rPr>
        <w:t xml:space="preserve">Александр Мыльников</w:t>
      </w:r>
      <w:r w:rsidDel="00000000" w:rsidR="00000000" w:rsidRPr="00000000">
        <w:rPr>
          <w:rtl w:val="0"/>
        </w:rPr>
        <w:t xml:space="preserve"> - Со-основатель, CTO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Архитектура ядра SGS.ai, математика HLLSets, патентная стратегия</w:t>
      </w:r>
    </w:p>
    <w:p w:rsidR="00000000" w:rsidDel="00000000" w:rsidP="00000000" w:rsidRDefault="00000000" w:rsidRPr="00000000" w14:paraId="000000E1">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Визионер теории самогенерирующихся систем</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Александр Солонин</w:t>
      </w:r>
      <w:r w:rsidDel="00000000" w:rsidR="00000000" w:rsidRPr="00000000">
        <w:rPr>
          <w:rtl w:val="0"/>
        </w:rPr>
        <w:t xml:space="preserve"> - Со-основатель, Head of R&amp;D &amp; Operations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Построение команды, научные партнерства, управление корпоративными клиентами</w:t>
      </w:r>
    </w:p>
    <w:p w:rsidR="00000000" w:rsidDel="00000000" w:rsidP="00000000" w:rsidRDefault="00000000" w:rsidRPr="00000000" w14:paraId="000000E6">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Преобразование теоретических концепций в практические enterprise-решения</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rtl w:val="0"/>
        </w:rPr>
        <w:t xml:space="preserve">Что мы предлагаем инвесторам:</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Фундаментальные IP в области интероперабельности enterprise-ИИ</w:t>
      </w:r>
    </w:p>
    <w:p w:rsidR="00000000" w:rsidDel="00000000" w:rsidP="00000000" w:rsidRDefault="00000000" w:rsidRPr="00000000" w14:paraId="000000EB">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Команда с уникальной экспертизой в математике и архитектуре систем</w:t>
      </w:r>
    </w:p>
    <w:p w:rsidR="00000000" w:rsidDel="00000000" w:rsidP="00000000" w:rsidRDefault="00000000" w:rsidRPr="00000000" w14:paraId="000000EC">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Платформенная технология с множеством векторов применения</w:t>
      </w:r>
    </w:p>
    <w:p w:rsidR="00000000" w:rsidDel="00000000" w:rsidP="00000000" w:rsidRDefault="00000000" w:rsidRPr="00000000" w14:paraId="000000ED">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Преимущество первопроходца в решении фундаментальной проблемы интеграции ИИ</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Этот документ можно напрямую отправлять потенциальным инвесторам. Он профессионально оформлен, четко передает ваше уникальное ценностное предложение и показывает конкретный план действий с измеримыми результатами.</w:t>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