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DD" w:rsidRPr="003A0A5D" w:rsidRDefault="007A1BC9" w:rsidP="001073DD">
      <w:pPr>
        <w:rPr>
          <w:rFonts w:ascii="Georgia" w:eastAsia="Times New Roman" w:hAnsi="Georgia" w:cs="Times New Roman"/>
          <w:snapToGrid w:val="0"/>
          <w:color w:val="000000"/>
          <w:w w:val="0"/>
          <w:sz w:val="4"/>
          <w:szCs w:val="2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r w:rsidRPr="003A0A5D">
        <w:rPr>
          <w:rFonts w:ascii="Georgia" w:hAnsi="Georgia"/>
          <w:noProof/>
          <w:sz w:val="14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636D1D89" wp14:editId="6C12EA3B">
                <wp:simplePos x="0" y="0"/>
                <wp:positionH relativeFrom="leftMargin">
                  <wp:posOffset>5670550</wp:posOffset>
                </wp:positionH>
                <wp:positionV relativeFrom="topMargin">
                  <wp:posOffset>3767455</wp:posOffset>
                </wp:positionV>
                <wp:extent cx="1644650" cy="42799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FE8" w:rsidRPr="00401C14" w:rsidRDefault="00E43ECE" w:rsidP="00401C1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</w:rPr>
                              <w:t>12/08/2014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446.5pt;margin-top:296.65pt;width:129.5pt;height:33.7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" fillcolor="white [3201]" stroked="f" strokeweight=".5pt">
                <v:textbox>
                  <w:txbxContent>
                    <w:p w:rsidR="00903FE8" w:rsidRPr="00401C14" w:rsidRDefault="00E43ECE" w:rsidP="00401C14">
                      <w:pPr>
                        <w:spacing w:after="0" w:line="240" w:lineRule="auto"/>
                        <w:rPr>
                          <w:rFonts w:asciiTheme="majorHAnsi" w:hAnsiTheme="majorHAnsi"/>
                          <w:sz w:val="16"/>
                        </w:rPr>
                      </w:pPr>
                      <w:r>
                        <w:rPr>
                          <w:rFonts w:asciiTheme="majorHAnsi" w:hAnsiTheme="majorHAnsi"/>
                          <w:sz w:val="16"/>
                        </w:rPr>
                        <w:t>12/08/2014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:rsidR="000B7267" w:rsidRPr="003A0A5D" w:rsidRDefault="0097193F" w:rsidP="00903FE8">
      <w:pPr>
        <w:rPr>
          <w:rFonts w:ascii="Georgia" w:hAnsi="Georgia"/>
          <w:b/>
          <w:szCs w:val="20"/>
          <w:lang w:val="en-GB"/>
        </w:rPr>
      </w:pPr>
      <w:r w:rsidRPr="003A0A5D">
        <w:rPr>
          <w:rFonts w:ascii="Georgia" w:hAnsi="Georgia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0D4FE" wp14:editId="16E7DBFC">
                <wp:simplePos x="0" y="0"/>
                <wp:positionH relativeFrom="column">
                  <wp:posOffset>-562610</wp:posOffset>
                </wp:positionH>
                <wp:positionV relativeFrom="paragraph">
                  <wp:posOffset>9496425</wp:posOffset>
                </wp:positionV>
                <wp:extent cx="7343775" cy="0"/>
                <wp:effectExtent l="0" t="0" r="952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pt,747.75pt" to="533.95pt,7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" strokecolor="#4579b8 [3044]"/>
            </w:pict>
          </mc:Fallback>
        </mc:AlternateContent>
      </w:r>
      <w:r w:rsidR="002D04DA" w:rsidRPr="003A0A5D">
        <w:rPr>
          <w:rFonts w:ascii="Georgia" w:hAnsi="Georgia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1" layoutInCell="0" allowOverlap="1" wp14:anchorId="57EEFF81" wp14:editId="06CCD11B">
                <wp:simplePos x="0" y="0"/>
                <wp:positionH relativeFrom="column">
                  <wp:posOffset>-93345</wp:posOffset>
                </wp:positionH>
                <wp:positionV relativeFrom="page">
                  <wp:posOffset>2218055</wp:posOffset>
                </wp:positionV>
                <wp:extent cx="2458720" cy="989965"/>
                <wp:effectExtent l="0" t="0" r="0" b="63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9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ECE" w:rsidRDefault="00E43ECE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Receipient Organisation</w:t>
                            </w:r>
                          </w:p>
                          <w:p w:rsidR="00903FE8" w:rsidRPr="00386788" w:rsidRDefault="00E43ECE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and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27" type="#_x0000_t202" style="position:absolute;margin-left:-7.35pt;margin-top:174.65pt;width:193.6pt;height:7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" o:allowincell="f" filled="f" stroked="f" strokeweight=".5pt">
                <v:textbox>
                  <w:txbxContent>
                    <w:p w:rsidR="00E43ECE" w:rsidRDefault="00E43ECE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Receipient Organisation</w:t>
                      </w:r>
                    </w:p>
                    <w:p w:rsidR="00903FE8" w:rsidRPr="00386788" w:rsidRDefault="00E43ECE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and Address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0B7267" w:rsidRPr="003A0A5D" w:rsidRDefault="000B7267" w:rsidP="00FF024A">
      <w:pPr>
        <w:pStyle w:val="AnredeZeile"/>
        <w:jc w:val="right"/>
        <w:rPr>
          <w:rFonts w:ascii="Georgia" w:hAnsi="Georgia"/>
          <w:b/>
          <w:szCs w:val="20"/>
          <w:lang w:val="en-GB"/>
        </w:rPr>
      </w:pPr>
    </w:p>
    <w:p w:rsidR="000B7267" w:rsidRPr="003A0A5D" w:rsidRDefault="000B7267" w:rsidP="00903FE8">
      <w:pPr>
        <w:pStyle w:val="AnredeZeile"/>
        <w:spacing w:before="360"/>
        <w:rPr>
          <w:rFonts w:ascii="Georgia" w:hAnsi="Georgia"/>
          <w:b/>
          <w:sz w:val="32"/>
          <w:szCs w:val="20"/>
          <w:lang w:val="en-GB"/>
        </w:rPr>
      </w:pPr>
    </w:p>
    <w:p w:rsidR="00903FE8" w:rsidRPr="003A0A5D" w:rsidRDefault="00903FE8" w:rsidP="00903FE8">
      <w:pPr>
        <w:spacing w:after="0"/>
        <w:rPr>
          <w:lang w:val="en-GB" w:eastAsia="de-DE"/>
        </w:rPr>
      </w:pPr>
    </w:p>
    <w:p w:rsidR="00C5603A" w:rsidRPr="003A0A5D" w:rsidRDefault="00C5603A" w:rsidP="00C5603A">
      <w:pPr>
        <w:pStyle w:val="AnredeZeile"/>
        <w:spacing w:after="200"/>
        <w:ind w:right="142"/>
        <w:rPr>
          <w:rFonts w:ascii="Georgia" w:hAnsi="Georgia"/>
          <w:b/>
          <w:szCs w:val="20"/>
          <w:lang w:val="en-GB"/>
        </w:rPr>
      </w:pPr>
    </w:p>
    <w:p w:rsidR="00577C3F" w:rsidRPr="003A0A5D" w:rsidRDefault="00C37F7A" w:rsidP="00577C3F">
      <w:pPr>
        <w:pStyle w:val="AnredeZeile"/>
        <w:ind w:right="283"/>
        <w:rPr>
          <w:rFonts w:ascii="Georgia" w:hAnsi="Georgia"/>
          <w:b/>
          <w:szCs w:val="20"/>
          <w:lang w:val="en-GB"/>
        </w:rPr>
      </w:pPr>
      <w:proofErr w:type="gramStart"/>
      <w:r>
        <w:rPr>
          <w:rFonts w:ascii="Georgia" w:hAnsi="Georgia"/>
          <w:b/>
          <w:szCs w:val="20"/>
          <w:lang w:val="en-GB"/>
        </w:rPr>
        <w:t>openETCS</w:t>
      </w:r>
      <w:proofErr w:type="gramEnd"/>
      <w:r>
        <w:rPr>
          <w:rFonts w:ascii="Georgia" w:hAnsi="Georgia"/>
          <w:b/>
          <w:szCs w:val="20"/>
          <w:lang w:val="en-GB"/>
        </w:rPr>
        <w:t xml:space="preserve"> at</w:t>
      </w:r>
      <w:r w:rsidR="003A0A5D" w:rsidRPr="003A0A5D">
        <w:rPr>
          <w:rFonts w:ascii="Georgia" w:hAnsi="Georgia"/>
          <w:b/>
          <w:szCs w:val="20"/>
          <w:lang w:val="en-GB"/>
        </w:rPr>
        <w:t xml:space="preserve"> InnoTrans 2014</w:t>
      </w:r>
    </w:p>
    <w:p w:rsidR="003A0A5D" w:rsidRP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  <w:r w:rsidRPr="003A0A5D">
        <w:rPr>
          <w:rFonts w:ascii="Georgia" w:hAnsi="Georgia"/>
          <w:sz w:val="20"/>
          <w:lang w:val="en-GB"/>
        </w:rPr>
        <w:t>Dear XYZ/Sir or Madam,</w:t>
      </w:r>
    </w:p>
    <w:p w:rsidR="003A0A5D" w:rsidRP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</w:p>
    <w:p w:rsidR="003A0A5D" w:rsidRP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  <w:proofErr w:type="gramStart"/>
      <w:r w:rsidRPr="003A0A5D">
        <w:rPr>
          <w:rFonts w:ascii="Georgia" w:hAnsi="Georgia"/>
          <w:sz w:val="20"/>
          <w:lang w:val="en-GB"/>
        </w:rPr>
        <w:t>the</w:t>
      </w:r>
      <w:proofErr w:type="gramEnd"/>
      <w:r w:rsidRPr="003A0A5D">
        <w:rPr>
          <w:rFonts w:ascii="Georgia" w:hAnsi="Georgia"/>
          <w:sz w:val="20"/>
          <w:lang w:val="en-GB"/>
        </w:rPr>
        <w:t xml:space="preserve"> independent development of the European railways has left a legacy of different signa</w:t>
      </w:r>
      <w:r w:rsidRPr="003A0A5D">
        <w:rPr>
          <w:rFonts w:ascii="Georgia" w:hAnsi="Georgia"/>
          <w:sz w:val="20"/>
          <w:lang w:val="en-GB"/>
        </w:rPr>
        <w:t>l</w:t>
      </w:r>
      <w:r w:rsidRPr="003A0A5D">
        <w:rPr>
          <w:rFonts w:ascii="Georgia" w:hAnsi="Georgia"/>
          <w:sz w:val="20"/>
          <w:lang w:val="en-GB"/>
        </w:rPr>
        <w:t>ling and train control systems hampering cross-border traffic. Therefore the EU has deci</w:t>
      </w:r>
      <w:r w:rsidRPr="003A0A5D">
        <w:rPr>
          <w:rFonts w:ascii="Georgia" w:hAnsi="Georgia"/>
          <w:sz w:val="20"/>
          <w:lang w:val="en-GB"/>
        </w:rPr>
        <w:t>d</w:t>
      </w:r>
      <w:r w:rsidRPr="003A0A5D">
        <w:rPr>
          <w:rFonts w:ascii="Georgia" w:hAnsi="Georgia"/>
          <w:sz w:val="20"/>
          <w:lang w:val="en-GB"/>
        </w:rPr>
        <w:t>ed to improve interoperability for the railway sector with the European Train Control Sy</w:t>
      </w:r>
      <w:r w:rsidRPr="003A0A5D">
        <w:rPr>
          <w:rFonts w:ascii="Georgia" w:hAnsi="Georgia"/>
          <w:sz w:val="20"/>
          <w:lang w:val="en-GB"/>
        </w:rPr>
        <w:t>s</w:t>
      </w:r>
      <w:r w:rsidRPr="003A0A5D">
        <w:rPr>
          <w:rFonts w:ascii="Georgia" w:hAnsi="Georgia"/>
          <w:sz w:val="20"/>
          <w:lang w:val="en-GB"/>
        </w:rPr>
        <w:t>tem (ETCS</w:t>
      </w:r>
      <w:r>
        <w:rPr>
          <w:rFonts w:ascii="Georgia" w:hAnsi="Georgia"/>
          <w:sz w:val="20"/>
          <w:lang w:val="en-GB"/>
        </w:rPr>
        <w:t>).</w:t>
      </w:r>
    </w:p>
    <w:p w:rsidR="003A0A5D" w:rsidRP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</w:p>
    <w:p w:rsid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  <w:r w:rsidRPr="003A0A5D">
        <w:rPr>
          <w:rFonts w:ascii="Georgia" w:hAnsi="Georgia"/>
          <w:sz w:val="20"/>
          <w:lang w:val="en-GB"/>
        </w:rPr>
        <w:t>The openETCS project</w:t>
      </w:r>
      <w:r w:rsidR="00DD32ED">
        <w:rPr>
          <w:rStyle w:val="Funotenzeichen"/>
          <w:rFonts w:ascii="Georgia" w:hAnsi="Georgia"/>
          <w:sz w:val="20"/>
          <w:lang w:val="en-GB"/>
        </w:rPr>
        <w:footnoteReference w:id="1"/>
      </w:r>
      <w:r w:rsidRPr="003A0A5D">
        <w:rPr>
          <w:rFonts w:ascii="Georgia" w:hAnsi="Georgia"/>
          <w:sz w:val="20"/>
          <w:lang w:val="en-GB"/>
        </w:rPr>
        <w:t xml:space="preserve">, driven by a consortium consisting of railway operators, equipment manufacturers, innovative SMEs and academic institutions from seven countries, </w:t>
      </w:r>
      <w:r w:rsidR="00BB4070">
        <w:rPr>
          <w:rFonts w:ascii="Georgia" w:hAnsi="Georgia"/>
          <w:sz w:val="20"/>
          <w:lang w:val="en-GB"/>
        </w:rPr>
        <w:t>aims at</w:t>
      </w:r>
      <w:r w:rsidRPr="003A0A5D">
        <w:rPr>
          <w:rFonts w:ascii="Georgia" w:hAnsi="Georgia"/>
          <w:sz w:val="20"/>
          <w:lang w:val="en-GB"/>
        </w:rPr>
        <w:t xml:space="preserve"> develop</w:t>
      </w:r>
      <w:r w:rsidR="00BB4070">
        <w:rPr>
          <w:rFonts w:ascii="Georgia" w:hAnsi="Georgia"/>
          <w:sz w:val="20"/>
          <w:lang w:val="en-GB"/>
        </w:rPr>
        <w:t>ing</w:t>
      </w:r>
      <w:r w:rsidRPr="003A0A5D">
        <w:rPr>
          <w:rFonts w:ascii="Georgia" w:hAnsi="Georgia"/>
          <w:sz w:val="20"/>
          <w:lang w:val="en-GB"/>
        </w:rPr>
        <w:t xml:space="preserve"> an integrated modelling, development, validation and testing framework to leverage the cost-efficient and reliable implementation of ETCS.</w:t>
      </w:r>
    </w:p>
    <w:p w:rsid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</w:p>
    <w:p w:rsid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  <w:r>
        <w:rPr>
          <w:rFonts w:ascii="Georgia" w:hAnsi="Georgia"/>
          <w:sz w:val="20"/>
          <w:lang w:val="en-GB"/>
        </w:rPr>
        <w:t>The openETCS consortium invites you to join us at InnoTrans 2014</w:t>
      </w:r>
      <w:r w:rsidR="002A6310">
        <w:rPr>
          <w:rFonts w:ascii="Georgia" w:hAnsi="Georgia"/>
          <w:sz w:val="20"/>
          <w:lang w:val="en-GB"/>
        </w:rPr>
        <w:t xml:space="preserve"> (www.innotrans.de)</w:t>
      </w:r>
      <w:r w:rsidR="003A3668">
        <w:rPr>
          <w:rFonts w:ascii="Georgia" w:hAnsi="Georgia"/>
          <w:sz w:val="20"/>
          <w:lang w:val="en-GB"/>
        </w:rPr>
        <w:t>:</w:t>
      </w:r>
    </w:p>
    <w:p w:rsid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</w:p>
    <w:p w:rsidR="002A6310" w:rsidRDefault="003A0A5D" w:rsidP="0061067A">
      <w:pPr>
        <w:spacing w:after="0" w:line="240" w:lineRule="auto"/>
        <w:ind w:firstLine="708"/>
        <w:rPr>
          <w:rFonts w:ascii="Georgia" w:hAnsi="Georgia"/>
          <w:b/>
          <w:sz w:val="20"/>
          <w:lang w:val="en-GB"/>
        </w:rPr>
      </w:pPr>
      <w:r w:rsidRPr="00F025A0">
        <w:rPr>
          <w:rFonts w:ascii="Georgia" w:hAnsi="Georgia"/>
          <w:b/>
          <w:sz w:val="20"/>
          <w:lang w:val="en-GB"/>
        </w:rPr>
        <w:t>September 23 to 26, Berlin</w:t>
      </w:r>
    </w:p>
    <w:p w:rsidR="00583589" w:rsidRPr="00C57AFD" w:rsidRDefault="00583589" w:rsidP="003A0A5D">
      <w:pPr>
        <w:spacing w:after="0" w:line="240" w:lineRule="auto"/>
        <w:rPr>
          <w:rFonts w:ascii="Georgia" w:hAnsi="Georgia"/>
          <w:b/>
          <w:sz w:val="12"/>
          <w:lang w:val="en-GB"/>
        </w:rPr>
      </w:pPr>
    </w:p>
    <w:p w:rsidR="003A0A5D" w:rsidRDefault="003A0A5D" w:rsidP="003A0A5D">
      <w:pPr>
        <w:spacing w:after="0" w:line="240" w:lineRule="auto"/>
        <w:rPr>
          <w:rFonts w:ascii="Georgia" w:hAnsi="Georgia"/>
          <w:b/>
          <w:sz w:val="20"/>
          <w:lang w:val="en-GB"/>
        </w:rPr>
      </w:pPr>
      <w:r w:rsidRPr="00F025A0">
        <w:rPr>
          <w:rFonts w:ascii="Georgia" w:hAnsi="Georgia"/>
          <w:b/>
          <w:sz w:val="20"/>
          <w:lang w:val="en-GB"/>
        </w:rPr>
        <w:tab/>
        <w:t>Special programme on Wednesday, September 24:</w:t>
      </w:r>
    </w:p>
    <w:p w:rsidR="00C57AFD" w:rsidRPr="00C57AFD" w:rsidRDefault="00C57AFD" w:rsidP="003A0A5D">
      <w:pPr>
        <w:spacing w:after="0" w:line="240" w:lineRule="auto"/>
        <w:rPr>
          <w:rFonts w:ascii="Georgia" w:hAnsi="Georgia"/>
          <w:b/>
          <w:sz w:val="12"/>
          <w:lang w:val="en-GB"/>
        </w:rPr>
      </w:pPr>
    </w:p>
    <w:p w:rsidR="003A0A5D" w:rsidRPr="00F025A0" w:rsidRDefault="003A0A5D" w:rsidP="003A0A5D">
      <w:pPr>
        <w:spacing w:after="0" w:line="240" w:lineRule="auto"/>
        <w:rPr>
          <w:rFonts w:ascii="Georgia" w:hAnsi="Georgia"/>
          <w:b/>
          <w:sz w:val="20"/>
          <w:lang w:val="en-GB"/>
        </w:rPr>
      </w:pPr>
      <w:r w:rsidRPr="00F025A0">
        <w:rPr>
          <w:rFonts w:ascii="Georgia" w:hAnsi="Georgia"/>
          <w:b/>
          <w:sz w:val="20"/>
          <w:lang w:val="en-GB"/>
        </w:rPr>
        <w:tab/>
      </w:r>
      <w:r w:rsidRPr="00F025A0">
        <w:rPr>
          <w:rFonts w:ascii="Georgia" w:hAnsi="Georgia"/>
          <w:b/>
          <w:sz w:val="20"/>
          <w:lang w:val="en-GB"/>
        </w:rPr>
        <w:tab/>
        <w:t>13:30-14:30</w:t>
      </w:r>
      <w:r w:rsidR="00F025A0">
        <w:rPr>
          <w:rFonts w:ascii="Georgia" w:hAnsi="Georgia"/>
          <w:b/>
          <w:sz w:val="20"/>
          <w:lang w:val="en-GB"/>
        </w:rPr>
        <w:tab/>
      </w:r>
      <w:r w:rsidRPr="00F025A0">
        <w:rPr>
          <w:rFonts w:ascii="Georgia" w:hAnsi="Georgia"/>
          <w:b/>
          <w:sz w:val="20"/>
          <w:lang w:val="en-GB"/>
        </w:rPr>
        <w:t>openETCS @ Speakers’ Corner</w:t>
      </w:r>
    </w:p>
    <w:p w:rsidR="003A0A5D" w:rsidRPr="00F025A0" w:rsidRDefault="003A0A5D" w:rsidP="003A0A5D">
      <w:pPr>
        <w:spacing w:after="0" w:line="240" w:lineRule="auto"/>
        <w:rPr>
          <w:rFonts w:ascii="Georgia" w:hAnsi="Georgia"/>
          <w:b/>
          <w:sz w:val="20"/>
          <w:lang w:val="en-GB"/>
        </w:rPr>
      </w:pPr>
      <w:r w:rsidRPr="00F025A0">
        <w:rPr>
          <w:rFonts w:ascii="Georgia" w:hAnsi="Georgia"/>
          <w:b/>
          <w:sz w:val="20"/>
          <w:lang w:val="en-GB"/>
        </w:rPr>
        <w:tab/>
      </w:r>
      <w:r w:rsidRPr="00F025A0">
        <w:rPr>
          <w:rFonts w:ascii="Georgia" w:hAnsi="Georgia"/>
          <w:b/>
          <w:sz w:val="20"/>
          <w:lang w:val="en-GB"/>
        </w:rPr>
        <w:tab/>
        <w:t>16:</w:t>
      </w:r>
      <w:r w:rsidR="0085182D">
        <w:rPr>
          <w:rFonts w:ascii="Georgia" w:hAnsi="Georgia"/>
          <w:b/>
          <w:sz w:val="20"/>
          <w:lang w:val="en-GB"/>
        </w:rPr>
        <w:t>00</w:t>
      </w:r>
      <w:r w:rsidRPr="00F025A0">
        <w:rPr>
          <w:rFonts w:ascii="Georgia" w:hAnsi="Georgia"/>
          <w:b/>
          <w:sz w:val="20"/>
          <w:lang w:val="en-GB"/>
        </w:rPr>
        <w:t>-18:00</w:t>
      </w:r>
      <w:r w:rsidR="00F025A0">
        <w:rPr>
          <w:rFonts w:ascii="Georgia" w:hAnsi="Georgia"/>
          <w:b/>
          <w:sz w:val="20"/>
          <w:lang w:val="en-GB"/>
        </w:rPr>
        <w:tab/>
      </w:r>
      <w:r w:rsidRPr="00F025A0">
        <w:rPr>
          <w:rFonts w:ascii="Georgia" w:hAnsi="Georgia"/>
          <w:b/>
          <w:sz w:val="20"/>
          <w:lang w:val="en-GB"/>
        </w:rPr>
        <w:t>Public openETCS Workshop</w:t>
      </w:r>
    </w:p>
    <w:p w:rsidR="003A0A5D" w:rsidRP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</w:p>
    <w:p w:rsidR="003A0A5D" w:rsidRPr="003A0A5D" w:rsidRDefault="00583589" w:rsidP="003A0A5D">
      <w:pPr>
        <w:spacing w:after="0" w:line="240" w:lineRule="auto"/>
        <w:rPr>
          <w:rFonts w:ascii="Georgia" w:hAnsi="Georgia"/>
          <w:sz w:val="20"/>
          <w:lang w:val="en-GB"/>
        </w:rPr>
      </w:pPr>
      <w:r>
        <w:rPr>
          <w:rFonts w:ascii="Georgia" w:hAnsi="Georgia"/>
          <w:sz w:val="20"/>
          <w:lang w:val="en-GB"/>
        </w:rPr>
        <w:t>Get more information about the project and e</w:t>
      </w:r>
      <w:r w:rsidR="003A0A5D" w:rsidRPr="003A0A5D">
        <w:rPr>
          <w:rFonts w:ascii="Georgia" w:hAnsi="Georgia"/>
          <w:sz w:val="20"/>
          <w:lang w:val="en-GB"/>
        </w:rPr>
        <w:t>ngage in interesting discussions with</w:t>
      </w:r>
      <w:r w:rsidR="003A3668">
        <w:rPr>
          <w:rFonts w:ascii="Georgia" w:hAnsi="Georgia"/>
          <w:sz w:val="20"/>
          <w:lang w:val="en-GB"/>
        </w:rPr>
        <w:t xml:space="preserve"> other visitors and</w:t>
      </w:r>
      <w:r w:rsidR="003A0A5D" w:rsidRPr="003A0A5D">
        <w:rPr>
          <w:rFonts w:ascii="Georgia" w:hAnsi="Georgia"/>
          <w:sz w:val="20"/>
          <w:lang w:val="en-GB"/>
        </w:rPr>
        <w:t xml:space="preserve"> our experts. Please find more information about the project and our activities at InnoTrans in the attached leaflet.</w:t>
      </w:r>
    </w:p>
    <w:p w:rsidR="003A0A5D" w:rsidRP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</w:p>
    <w:p w:rsidR="00577C3F" w:rsidRPr="003A0A5D" w:rsidRDefault="002C3FAF" w:rsidP="003A0A5D">
      <w:pPr>
        <w:spacing w:after="0" w:line="240" w:lineRule="auto"/>
        <w:rPr>
          <w:rFonts w:ascii="Georgia" w:hAnsi="Georgia"/>
          <w:sz w:val="20"/>
          <w:lang w:val="en-GB"/>
        </w:rPr>
      </w:pPr>
      <w:r>
        <w:rPr>
          <w:rFonts w:ascii="Georgia" w:hAnsi="Georgia"/>
          <w:sz w:val="20"/>
          <w:lang w:val="en-GB"/>
        </w:rPr>
        <w:t>Due to the limitation in the number of participants for</w:t>
      </w:r>
      <w:r w:rsidR="00F218F1">
        <w:rPr>
          <w:rFonts w:ascii="Georgia" w:hAnsi="Georgia"/>
          <w:sz w:val="20"/>
          <w:lang w:val="en-GB"/>
        </w:rPr>
        <w:t xml:space="preserve"> the workshop we kindly ask you to notify us of your attendance via email to </w:t>
      </w:r>
      <w:hyperlink r:id="rId9" w:history="1">
        <w:r w:rsidR="00F218F1" w:rsidRPr="00435403">
          <w:rPr>
            <w:rStyle w:val="Hyperlink"/>
            <w:rFonts w:ascii="Georgia" w:hAnsi="Georgia"/>
            <w:sz w:val="20"/>
            <w:lang w:val="en-GB"/>
          </w:rPr>
          <w:t>innotrans.openetcs@twt-gmbh.de</w:t>
        </w:r>
      </w:hyperlink>
      <w:r w:rsidR="00F218F1">
        <w:rPr>
          <w:rFonts w:ascii="Georgia" w:hAnsi="Georgia"/>
          <w:sz w:val="20"/>
          <w:lang w:val="en-GB"/>
        </w:rPr>
        <w:t xml:space="preserve">. </w:t>
      </w:r>
      <w:r w:rsidR="003A0A5D" w:rsidRPr="003A0A5D">
        <w:rPr>
          <w:rFonts w:ascii="Georgia" w:hAnsi="Georgia"/>
          <w:sz w:val="20"/>
          <w:lang w:val="en-GB"/>
        </w:rPr>
        <w:t>We really would appreciate meeting you in Berlin!</w:t>
      </w:r>
    </w:p>
    <w:p w:rsidR="003A0A5D" w:rsidRPr="003A0A5D" w:rsidRDefault="003A0A5D" w:rsidP="003A0A5D">
      <w:pPr>
        <w:spacing w:after="0" w:line="240" w:lineRule="auto"/>
        <w:rPr>
          <w:rFonts w:ascii="Georgia" w:hAnsi="Georgia"/>
          <w:sz w:val="20"/>
          <w:lang w:val="en-GB"/>
        </w:rPr>
      </w:pPr>
    </w:p>
    <w:p w:rsidR="00577C3F" w:rsidRPr="003A0A5D" w:rsidRDefault="005B44F7" w:rsidP="00741C56">
      <w:pPr>
        <w:spacing w:after="120" w:line="240" w:lineRule="auto"/>
        <w:ind w:right="425"/>
        <w:rPr>
          <w:rFonts w:ascii="Georgia" w:hAnsi="Georgia"/>
          <w:bCs/>
          <w:sz w:val="20"/>
          <w:lang w:val="en-GB"/>
        </w:rPr>
      </w:pPr>
      <w:r>
        <w:rPr>
          <w:rFonts w:ascii="Georgia" w:hAnsi="Georgia"/>
          <w:sz w:val="20"/>
          <w:lang w:val="en-GB"/>
        </w:rPr>
        <w:t>Yours sincerely</w:t>
      </w:r>
      <w:proofErr w:type="gramStart"/>
      <w:r>
        <w:rPr>
          <w:rFonts w:ascii="Georgia" w:hAnsi="Georgia"/>
          <w:sz w:val="20"/>
          <w:lang w:val="en-GB"/>
        </w:rPr>
        <w:t>,/</w:t>
      </w:r>
      <w:proofErr w:type="gramEnd"/>
      <w:r>
        <w:rPr>
          <w:rFonts w:ascii="Georgia" w:hAnsi="Georgia"/>
          <w:sz w:val="20"/>
          <w:lang w:val="en-GB"/>
        </w:rPr>
        <w:t>Yours faithfully,</w:t>
      </w:r>
      <w:bookmarkStart w:id="0" w:name="_GoBack"/>
      <w:bookmarkEnd w:id="0"/>
    </w:p>
    <w:sectPr w:rsidR="00577C3F" w:rsidRPr="003A0A5D" w:rsidSect="00903FE8">
      <w:headerReference w:type="default" r:id="rId10"/>
      <w:headerReference w:type="first" r:id="rId11"/>
      <w:footnotePr>
        <w:numFmt w:val="chicago"/>
      </w:footnotePr>
      <w:pgSz w:w="11906" w:h="16838"/>
      <w:pgMar w:top="3232" w:right="2692" w:bottom="1021" w:left="1134" w:header="5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8F" w:rsidRDefault="00C06F8F" w:rsidP="003C2385">
      <w:pPr>
        <w:spacing w:after="0" w:line="240" w:lineRule="auto"/>
      </w:pPr>
      <w:r>
        <w:separator/>
      </w:r>
    </w:p>
  </w:endnote>
  <w:endnote w:type="continuationSeparator" w:id="0">
    <w:p w:rsidR="00C06F8F" w:rsidRDefault="00C06F8F" w:rsidP="003C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8F" w:rsidRDefault="00C06F8F" w:rsidP="003C2385">
      <w:pPr>
        <w:spacing w:after="0" w:line="240" w:lineRule="auto"/>
      </w:pPr>
      <w:r>
        <w:separator/>
      </w:r>
    </w:p>
  </w:footnote>
  <w:footnote w:type="continuationSeparator" w:id="0">
    <w:p w:rsidR="00C06F8F" w:rsidRDefault="00C06F8F" w:rsidP="003C2385">
      <w:pPr>
        <w:spacing w:after="0" w:line="240" w:lineRule="auto"/>
      </w:pPr>
      <w:r>
        <w:continuationSeparator/>
      </w:r>
    </w:p>
  </w:footnote>
  <w:footnote w:id="1">
    <w:p w:rsidR="00DD32ED" w:rsidRPr="00500D30" w:rsidRDefault="00DD32ED">
      <w:pPr>
        <w:pStyle w:val="Funotentext"/>
        <w:rPr>
          <w:color w:val="7F7F7F" w:themeColor="text1" w:themeTint="80"/>
        </w:rPr>
      </w:pPr>
      <w:r w:rsidRPr="00500D30">
        <w:rPr>
          <w:rStyle w:val="Funotenzeichen"/>
          <w:color w:val="7F7F7F" w:themeColor="text1" w:themeTint="80"/>
        </w:rPr>
        <w:footnoteRef/>
      </w:r>
      <w:r w:rsidRPr="00500D30">
        <w:rPr>
          <w:color w:val="7F7F7F" w:themeColor="text1" w:themeTint="80"/>
        </w:rPr>
        <w:t xml:space="preserve"> Funded by: Région de Bruxelles-Capitale (Belgium), Bundesministerium für Bildung und Forschung (Germany), Ministère de l’Enseignement Supérieur et de la Recherche (France), Ministerio de Ciencia e Innovaciòn (Spain)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E8" w:rsidRDefault="00903FE8">
    <w:pPr>
      <w:pStyle w:val="Kopfzeile"/>
    </w:pPr>
  </w:p>
  <w:p w:rsidR="00903FE8" w:rsidRPr="00E42935" w:rsidRDefault="00903FE8">
    <w:pPr>
      <w:pStyle w:val="Kopfzeile"/>
      <w:rPr>
        <w:sz w:val="28"/>
      </w:rPr>
    </w:pPr>
  </w:p>
  <w:p w:rsidR="00903FE8" w:rsidRPr="00E42935" w:rsidRDefault="00903FE8">
    <w:pPr>
      <w:pStyle w:val="Kopfzeile"/>
      <w:rPr>
        <w:sz w:val="32"/>
      </w:rPr>
    </w:pPr>
  </w:p>
  <w:p w:rsidR="00903FE8" w:rsidRPr="00E42935" w:rsidRDefault="00903FE8">
    <w:pPr>
      <w:pStyle w:val="Kopfzeile"/>
      <w:rPr>
        <w:sz w:val="6"/>
      </w:rPr>
    </w:pPr>
  </w:p>
  <w:p w:rsidR="00903FE8" w:rsidRPr="00E42935" w:rsidRDefault="00903FE8">
    <w:pPr>
      <w:pStyle w:val="Kopfzeile"/>
      <w:rPr>
        <w:sz w:val="28"/>
      </w:rPr>
    </w:pPr>
  </w:p>
  <w:p w:rsidR="00903FE8" w:rsidRDefault="00903FE8">
    <w:pPr>
      <w:pStyle w:val="Kopfzeile"/>
    </w:pPr>
  </w:p>
  <w:p w:rsidR="00903FE8" w:rsidRPr="004B27AB" w:rsidRDefault="00903FE8" w:rsidP="000B7267">
    <w:pPr>
      <w:pStyle w:val="Kopfzeile"/>
      <w:tabs>
        <w:tab w:val="clear" w:pos="4536"/>
        <w:tab w:val="clear" w:pos="9072"/>
        <w:tab w:val="left" w:pos="1391"/>
      </w:tabs>
      <w:rPr>
        <w:sz w:val="24"/>
      </w:rPr>
    </w:pPr>
    <w:r>
      <w:rPr>
        <w:sz w:val="24"/>
      </w:rPr>
      <w:tab/>
    </w:r>
  </w:p>
  <w:p w:rsidR="00903FE8" w:rsidRDefault="00903FE8">
    <w:pPr>
      <w:pStyle w:val="Kopfzeile"/>
    </w:pPr>
  </w:p>
  <w:p w:rsidR="00903FE8" w:rsidRPr="00EE592A" w:rsidRDefault="00903FE8">
    <w:pPr>
      <w:pStyle w:val="Kopfzeile"/>
      <w:rPr>
        <w:sz w:val="32"/>
      </w:rPr>
    </w:pPr>
  </w:p>
  <w:p w:rsidR="00903FE8" w:rsidRDefault="00903FE8">
    <w:pPr>
      <w:pStyle w:val="Kopfzeile"/>
    </w:pPr>
  </w:p>
  <w:p w:rsidR="00903FE8" w:rsidRPr="002F754D" w:rsidRDefault="00903FE8" w:rsidP="002F754D">
    <w:pPr>
      <w:spacing w:after="0" w:line="240" w:lineRule="auto"/>
      <w:jc w:val="right"/>
      <w:rPr>
        <w:rFonts w:ascii="Georgia" w:hAnsi="Georgia"/>
        <w:sz w:val="16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42D240FF" wp14:editId="17146203">
              <wp:simplePos x="0" y="0"/>
              <wp:positionH relativeFrom="leftMargin">
                <wp:posOffset>5685155</wp:posOffset>
              </wp:positionH>
              <wp:positionV relativeFrom="page">
                <wp:posOffset>2016125</wp:posOffset>
              </wp:positionV>
              <wp:extent cx="1645200" cy="500400"/>
              <wp:effectExtent l="0" t="0" r="0" b="0"/>
              <wp:wrapNone/>
              <wp:docPr id="12" name="Textfeld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5200" cy="500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3FE8" w:rsidRPr="003C2385" w:rsidRDefault="00903FE8" w:rsidP="002F754D">
                          <w:pPr>
                            <w:spacing w:after="0" w:line="240" w:lineRule="auto"/>
                            <w:rPr>
                              <w:rFonts w:ascii="Georgia" w:hAnsi="Georgia"/>
                              <w:sz w:val="16"/>
                            </w:rPr>
                          </w:pP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t xml:space="preserve">Seite 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begin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instrText>PAGE  \* Arabic  \* MERGEFORMAT</w:instrTex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separate"/>
                          </w:r>
                          <w:r w:rsidR="00500D30">
                            <w:rPr>
                              <w:rFonts w:ascii="Georgia" w:hAnsi="Georgia"/>
                              <w:noProof/>
                              <w:sz w:val="16"/>
                            </w:rPr>
                            <w:t>2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end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t xml:space="preserve"> von 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begin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instrText>NUMPAGES  \* Arabic  \* MERGEFORMAT</w:instrTex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separate"/>
                          </w:r>
                          <w:r w:rsidR="00500D30">
                            <w:rPr>
                              <w:rFonts w:ascii="Georgia" w:hAnsi="Georgia"/>
                              <w:noProof/>
                              <w:sz w:val="16"/>
                            </w:rPr>
                            <w:t>1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2" o:spid="_x0000_s1028" type="#_x0000_t202" style="position:absolute;left:0;text-align:left;margin-left:447.65pt;margin-top:158.75pt;width:129.55pt;height:39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" fillcolor="white [3201]" stroked="f" strokeweight=".5pt">
              <v:textbox>
                <w:txbxContent>
                  <w:p w:rsidR="00903FE8" w:rsidRPr="003C2385" w:rsidRDefault="00903FE8" w:rsidP="002F754D">
                    <w:pPr>
                      <w:spacing w:after="0" w:line="240" w:lineRule="auto"/>
                      <w:rPr>
                        <w:rFonts w:ascii="Georgia" w:hAnsi="Georgia"/>
                        <w:sz w:val="16"/>
                      </w:rPr>
                    </w:pPr>
                    <w:r w:rsidRPr="003C2385">
                      <w:rPr>
                        <w:rFonts w:ascii="Georgia" w:hAnsi="Georgia"/>
                        <w:sz w:val="16"/>
                      </w:rPr>
                      <w:t xml:space="preserve">Seite 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begin"/>
                    </w:r>
                    <w:r w:rsidRPr="003C2385">
                      <w:rPr>
                        <w:rFonts w:ascii="Georgia" w:hAnsi="Georgia"/>
                        <w:sz w:val="16"/>
                      </w:rPr>
                      <w:instrText>PAGE  \* Arabic  \* MERGEFORMAT</w:instrTex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separate"/>
                    </w:r>
                    <w:r w:rsidR="00500D30">
                      <w:rPr>
                        <w:rFonts w:ascii="Georgia" w:hAnsi="Georgia"/>
                        <w:noProof/>
                        <w:sz w:val="16"/>
                      </w:rPr>
                      <w:t>2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end"/>
                    </w:r>
                    <w:r w:rsidRPr="003C2385">
                      <w:rPr>
                        <w:rFonts w:ascii="Georgia" w:hAnsi="Georgia"/>
                        <w:sz w:val="16"/>
                      </w:rPr>
                      <w:t xml:space="preserve"> von 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begin"/>
                    </w:r>
                    <w:r w:rsidRPr="003C2385">
                      <w:rPr>
                        <w:rFonts w:ascii="Georgia" w:hAnsi="Georgia"/>
                        <w:sz w:val="16"/>
                      </w:rPr>
                      <w:instrText>NUMPAGES  \* Arabic  \* MERGEFORMAT</w:instrTex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separate"/>
                    </w:r>
                    <w:r w:rsidR="00500D30">
                      <w:rPr>
                        <w:rFonts w:ascii="Georgia" w:hAnsi="Georgia"/>
                        <w:noProof/>
                        <w:sz w:val="16"/>
                      </w:rPr>
                      <w:t>1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7E8" w:rsidRDefault="00F177E8" w:rsidP="00F177E8">
    <w:pPr>
      <w:pStyle w:val="Kopfzeile"/>
    </w:pPr>
    <w:r>
      <w:tab/>
    </w:r>
    <w:r>
      <w:tab/>
      <w:t xml:space="preserve">   </w:t>
    </w:r>
  </w:p>
  <w:p w:rsidR="00F177E8" w:rsidRDefault="00F177E8" w:rsidP="00F177E8">
    <w:pPr>
      <w:pStyle w:val="Kopfzeile"/>
    </w:pPr>
  </w:p>
  <w:p w:rsidR="00F177E8" w:rsidRDefault="00F177E8" w:rsidP="00F177E8">
    <w:pPr>
      <w:pStyle w:val="Kopfzeile"/>
    </w:pPr>
  </w:p>
  <w:p w:rsidR="00F177E8" w:rsidRDefault="00F177E8" w:rsidP="00F177E8">
    <w:pPr>
      <w:pStyle w:val="Kopfzeile"/>
    </w:pPr>
    <w:r>
      <w:rPr>
        <w:rFonts w:ascii="Georgia" w:hAnsi="Georgia"/>
        <w:noProof/>
        <w:sz w:val="20"/>
        <w:lang w:eastAsia="de-DE"/>
      </w:rPr>
      <w:drawing>
        <wp:anchor distT="0" distB="0" distL="114300" distR="114300" simplePos="0" relativeHeight="251665408" behindDoc="0" locked="0" layoutInCell="1" allowOverlap="1" wp14:anchorId="0400CBBC" wp14:editId="2D949914">
          <wp:simplePos x="0" y="0"/>
          <wp:positionH relativeFrom="column">
            <wp:posOffset>5035550</wp:posOffset>
          </wp:positionH>
          <wp:positionV relativeFrom="paragraph">
            <wp:posOffset>151464</wp:posOffset>
          </wp:positionV>
          <wp:extent cx="1280160" cy="366395"/>
          <wp:effectExtent l="0" t="0" r="0" b="0"/>
          <wp:wrapNone/>
          <wp:docPr id="2" name="Grafik 2" descr="D:\SVN_GIT\OpenETCS\030_Arbeitspakete\WP6\INNOTRANS\Quellen_Poster\openETCS-Logo-Schatten-groß-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VN_GIT\OpenETCS\030_Arbeitspakete\WP6\INNOTRANS\Quellen_Poster\openETCS-Logo-Schatten-groß-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36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  <w:p w:rsidR="00AF7875" w:rsidRDefault="00AF787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1C0F"/>
    <w:multiLevelType w:val="hybridMultilevel"/>
    <w:tmpl w:val="40F2DC0C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97FAC"/>
    <w:multiLevelType w:val="hybridMultilevel"/>
    <w:tmpl w:val="81820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675A8"/>
    <w:multiLevelType w:val="hybridMultilevel"/>
    <w:tmpl w:val="F7D2EBAC"/>
    <w:lvl w:ilvl="0" w:tplc="BA42E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D23DF1"/>
    <w:multiLevelType w:val="hybridMultilevel"/>
    <w:tmpl w:val="F394F890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F050F"/>
    <w:multiLevelType w:val="hybridMultilevel"/>
    <w:tmpl w:val="9572D79A"/>
    <w:lvl w:ilvl="0" w:tplc="BA42E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B49D1"/>
    <w:multiLevelType w:val="hybridMultilevel"/>
    <w:tmpl w:val="29DA191A"/>
    <w:lvl w:ilvl="0" w:tplc="AD786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F5B35"/>
    <w:multiLevelType w:val="hybridMultilevel"/>
    <w:tmpl w:val="6F6CE81C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859E2"/>
    <w:multiLevelType w:val="hybridMultilevel"/>
    <w:tmpl w:val="F1F26EF4"/>
    <w:lvl w:ilvl="0" w:tplc="AD786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24ED0"/>
    <w:multiLevelType w:val="hybridMultilevel"/>
    <w:tmpl w:val="9636FBF4"/>
    <w:lvl w:ilvl="0" w:tplc="AD7867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8501D6"/>
    <w:multiLevelType w:val="hybridMultilevel"/>
    <w:tmpl w:val="5600A69A"/>
    <w:lvl w:ilvl="0" w:tplc="EAECEB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626F39"/>
    <w:multiLevelType w:val="hybridMultilevel"/>
    <w:tmpl w:val="37B0C59C"/>
    <w:lvl w:ilvl="0" w:tplc="0407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>
    <w:nsid w:val="5D4F63FE"/>
    <w:multiLevelType w:val="hybridMultilevel"/>
    <w:tmpl w:val="9A1460A0"/>
    <w:lvl w:ilvl="0" w:tplc="AD7867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947ABE"/>
    <w:multiLevelType w:val="hybridMultilevel"/>
    <w:tmpl w:val="52760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36"/>
    <w:rsid w:val="0000393F"/>
    <w:rsid w:val="00004365"/>
    <w:rsid w:val="000115BA"/>
    <w:rsid w:val="00012591"/>
    <w:rsid w:val="00016AA1"/>
    <w:rsid w:val="00024884"/>
    <w:rsid w:val="00032539"/>
    <w:rsid w:val="000660FA"/>
    <w:rsid w:val="00072CFC"/>
    <w:rsid w:val="00082534"/>
    <w:rsid w:val="00091B1D"/>
    <w:rsid w:val="000B7267"/>
    <w:rsid w:val="000D0AE3"/>
    <w:rsid w:val="00100EFA"/>
    <w:rsid w:val="00103B86"/>
    <w:rsid w:val="001073DD"/>
    <w:rsid w:val="0012150E"/>
    <w:rsid w:val="00136459"/>
    <w:rsid w:val="00161E88"/>
    <w:rsid w:val="00170218"/>
    <w:rsid w:val="00180950"/>
    <w:rsid w:val="001B391B"/>
    <w:rsid w:val="001C19C1"/>
    <w:rsid w:val="001E13AD"/>
    <w:rsid w:val="001E4C70"/>
    <w:rsid w:val="001F670F"/>
    <w:rsid w:val="001F764F"/>
    <w:rsid w:val="00205E36"/>
    <w:rsid w:val="002105C4"/>
    <w:rsid w:val="002162C7"/>
    <w:rsid w:val="00251BF8"/>
    <w:rsid w:val="00282E64"/>
    <w:rsid w:val="002952CB"/>
    <w:rsid w:val="002973B8"/>
    <w:rsid w:val="002A6310"/>
    <w:rsid w:val="002C3FAF"/>
    <w:rsid w:val="002D04DA"/>
    <w:rsid w:val="002D37C8"/>
    <w:rsid w:val="002F754D"/>
    <w:rsid w:val="003232AC"/>
    <w:rsid w:val="003249FB"/>
    <w:rsid w:val="003503BC"/>
    <w:rsid w:val="003A0A5D"/>
    <w:rsid w:val="003A264E"/>
    <w:rsid w:val="003A3668"/>
    <w:rsid w:val="003C2385"/>
    <w:rsid w:val="00401C14"/>
    <w:rsid w:val="00422FA7"/>
    <w:rsid w:val="00423085"/>
    <w:rsid w:val="004360A4"/>
    <w:rsid w:val="004373AD"/>
    <w:rsid w:val="00450AEF"/>
    <w:rsid w:val="00491D53"/>
    <w:rsid w:val="00495C47"/>
    <w:rsid w:val="004A3C79"/>
    <w:rsid w:val="004B27AB"/>
    <w:rsid w:val="004E29F2"/>
    <w:rsid w:val="004E6902"/>
    <w:rsid w:val="00500D30"/>
    <w:rsid w:val="0051598A"/>
    <w:rsid w:val="00521F18"/>
    <w:rsid w:val="005453C5"/>
    <w:rsid w:val="00552579"/>
    <w:rsid w:val="00561525"/>
    <w:rsid w:val="00577C3F"/>
    <w:rsid w:val="00583589"/>
    <w:rsid w:val="005853B8"/>
    <w:rsid w:val="005B44F7"/>
    <w:rsid w:val="005D499F"/>
    <w:rsid w:val="005F4AB6"/>
    <w:rsid w:val="0061067A"/>
    <w:rsid w:val="00683113"/>
    <w:rsid w:val="006A0586"/>
    <w:rsid w:val="006A44EB"/>
    <w:rsid w:val="006A5E5E"/>
    <w:rsid w:val="006B6860"/>
    <w:rsid w:val="006D7838"/>
    <w:rsid w:val="006E247D"/>
    <w:rsid w:val="007117BA"/>
    <w:rsid w:val="00741C56"/>
    <w:rsid w:val="007864DA"/>
    <w:rsid w:val="007872E1"/>
    <w:rsid w:val="007A1BC9"/>
    <w:rsid w:val="007A2B7D"/>
    <w:rsid w:val="007E7A8C"/>
    <w:rsid w:val="007F3ED9"/>
    <w:rsid w:val="007F4856"/>
    <w:rsid w:val="00823033"/>
    <w:rsid w:val="008257F6"/>
    <w:rsid w:val="00847798"/>
    <w:rsid w:val="0085182D"/>
    <w:rsid w:val="00860B04"/>
    <w:rsid w:val="008A277F"/>
    <w:rsid w:val="008B3B35"/>
    <w:rsid w:val="00903FE8"/>
    <w:rsid w:val="0090611C"/>
    <w:rsid w:val="00930282"/>
    <w:rsid w:val="009409B8"/>
    <w:rsid w:val="00946ABD"/>
    <w:rsid w:val="0097193F"/>
    <w:rsid w:val="0098516B"/>
    <w:rsid w:val="009907A3"/>
    <w:rsid w:val="00993421"/>
    <w:rsid w:val="009C0A8C"/>
    <w:rsid w:val="009E4DB4"/>
    <w:rsid w:val="009F020C"/>
    <w:rsid w:val="009F4749"/>
    <w:rsid w:val="00A00451"/>
    <w:rsid w:val="00A05D85"/>
    <w:rsid w:val="00A06629"/>
    <w:rsid w:val="00A16CE8"/>
    <w:rsid w:val="00A3602D"/>
    <w:rsid w:val="00A87B46"/>
    <w:rsid w:val="00AA4876"/>
    <w:rsid w:val="00AC0660"/>
    <w:rsid w:val="00AD2E11"/>
    <w:rsid w:val="00AF0F5C"/>
    <w:rsid w:val="00AF7875"/>
    <w:rsid w:val="00B122C7"/>
    <w:rsid w:val="00B13F66"/>
    <w:rsid w:val="00B549F6"/>
    <w:rsid w:val="00B72B71"/>
    <w:rsid w:val="00B76FC8"/>
    <w:rsid w:val="00B935DD"/>
    <w:rsid w:val="00BB04DA"/>
    <w:rsid w:val="00BB4070"/>
    <w:rsid w:val="00BD11E7"/>
    <w:rsid w:val="00BE0C74"/>
    <w:rsid w:val="00C06F8F"/>
    <w:rsid w:val="00C226C5"/>
    <w:rsid w:val="00C35919"/>
    <w:rsid w:val="00C37F7A"/>
    <w:rsid w:val="00C5603A"/>
    <w:rsid w:val="00C57AFD"/>
    <w:rsid w:val="00C738A9"/>
    <w:rsid w:val="00C80A96"/>
    <w:rsid w:val="00C85F56"/>
    <w:rsid w:val="00CA5774"/>
    <w:rsid w:val="00CA5EF6"/>
    <w:rsid w:val="00CD18E9"/>
    <w:rsid w:val="00CF52F0"/>
    <w:rsid w:val="00D553F2"/>
    <w:rsid w:val="00D7199B"/>
    <w:rsid w:val="00D939D5"/>
    <w:rsid w:val="00D93B7F"/>
    <w:rsid w:val="00DA159D"/>
    <w:rsid w:val="00DA40CB"/>
    <w:rsid w:val="00DB74AA"/>
    <w:rsid w:val="00DD32ED"/>
    <w:rsid w:val="00DD7296"/>
    <w:rsid w:val="00DE6C02"/>
    <w:rsid w:val="00E02FBE"/>
    <w:rsid w:val="00E2024D"/>
    <w:rsid w:val="00E26550"/>
    <w:rsid w:val="00E352F4"/>
    <w:rsid w:val="00E3665B"/>
    <w:rsid w:val="00E42935"/>
    <w:rsid w:val="00E43ECE"/>
    <w:rsid w:val="00E6221B"/>
    <w:rsid w:val="00E914AC"/>
    <w:rsid w:val="00E959FD"/>
    <w:rsid w:val="00E96AD1"/>
    <w:rsid w:val="00EE592A"/>
    <w:rsid w:val="00EF3B0B"/>
    <w:rsid w:val="00F025A0"/>
    <w:rsid w:val="00F177E8"/>
    <w:rsid w:val="00F218F1"/>
    <w:rsid w:val="00F36D51"/>
    <w:rsid w:val="00F81191"/>
    <w:rsid w:val="00FC7CAB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23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87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2385"/>
  </w:style>
  <w:style w:type="paragraph" w:styleId="Fuzeile">
    <w:name w:val="footer"/>
    <w:basedOn w:val="Standard"/>
    <w:link w:val="Fu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2385"/>
  </w:style>
  <w:style w:type="paragraph" w:customStyle="1" w:styleId="AnredeZeile">
    <w:name w:val="AnredeZeile"/>
    <w:basedOn w:val="Standard"/>
    <w:next w:val="Standard"/>
    <w:rsid w:val="003A264E"/>
    <w:pPr>
      <w:spacing w:after="360" w:line="240" w:lineRule="auto"/>
    </w:pPr>
    <w:rPr>
      <w:rFonts w:ascii="Trebuchet MS" w:eastAsia="Times New Roman" w:hAnsi="Trebuchet MS" w:cs="Times New Roman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F4749"/>
    <w:pPr>
      <w:ind w:left="720"/>
      <w:contextualSpacing/>
    </w:pPr>
  </w:style>
  <w:style w:type="paragraph" w:styleId="Textkrper">
    <w:name w:val="Body Text"/>
    <w:basedOn w:val="Standard"/>
    <w:link w:val="TextkrperZchn"/>
    <w:rsid w:val="00401C14"/>
    <w:pPr>
      <w:spacing w:after="220" w:line="220" w:lineRule="atLeast"/>
      <w:jc w:val="both"/>
    </w:pPr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C14"/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0A5D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D32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D32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D32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23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87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2385"/>
  </w:style>
  <w:style w:type="paragraph" w:styleId="Fuzeile">
    <w:name w:val="footer"/>
    <w:basedOn w:val="Standard"/>
    <w:link w:val="Fu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2385"/>
  </w:style>
  <w:style w:type="paragraph" w:customStyle="1" w:styleId="AnredeZeile">
    <w:name w:val="AnredeZeile"/>
    <w:basedOn w:val="Standard"/>
    <w:next w:val="Standard"/>
    <w:rsid w:val="003A264E"/>
    <w:pPr>
      <w:spacing w:after="360" w:line="240" w:lineRule="auto"/>
    </w:pPr>
    <w:rPr>
      <w:rFonts w:ascii="Trebuchet MS" w:eastAsia="Times New Roman" w:hAnsi="Trebuchet MS" w:cs="Times New Roman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F4749"/>
    <w:pPr>
      <w:ind w:left="720"/>
      <w:contextualSpacing/>
    </w:pPr>
  </w:style>
  <w:style w:type="paragraph" w:styleId="Textkrper">
    <w:name w:val="Body Text"/>
    <w:basedOn w:val="Standard"/>
    <w:link w:val="TextkrperZchn"/>
    <w:rsid w:val="00401C14"/>
    <w:pPr>
      <w:spacing w:after="220" w:line="220" w:lineRule="atLeast"/>
      <w:jc w:val="both"/>
    </w:pPr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C14"/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0A5D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D32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D32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D32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notrans.openetcs@twt-gmbh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_Vorlagen\88BD_Briefvorlage_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T Briefvorlage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FAD8C-4E39-46D3-B6AC-81D323A5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88BD_Briefvorlage_S.dotx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Rieger</dc:creator>
  <cp:lastModifiedBy>Stefan Rieger</cp:lastModifiedBy>
  <cp:revision>32</cp:revision>
  <cp:lastPrinted>2014-08-15T06:39:00Z</cp:lastPrinted>
  <dcterms:created xsi:type="dcterms:W3CDTF">2014-08-14T13:21:00Z</dcterms:created>
  <dcterms:modified xsi:type="dcterms:W3CDTF">2014-08-21T07:02:00Z</dcterms:modified>
</cp:coreProperties>
</file>