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Two Modes: Live and Test Mode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values change scene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 Level changes speed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Power changes graphics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Power changes render quality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energy expenditure for lights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 (guess)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Server location changes bird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and Color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day changes food supply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Bird - Intelligence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Scrimping!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 vision - head jerks to calibrate vision, technicolor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Bird agency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 POV takeover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Flies away if you touch or drag on screen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Pecks Camera View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Pecks to change Languages from English only (disrupts English as default)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Pecks to change Location to Territory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 camera POV is hard to do because people have different vision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 camera POV hard to do because it would take more computational power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