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7.2" w:right="183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Cameron Kozan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27.2" w:right="14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Phone:+1 (313) 590-8778 Email: Cameron.kozan@gmail.com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3.9999999999998" w:right="-15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LinkedIn: /in/cameron-kozan-581401150/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63.9999999999998" w:right="12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Github: Ckozan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-427.2" w:right="-10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University of Michigan, Dearborn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- B.S in Computer Science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92.8" w:right="2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Overall GPA: 3.40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27.2" w:right="3886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7.19999999999999" w:right="-1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Well experienced with the Software Development Life Cycle process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-1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Strong knowledge base on JSE concepts like Multi-Threading, Collection and Exception handling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7.19999999999999" w:right="-8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Proficient in developing complex SQL Queries on a database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Created clean, procise browser-compatible code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7.19999999999999" w:right="-48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Strong Java skills with knowledge of Java best practices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17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Hands on experience with Object Oriented Java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-30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Good understanding of OOP concepts and prototypes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427.2" w:right="2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27.2" w:right="10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Software Development 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- AAALife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7.19999999999999" w:right="-6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Designed, developed and tested features for new projects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Hands on coding in Java, Javascript and NodeJS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-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Full participation in an Agile Software Development team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7.19999999999999" w:right="-12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Presented project updates to Project Management and Executives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-12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Participated in daily standups for both our team and management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9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Worked with vendors to integrate code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27.2" w:right="13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 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- AAALife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7.19999999999999" w:right="-1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Provided quality feedback to vendors to adequately meet requirements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-10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Testing front-end work manually and using automation software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7.19999999999999" w:right="7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● Created tests using automation software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3.9999999999998" w:right="16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23.9999999999998" w:right="151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Java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23.9999999999998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JavaScript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104" w:right="-3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C++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1663.9999999999998" w:right="14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Technologies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023.9999999999998" w:right="14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HTML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23.9999999999998" w:right="152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CSS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23.9999999999998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SQL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023.9999999999998" w:right="16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Git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2023.9999999999998" w:right="-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3rd place University of Michigan, Game Design: Hackathon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4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18"/>
          <w:szCs w:val="18"/>
          <w:u w:val="none"/>
          <w:shd w:fill="auto" w:val="clear"/>
          <w:vertAlign w:val="baseline"/>
          <w:rtl w:val="0"/>
        </w:rPr>
        <w:t xml:space="preserve">● NodeJS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3999999999996" w:line="276" w:lineRule="auto"/>
        <w:ind w:left="6744" w:right="196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79c7"/>
          <w:sz w:val="18"/>
          <w:szCs w:val="18"/>
          <w:u w:val="none"/>
          <w:shd w:fill="auto" w:val="clear"/>
          <w:vertAlign w:val="baseline"/>
          <w:rtl w:val="0"/>
        </w:rPr>
        <w:t xml:space="preserve">Awards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