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section provides and overview of the entire requirement document.  This document describes all data, functional and behavioral requirements for software.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Objectives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Overall goals and software objectives are described.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of Scope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of the software is presented.  Major inputs, processing functionality, and outputs are described without regard to implementation.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Context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software is placed in a business or product line context.  Strategic issues relevant to context are discussed.  The intent for the read is to understand the ‘big picture.’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Constraints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business or product line constraints that will impact the manner in which the software is to be specified, designed, or implemented or tested are noted here.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 Scenario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section provides a usage scenario for the software.  It organized information collected during requirements elicitation into use-cases.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Profiles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profiles of all user categories are described here.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Use-Cases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use-cases for the software are presented.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Usage Considerations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Special requirements associated with the user of the software are presented.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Model and Description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section describes information domain for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Description</w:t>
      </w:r>
    </w:p>
    <w:p w:rsidR="00000000" w:rsidDel="00000000" w:rsidP="00000000" w:rsidRDefault="00000000" w:rsidRPr="00000000" w14:paraId="00000018">
      <w:pPr>
        <w:ind w:left="720"/>
        <w:rPr/>
      </w:pPr>
      <w:r w:rsidDel="00000000" w:rsidR="00000000" w:rsidRPr="00000000">
        <w:rPr>
          <w:rtl w:val="0"/>
        </w:rPr>
        <w:t xml:space="preserve">Data objects that will be managed/manipulated by the software are described in this section.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Objects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objects and their major attributes are described.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Relationships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Relationships among data objects are described using and ERD- like form.  No attempt is made to provide </w:t>
      </w:r>
      <w:r w:rsidDel="00000000" w:rsidR="00000000" w:rsidRPr="00000000">
        <w:rPr>
          <w:rtl w:val="0"/>
        </w:rPr>
        <w:t xml:space="preserve">details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this stage.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Data Model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ERD for the software is developed.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Dictionary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reference to the data dictionary is provided.  The dictionary is maintained in electronic form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Model and Descriptions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 description of each major software function, along with data flow or class hierarchy (OO) is presented.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for Function n (PSPEC)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detailed description of each software function is presented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Narrative (PSPEC) for function 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processing narrative for function n is presented.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 flow diagram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diagram showing the flow of information through the function and the transformation it undergoes is presented.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 Interface Description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detailed description of the input and output interfaces for the function is presented.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n Transforms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detailed description for each transform (subfunction) for function n is presented.  Section 4.1.4 is repeated for each of the k transforms.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 k Description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Issues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Special performance required for the subsystem is specified.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 Constraints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design constraints that will impact the subsystem are noted.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Interface Description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software interfaces to the outside world are described.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Machine Interfaces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Interfaces to other machines (computers or devices) are described.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System Interfaces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Interfaces to other systems, products, or networks are described.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Interface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 overview of any human interfaces to be designed for the software is presented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Flow Description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control flow for the system is presented with reference to Section 5.0 of this document.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Behavioral Model and Description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description of the behavior of the software is presented.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for Software Behavior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of the behavior of the software is presented.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listing of events (control, items) that will cause behavioral change within the system is presented.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listing of states (modes of behavior) that will result as a consequence of events is presented.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Transition Diagrams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Depict the overall behavior of the system.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Specifications (CSPEC)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Depict the manner in which control is managed by the software.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Restrictions, Limitations, and Constraints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Special issues which impact the specifications, design, or implementation of the software are noted here.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 Criteria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approach to software validation is described.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of Tests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types of tests to be conducted are specified, including as much detail as possible at this stage.  Emphasis here is on black-box testing.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Software Response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expected results from testing are specified.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Bounds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Special performance bounds are specified.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Presents information that supplements the Requirements Specification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Traceability Matrix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matrix that traces stated software requirements back to the system specifications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Strategies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specification is developed for a product, a description of relevant product strategy is presented here.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Metrics to be Used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description of all analysis metrics to be used during the analysis activity is noted here.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Supplementary Information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Pressman SRS – Gamification of Data</w:t>
      <w:tab/>
      <w:tab/>
      <w:t xml:space="preserve">Sargon Partners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0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2880" w:hanging="720"/>
      </w:pPr>
      <w:rPr/>
    </w:lvl>
    <w:lvl w:ilvl="4">
      <w:start w:val="1"/>
      <w:numFmt w:val="decimal"/>
      <w:lvlText w:val="%1.%2.%3.%4.%5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4680" w:hanging="108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480" w:hanging="1440"/>
      </w:pPr>
      <w:rPr/>
    </w:lvl>
    <w:lvl w:ilvl="8">
      <w:start w:val="1"/>
      <w:numFmt w:val="decimal"/>
      <w:lvlText w:val="%1.%2.%3.%4.%5.%6.%7.%8.%9"/>
      <w:lvlJc w:val="left"/>
      <w:pPr>
        <w:ind w:left="72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2D95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65DF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5DF1"/>
  </w:style>
  <w:style w:type="paragraph" w:styleId="Footer">
    <w:name w:val="footer"/>
    <w:basedOn w:val="Normal"/>
    <w:link w:val="FooterChar"/>
    <w:uiPriority w:val="99"/>
    <w:unhideWhenUsed w:val="1"/>
    <w:rsid w:val="00D65DF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5DF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PuRKUa+lbUA3cVQZnpxQ8tygEg==">AMUW2mX+uYUHANh2qv/RaqOGAwAOTEgpxAUm2CzybSvGQ8C1nqx/VqMZM9Di9tsz0CGNKmAcDWxViaCv5JUjwWeSTVRMOT25OakApFQIu1/aXR9ULMVDxMEUWI5fogfT4jXKcrklLMnm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2019-10-09T05:28:00Z</dcterms:created>
  <dc:creator>Alex Navarre</dc:creator>
</cp:coreProperties>
</file>