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Introducing game aspects like point scoring and competition into a work environment.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➢ Designed for landscaping companies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that deploy teams ➢ teams go on jobs and bring equipment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along.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➢ The website ranks the teams based 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how well they keep track of the equipment. ✓ The software allows companies 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change the weight for the equipment depending on their priorities. ✓ The algorithm ranks teams based 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their own best potential performance 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allow fair competition. ✓ History is preserved allowing team improvement to be noticed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rewarded.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8"/>
          <w:szCs w:val="2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8"/>
          <w:szCs w:val="288"/>
          <w:u w:val="none"/>
          <w:shd w:fill="auto" w:val="clear"/>
          <w:vertAlign w:val="baseline"/>
          <w:rtl w:val="0"/>
        </w:rPr>
        <w:t xml:space="preserve">Gamification Website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87.1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Website Sample Interface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Creating a fun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that motivates employees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work harder, better, and smarter.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Dr. Kiumi Akingbehin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Dr. Bruce Maxim Team Members: Ali Al-mugoter, Ali Tarraf, Steve Karim Sponsored by: Sargon Partners Inc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2.3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Computer and Information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Winter 2019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Website Features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