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7800"/>
      </w:tblGrid>
      <w:tr w14:paraId="1425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87" w:hRule="atLeast"/>
        </w:trPr>
        <w:tc>
          <w:tcPr>
            <w:tcW w:w="2050" w:type="dxa"/>
            <w:tcBorders>
              <w:top w:val="nil"/>
              <w:left w:val="nil"/>
              <w:bottom w:val="nil"/>
              <w:right w:val="nil"/>
            </w:tcBorders>
            <w:tcMar>
              <w:top w:w="0" w:type="dxa"/>
              <w:left w:w="0" w:type="dxa"/>
              <w:bottom w:w="0" w:type="dxa"/>
              <w:right w:w="160" w:type="dxa"/>
            </w:tcMar>
            <w:vAlign w:val="top"/>
          </w:tcPr>
          <w:p w14:paraId="4EA5DD6D">
            <w:r>
              <w:rPr>
                <w:rFonts w:hint="default"/>
                <w:lang w:val="en-GB"/>
              </w:rPr>
              <w:drawing>
                <wp:inline distT="0" distB="0" distL="114300" distR="114300">
                  <wp:extent cx="1731010" cy="1892300"/>
                  <wp:effectExtent l="0" t="0" r="8890" b="0"/>
                  <wp:docPr id="1" name="Picture 1" descr="Screenshot_20260430_21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20260430_215757"/>
                          <pic:cNvPicPr>
                            <a:picLocks noChangeAspect="1"/>
                          </pic:cNvPicPr>
                        </pic:nvPicPr>
                        <pic:blipFill>
                          <a:blip r:embed="rId4"/>
                          <a:stretch>
                            <a:fillRect/>
                          </a:stretch>
                        </pic:blipFill>
                        <pic:spPr>
                          <a:xfrm>
                            <a:off x="0" y="0"/>
                            <a:ext cx="1731010" cy="1892300"/>
                          </a:xfrm>
                          <a:prstGeom prst="rect">
                            <a:avLst/>
                          </a:prstGeom>
                        </pic:spPr>
                      </pic:pic>
                    </a:graphicData>
                  </a:graphic>
                </wp:inline>
              </w:drawing>
            </w:r>
          </w:p>
        </w:tc>
        <w:tc>
          <w:tcPr>
            <w:tcW w:w="8650" w:type="dxa"/>
            <w:tcBorders>
              <w:top w:val="nil"/>
              <w:left w:val="nil"/>
              <w:bottom w:val="nil"/>
              <w:right w:val="nil"/>
            </w:tcBorders>
            <w:tcMar>
              <w:top w:w="0" w:type="dxa"/>
              <w:left w:w="160" w:type="dxa"/>
              <w:bottom w:w="0" w:type="dxa"/>
              <w:right w:w="160" w:type="dxa"/>
            </w:tcMar>
            <w:vAlign w:val="top"/>
          </w:tcPr>
          <w:p w14:paraId="1E8A4EDB">
            <w:pPr>
              <w:spacing w:before="40" w:after="20"/>
            </w:pPr>
            <w:r>
              <w:rPr>
                <w:rFonts w:ascii="Calibri" w:hAnsi="Calibri" w:eastAsia="Calibri" w:cs="Calibri"/>
                <w:b/>
                <w:bCs/>
                <w:color w:val="0B2545"/>
                <w:spacing w:val="6"/>
                <w:sz w:val="44"/>
                <w:szCs w:val="44"/>
              </w:rPr>
              <w:t>ALEX NE</w:t>
            </w:r>
            <w:bookmarkStart w:id="0" w:name="_GoBack"/>
            <w:bookmarkEnd w:id="0"/>
            <w:r>
              <w:rPr>
                <w:rFonts w:ascii="Calibri" w:hAnsi="Calibri" w:eastAsia="Calibri" w:cs="Calibri"/>
                <w:b/>
                <w:bCs/>
                <w:color w:val="0B2545"/>
                <w:spacing w:val="6"/>
                <w:sz w:val="44"/>
                <w:szCs w:val="44"/>
              </w:rPr>
              <w:t>GA</w:t>
            </w:r>
          </w:p>
          <w:p w14:paraId="1D0F2AC9">
            <w:pPr>
              <w:spacing w:after="100"/>
            </w:pPr>
            <w:r>
              <w:rPr>
                <w:rFonts w:ascii="Calibri" w:hAnsi="Calibri" w:eastAsia="Calibri" w:cs="Calibri"/>
                <w:color w:val="51606E"/>
                <w:sz w:val="22"/>
                <w:szCs w:val="22"/>
              </w:rPr>
              <w:t>4th-Year Information Technology Student</w:t>
            </w:r>
          </w:p>
          <w:p w14:paraId="743A395E">
            <w:pPr>
              <w:spacing w:after="20"/>
            </w:pPr>
            <w:r>
              <w:rPr>
                <w:rFonts w:ascii="Calibri" w:hAnsi="Calibri" w:eastAsia="Calibri" w:cs="Calibri"/>
                <w:b/>
                <w:bCs/>
                <w:color w:val="0E8F9E"/>
                <w:sz w:val="22"/>
                <w:szCs w:val="22"/>
              </w:rPr>
              <w:t>NETWORKING &amp; IT INFRASTRUCTURE</w:t>
            </w:r>
          </w:p>
          <w:p w14:paraId="5BC216CB">
            <w:pPr>
              <w:spacing w:after="140"/>
            </w:pPr>
            <w:r>
              <w:rPr>
                <w:rFonts w:ascii="Calibri" w:hAnsi="Calibri" w:eastAsia="Calibri" w:cs="Calibri"/>
                <w:color w:val="51606E"/>
                <w:sz w:val="19"/>
                <w:szCs w:val="19"/>
              </w:rPr>
              <w:t>Frontend Developm</w:t>
            </w:r>
            <w:r>
              <w:rPr>
                <w:rFonts w:hint="default" w:ascii="Calibri" w:hAnsi="Calibri" w:eastAsia="Calibri" w:cs="Calibri"/>
                <w:color w:val="51606E"/>
                <w:sz w:val="19"/>
                <w:szCs w:val="19"/>
                <w:lang w:val="en-GB"/>
              </w:rPr>
              <w:t>e</w:t>
            </w:r>
            <w:r>
              <w:rPr>
                <w:rFonts w:ascii="Calibri" w:hAnsi="Calibri" w:eastAsia="Calibri" w:cs="Calibri"/>
                <w:color w:val="51606E"/>
                <w:sz w:val="19"/>
                <w:szCs w:val="19"/>
              </w:rPr>
              <w:t>nt</w:t>
            </w:r>
            <w:r>
              <w:rPr>
                <w:rFonts w:ascii="Calibri" w:hAnsi="Calibri" w:eastAsia="Calibri" w:cs="Calibri"/>
                <w:color w:val="D9E2EC"/>
                <w:sz w:val="19"/>
                <w:szCs w:val="19"/>
              </w:rPr>
              <w:t xml:space="preserve">   |   </w:t>
            </w:r>
            <w:r>
              <w:rPr>
                <w:rFonts w:ascii="Calibri" w:hAnsi="Calibri" w:eastAsia="Calibri" w:cs="Calibri"/>
                <w:color w:val="51606E"/>
                <w:sz w:val="19"/>
                <w:szCs w:val="19"/>
              </w:rPr>
              <w:t>Cybersecurity</w:t>
            </w:r>
            <w:r>
              <w:rPr>
                <w:rFonts w:ascii="Calibri" w:hAnsi="Calibri" w:eastAsia="Calibri" w:cs="Calibri"/>
                <w:color w:val="D9E2EC"/>
                <w:sz w:val="19"/>
                <w:szCs w:val="19"/>
              </w:rPr>
              <w:t xml:space="preserve">   |   </w:t>
            </w:r>
            <w:r>
              <w:rPr>
                <w:rFonts w:ascii="Calibri" w:hAnsi="Calibri" w:eastAsia="Calibri" w:cs="Calibri"/>
                <w:color w:val="51606E"/>
                <w:sz w:val="19"/>
                <w:szCs w:val="19"/>
              </w:rPr>
              <w:t>Software Development</w:t>
            </w:r>
          </w:p>
          <w:p w14:paraId="2F417E3C">
            <w:pPr>
              <w:spacing w:after="10"/>
            </w:pPr>
            <w:r>
              <w:rPr>
                <w:rFonts w:ascii="Calibri" w:hAnsi="Calibri" w:eastAsia="Calibri" w:cs="Calibri"/>
                <w:b/>
                <w:bCs/>
                <w:color w:val="13315C"/>
                <w:sz w:val="18"/>
                <w:szCs w:val="18"/>
              </w:rPr>
              <w:t xml:space="preserve">Email: </w:t>
            </w:r>
            <w:r>
              <w:rPr>
                <w:rFonts w:hint="default" w:ascii="Calibri" w:hAnsi="Calibri" w:eastAsia="Calibri" w:cs="Calibri"/>
                <w:b/>
                <w:bCs/>
                <w:color w:val="13315C"/>
                <w:sz w:val="18"/>
                <w:szCs w:val="18"/>
                <w:lang w:val="en-GB"/>
              </w:rPr>
              <w:t>alexnega8100@gmail.com</w:t>
            </w:r>
            <w:r>
              <w:rPr>
                <w:rFonts w:ascii="Calibri" w:hAnsi="Calibri" w:eastAsia="Calibri" w:cs="Calibri"/>
                <w:b/>
                <w:bCs/>
                <w:color w:val="13315C"/>
                <w:sz w:val="18"/>
                <w:szCs w:val="18"/>
              </w:rPr>
              <w:t xml:space="preserve">    |    Phone:</w:t>
            </w:r>
            <w:r>
              <w:rPr>
                <w:rFonts w:hint="default" w:ascii="Calibri" w:hAnsi="Calibri" w:eastAsia="Calibri" w:cs="Calibri"/>
                <w:b/>
                <w:bCs/>
                <w:color w:val="13315C"/>
                <w:sz w:val="18"/>
                <w:szCs w:val="18"/>
                <w:lang w:val="en-GB"/>
              </w:rPr>
              <w:t>+251991005780/+251973498384</w:t>
            </w:r>
            <w:r>
              <w:rPr>
                <w:rFonts w:ascii="Calibri" w:hAnsi="Calibri" w:eastAsia="Calibri" w:cs="Calibri"/>
                <w:b/>
                <w:bCs/>
                <w:color w:val="13315C"/>
                <w:sz w:val="18"/>
                <w:szCs w:val="18"/>
              </w:rPr>
              <w:t xml:space="preserve">   |    Location: </w:t>
            </w:r>
            <w:r>
              <w:rPr>
                <w:rFonts w:ascii="Calibri" w:hAnsi="Calibri" w:eastAsia="Calibri" w:cs="Calibri"/>
                <w:color w:val="1B1F24"/>
                <w:sz w:val="18"/>
                <w:szCs w:val="18"/>
              </w:rPr>
              <w:t>Ethiopia</w:t>
            </w:r>
          </w:p>
          <w:p w14:paraId="4C425675">
            <w:r>
              <w:rPr>
                <w:rFonts w:ascii="Calibri" w:hAnsi="Calibri" w:eastAsia="Calibri" w:cs="Calibri"/>
                <w:b/>
                <w:bCs/>
                <w:color w:val="13315C"/>
                <w:sz w:val="18"/>
                <w:szCs w:val="18"/>
              </w:rPr>
              <w:t xml:space="preserve">GitHub: </w:t>
            </w:r>
            <w:r>
              <w:fldChar w:fldCharType="begin"/>
            </w:r>
            <w:r>
              <w:instrText xml:space="preserve"> HYPERLINK "https://github.com/alexnega8100-stack" </w:instrText>
            </w:r>
            <w:r>
              <w:fldChar w:fldCharType="separate"/>
            </w:r>
            <w:r>
              <w:rPr>
                <w:rFonts w:ascii="Calibri" w:hAnsi="Calibri" w:eastAsia="Calibri" w:cs="Calibri"/>
                <w:color w:val="0E8F9E"/>
                <w:sz w:val="18"/>
                <w:szCs w:val="18"/>
                <w:u w:val="single"/>
              </w:rPr>
              <w:t>github.com/alexnega8100-stack</w:t>
            </w:r>
            <w:r>
              <w:rPr>
                <w:rFonts w:ascii="Calibri" w:hAnsi="Calibri" w:eastAsia="Calibri" w:cs="Calibri"/>
                <w:color w:val="0E8F9E"/>
                <w:sz w:val="18"/>
                <w:szCs w:val="18"/>
                <w:u w:val="single"/>
              </w:rPr>
              <w:fldChar w:fldCharType="end"/>
            </w:r>
            <w:r>
              <w:rPr>
                <w:rFonts w:ascii="Calibri" w:hAnsi="Calibri" w:eastAsia="Calibri" w:cs="Calibri"/>
                <w:b/>
                <w:bCs/>
                <w:color w:val="13315C"/>
                <w:sz w:val="18"/>
                <w:szCs w:val="18"/>
              </w:rPr>
              <w:t xml:space="preserve">    |    LinkedIn: </w:t>
            </w:r>
            <w:r>
              <w:rPr>
                <w:rFonts w:ascii="Calibri" w:hAnsi="Calibri" w:eastAsia="Calibri" w:cs="Calibri"/>
                <w:i/>
                <w:iCs/>
                <w:color w:val="0E8F9E"/>
                <w:sz w:val="19"/>
                <w:szCs w:val="19"/>
              </w:rPr>
              <w:t>[ADD LINKEDIN]</w:t>
            </w:r>
          </w:p>
        </w:tc>
      </w:tr>
    </w:tbl>
    <w:p w14:paraId="6B64FB3C">
      <w:pPr>
        <w:spacing w:after="110"/>
      </w:pPr>
    </w:p>
    <w:p w14:paraId="1F94C308">
      <w:pPr>
        <w:pBdr>
          <w:bottom w:val="single" w:color="0E8F9E" w:sz="12" w:space="4"/>
        </w:pBdr>
        <w:spacing w:before="200" w:after="40"/>
      </w:pPr>
      <w:r>
        <w:rPr>
          <w:rFonts w:ascii="Calibri" w:hAnsi="Calibri" w:eastAsia="Calibri" w:cs="Calibri"/>
          <w:b/>
          <w:bCs/>
          <w:color w:val="0B2545"/>
          <w:spacing w:val="10"/>
          <w:sz w:val="26"/>
          <w:szCs w:val="26"/>
        </w:rPr>
        <w:t>PROFESSIONAL SUMMARY</w:t>
      </w:r>
    </w:p>
    <w:p w14:paraId="72B1D8BA">
      <w:pPr>
        <w:spacing w:after="60"/>
      </w:pPr>
      <w:r>
        <w:rPr>
          <w:rFonts w:ascii="Calibri" w:hAnsi="Calibri" w:eastAsia="Calibri" w:cs="Calibri"/>
          <w:color w:val="1B1F24"/>
          <w:sz w:val="20"/>
          <w:szCs w:val="20"/>
        </w:rPr>
        <w:t>4th-year Information Technology student with a primary focus on networking and IT infrastructure. Designed and simulated secure organizational network topologies for banking, enterprise, and hotel environments, and gained practical internship experience at Tsedey Bank, contributing to rack installation, rack organization, and cable management across two branches. Completed cybersecurity training through ISC2 and holds multiple technical certificates. Also brings frontend and software development experience, programming knowledge, and hands-on training in mobile phone service and repair.</w:t>
      </w:r>
    </w:p>
    <w:p w14:paraId="7829B1A0">
      <w:pPr>
        <w:spacing w:after="50"/>
      </w:pPr>
    </w:p>
    <w:p w14:paraId="0C8B886D">
      <w:pPr>
        <w:spacing w:before="140" w:after="40"/>
      </w:pPr>
      <w:r>
        <w:rPr>
          <w:rFonts w:ascii="Calibri" w:hAnsi="Calibri" w:eastAsia="Calibri" w:cs="Calibri"/>
          <w:b/>
          <w:bCs/>
          <w:color w:val="13315C"/>
          <w:sz w:val="21"/>
          <w:szCs w:val="21"/>
        </w:rPr>
        <w:t>Core Technical Focus</w:t>
      </w: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4"/>
        <w:gridCol w:w="1784"/>
        <w:gridCol w:w="1784"/>
        <w:gridCol w:w="1784"/>
        <w:gridCol w:w="1784"/>
        <w:gridCol w:w="1780"/>
      </w:tblGrid>
      <w:tr w14:paraId="453B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4" w:type="dxa"/>
            <w:tcBorders>
              <w:top w:val="nil"/>
              <w:left w:val="nil"/>
              <w:bottom w:val="nil"/>
              <w:right w:val="single" w:color="FFFFFF" w:sz="4" w:space="0"/>
            </w:tcBorders>
            <w:shd w:val="clear" w:color="0B2545" w:fill="0B2545"/>
            <w:tcMar>
              <w:top w:w="100" w:type="dxa"/>
              <w:left w:w="60" w:type="dxa"/>
              <w:bottom w:w="100" w:type="dxa"/>
              <w:right w:w="60" w:type="dxa"/>
            </w:tcMar>
            <w:vAlign w:val="center"/>
          </w:tcPr>
          <w:p w14:paraId="072D3625">
            <w:pPr>
              <w:jc w:val="center"/>
            </w:pPr>
            <w:r>
              <w:rPr>
                <w:rFonts w:ascii="Calibri" w:hAnsi="Calibri" w:eastAsia="Calibri" w:cs="Calibri"/>
                <w:b/>
                <w:bCs/>
                <w:color w:val="FFFFFF"/>
                <w:spacing w:val="6"/>
                <w:sz w:val="17"/>
                <w:szCs w:val="17"/>
              </w:rPr>
              <w:t>NETWORKING</w:t>
            </w:r>
          </w:p>
        </w:tc>
        <w:tc>
          <w:tcPr>
            <w:tcW w:w="1784" w:type="dxa"/>
            <w:tcBorders>
              <w:top w:val="nil"/>
              <w:left w:val="nil"/>
              <w:bottom w:val="nil"/>
              <w:right w:val="single" w:color="FFFFFF" w:sz="4" w:space="0"/>
            </w:tcBorders>
            <w:shd w:val="clear" w:color="0B2545" w:fill="0B2545"/>
            <w:tcMar>
              <w:top w:w="100" w:type="dxa"/>
              <w:left w:w="60" w:type="dxa"/>
              <w:bottom w:w="100" w:type="dxa"/>
              <w:right w:w="60" w:type="dxa"/>
            </w:tcMar>
            <w:vAlign w:val="center"/>
          </w:tcPr>
          <w:p w14:paraId="55B3BF95">
            <w:pPr>
              <w:jc w:val="center"/>
            </w:pPr>
            <w:r>
              <w:rPr>
                <w:rFonts w:ascii="Calibri" w:hAnsi="Calibri" w:eastAsia="Calibri" w:cs="Calibri"/>
                <w:b/>
                <w:bCs/>
                <w:color w:val="FFFFFF"/>
                <w:spacing w:val="6"/>
                <w:sz w:val="17"/>
                <w:szCs w:val="17"/>
              </w:rPr>
              <w:t>IT INFRASTRUCTURE</w:t>
            </w:r>
          </w:p>
        </w:tc>
        <w:tc>
          <w:tcPr>
            <w:tcW w:w="1784" w:type="dxa"/>
            <w:tcBorders>
              <w:top w:val="nil"/>
              <w:left w:val="nil"/>
              <w:bottom w:val="nil"/>
              <w:right w:val="single" w:color="FFFFFF" w:sz="4" w:space="0"/>
            </w:tcBorders>
            <w:shd w:val="clear" w:color="0B2545" w:fill="0B2545"/>
            <w:tcMar>
              <w:top w:w="100" w:type="dxa"/>
              <w:left w:w="60" w:type="dxa"/>
              <w:bottom w:w="100" w:type="dxa"/>
              <w:right w:w="60" w:type="dxa"/>
            </w:tcMar>
            <w:vAlign w:val="center"/>
          </w:tcPr>
          <w:p w14:paraId="60347237">
            <w:pPr>
              <w:jc w:val="center"/>
            </w:pPr>
            <w:r>
              <w:rPr>
                <w:rFonts w:ascii="Calibri" w:hAnsi="Calibri" w:eastAsia="Calibri" w:cs="Calibri"/>
                <w:b/>
                <w:bCs/>
                <w:color w:val="FFFFFF"/>
                <w:spacing w:val="6"/>
                <w:sz w:val="17"/>
                <w:szCs w:val="17"/>
              </w:rPr>
              <w:t>CYBERSECURITY</w:t>
            </w:r>
          </w:p>
        </w:tc>
        <w:tc>
          <w:tcPr>
            <w:tcW w:w="1784" w:type="dxa"/>
            <w:tcBorders>
              <w:top w:val="nil"/>
              <w:left w:val="nil"/>
              <w:bottom w:val="nil"/>
              <w:right w:val="single" w:color="FFFFFF" w:sz="4" w:space="0"/>
            </w:tcBorders>
            <w:shd w:val="clear" w:color="0B2545" w:fill="0B2545"/>
            <w:tcMar>
              <w:top w:w="100" w:type="dxa"/>
              <w:left w:w="60" w:type="dxa"/>
              <w:bottom w:w="100" w:type="dxa"/>
              <w:right w:w="60" w:type="dxa"/>
            </w:tcMar>
            <w:vAlign w:val="center"/>
          </w:tcPr>
          <w:p w14:paraId="1CEF7329">
            <w:pPr>
              <w:jc w:val="center"/>
            </w:pPr>
            <w:r>
              <w:rPr>
                <w:rFonts w:ascii="Calibri" w:hAnsi="Calibri" w:eastAsia="Calibri" w:cs="Calibri"/>
                <w:b/>
                <w:bCs/>
                <w:color w:val="FFFFFF"/>
                <w:spacing w:val="6"/>
                <w:sz w:val="17"/>
                <w:szCs w:val="17"/>
              </w:rPr>
              <w:t>FRONTEND</w:t>
            </w:r>
          </w:p>
        </w:tc>
        <w:tc>
          <w:tcPr>
            <w:tcW w:w="1784" w:type="dxa"/>
            <w:tcBorders>
              <w:top w:val="nil"/>
              <w:left w:val="nil"/>
              <w:bottom w:val="nil"/>
              <w:right w:val="single" w:color="FFFFFF" w:sz="4" w:space="0"/>
            </w:tcBorders>
            <w:shd w:val="clear" w:color="0B2545" w:fill="0B2545"/>
            <w:tcMar>
              <w:top w:w="100" w:type="dxa"/>
              <w:left w:w="60" w:type="dxa"/>
              <w:bottom w:w="100" w:type="dxa"/>
              <w:right w:w="60" w:type="dxa"/>
            </w:tcMar>
            <w:vAlign w:val="center"/>
          </w:tcPr>
          <w:p w14:paraId="4BC43DFC">
            <w:pPr>
              <w:jc w:val="center"/>
            </w:pPr>
            <w:r>
              <w:rPr>
                <w:rFonts w:ascii="Calibri" w:hAnsi="Calibri" w:eastAsia="Calibri" w:cs="Calibri"/>
                <w:b/>
                <w:bCs/>
                <w:color w:val="FFFFFF"/>
                <w:spacing w:val="6"/>
                <w:sz w:val="17"/>
                <w:szCs w:val="17"/>
              </w:rPr>
              <w:t>SOFTWARE</w:t>
            </w:r>
          </w:p>
        </w:tc>
        <w:tc>
          <w:tcPr>
            <w:tcW w:w="1780" w:type="dxa"/>
            <w:tcBorders>
              <w:top w:val="nil"/>
              <w:left w:val="nil"/>
              <w:bottom w:val="nil"/>
              <w:right w:val="single" w:color="FFFFFF" w:sz="4" w:space="0"/>
            </w:tcBorders>
            <w:shd w:val="clear" w:color="0B2545" w:fill="0B2545"/>
            <w:tcMar>
              <w:top w:w="100" w:type="dxa"/>
              <w:left w:w="60" w:type="dxa"/>
              <w:bottom w:w="100" w:type="dxa"/>
              <w:right w:w="60" w:type="dxa"/>
            </w:tcMar>
            <w:vAlign w:val="center"/>
          </w:tcPr>
          <w:p w14:paraId="6EED513C">
            <w:pPr>
              <w:jc w:val="center"/>
            </w:pPr>
            <w:r>
              <w:rPr>
                <w:rFonts w:ascii="Calibri" w:hAnsi="Calibri" w:eastAsia="Calibri" w:cs="Calibri"/>
                <w:b/>
                <w:bCs/>
                <w:color w:val="FFFFFF"/>
                <w:spacing w:val="6"/>
                <w:sz w:val="17"/>
                <w:szCs w:val="17"/>
              </w:rPr>
              <w:t>MOBILE</w:t>
            </w:r>
          </w:p>
        </w:tc>
      </w:tr>
    </w:tbl>
    <w:p w14:paraId="41BF111D">
      <w:pPr>
        <w:spacing w:after="110"/>
      </w:pPr>
    </w:p>
    <w:p w14:paraId="281E40A8">
      <w:pPr>
        <w:pBdr>
          <w:bottom w:val="single" w:color="0E8F9E" w:sz="12" w:space="4"/>
        </w:pBdr>
        <w:spacing w:before="200" w:after="40"/>
      </w:pPr>
      <w:r>
        <w:rPr>
          <w:rFonts w:ascii="Calibri" w:hAnsi="Calibri" w:eastAsia="Calibri" w:cs="Calibri"/>
          <w:b/>
          <w:bCs/>
          <w:color w:val="0B2545"/>
          <w:spacing w:val="10"/>
          <w:sz w:val="26"/>
          <w:szCs w:val="26"/>
        </w:rPr>
        <w:t>NETWORKING &amp; IT INFRASTRUCTURE</w:t>
      </w:r>
    </w:p>
    <w:p w14:paraId="5326BF74">
      <w:pPr>
        <w:spacing w:after="120"/>
      </w:pPr>
      <w:r>
        <w:rPr>
          <w:rFonts w:ascii="Calibri" w:hAnsi="Calibri" w:eastAsia="Calibri" w:cs="Calibri"/>
          <w:i/>
          <w:iCs/>
          <w:color w:val="51606E"/>
          <w:sz w:val="18"/>
          <w:szCs w:val="18"/>
        </w:rPr>
        <w:t>Primary technical specialization</w:t>
      </w: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6"/>
        <w:gridCol w:w="3567"/>
        <w:gridCol w:w="3567"/>
      </w:tblGrid>
      <w:tr w14:paraId="7373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6" w:type="dxa"/>
            <w:tcBorders>
              <w:top w:val="nil"/>
              <w:left w:val="nil"/>
              <w:bottom w:val="nil"/>
              <w:right w:val="nil"/>
            </w:tcBorders>
            <w:tcMar>
              <w:top w:w="0" w:type="dxa"/>
              <w:left w:w="0" w:type="dxa"/>
              <w:bottom w:w="0" w:type="dxa"/>
              <w:right w:w="160" w:type="dxa"/>
            </w:tcMar>
            <w:vAlign w:val="top"/>
          </w:tcPr>
          <w:p w14:paraId="224040C0">
            <w:pPr>
              <w:spacing w:before="140" w:after="40"/>
            </w:pPr>
            <w:r>
              <w:rPr>
                <w:rFonts w:ascii="Calibri" w:hAnsi="Calibri" w:eastAsia="Calibri" w:cs="Calibri"/>
                <w:b/>
                <w:bCs/>
                <w:color w:val="0E8F9E"/>
                <w:sz w:val="21"/>
                <w:szCs w:val="21"/>
              </w:rPr>
              <w:t>Network Design</w:t>
            </w:r>
          </w:p>
          <w:p w14:paraId="2F35E2B5">
            <w:pPr>
              <w:pStyle w:val="16"/>
              <w:numPr>
                <w:ilvl w:val="0"/>
                <w:numId w:val="1"/>
              </w:numPr>
              <w:spacing w:after="30"/>
            </w:pPr>
            <w:r>
              <w:rPr>
                <w:rFonts w:ascii="Calibri" w:hAnsi="Calibri" w:eastAsia="Calibri" w:cs="Calibri"/>
                <w:color w:val="1B1F24"/>
                <w:sz w:val="20"/>
                <w:szCs w:val="20"/>
              </w:rPr>
              <w:t>Network topology design</w:t>
            </w:r>
          </w:p>
          <w:p w14:paraId="6E472C0E">
            <w:pPr>
              <w:pStyle w:val="16"/>
              <w:numPr>
                <w:ilvl w:val="0"/>
                <w:numId w:val="1"/>
              </w:numPr>
              <w:spacing w:after="30"/>
            </w:pPr>
            <w:r>
              <w:rPr>
                <w:rFonts w:ascii="Calibri" w:hAnsi="Calibri" w:eastAsia="Calibri" w:cs="Calibri"/>
                <w:color w:val="1B1F24"/>
                <w:sz w:val="20"/>
                <w:szCs w:val="20"/>
              </w:rPr>
              <w:t>Organizational network design</w:t>
            </w:r>
          </w:p>
          <w:p w14:paraId="433D63F5">
            <w:pPr>
              <w:pStyle w:val="16"/>
              <w:numPr>
                <w:ilvl w:val="0"/>
                <w:numId w:val="1"/>
              </w:numPr>
              <w:spacing w:after="30"/>
            </w:pPr>
            <w:r>
              <w:rPr>
                <w:rFonts w:ascii="Calibri" w:hAnsi="Calibri" w:eastAsia="Calibri" w:cs="Calibri"/>
                <w:color w:val="1B1F24"/>
                <w:sz w:val="20"/>
                <w:szCs w:val="20"/>
              </w:rPr>
              <w:t>Secure network architecture</w:t>
            </w:r>
          </w:p>
          <w:p w14:paraId="75A9C03A">
            <w:pPr>
              <w:pStyle w:val="16"/>
              <w:numPr>
                <w:ilvl w:val="0"/>
                <w:numId w:val="1"/>
              </w:numPr>
              <w:spacing w:after="30"/>
            </w:pPr>
            <w:r>
              <w:rPr>
                <w:rFonts w:ascii="Calibri" w:hAnsi="Calibri" w:eastAsia="Calibri" w:cs="Calibri"/>
                <w:color w:val="1B1F24"/>
                <w:sz w:val="20"/>
                <w:szCs w:val="20"/>
              </w:rPr>
              <w:t>Network simulation</w:t>
            </w:r>
          </w:p>
        </w:tc>
        <w:tc>
          <w:tcPr>
            <w:tcW w:w="3566" w:type="dxa"/>
            <w:tcBorders>
              <w:top w:val="nil"/>
              <w:left w:val="nil"/>
              <w:bottom w:val="nil"/>
              <w:right w:val="nil"/>
            </w:tcBorders>
            <w:tcMar>
              <w:top w:w="0" w:type="dxa"/>
              <w:left w:w="160" w:type="dxa"/>
              <w:bottom w:w="0" w:type="dxa"/>
              <w:right w:w="160" w:type="dxa"/>
            </w:tcMar>
            <w:vAlign w:val="top"/>
          </w:tcPr>
          <w:p w14:paraId="42ADA0A3">
            <w:pPr>
              <w:spacing w:before="140" w:after="40"/>
            </w:pPr>
            <w:r>
              <w:rPr>
                <w:rFonts w:ascii="Calibri" w:hAnsi="Calibri" w:eastAsia="Calibri" w:cs="Calibri"/>
                <w:b/>
                <w:bCs/>
                <w:color w:val="0E8F9E"/>
                <w:sz w:val="21"/>
                <w:szCs w:val="21"/>
              </w:rPr>
              <w:t>Network Infrastructure</w:t>
            </w:r>
          </w:p>
          <w:p w14:paraId="4147269E">
            <w:pPr>
              <w:pStyle w:val="16"/>
              <w:numPr>
                <w:ilvl w:val="0"/>
                <w:numId w:val="1"/>
              </w:numPr>
              <w:spacing w:after="30"/>
            </w:pPr>
            <w:r>
              <w:rPr>
                <w:rFonts w:ascii="Calibri" w:hAnsi="Calibri" w:eastAsia="Calibri" w:cs="Calibri"/>
                <w:color w:val="1B1F24"/>
                <w:sz w:val="20"/>
                <w:szCs w:val="20"/>
              </w:rPr>
              <w:t>Rack installation</w:t>
            </w:r>
          </w:p>
          <w:p w14:paraId="37C6D202">
            <w:pPr>
              <w:pStyle w:val="16"/>
              <w:numPr>
                <w:ilvl w:val="0"/>
                <w:numId w:val="1"/>
              </w:numPr>
              <w:spacing w:after="30"/>
            </w:pPr>
            <w:r>
              <w:rPr>
                <w:rFonts w:ascii="Calibri" w:hAnsi="Calibri" w:eastAsia="Calibri" w:cs="Calibri"/>
                <w:color w:val="1B1F24"/>
                <w:sz w:val="20"/>
                <w:szCs w:val="20"/>
              </w:rPr>
              <w:t>Rack organization</w:t>
            </w:r>
          </w:p>
          <w:p w14:paraId="28B9C4F1">
            <w:pPr>
              <w:pStyle w:val="16"/>
              <w:numPr>
                <w:ilvl w:val="0"/>
                <w:numId w:val="1"/>
              </w:numPr>
              <w:spacing w:after="30"/>
            </w:pPr>
            <w:r>
              <w:rPr>
                <w:rFonts w:ascii="Calibri" w:hAnsi="Calibri" w:eastAsia="Calibri" w:cs="Calibri"/>
                <w:color w:val="1B1F24"/>
                <w:sz w:val="20"/>
                <w:szCs w:val="20"/>
              </w:rPr>
              <w:t>Cable management</w:t>
            </w:r>
          </w:p>
          <w:p w14:paraId="0E4F8291">
            <w:pPr>
              <w:pStyle w:val="16"/>
              <w:numPr>
                <w:ilvl w:val="0"/>
                <w:numId w:val="1"/>
              </w:numPr>
              <w:spacing w:after="30"/>
            </w:pPr>
            <w:r>
              <w:rPr>
                <w:rFonts w:ascii="Calibri" w:hAnsi="Calibri" w:eastAsia="Calibri" w:cs="Calibri"/>
                <w:color w:val="1B1F24"/>
                <w:sz w:val="20"/>
                <w:szCs w:val="20"/>
              </w:rPr>
              <w:t>Physical network infrastructure</w:t>
            </w:r>
          </w:p>
          <w:p w14:paraId="1EF457DE">
            <w:pPr>
              <w:pStyle w:val="16"/>
              <w:numPr>
                <w:ilvl w:val="0"/>
                <w:numId w:val="1"/>
              </w:numPr>
              <w:spacing w:after="30"/>
            </w:pPr>
            <w:r>
              <w:rPr>
                <w:rFonts w:ascii="Calibri" w:hAnsi="Calibri" w:eastAsia="Calibri" w:cs="Calibri"/>
                <w:color w:val="1B1F24"/>
                <w:sz w:val="20"/>
                <w:szCs w:val="20"/>
              </w:rPr>
              <w:t>Networking equipment</w:t>
            </w:r>
          </w:p>
        </w:tc>
        <w:tc>
          <w:tcPr>
            <w:tcW w:w="3566" w:type="dxa"/>
            <w:tcBorders>
              <w:top w:val="nil"/>
              <w:left w:val="nil"/>
              <w:bottom w:val="nil"/>
              <w:right w:val="nil"/>
            </w:tcBorders>
            <w:tcMar>
              <w:top w:w="0" w:type="dxa"/>
              <w:left w:w="160" w:type="dxa"/>
              <w:bottom w:w="0" w:type="dxa"/>
              <w:right w:w="160" w:type="dxa"/>
            </w:tcMar>
            <w:vAlign w:val="top"/>
          </w:tcPr>
          <w:p w14:paraId="7ECC38D5">
            <w:pPr>
              <w:spacing w:before="140" w:after="40"/>
            </w:pPr>
            <w:r>
              <w:rPr>
                <w:rFonts w:ascii="Calibri" w:hAnsi="Calibri" w:eastAsia="Calibri" w:cs="Calibri"/>
                <w:b/>
                <w:bCs/>
                <w:color w:val="0E8F9E"/>
                <w:sz w:val="21"/>
                <w:szCs w:val="21"/>
              </w:rPr>
              <w:t>Networking Concepts</w:t>
            </w:r>
          </w:p>
          <w:p w14:paraId="6606E0B1">
            <w:pPr>
              <w:pStyle w:val="16"/>
              <w:numPr>
                <w:ilvl w:val="0"/>
                <w:numId w:val="1"/>
              </w:numPr>
              <w:spacing w:after="30"/>
            </w:pPr>
            <w:r>
              <w:rPr>
                <w:rFonts w:ascii="Calibri" w:hAnsi="Calibri" w:eastAsia="Calibri" w:cs="Calibri"/>
                <w:color w:val="1B1F24"/>
                <w:sz w:val="20"/>
                <w:szCs w:val="20"/>
              </w:rPr>
              <w:t>Routing</w:t>
            </w:r>
          </w:p>
          <w:p w14:paraId="7A5C0363">
            <w:pPr>
              <w:pStyle w:val="16"/>
              <w:numPr>
                <w:ilvl w:val="0"/>
                <w:numId w:val="1"/>
              </w:numPr>
              <w:spacing w:after="30"/>
            </w:pPr>
            <w:r>
              <w:rPr>
                <w:rFonts w:ascii="Calibri" w:hAnsi="Calibri" w:eastAsia="Calibri" w:cs="Calibri"/>
                <w:color w:val="1B1F24"/>
                <w:sz w:val="20"/>
                <w:szCs w:val="20"/>
              </w:rPr>
              <w:t>Switching</w:t>
            </w:r>
          </w:p>
          <w:p w14:paraId="04615022">
            <w:pPr>
              <w:pStyle w:val="16"/>
              <w:numPr>
                <w:ilvl w:val="0"/>
                <w:numId w:val="1"/>
              </w:numPr>
              <w:spacing w:after="30"/>
            </w:pPr>
            <w:r>
              <w:rPr>
                <w:rFonts w:ascii="Calibri" w:hAnsi="Calibri" w:eastAsia="Calibri" w:cs="Calibri"/>
                <w:color w:val="1B1F24"/>
                <w:sz w:val="20"/>
                <w:szCs w:val="20"/>
              </w:rPr>
              <w:t>Network segmentation</w:t>
            </w:r>
          </w:p>
          <w:p w14:paraId="63C31639">
            <w:pPr>
              <w:pStyle w:val="16"/>
              <w:numPr>
                <w:ilvl w:val="0"/>
                <w:numId w:val="1"/>
              </w:numPr>
              <w:spacing w:after="30"/>
            </w:pPr>
            <w:r>
              <w:rPr>
                <w:rFonts w:ascii="Calibri" w:hAnsi="Calibri" w:eastAsia="Calibri" w:cs="Calibri"/>
                <w:color w:val="1B1F24"/>
                <w:sz w:val="20"/>
                <w:szCs w:val="20"/>
              </w:rPr>
              <w:t>Network security concepts</w:t>
            </w:r>
          </w:p>
          <w:p w14:paraId="072C58AD">
            <w:pPr>
              <w:pStyle w:val="16"/>
              <w:numPr>
                <w:ilvl w:val="0"/>
                <w:numId w:val="1"/>
              </w:numPr>
              <w:spacing w:after="30"/>
            </w:pPr>
            <w:r>
              <w:rPr>
                <w:rFonts w:ascii="Calibri" w:hAnsi="Calibri" w:eastAsia="Calibri" w:cs="Calibri"/>
                <w:color w:val="1B1F24"/>
                <w:sz w:val="20"/>
                <w:szCs w:val="20"/>
              </w:rPr>
              <w:t>Access control concepts</w:t>
            </w:r>
          </w:p>
        </w:tc>
      </w:tr>
    </w:tbl>
    <w:p w14:paraId="69F08E01">
      <w:pPr>
        <w:spacing w:before="100"/>
      </w:pPr>
      <w:r>
        <w:rPr>
          <w:rFonts w:ascii="Calibri" w:hAnsi="Calibri" w:eastAsia="Calibri" w:cs="Calibri"/>
          <w:b/>
          <w:bCs/>
          <w:color w:val="13315C"/>
          <w:sz w:val="19"/>
          <w:szCs w:val="19"/>
        </w:rPr>
        <w:t xml:space="preserve">Tools &amp; technologies: </w:t>
      </w:r>
      <w:r>
        <w:rPr>
          <w:rFonts w:ascii="Calibri" w:hAnsi="Calibri" w:eastAsia="Calibri" w:cs="Calibri"/>
          <w:i/>
          <w:iCs/>
          <w:color w:val="0E8F9E"/>
          <w:sz w:val="19"/>
          <w:szCs w:val="19"/>
        </w:rPr>
        <w:t>[ADD NETWORKING TOOLS]</w:t>
      </w:r>
      <w:r>
        <w:rPr>
          <w:rFonts w:ascii="Calibri" w:hAnsi="Calibri" w:eastAsia="Calibri" w:cs="Calibri"/>
          <w:color w:val="D9E2EC"/>
          <w:sz w:val="19"/>
          <w:szCs w:val="19"/>
        </w:rPr>
        <w:t xml:space="preserve">  |  </w:t>
      </w:r>
      <w:r>
        <w:rPr>
          <w:rFonts w:ascii="Calibri" w:hAnsi="Calibri" w:eastAsia="Calibri" w:cs="Calibri"/>
          <w:i/>
          <w:iCs/>
          <w:color w:val="0E8F9E"/>
          <w:sz w:val="19"/>
          <w:szCs w:val="19"/>
        </w:rPr>
        <w:t>[ADD SIMULATION SOFTWARE]</w:t>
      </w:r>
      <w:r>
        <w:rPr>
          <w:rFonts w:ascii="Calibri" w:hAnsi="Calibri" w:eastAsia="Calibri" w:cs="Calibri"/>
          <w:color w:val="D9E2EC"/>
          <w:sz w:val="19"/>
          <w:szCs w:val="19"/>
        </w:rPr>
        <w:t xml:space="preserve">  |  </w:t>
      </w:r>
      <w:r>
        <w:rPr>
          <w:rFonts w:ascii="Calibri" w:hAnsi="Calibri" w:eastAsia="Calibri" w:cs="Calibri"/>
          <w:i/>
          <w:iCs/>
          <w:color w:val="0E8F9E"/>
          <w:sz w:val="19"/>
          <w:szCs w:val="19"/>
        </w:rPr>
        <w:t>[ADD NETWORK TECHNOLOGIES]</w:t>
      </w:r>
    </w:p>
    <w:p w14:paraId="6F842955">
      <w:pPr>
        <w:spacing w:after="60"/>
      </w:pPr>
    </w:p>
    <w:p w14:paraId="3399C79B">
      <w:pPr>
        <w:pBdr>
          <w:bottom w:val="single" w:color="0E8F9E" w:sz="12" w:space="4"/>
        </w:pBdr>
        <w:spacing w:before="200" w:after="40"/>
      </w:pPr>
      <w:r>
        <w:rPr>
          <w:rFonts w:ascii="Calibri" w:hAnsi="Calibri" w:eastAsia="Calibri" w:cs="Calibri"/>
          <w:b/>
          <w:bCs/>
          <w:color w:val="0B2545"/>
          <w:spacing w:val="10"/>
          <w:sz w:val="26"/>
          <w:szCs w:val="26"/>
        </w:rPr>
        <w:t>NETWORKING EXPERIENCE</w:t>
      </w: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0C98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E8F9E" w:sz="24" w:space="0"/>
              <w:bottom w:val="single" w:color="D9E2EC" w:sz="4" w:space="0"/>
              <w:right w:val="single" w:color="D9E2EC" w:sz="4" w:space="0"/>
            </w:tcBorders>
            <w:shd w:val="clear" w:color="FFFFFF" w:fill="FFFFFF"/>
            <w:tcMar>
              <w:top w:w="110" w:type="dxa"/>
              <w:left w:w="220" w:type="dxa"/>
              <w:bottom w:w="110" w:type="dxa"/>
              <w:right w:w="220" w:type="dxa"/>
            </w:tcMar>
          </w:tcPr>
          <w:p w14:paraId="221A71CB">
            <w:pPr>
              <w:spacing w:after="10"/>
            </w:pPr>
            <w:r>
              <w:rPr>
                <w:rFonts w:ascii="Calibri" w:hAnsi="Calibri" w:eastAsia="Calibri" w:cs="Calibri"/>
                <w:b/>
                <w:bCs/>
                <w:color w:val="0B2545"/>
                <w:sz w:val="23"/>
                <w:szCs w:val="23"/>
              </w:rPr>
              <w:t>Tsedey Bank</w:t>
            </w:r>
            <w:r>
              <w:rPr>
                <w:rFonts w:ascii="Calibri" w:hAnsi="Calibri" w:eastAsia="Calibri" w:cs="Calibri"/>
                <w:color w:val="51606E"/>
                <w:sz w:val="19"/>
                <w:szCs w:val="19"/>
              </w:rPr>
              <w:t xml:space="preserve">   —   Networking / IT Internship</w:t>
            </w:r>
          </w:p>
          <w:p w14:paraId="21297701">
            <w:pPr>
              <w:spacing w:after="100"/>
            </w:pPr>
            <w:r>
              <w:rPr>
                <w:rFonts w:hint="default" w:ascii="Calibri" w:hAnsi="Calibri" w:eastAsia="Calibri" w:cs="Calibri"/>
                <w:i/>
                <w:iCs/>
                <w:color w:val="0E8F9E"/>
                <w:sz w:val="19"/>
                <w:szCs w:val="19"/>
                <w:lang w:val="en-GB"/>
              </w:rPr>
              <w:t xml:space="preserve">2 months from  </w:t>
            </w:r>
            <w:r>
              <w:rPr>
                <w:rFonts w:ascii="sans-serif" w:hAnsi="sans-serif" w:eastAsia="sans-serif" w:cs="sans-serif"/>
                <w:b/>
                <w:bCs/>
                <w:i w:val="0"/>
                <w:iCs w:val="0"/>
                <w:caps w:val="0"/>
                <w:color w:val="33475B"/>
                <w:spacing w:val="3"/>
                <w:sz w:val="21"/>
                <w:szCs w:val="21"/>
                <w:shd w:val="clear" w:fill="F5F7F9"/>
              </w:rPr>
              <w:t>July 8, 2026</w:t>
            </w:r>
            <w:r>
              <w:rPr>
                <w:rFonts w:hint="default" w:ascii="sans-serif" w:hAnsi="sans-serif" w:eastAsia="sans-serif" w:cs="sans-serif"/>
                <w:b/>
                <w:bCs/>
                <w:i w:val="0"/>
                <w:iCs w:val="0"/>
                <w:caps w:val="0"/>
                <w:color w:val="33475B"/>
                <w:spacing w:val="3"/>
                <w:sz w:val="21"/>
                <w:szCs w:val="21"/>
                <w:shd w:val="clear" w:fill="F5F7F9"/>
              </w:rPr>
              <w:t> </w:t>
            </w:r>
            <w:r>
              <w:rPr>
                <w:rFonts w:hint="default" w:ascii="sans-serif" w:hAnsi="sans-serif" w:eastAsia="sans-serif" w:cs="sans-serif"/>
                <w:b/>
                <w:bCs/>
                <w:i w:val="0"/>
                <w:iCs w:val="0"/>
                <w:caps w:val="0"/>
                <w:color w:val="33475B"/>
                <w:spacing w:val="3"/>
                <w:sz w:val="21"/>
                <w:szCs w:val="21"/>
                <w:shd w:val="clear" w:fill="F5F7F9"/>
                <w:lang w:val="en-GB"/>
              </w:rPr>
              <w:t>-</w:t>
            </w:r>
            <w:r>
              <w:rPr>
                <w:rFonts w:ascii="sans-serif" w:hAnsi="sans-serif" w:eastAsia="sans-serif" w:cs="sans-serif"/>
                <w:b/>
                <w:bCs/>
                <w:i w:val="0"/>
                <w:iCs w:val="0"/>
                <w:caps w:val="0"/>
                <w:color w:val="33475B"/>
                <w:spacing w:val="3"/>
                <w:sz w:val="21"/>
                <w:szCs w:val="21"/>
                <w:shd w:val="clear" w:fill="F5F7F9"/>
              </w:rPr>
              <w:t> </w:t>
            </w:r>
            <w:r>
              <w:rPr>
                <w:rFonts w:hint="default" w:ascii="sans-serif" w:hAnsi="sans-serif" w:eastAsia="sans-serif" w:cs="sans-serif"/>
                <w:b/>
                <w:bCs/>
                <w:i w:val="0"/>
                <w:iCs w:val="0"/>
                <w:caps w:val="0"/>
                <w:color w:val="33475B"/>
                <w:spacing w:val="3"/>
                <w:sz w:val="21"/>
                <w:szCs w:val="21"/>
                <w:shd w:val="clear" w:fill="F5F7F9"/>
              </w:rPr>
              <w:t>September 5, 2026</w:t>
            </w:r>
            <w:r>
              <w:rPr>
                <w:rFonts w:hint="default" w:ascii="sans-serif" w:hAnsi="sans-serif" w:eastAsia="sans-serif" w:cs="sans-serif"/>
                <w:b/>
                <w:bCs/>
                <w:i w:val="0"/>
                <w:iCs w:val="0"/>
                <w:caps w:val="0"/>
                <w:color w:val="33475B"/>
                <w:spacing w:val="3"/>
                <w:sz w:val="21"/>
                <w:szCs w:val="21"/>
                <w:shd w:val="clear" w:fill="F5F7F9"/>
                <w:lang w:val="en-GB"/>
              </w:rPr>
              <w:t xml:space="preserve"> G.C</w:t>
            </w:r>
          </w:p>
          <w:p w14:paraId="48488F6D">
            <w:pPr>
              <w:spacing w:after="40"/>
            </w:pPr>
            <w:r>
              <w:rPr>
                <w:rFonts w:ascii="Calibri" w:hAnsi="Calibri" w:eastAsia="Calibri" w:cs="Calibri"/>
                <w:color w:val="1B1F24"/>
                <w:sz w:val="20"/>
                <w:szCs w:val="20"/>
              </w:rPr>
              <w:t>Hands-on internship focused on networking and physical IT infrastructure, contributing to rack installation across two branches:</w:t>
            </w:r>
          </w:p>
          <w:p w14:paraId="37D9F2CB">
            <w:pPr>
              <w:pStyle w:val="16"/>
              <w:numPr>
                <w:ilvl w:val="0"/>
                <w:numId w:val="1"/>
              </w:numPr>
              <w:spacing w:after="30"/>
            </w:pPr>
            <w:r>
              <w:rPr>
                <w:rFonts w:ascii="Calibri" w:hAnsi="Calibri" w:eastAsia="Calibri" w:cs="Calibri"/>
                <w:color w:val="1B1F24"/>
                <w:sz w:val="20"/>
                <w:szCs w:val="20"/>
              </w:rPr>
              <w:t>Rack installation</w:t>
            </w:r>
          </w:p>
          <w:p w14:paraId="56B604AE">
            <w:pPr>
              <w:pStyle w:val="16"/>
              <w:numPr>
                <w:ilvl w:val="0"/>
                <w:numId w:val="1"/>
              </w:numPr>
              <w:spacing w:after="30"/>
            </w:pPr>
            <w:r>
              <w:rPr>
                <w:rFonts w:ascii="Calibri" w:hAnsi="Calibri" w:eastAsia="Calibri" w:cs="Calibri"/>
                <w:color w:val="1B1F24"/>
                <w:sz w:val="20"/>
                <w:szCs w:val="20"/>
              </w:rPr>
              <w:t>Rack organization</w:t>
            </w:r>
          </w:p>
          <w:p w14:paraId="5C08E257">
            <w:pPr>
              <w:pStyle w:val="16"/>
              <w:numPr>
                <w:ilvl w:val="0"/>
                <w:numId w:val="1"/>
              </w:numPr>
              <w:spacing w:after="30"/>
            </w:pPr>
            <w:r>
              <w:rPr>
                <w:rFonts w:ascii="Calibri" w:hAnsi="Calibri" w:eastAsia="Calibri" w:cs="Calibri"/>
                <w:color w:val="1B1F24"/>
                <w:sz w:val="20"/>
                <w:szCs w:val="20"/>
              </w:rPr>
              <w:t>Cable management</w:t>
            </w:r>
          </w:p>
          <w:p w14:paraId="5969FEF5">
            <w:pPr>
              <w:pStyle w:val="16"/>
              <w:numPr>
                <w:ilvl w:val="0"/>
                <w:numId w:val="1"/>
              </w:numPr>
              <w:spacing w:after="30"/>
            </w:pPr>
            <w:r>
              <w:rPr>
                <w:rFonts w:ascii="Calibri" w:hAnsi="Calibri" w:eastAsia="Calibri" w:cs="Calibri"/>
                <w:color w:val="1B1F24"/>
                <w:sz w:val="20"/>
                <w:szCs w:val="20"/>
              </w:rPr>
              <w:t>Physical network infrastructure</w:t>
            </w:r>
          </w:p>
          <w:p w14:paraId="01B5D462">
            <w:pPr>
              <w:pStyle w:val="16"/>
              <w:numPr>
                <w:ilvl w:val="0"/>
                <w:numId w:val="1"/>
              </w:numPr>
              <w:spacing w:after="30"/>
            </w:pPr>
            <w:r>
              <w:rPr>
                <w:rFonts w:ascii="Calibri" w:hAnsi="Calibri" w:eastAsia="Calibri" w:cs="Calibri"/>
                <w:color w:val="1B1F24"/>
                <w:sz w:val="20"/>
                <w:szCs w:val="20"/>
              </w:rPr>
              <w:t>Networking equipment</w:t>
            </w:r>
          </w:p>
          <w:p w14:paraId="7BA79AE3">
            <w:pPr>
              <w:pStyle w:val="16"/>
              <w:numPr>
                <w:ilvl w:val="0"/>
                <w:numId w:val="1"/>
              </w:numPr>
              <w:spacing w:after="30"/>
            </w:pPr>
            <w:r>
              <w:rPr>
                <w:rFonts w:ascii="Calibri" w:hAnsi="Calibri" w:eastAsia="Calibri" w:cs="Calibri"/>
                <w:color w:val="1B1F24"/>
                <w:sz w:val="20"/>
                <w:szCs w:val="20"/>
              </w:rPr>
              <w:t>Practical IT infrastructure environments</w:t>
            </w:r>
          </w:p>
        </w:tc>
      </w:tr>
    </w:tbl>
    <w:p w14:paraId="513399CF">
      <w:pPr>
        <w:spacing w:after="110"/>
      </w:pPr>
    </w:p>
    <w:p w14:paraId="7112E5E9">
      <w:pPr>
        <w:pBdr>
          <w:bottom w:val="single" w:color="0E8F9E" w:sz="12" w:space="4"/>
        </w:pBdr>
        <w:spacing w:before="200" w:after="40"/>
      </w:pPr>
      <w:r>
        <w:rPr>
          <w:rFonts w:ascii="Calibri" w:hAnsi="Calibri" w:eastAsia="Calibri" w:cs="Calibri"/>
          <w:b/>
          <w:bCs/>
          <w:color w:val="0B2545"/>
          <w:spacing w:val="10"/>
          <w:sz w:val="26"/>
          <w:szCs w:val="26"/>
        </w:rPr>
        <w:t>NETWORK DESIGN PROJECTS</w:t>
      </w: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531C9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B2545" w:sz="24" w:space="0"/>
              <w:bottom w:val="single" w:color="D9E2EC" w:sz="4" w:space="0"/>
              <w:right w:val="single" w:color="D9E2EC" w:sz="4" w:space="0"/>
            </w:tcBorders>
            <w:shd w:val="clear" w:color="FFFFFF" w:fill="FFFFFF"/>
            <w:tcMar>
              <w:top w:w="110" w:type="dxa"/>
              <w:left w:w="220" w:type="dxa"/>
              <w:bottom w:w="110" w:type="dxa"/>
              <w:right w:w="220" w:type="dxa"/>
            </w:tcMar>
          </w:tcPr>
          <w:p w14:paraId="6B459F74">
            <w:pPr>
              <w:spacing w:after="40"/>
            </w:pPr>
            <w:r>
              <w:rPr>
                <w:rFonts w:ascii="Calibri" w:hAnsi="Calibri" w:eastAsia="Calibri" w:cs="Calibri"/>
                <w:b/>
                <w:bCs/>
                <w:color w:val="0B2545"/>
                <w:sz w:val="21"/>
                <w:szCs w:val="21"/>
              </w:rPr>
              <w:t>01  ·  Secure Tsedey Bank Network Topology</w:t>
            </w:r>
          </w:p>
          <w:p w14:paraId="113270F2">
            <w:pPr>
              <w:spacing w:after="40"/>
            </w:pPr>
            <w:r>
              <w:rPr>
                <w:rFonts w:ascii="Calibri" w:hAnsi="Calibri" w:eastAsia="Calibri" w:cs="Calibri"/>
                <w:color w:val="1B1F24"/>
                <w:sz w:val="20"/>
                <w:szCs w:val="20"/>
              </w:rPr>
              <w:t>Secure network design and simulation project for a banking environment.</w:t>
            </w:r>
          </w:p>
          <w:p w14:paraId="6191DD61">
            <w:pPr>
              <w:spacing w:after="0"/>
            </w:pPr>
            <w:r>
              <w:rPr>
                <w:rFonts w:ascii="Calibri" w:hAnsi="Calibri" w:eastAsia="Calibri" w:cs="Calibri"/>
                <w:b/>
                <w:bCs/>
                <w:color w:val="13315C"/>
                <w:sz w:val="18"/>
                <w:szCs w:val="18"/>
              </w:rPr>
              <w:t xml:space="preserve">Space reserved for: </w:t>
            </w:r>
            <w:r>
              <w:rPr>
                <w:rFonts w:ascii="Calibri" w:hAnsi="Calibri" w:eastAsia="Calibri" w:cs="Calibri"/>
                <w:i/>
                <w:iCs/>
                <w:color w:val="0E8F9E"/>
                <w:sz w:val="19"/>
                <w:szCs w:val="19"/>
              </w:rPr>
              <w:t>topology diagram, VLANs, routing, ACLs/security, server segmentation, IP addressing, network security details</w:t>
            </w:r>
          </w:p>
        </w:tc>
      </w:tr>
    </w:tbl>
    <w:p w14:paraId="02B341C1">
      <w:pPr>
        <w:spacing w:after="60"/>
      </w:pP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6E02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B2545" w:sz="24" w:space="0"/>
              <w:bottom w:val="single" w:color="D9E2EC" w:sz="4" w:space="0"/>
              <w:right w:val="single" w:color="D9E2EC" w:sz="4" w:space="0"/>
            </w:tcBorders>
            <w:shd w:val="clear" w:color="FFFFFF" w:fill="FFFFFF"/>
            <w:tcMar>
              <w:top w:w="110" w:type="dxa"/>
              <w:left w:w="220" w:type="dxa"/>
              <w:bottom w:w="110" w:type="dxa"/>
              <w:right w:w="220" w:type="dxa"/>
            </w:tcMar>
          </w:tcPr>
          <w:p w14:paraId="354C0317">
            <w:pPr>
              <w:spacing w:after="40"/>
            </w:pPr>
            <w:r>
              <w:rPr>
                <w:rFonts w:ascii="Calibri" w:hAnsi="Calibri" w:eastAsia="Calibri" w:cs="Calibri"/>
                <w:b/>
                <w:bCs/>
                <w:color w:val="0B2545"/>
                <w:sz w:val="21"/>
                <w:szCs w:val="21"/>
              </w:rPr>
              <w:t>02  ·  Enterprise Network Design</w:t>
            </w:r>
          </w:p>
          <w:p w14:paraId="2535E44F">
            <w:pPr>
              <w:spacing w:after="40"/>
            </w:pPr>
            <w:r>
              <w:rPr>
                <w:rFonts w:ascii="Calibri" w:hAnsi="Calibri" w:eastAsia="Calibri" w:cs="Calibri"/>
                <w:color w:val="1B1F24"/>
                <w:sz w:val="20"/>
                <w:szCs w:val="20"/>
              </w:rPr>
              <w:t>Network design and simulation for an enterprise environment.</w:t>
            </w:r>
          </w:p>
        </w:tc>
      </w:tr>
    </w:tbl>
    <w:p w14:paraId="0A722C94">
      <w:pPr>
        <w:spacing w:after="60"/>
      </w:pP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447B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B2545" w:sz="24" w:space="0"/>
              <w:bottom w:val="single" w:color="D9E2EC" w:sz="4" w:space="0"/>
              <w:right w:val="single" w:color="D9E2EC" w:sz="4" w:space="0"/>
            </w:tcBorders>
            <w:shd w:val="clear" w:color="FFFFFF" w:fill="FFFFFF"/>
            <w:tcMar>
              <w:top w:w="110" w:type="dxa"/>
              <w:left w:w="220" w:type="dxa"/>
              <w:bottom w:w="110" w:type="dxa"/>
              <w:right w:w="220" w:type="dxa"/>
            </w:tcMar>
          </w:tcPr>
          <w:p w14:paraId="7DAAEB2A">
            <w:pPr>
              <w:spacing w:after="40"/>
            </w:pPr>
            <w:r>
              <w:rPr>
                <w:rFonts w:ascii="Calibri" w:hAnsi="Calibri" w:eastAsia="Calibri" w:cs="Calibri"/>
                <w:b/>
                <w:bCs/>
                <w:color w:val="0B2545"/>
                <w:sz w:val="21"/>
                <w:szCs w:val="21"/>
              </w:rPr>
              <w:t>03  ·  Hotel Network Design</w:t>
            </w:r>
          </w:p>
          <w:p w14:paraId="290684B7">
            <w:pPr>
              <w:spacing w:after="40"/>
            </w:pPr>
            <w:r>
              <w:rPr>
                <w:rFonts w:ascii="Calibri" w:hAnsi="Calibri" w:eastAsia="Calibri" w:cs="Calibri"/>
                <w:color w:val="1B1F24"/>
                <w:sz w:val="20"/>
                <w:szCs w:val="20"/>
              </w:rPr>
              <w:t>Network design and simulation for a hotel environment.</w:t>
            </w:r>
          </w:p>
        </w:tc>
      </w:tr>
    </w:tbl>
    <w:p w14:paraId="624F99C5">
      <w:pPr>
        <w:spacing w:after="60"/>
      </w:pP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43F1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B2545" w:sz="24" w:space="0"/>
              <w:bottom w:val="single" w:color="D9E2EC" w:sz="4" w:space="0"/>
              <w:right w:val="single" w:color="D9E2EC" w:sz="4" w:space="0"/>
            </w:tcBorders>
            <w:shd w:val="clear" w:color="FFFFFF" w:fill="FFFFFF"/>
            <w:tcMar>
              <w:top w:w="110" w:type="dxa"/>
              <w:left w:w="220" w:type="dxa"/>
              <w:bottom w:w="110" w:type="dxa"/>
              <w:right w:w="220" w:type="dxa"/>
            </w:tcMar>
          </w:tcPr>
          <w:p w14:paraId="13BB6690">
            <w:pPr>
              <w:spacing w:after="40"/>
            </w:pPr>
            <w:r>
              <w:rPr>
                <w:rFonts w:ascii="Calibri" w:hAnsi="Calibri" w:eastAsia="Calibri" w:cs="Calibri"/>
                <w:b/>
                <w:bCs/>
                <w:color w:val="0B2545"/>
                <w:sz w:val="21"/>
                <w:szCs w:val="21"/>
              </w:rPr>
              <w:t>04  ·  Additional Network Project</w:t>
            </w:r>
          </w:p>
          <w:p w14:paraId="5B4B48EF">
            <w:r>
              <w:rPr>
                <w:rFonts w:ascii="Calibri" w:hAnsi="Calibri" w:eastAsia="Calibri" w:cs="Calibri"/>
                <w:i/>
                <w:iCs/>
                <w:color w:val="0E8F9E"/>
                <w:sz w:val="19"/>
                <w:szCs w:val="19"/>
              </w:rPr>
              <w:t>[ADD PROJECT NAME / DETAILS]</w:t>
            </w:r>
          </w:p>
        </w:tc>
      </w:tr>
    </w:tbl>
    <w:p w14:paraId="7024E03D">
      <w:pPr>
        <w:spacing w:after="60"/>
      </w:pPr>
    </w:p>
    <w:p w14:paraId="3BDDCB58">
      <w:pPr>
        <w:pBdr>
          <w:bottom w:val="single" w:color="0E8F9E" w:sz="12" w:space="4"/>
        </w:pBdr>
        <w:spacing w:before="200" w:after="40"/>
      </w:pPr>
      <w:r>
        <w:rPr>
          <w:rFonts w:ascii="Calibri" w:hAnsi="Calibri" w:eastAsia="Calibri" w:cs="Calibri"/>
          <w:b/>
          <w:bCs/>
          <w:color w:val="0B2545"/>
          <w:spacing w:val="10"/>
          <w:sz w:val="26"/>
          <w:szCs w:val="26"/>
        </w:rPr>
        <w:t>SOFTWARE &amp; DEVELOPMENT PROJECTS</w:t>
      </w: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3D6A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E8F9E" w:sz="24" w:space="0"/>
              <w:bottom w:val="single" w:color="D9E2EC" w:sz="4" w:space="0"/>
              <w:right w:val="single" w:color="D9E2EC" w:sz="4" w:space="0"/>
            </w:tcBorders>
            <w:shd w:val="clear" w:color="FFFFFF" w:fill="FFFFFF"/>
            <w:tcMar>
              <w:top w:w="110" w:type="dxa"/>
              <w:left w:w="220" w:type="dxa"/>
              <w:bottom w:w="110" w:type="dxa"/>
              <w:right w:w="220" w:type="dxa"/>
            </w:tcMar>
          </w:tcPr>
          <w:p w14:paraId="16634A85">
            <w:pPr>
              <w:spacing w:after="20"/>
            </w:pPr>
            <w:r>
              <w:rPr>
                <w:rFonts w:ascii="Calibri" w:hAnsi="Calibri" w:eastAsia="Calibri" w:cs="Calibri"/>
                <w:b/>
                <w:bCs/>
                <w:color w:val="0B2545"/>
                <w:sz w:val="21"/>
                <w:szCs w:val="21"/>
              </w:rPr>
              <w:t>Automated Examination System</w:t>
            </w:r>
          </w:p>
          <w:p w14:paraId="5AB85B17">
            <w:pPr>
              <w:spacing w:after="40"/>
            </w:pPr>
            <w:r>
              <w:rPr>
                <w:rFonts w:ascii="Calibri" w:hAnsi="Calibri" w:eastAsia="Calibri" w:cs="Calibri"/>
                <w:color w:val="51606E"/>
                <w:sz w:val="19"/>
                <w:szCs w:val="19"/>
              </w:rPr>
              <w:t>Java</w:t>
            </w:r>
          </w:p>
          <w:p w14:paraId="145356CD">
            <w:r>
              <w:rPr>
                <w:rFonts w:ascii="Calibri" w:hAnsi="Calibri" w:eastAsia="Calibri" w:cs="Calibri"/>
                <w:b/>
                <w:bCs/>
                <w:color w:val="13315C"/>
                <w:sz w:val="18"/>
                <w:szCs w:val="18"/>
              </w:rPr>
              <w:t xml:space="preserve">GitHub: </w:t>
            </w:r>
            <w:r>
              <w:fldChar w:fldCharType="begin"/>
            </w:r>
            <w:r>
              <w:instrText xml:space="preserve"> HYPERLINK "https://github.com/alexnega8100-stack/Automated-Examination-System" </w:instrText>
            </w:r>
            <w:r>
              <w:fldChar w:fldCharType="separate"/>
            </w:r>
            <w:r>
              <w:rPr>
                <w:rFonts w:ascii="Calibri" w:hAnsi="Calibri" w:eastAsia="Calibri" w:cs="Calibri"/>
                <w:color w:val="0E8F9E"/>
                <w:sz w:val="18"/>
                <w:szCs w:val="18"/>
                <w:u w:val="single"/>
              </w:rPr>
              <w:t>github.com/alexnega8100-stack/Automated-Examination-System</w:t>
            </w:r>
            <w:r>
              <w:rPr>
                <w:rFonts w:ascii="Calibri" w:hAnsi="Calibri" w:eastAsia="Calibri" w:cs="Calibri"/>
                <w:color w:val="0E8F9E"/>
                <w:sz w:val="18"/>
                <w:szCs w:val="18"/>
                <w:u w:val="single"/>
              </w:rPr>
              <w:fldChar w:fldCharType="end"/>
            </w:r>
          </w:p>
        </w:tc>
      </w:tr>
    </w:tbl>
    <w:p w14:paraId="7CDBFA12">
      <w:pPr>
        <w:spacing w:after="60"/>
      </w:pP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5DEA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E8F9E" w:sz="24" w:space="0"/>
              <w:bottom w:val="single" w:color="D9E2EC" w:sz="4" w:space="0"/>
              <w:right w:val="single" w:color="D9E2EC" w:sz="4" w:space="0"/>
            </w:tcBorders>
            <w:shd w:val="clear" w:color="FFFFFF" w:fill="FFFFFF"/>
            <w:tcMar>
              <w:top w:w="110" w:type="dxa"/>
              <w:left w:w="220" w:type="dxa"/>
              <w:bottom w:w="110" w:type="dxa"/>
              <w:right w:w="220" w:type="dxa"/>
            </w:tcMar>
          </w:tcPr>
          <w:p w14:paraId="192BC91A">
            <w:pPr>
              <w:spacing w:after="20"/>
            </w:pPr>
            <w:r>
              <w:rPr>
                <w:rFonts w:ascii="Calibri" w:hAnsi="Calibri" w:eastAsia="Calibri" w:cs="Calibri"/>
                <w:b/>
                <w:bCs/>
                <w:color w:val="0B2545"/>
                <w:sz w:val="21"/>
                <w:szCs w:val="21"/>
              </w:rPr>
              <w:t>Distributed To-Do List</w:t>
            </w:r>
          </w:p>
          <w:p w14:paraId="5BC2D512">
            <w:pPr>
              <w:spacing w:after="40"/>
            </w:pPr>
            <w:r>
              <w:rPr>
                <w:rFonts w:ascii="Calibri" w:hAnsi="Calibri" w:eastAsia="Calibri" w:cs="Calibri"/>
                <w:color w:val="51606E"/>
                <w:sz w:val="19"/>
                <w:szCs w:val="19"/>
              </w:rPr>
              <w:t>Java</w:t>
            </w:r>
          </w:p>
          <w:p w14:paraId="7EE7264E">
            <w:r>
              <w:rPr>
                <w:rFonts w:ascii="Calibri" w:hAnsi="Calibri" w:eastAsia="Calibri" w:cs="Calibri"/>
                <w:b/>
                <w:bCs/>
                <w:color w:val="13315C"/>
                <w:sz w:val="18"/>
                <w:szCs w:val="18"/>
              </w:rPr>
              <w:t xml:space="preserve">GitHub: </w:t>
            </w:r>
            <w:r>
              <w:fldChar w:fldCharType="begin"/>
            </w:r>
            <w:r>
              <w:instrText xml:space="preserve"> HYPERLINK "https://github.com/alexnega8100-stack/distributed-to-do-list" </w:instrText>
            </w:r>
            <w:r>
              <w:fldChar w:fldCharType="separate"/>
            </w:r>
            <w:r>
              <w:rPr>
                <w:rFonts w:ascii="Calibri" w:hAnsi="Calibri" w:eastAsia="Calibri" w:cs="Calibri"/>
                <w:color w:val="0E8F9E"/>
                <w:sz w:val="18"/>
                <w:szCs w:val="18"/>
                <w:u w:val="single"/>
              </w:rPr>
              <w:t>github.com/alexnega8100-stack/distributed-to-do-list</w:t>
            </w:r>
            <w:r>
              <w:rPr>
                <w:rFonts w:ascii="Calibri" w:hAnsi="Calibri" w:eastAsia="Calibri" w:cs="Calibri"/>
                <w:color w:val="0E8F9E"/>
                <w:sz w:val="18"/>
                <w:szCs w:val="18"/>
                <w:u w:val="single"/>
              </w:rPr>
              <w:fldChar w:fldCharType="end"/>
            </w:r>
          </w:p>
        </w:tc>
      </w:tr>
    </w:tbl>
    <w:p w14:paraId="10B12C2C">
      <w:pPr>
        <w:spacing w:after="60"/>
      </w:pP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14B6A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E8F9E" w:sz="24" w:space="0"/>
              <w:bottom w:val="single" w:color="D9E2EC" w:sz="4" w:space="0"/>
              <w:right w:val="single" w:color="D9E2EC" w:sz="4" w:space="0"/>
            </w:tcBorders>
            <w:shd w:val="clear" w:color="FFFFFF" w:fill="FFFFFF"/>
            <w:tcMar>
              <w:top w:w="110" w:type="dxa"/>
              <w:left w:w="220" w:type="dxa"/>
              <w:bottom w:w="110" w:type="dxa"/>
              <w:right w:w="220" w:type="dxa"/>
            </w:tcMar>
          </w:tcPr>
          <w:p w14:paraId="7DE4C9C2">
            <w:pPr>
              <w:spacing w:after="20"/>
            </w:pPr>
            <w:r>
              <w:rPr>
                <w:rFonts w:ascii="Calibri" w:hAnsi="Calibri" w:eastAsia="Calibri" w:cs="Calibri"/>
                <w:b/>
                <w:bCs/>
                <w:color w:val="0B2545"/>
                <w:sz w:val="21"/>
                <w:szCs w:val="21"/>
              </w:rPr>
              <w:t>Campus Helper / Reminder Application</w:t>
            </w:r>
          </w:p>
          <w:p w14:paraId="22EE6FA7">
            <w:pPr>
              <w:spacing w:after="40"/>
            </w:pPr>
            <w:r>
              <w:rPr>
                <w:rFonts w:ascii="Calibri" w:hAnsi="Calibri" w:eastAsia="Calibri" w:cs="Calibri"/>
                <w:color w:val="51606E"/>
                <w:sz w:val="19"/>
                <w:szCs w:val="19"/>
              </w:rPr>
              <w:t>Mobile application development project</w:t>
            </w:r>
          </w:p>
          <w:p w14:paraId="504912F6">
            <w:pPr>
              <w:spacing w:after="10"/>
            </w:pPr>
            <w:r>
              <w:rPr>
                <w:rFonts w:ascii="Calibri" w:hAnsi="Calibri" w:eastAsia="Calibri" w:cs="Calibri"/>
                <w:b/>
                <w:bCs/>
                <w:color w:val="13315C"/>
                <w:sz w:val="18"/>
                <w:szCs w:val="18"/>
              </w:rPr>
              <w:t xml:space="preserve">Technologies: </w:t>
            </w:r>
            <w:r>
              <w:rPr>
                <w:rFonts w:ascii="Calibri" w:hAnsi="Calibri" w:eastAsia="Calibri" w:cs="Calibri"/>
                <w:i/>
                <w:iCs/>
                <w:color w:val="0E8F9E"/>
                <w:sz w:val="19"/>
                <w:szCs w:val="19"/>
              </w:rPr>
              <w:t>[ADD TECHNOLOGIES]</w:t>
            </w:r>
          </w:p>
          <w:p w14:paraId="4E522128">
            <w:pPr>
              <w:spacing w:after="10"/>
            </w:pPr>
            <w:r>
              <w:rPr>
                <w:rFonts w:ascii="Calibri" w:hAnsi="Calibri" w:eastAsia="Calibri" w:cs="Calibri"/>
                <w:b/>
                <w:bCs/>
                <w:color w:val="13315C"/>
                <w:sz w:val="18"/>
                <w:szCs w:val="18"/>
              </w:rPr>
              <w:t xml:space="preserve">GitHub: </w:t>
            </w:r>
            <w:r>
              <w:rPr>
                <w:rFonts w:ascii="Calibri" w:hAnsi="Calibri" w:eastAsia="Calibri" w:cs="Calibri"/>
                <w:i/>
                <w:iCs/>
                <w:color w:val="0E8F9E"/>
                <w:sz w:val="19"/>
                <w:szCs w:val="19"/>
              </w:rPr>
              <w:t>[ADD GITHUB]</w:t>
            </w:r>
            <w:r>
              <w:rPr>
                <w:rFonts w:ascii="Calibri" w:hAnsi="Calibri" w:eastAsia="Calibri" w:cs="Calibri"/>
                <w:b/>
                <w:bCs/>
                <w:color w:val="13315C"/>
                <w:sz w:val="18"/>
                <w:szCs w:val="18"/>
              </w:rPr>
              <w:t xml:space="preserve">    Demo: </w:t>
            </w:r>
            <w:r>
              <w:rPr>
                <w:rFonts w:ascii="Calibri" w:hAnsi="Calibri" w:eastAsia="Calibri" w:cs="Calibri"/>
                <w:i/>
                <w:iCs/>
                <w:color w:val="0E8F9E"/>
                <w:sz w:val="19"/>
                <w:szCs w:val="19"/>
              </w:rPr>
              <w:t>[ADD DEMO]</w:t>
            </w:r>
          </w:p>
          <w:p w14:paraId="424F5A92">
            <w:r>
              <w:rPr>
                <w:rFonts w:ascii="Calibri" w:hAnsi="Calibri" w:eastAsia="Calibri" w:cs="Calibri"/>
                <w:b/>
                <w:bCs/>
                <w:color w:val="13315C"/>
                <w:sz w:val="18"/>
                <w:szCs w:val="18"/>
              </w:rPr>
              <w:t xml:space="preserve">Features: </w:t>
            </w:r>
            <w:r>
              <w:rPr>
                <w:rFonts w:ascii="Calibri" w:hAnsi="Calibri" w:eastAsia="Calibri" w:cs="Calibri"/>
                <w:i/>
                <w:iCs/>
                <w:color w:val="0E8F9E"/>
                <w:sz w:val="19"/>
                <w:szCs w:val="19"/>
              </w:rPr>
              <w:t>[ADD FEATURES]</w:t>
            </w:r>
          </w:p>
        </w:tc>
      </w:tr>
    </w:tbl>
    <w:p w14:paraId="7498404B">
      <w:pPr>
        <w:spacing w:after="110"/>
      </w:pPr>
    </w:p>
    <w:p w14:paraId="4BAF5F55">
      <w:pPr>
        <w:pBdr>
          <w:bottom w:val="single" w:color="0E8F9E" w:sz="12" w:space="4"/>
        </w:pBdr>
        <w:spacing w:before="200" w:after="40"/>
      </w:pPr>
      <w:r>
        <w:rPr>
          <w:rFonts w:ascii="Calibri" w:hAnsi="Calibri" w:eastAsia="Calibri" w:cs="Calibri"/>
          <w:b/>
          <w:bCs/>
          <w:color w:val="0B2545"/>
          <w:spacing w:val="10"/>
          <w:sz w:val="26"/>
          <w:szCs w:val="26"/>
        </w:rPr>
        <w:t>CERTIFICATIONS &amp; TRAINING</w:t>
      </w: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7"/>
        <w:gridCol w:w="3567"/>
        <w:gridCol w:w="3566"/>
      </w:tblGrid>
      <w:tr w14:paraId="7102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7" w:type="dxa"/>
            <w:tcBorders>
              <w:top w:val="single" w:color="D9E2EC" w:sz="4" w:space="0"/>
              <w:left w:val="single" w:color="D9E2EC" w:sz="4" w:space="0"/>
              <w:bottom w:val="single" w:color="D9E2EC" w:sz="4" w:space="0"/>
              <w:right w:val="single" w:color="FFFFFF" w:sz="4" w:space="0"/>
            </w:tcBorders>
            <w:shd w:val="clear" w:color="E6F5F7" w:fill="E6F5F7"/>
            <w:tcMar>
              <w:top w:w="140" w:type="dxa"/>
              <w:left w:w="160" w:type="dxa"/>
              <w:bottom w:w="140" w:type="dxa"/>
              <w:right w:w="160" w:type="dxa"/>
            </w:tcMar>
          </w:tcPr>
          <w:p w14:paraId="1E2B1903">
            <w:pPr>
              <w:spacing w:after="20"/>
            </w:pPr>
            <w:r>
              <w:rPr>
                <w:rFonts w:ascii="Calibri" w:hAnsi="Calibri" w:eastAsia="Calibri" w:cs="Calibri"/>
                <w:b/>
                <w:bCs/>
                <w:color w:val="0B2545"/>
                <w:sz w:val="22"/>
                <w:szCs w:val="22"/>
              </w:rPr>
              <w:t>ISC2</w:t>
            </w:r>
          </w:p>
          <w:p w14:paraId="36099B55">
            <w:r>
              <w:rPr>
                <w:rFonts w:ascii="Calibri" w:hAnsi="Calibri" w:eastAsia="Calibri" w:cs="Calibri"/>
                <w:color w:val="51606E"/>
                <w:sz w:val="18"/>
                <w:szCs w:val="18"/>
              </w:rPr>
              <w:t>3 Certificates</w:t>
            </w:r>
          </w:p>
        </w:tc>
        <w:tc>
          <w:tcPr>
            <w:tcW w:w="3567" w:type="dxa"/>
            <w:tcBorders>
              <w:top w:val="single" w:color="D9E2EC" w:sz="4" w:space="0"/>
              <w:left w:val="single" w:color="D9E2EC" w:sz="4" w:space="0"/>
              <w:bottom w:val="single" w:color="D9E2EC" w:sz="4" w:space="0"/>
              <w:right w:val="single" w:color="FFFFFF" w:sz="4" w:space="0"/>
            </w:tcBorders>
            <w:shd w:val="clear" w:color="E6F5F7" w:fill="E6F5F7"/>
            <w:tcMar>
              <w:top w:w="140" w:type="dxa"/>
              <w:left w:w="160" w:type="dxa"/>
              <w:bottom w:w="140" w:type="dxa"/>
              <w:right w:w="160" w:type="dxa"/>
            </w:tcMar>
          </w:tcPr>
          <w:p w14:paraId="757D94C9">
            <w:pPr>
              <w:spacing w:after="20"/>
            </w:pPr>
            <w:r>
              <w:rPr>
                <w:rFonts w:ascii="Calibri" w:hAnsi="Calibri" w:eastAsia="Calibri" w:cs="Calibri"/>
                <w:b/>
                <w:bCs/>
                <w:color w:val="0B2545"/>
                <w:sz w:val="22"/>
                <w:szCs w:val="22"/>
              </w:rPr>
              <w:t>eSHE</w:t>
            </w:r>
          </w:p>
          <w:p w14:paraId="7316479E">
            <w:r>
              <w:rPr>
                <w:rFonts w:ascii="Calibri" w:hAnsi="Calibri" w:eastAsia="Calibri" w:cs="Calibri"/>
                <w:color w:val="51606E"/>
                <w:sz w:val="18"/>
                <w:szCs w:val="18"/>
              </w:rPr>
              <w:t>7 Certificates</w:t>
            </w:r>
          </w:p>
        </w:tc>
        <w:tc>
          <w:tcPr>
            <w:tcW w:w="3566" w:type="dxa"/>
            <w:tcBorders>
              <w:top w:val="single" w:color="D9E2EC" w:sz="4" w:space="0"/>
              <w:left w:val="single" w:color="D9E2EC" w:sz="4" w:space="0"/>
              <w:bottom w:val="single" w:color="D9E2EC" w:sz="4" w:space="0"/>
              <w:right w:val="single" w:color="FFFFFF" w:sz="4" w:space="0"/>
            </w:tcBorders>
            <w:shd w:val="clear" w:color="E6F5F7" w:fill="E6F5F7"/>
            <w:tcMar>
              <w:top w:w="140" w:type="dxa"/>
              <w:left w:w="160" w:type="dxa"/>
              <w:bottom w:w="140" w:type="dxa"/>
              <w:right w:w="160" w:type="dxa"/>
            </w:tcMar>
          </w:tcPr>
          <w:p w14:paraId="020F6607">
            <w:pPr>
              <w:spacing w:after="20"/>
            </w:pPr>
            <w:r>
              <w:rPr>
                <w:rFonts w:ascii="Calibri" w:hAnsi="Calibri" w:eastAsia="Calibri" w:cs="Calibri"/>
                <w:b/>
                <w:bCs/>
                <w:color w:val="0B2545"/>
                <w:sz w:val="22"/>
                <w:szCs w:val="22"/>
              </w:rPr>
              <w:t>TVET</w:t>
            </w:r>
          </w:p>
          <w:p w14:paraId="6397A415">
            <w:r>
              <w:rPr>
                <w:rFonts w:ascii="Calibri" w:hAnsi="Calibri" w:eastAsia="Calibri" w:cs="Calibri"/>
                <w:color w:val="51606E"/>
                <w:sz w:val="18"/>
                <w:szCs w:val="18"/>
              </w:rPr>
              <w:t>Mobile Phone Service &amp; Repair</w:t>
            </w:r>
          </w:p>
        </w:tc>
      </w:tr>
    </w:tbl>
    <w:p w14:paraId="220C2B6B">
      <w:pPr>
        <w:spacing w:after="60"/>
      </w:pPr>
    </w:p>
    <w:p w14:paraId="7C4A6C80">
      <w:pPr>
        <w:spacing w:before="140" w:after="40"/>
      </w:pPr>
      <w:r>
        <w:rPr>
          <w:rFonts w:ascii="Calibri" w:hAnsi="Calibri" w:eastAsia="Calibri" w:cs="Calibri"/>
          <w:b/>
          <w:bCs/>
          <w:color w:val="13315C"/>
          <w:sz w:val="21"/>
          <w:szCs w:val="21"/>
        </w:rPr>
        <w:t>ISC2 — Cybersecurity Training</w:t>
      </w:r>
    </w:p>
    <w:p w14:paraId="1DBF26A1">
      <w:pPr>
        <w:pStyle w:val="16"/>
        <w:numPr>
          <w:ilvl w:val="0"/>
          <w:numId w:val="1"/>
        </w:numPr>
        <w:spacing w:after="30"/>
      </w:pPr>
      <w:r>
        <w:rPr>
          <w:rFonts w:ascii="Calibri" w:hAnsi="Calibri" w:eastAsia="Calibri" w:cs="Calibri"/>
          <w:color w:val="1B1F24"/>
          <w:sz w:val="20"/>
          <w:szCs w:val="20"/>
        </w:rPr>
        <w:t>ISC2 — Domain 1</w:t>
      </w:r>
    </w:p>
    <w:p w14:paraId="742F7685">
      <w:pPr>
        <w:pStyle w:val="16"/>
        <w:numPr>
          <w:ilvl w:val="0"/>
          <w:numId w:val="1"/>
        </w:numPr>
        <w:spacing w:after="30"/>
      </w:pPr>
      <w:r>
        <w:rPr>
          <w:rFonts w:ascii="Calibri" w:hAnsi="Calibri" w:eastAsia="Calibri" w:cs="Calibri"/>
          <w:color w:val="1B1F24"/>
          <w:sz w:val="20"/>
          <w:szCs w:val="20"/>
        </w:rPr>
        <w:t>ISC2 — Access Control Concepts / Domain 3</w:t>
      </w:r>
    </w:p>
    <w:p w14:paraId="79FBC981">
      <w:pPr>
        <w:pStyle w:val="16"/>
        <w:numPr>
          <w:ilvl w:val="0"/>
          <w:numId w:val="1"/>
        </w:numPr>
        <w:spacing w:after="30"/>
      </w:pPr>
      <w:r>
        <w:rPr>
          <w:rFonts w:ascii="Calibri" w:hAnsi="Calibri" w:eastAsia="Calibri" w:cs="Calibri"/>
          <w:color w:val="1B1F24"/>
          <w:sz w:val="20"/>
          <w:szCs w:val="20"/>
        </w:rPr>
        <w:t>ISC2 — Network Security</w:t>
      </w:r>
    </w:p>
    <w:p w14:paraId="5AAF9404">
      <w:pPr>
        <w:spacing w:before="20" w:after="100"/>
      </w:pPr>
      <w:r>
        <w:rPr>
          <w:rFonts w:ascii="Calibri" w:hAnsi="Calibri" w:eastAsia="Calibri" w:cs="Calibri"/>
          <w:i/>
          <w:iCs/>
          <w:color w:val="51606E"/>
          <w:sz w:val="18"/>
          <w:szCs w:val="18"/>
        </w:rPr>
        <w:t>Foundational cybersecurity training covering core security domains and access control concepts.</w:t>
      </w:r>
    </w:p>
    <w:p w14:paraId="1E941BF0">
      <w:pPr>
        <w:spacing w:before="140" w:after="40"/>
      </w:pPr>
      <w:r>
        <w:rPr>
          <w:rFonts w:ascii="Calibri" w:hAnsi="Calibri" w:eastAsia="Calibri" w:cs="Calibri"/>
          <w:b/>
          <w:bCs/>
          <w:color w:val="13315C"/>
          <w:sz w:val="21"/>
          <w:szCs w:val="21"/>
        </w:rPr>
        <w:t>eSHE Certificates</w:t>
      </w:r>
    </w:p>
    <w:p w14:paraId="41D86D49">
      <w:pPr>
        <w:pStyle w:val="16"/>
        <w:numPr>
          <w:ilvl w:val="0"/>
          <w:numId w:val="1"/>
        </w:numPr>
        <w:spacing w:after="30"/>
      </w:pPr>
      <w:r>
        <w:rPr>
          <w:rFonts w:ascii="Calibri" w:hAnsi="Calibri" w:eastAsia="Calibri" w:cs="Calibri"/>
          <w:color w:val="1B1F24"/>
          <w:sz w:val="20"/>
          <w:szCs w:val="20"/>
        </w:rPr>
        <w:t>eSHE Certificate 01 — [COURSE NAME]</w:t>
      </w:r>
    </w:p>
    <w:p w14:paraId="1C154811">
      <w:pPr>
        <w:pStyle w:val="16"/>
        <w:numPr>
          <w:ilvl w:val="0"/>
          <w:numId w:val="1"/>
        </w:numPr>
        <w:spacing w:after="30"/>
      </w:pPr>
      <w:r>
        <w:rPr>
          <w:rFonts w:ascii="Calibri" w:hAnsi="Calibri" w:eastAsia="Calibri" w:cs="Calibri"/>
          <w:color w:val="1B1F24"/>
          <w:sz w:val="20"/>
          <w:szCs w:val="20"/>
        </w:rPr>
        <w:t>eSHE Certificate 02 — [COURSE NAME]</w:t>
      </w:r>
    </w:p>
    <w:p w14:paraId="7D221C6F">
      <w:pPr>
        <w:pStyle w:val="16"/>
        <w:numPr>
          <w:ilvl w:val="0"/>
          <w:numId w:val="1"/>
        </w:numPr>
        <w:spacing w:after="30"/>
      </w:pPr>
      <w:r>
        <w:rPr>
          <w:rFonts w:ascii="Calibri" w:hAnsi="Calibri" w:eastAsia="Calibri" w:cs="Calibri"/>
          <w:color w:val="1B1F24"/>
          <w:sz w:val="20"/>
          <w:szCs w:val="20"/>
        </w:rPr>
        <w:t>eSHE Certificate 03 — [COURSE NAME]</w:t>
      </w:r>
    </w:p>
    <w:p w14:paraId="181FE9BF">
      <w:pPr>
        <w:pStyle w:val="16"/>
        <w:numPr>
          <w:ilvl w:val="0"/>
          <w:numId w:val="1"/>
        </w:numPr>
        <w:spacing w:after="30"/>
      </w:pPr>
      <w:r>
        <w:rPr>
          <w:rFonts w:ascii="Calibri" w:hAnsi="Calibri" w:eastAsia="Calibri" w:cs="Calibri"/>
          <w:color w:val="1B1F24"/>
          <w:sz w:val="20"/>
          <w:szCs w:val="20"/>
        </w:rPr>
        <w:t>eSHE Certificate 04 — [COURSE NAME]</w:t>
      </w:r>
    </w:p>
    <w:p w14:paraId="40931C59">
      <w:pPr>
        <w:pStyle w:val="16"/>
        <w:numPr>
          <w:ilvl w:val="0"/>
          <w:numId w:val="1"/>
        </w:numPr>
        <w:spacing w:after="30"/>
      </w:pPr>
      <w:r>
        <w:rPr>
          <w:rFonts w:ascii="Calibri" w:hAnsi="Calibri" w:eastAsia="Calibri" w:cs="Calibri"/>
          <w:color w:val="1B1F24"/>
          <w:sz w:val="20"/>
          <w:szCs w:val="20"/>
        </w:rPr>
        <w:t>eSHE Certificate 05 — [COURSE NAME]</w:t>
      </w:r>
    </w:p>
    <w:p w14:paraId="18FF1FD1">
      <w:pPr>
        <w:pStyle w:val="16"/>
        <w:numPr>
          <w:ilvl w:val="0"/>
          <w:numId w:val="1"/>
        </w:numPr>
        <w:spacing w:after="30"/>
      </w:pPr>
      <w:r>
        <w:rPr>
          <w:rFonts w:ascii="Calibri" w:hAnsi="Calibri" w:eastAsia="Calibri" w:cs="Calibri"/>
          <w:color w:val="1B1F24"/>
          <w:sz w:val="20"/>
          <w:szCs w:val="20"/>
        </w:rPr>
        <w:t>eSHE Certificate 06 — [COURSE NAME]</w:t>
      </w:r>
    </w:p>
    <w:p w14:paraId="76D595C0">
      <w:pPr>
        <w:pStyle w:val="16"/>
        <w:numPr>
          <w:ilvl w:val="0"/>
          <w:numId w:val="1"/>
        </w:numPr>
        <w:spacing w:after="30"/>
      </w:pPr>
      <w:r>
        <w:rPr>
          <w:rFonts w:ascii="Calibri" w:hAnsi="Calibri" w:eastAsia="Calibri" w:cs="Calibri"/>
          <w:color w:val="1B1F24"/>
          <w:sz w:val="20"/>
          <w:szCs w:val="20"/>
        </w:rPr>
        <w:t>eSHE Certificate 07 — [COURSE NAME]</w:t>
      </w:r>
    </w:p>
    <w:p w14:paraId="7D51A290">
      <w:pPr>
        <w:spacing w:before="20" w:after="100"/>
      </w:pPr>
      <w:r>
        <w:rPr>
          <w:rFonts w:ascii="Calibri" w:hAnsi="Calibri" w:eastAsia="Calibri" w:cs="Calibri"/>
          <w:i/>
          <w:iCs/>
          <w:color w:val="0E8F9E"/>
          <w:sz w:val="19"/>
          <w:szCs w:val="19"/>
        </w:rPr>
        <w:t>For each certificate: institution, date, certificate ID, and verification link to be added.</w:t>
      </w:r>
    </w:p>
    <w:p w14:paraId="25802716">
      <w:pPr>
        <w:spacing w:before="140" w:after="40"/>
      </w:pPr>
      <w:r>
        <w:rPr>
          <w:rFonts w:ascii="Calibri" w:hAnsi="Calibri" w:eastAsia="Calibri" w:cs="Calibri"/>
          <w:b/>
          <w:bCs/>
          <w:color w:val="13315C"/>
          <w:sz w:val="21"/>
          <w:szCs w:val="21"/>
        </w:rPr>
        <w:t>TVET — Mobile Phone Service and Repair</w:t>
      </w:r>
    </w:p>
    <w:p w14:paraId="2496A888">
      <w:pPr>
        <w:spacing w:after="40"/>
      </w:pPr>
      <w:r>
        <w:rPr>
          <w:rFonts w:ascii="Calibri" w:hAnsi="Calibri" w:eastAsia="Calibri" w:cs="Calibri"/>
          <w:color w:val="1B1F24"/>
          <w:sz w:val="20"/>
          <w:szCs w:val="20"/>
        </w:rPr>
        <w:t>Institution: Hello Institute of Technology</w:t>
      </w:r>
    </w:p>
    <w:p w14:paraId="222AEAAD">
      <w:pPr>
        <w:spacing w:after="100"/>
        <w:rPr>
          <w:rFonts w:hint="default"/>
          <w:lang w:val="en-GB"/>
        </w:rPr>
      </w:pPr>
      <w:r>
        <w:rPr>
          <w:rFonts w:ascii="Calibri" w:hAnsi="Calibri" w:eastAsia="Calibri" w:cs="Calibri"/>
          <w:b/>
          <w:bCs/>
          <w:color w:val="13315C"/>
          <w:sz w:val="19"/>
          <w:szCs w:val="19"/>
        </w:rPr>
        <w:t xml:space="preserve">Date: </w:t>
      </w:r>
      <w:r>
        <w:rPr>
          <w:rFonts w:hint="default" w:ascii="Calibri" w:hAnsi="Calibri" w:eastAsia="Calibri" w:cs="Calibri"/>
          <w:b/>
          <w:bCs/>
          <w:color w:val="13315C"/>
          <w:sz w:val="19"/>
          <w:szCs w:val="19"/>
          <w:lang w:val="en-GB"/>
        </w:rPr>
        <w:t>August 23,2025 G.C-November 25,2025 G.C</w:t>
      </w:r>
    </w:p>
    <w:p w14:paraId="724162F9">
      <w:pPr>
        <w:spacing w:after="60"/>
      </w:pPr>
    </w:p>
    <w:p w14:paraId="43D1843D">
      <w:pPr>
        <w:pBdr>
          <w:bottom w:val="single" w:color="0E8F9E" w:sz="12" w:space="4"/>
        </w:pBdr>
        <w:spacing w:before="200" w:after="40"/>
      </w:pPr>
      <w:r>
        <w:rPr>
          <w:rFonts w:ascii="Calibri" w:hAnsi="Calibri" w:eastAsia="Calibri" w:cs="Calibri"/>
          <w:b/>
          <w:bCs/>
          <w:color w:val="0B2545"/>
          <w:spacing w:val="10"/>
          <w:sz w:val="26"/>
          <w:szCs w:val="26"/>
        </w:rPr>
        <w:t>TECHNICAL SKILLS</w:t>
      </w:r>
    </w:p>
    <w:p w14:paraId="28C23884">
      <w:pPr>
        <w:spacing w:after="120"/>
      </w:pPr>
      <w:r>
        <w:rPr>
          <w:rFonts w:ascii="Calibri" w:hAnsi="Calibri" w:eastAsia="Calibri" w:cs="Calibri"/>
          <w:i/>
          <w:iCs/>
          <w:color w:val="51606E"/>
          <w:sz w:val="18"/>
          <w:szCs w:val="18"/>
        </w:rPr>
        <w:t>Secondary specialization and supporting technical areas</w:t>
      </w: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6"/>
        <w:gridCol w:w="3567"/>
        <w:gridCol w:w="3567"/>
      </w:tblGrid>
      <w:tr w14:paraId="5D50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6" w:type="dxa"/>
            <w:tcBorders>
              <w:top w:val="nil"/>
              <w:left w:val="nil"/>
              <w:bottom w:val="nil"/>
              <w:right w:val="nil"/>
            </w:tcBorders>
            <w:tcMar>
              <w:top w:w="0" w:type="dxa"/>
              <w:left w:w="0" w:type="dxa"/>
              <w:bottom w:w="0" w:type="dxa"/>
              <w:right w:w="160" w:type="dxa"/>
            </w:tcMar>
            <w:vAlign w:val="top"/>
          </w:tcPr>
          <w:p w14:paraId="023E6E8A">
            <w:pPr>
              <w:spacing w:before="140" w:after="40"/>
            </w:pPr>
            <w:r>
              <w:rPr>
                <w:rFonts w:ascii="Calibri" w:hAnsi="Calibri" w:eastAsia="Calibri" w:cs="Calibri"/>
                <w:b/>
                <w:bCs/>
                <w:color w:val="0E8F9E"/>
                <w:sz w:val="21"/>
                <w:szCs w:val="21"/>
              </w:rPr>
              <w:t>Frontend Development</w:t>
            </w:r>
          </w:p>
          <w:p w14:paraId="61327E92">
            <w:pPr>
              <w:pStyle w:val="16"/>
              <w:numPr>
                <w:ilvl w:val="0"/>
                <w:numId w:val="1"/>
              </w:numPr>
              <w:spacing w:after="30"/>
            </w:pPr>
            <w:r>
              <w:rPr>
                <w:rFonts w:ascii="Calibri" w:hAnsi="Calibri" w:eastAsia="Calibri" w:cs="Calibri"/>
                <w:color w:val="1B1F24"/>
                <w:sz w:val="20"/>
                <w:szCs w:val="20"/>
              </w:rPr>
              <w:t>Frontend development</w:t>
            </w:r>
          </w:p>
          <w:p w14:paraId="0A7E9075">
            <w:pPr>
              <w:pStyle w:val="16"/>
              <w:numPr>
                <w:ilvl w:val="0"/>
                <w:numId w:val="1"/>
              </w:numPr>
              <w:spacing w:after="30"/>
            </w:pPr>
            <w:r>
              <w:rPr>
                <w:rFonts w:ascii="Calibri" w:hAnsi="Calibri" w:eastAsia="Calibri" w:cs="Calibri"/>
                <w:color w:val="1B1F24"/>
                <w:sz w:val="20"/>
                <w:szCs w:val="20"/>
              </w:rPr>
              <w:t>HTML: [ADD]</w:t>
            </w:r>
          </w:p>
          <w:p w14:paraId="1D82E104">
            <w:pPr>
              <w:pStyle w:val="16"/>
              <w:numPr>
                <w:ilvl w:val="0"/>
                <w:numId w:val="1"/>
              </w:numPr>
              <w:spacing w:after="30"/>
            </w:pPr>
            <w:r>
              <w:rPr>
                <w:rFonts w:ascii="Calibri" w:hAnsi="Calibri" w:eastAsia="Calibri" w:cs="Calibri"/>
                <w:color w:val="1B1F24"/>
                <w:sz w:val="20"/>
                <w:szCs w:val="20"/>
              </w:rPr>
              <w:t>CSS: [ADD]</w:t>
            </w:r>
          </w:p>
          <w:p w14:paraId="2EC0AEC0">
            <w:pPr>
              <w:pStyle w:val="16"/>
              <w:numPr>
                <w:ilvl w:val="0"/>
                <w:numId w:val="1"/>
              </w:numPr>
              <w:spacing w:after="30"/>
            </w:pPr>
            <w:r>
              <w:rPr>
                <w:rFonts w:ascii="Calibri" w:hAnsi="Calibri" w:eastAsia="Calibri" w:cs="Calibri"/>
                <w:color w:val="1B1F24"/>
                <w:sz w:val="20"/>
                <w:szCs w:val="20"/>
              </w:rPr>
              <w:t>JavaScript: [ADD]</w:t>
            </w:r>
          </w:p>
          <w:p w14:paraId="6834FA70">
            <w:pPr>
              <w:pStyle w:val="16"/>
              <w:numPr>
                <w:ilvl w:val="0"/>
                <w:numId w:val="1"/>
              </w:numPr>
              <w:spacing w:after="30"/>
            </w:pPr>
            <w:r>
              <w:rPr>
                <w:rFonts w:ascii="Calibri" w:hAnsi="Calibri" w:eastAsia="Calibri" w:cs="Calibri"/>
                <w:color w:val="1B1F24"/>
                <w:sz w:val="20"/>
                <w:szCs w:val="20"/>
              </w:rPr>
              <w:t>Frameworks: [ADD]</w:t>
            </w:r>
          </w:p>
          <w:p w14:paraId="028259B3">
            <w:pPr>
              <w:pStyle w:val="16"/>
              <w:numPr>
                <w:ilvl w:val="0"/>
                <w:numId w:val="1"/>
              </w:numPr>
              <w:spacing w:after="30"/>
            </w:pPr>
            <w:r>
              <w:rPr>
                <w:rFonts w:ascii="Calibri" w:hAnsi="Calibri" w:eastAsia="Calibri" w:cs="Calibri"/>
                <w:color w:val="1B1F24"/>
                <w:sz w:val="20"/>
                <w:szCs w:val="20"/>
              </w:rPr>
              <w:t>Libraries: [ADD]</w:t>
            </w:r>
          </w:p>
          <w:p w14:paraId="56889FDD">
            <w:pPr>
              <w:pStyle w:val="16"/>
              <w:numPr>
                <w:ilvl w:val="0"/>
                <w:numId w:val="1"/>
              </w:numPr>
              <w:spacing w:after="30"/>
            </w:pPr>
            <w:r>
              <w:rPr>
                <w:rFonts w:ascii="Calibri" w:hAnsi="Calibri" w:eastAsia="Calibri" w:cs="Calibri"/>
                <w:color w:val="1B1F24"/>
                <w:sz w:val="20"/>
                <w:szCs w:val="20"/>
              </w:rPr>
              <w:t>Tools: [ADD]</w:t>
            </w:r>
          </w:p>
        </w:tc>
        <w:tc>
          <w:tcPr>
            <w:tcW w:w="3566" w:type="dxa"/>
            <w:tcBorders>
              <w:top w:val="nil"/>
              <w:left w:val="nil"/>
              <w:bottom w:val="nil"/>
              <w:right w:val="nil"/>
            </w:tcBorders>
            <w:tcMar>
              <w:top w:w="0" w:type="dxa"/>
              <w:left w:w="160" w:type="dxa"/>
              <w:bottom w:w="0" w:type="dxa"/>
              <w:right w:w="160" w:type="dxa"/>
            </w:tcMar>
            <w:vAlign w:val="top"/>
          </w:tcPr>
          <w:p w14:paraId="4585BFF4">
            <w:pPr>
              <w:spacing w:before="140" w:after="40"/>
            </w:pPr>
            <w:r>
              <w:rPr>
                <w:rFonts w:ascii="Calibri" w:hAnsi="Calibri" w:eastAsia="Calibri" w:cs="Calibri"/>
                <w:b/>
                <w:bCs/>
                <w:color w:val="0E8F9E"/>
                <w:sz w:val="21"/>
                <w:szCs w:val="21"/>
              </w:rPr>
              <w:t>Programming</w:t>
            </w:r>
          </w:p>
          <w:p w14:paraId="2E5B2B02">
            <w:pPr>
              <w:pStyle w:val="16"/>
              <w:numPr>
                <w:ilvl w:val="0"/>
                <w:numId w:val="1"/>
              </w:numPr>
              <w:spacing w:after="30"/>
            </w:pPr>
            <w:r>
              <w:rPr>
                <w:rFonts w:ascii="Calibri" w:hAnsi="Calibri" w:eastAsia="Calibri" w:cs="Calibri"/>
                <w:color w:val="1B1F24"/>
                <w:sz w:val="20"/>
                <w:szCs w:val="20"/>
              </w:rPr>
              <w:t>Java</w:t>
            </w:r>
          </w:p>
          <w:p w14:paraId="6402DBD1">
            <w:pPr>
              <w:pStyle w:val="16"/>
              <w:numPr>
                <w:ilvl w:val="0"/>
                <w:numId w:val="1"/>
              </w:numPr>
              <w:spacing w:after="30"/>
            </w:pPr>
            <w:r>
              <w:rPr>
                <w:rFonts w:ascii="Calibri" w:hAnsi="Calibri" w:eastAsia="Calibri" w:cs="Calibri"/>
                <w:color w:val="1B1F24"/>
                <w:sz w:val="20"/>
                <w:szCs w:val="20"/>
              </w:rPr>
              <w:t>PHP</w:t>
            </w:r>
          </w:p>
          <w:p w14:paraId="0D9B24AB">
            <w:pPr>
              <w:pStyle w:val="16"/>
              <w:numPr>
                <w:ilvl w:val="0"/>
                <w:numId w:val="1"/>
              </w:numPr>
              <w:spacing w:after="30"/>
            </w:pPr>
            <w:r>
              <w:rPr>
                <w:rFonts w:ascii="Calibri" w:hAnsi="Calibri" w:eastAsia="Calibri" w:cs="Calibri"/>
                <w:color w:val="1B1F24"/>
                <w:sz w:val="20"/>
                <w:szCs w:val="20"/>
              </w:rPr>
              <w:t>C++</w:t>
            </w:r>
          </w:p>
          <w:p w14:paraId="10BC4D1C">
            <w:pPr>
              <w:pStyle w:val="16"/>
              <w:numPr>
                <w:ilvl w:val="0"/>
                <w:numId w:val="1"/>
              </w:numPr>
              <w:spacing w:after="30"/>
            </w:pPr>
            <w:r>
              <w:rPr>
                <w:rFonts w:ascii="Calibri" w:hAnsi="Calibri" w:eastAsia="Calibri" w:cs="Calibri"/>
                <w:color w:val="1B1F24"/>
                <w:sz w:val="20"/>
                <w:szCs w:val="20"/>
              </w:rPr>
              <w:t>C#</w:t>
            </w:r>
          </w:p>
        </w:tc>
        <w:tc>
          <w:tcPr>
            <w:tcW w:w="3566" w:type="dxa"/>
            <w:tcBorders>
              <w:top w:val="nil"/>
              <w:left w:val="nil"/>
              <w:bottom w:val="nil"/>
              <w:right w:val="nil"/>
            </w:tcBorders>
            <w:tcMar>
              <w:top w:w="0" w:type="dxa"/>
              <w:left w:w="160" w:type="dxa"/>
              <w:bottom w:w="0" w:type="dxa"/>
              <w:right w:w="160" w:type="dxa"/>
            </w:tcMar>
            <w:vAlign w:val="top"/>
          </w:tcPr>
          <w:p w14:paraId="3BD10D9E">
            <w:pPr>
              <w:spacing w:before="140" w:after="40"/>
            </w:pPr>
            <w:r>
              <w:rPr>
                <w:rFonts w:ascii="Calibri" w:hAnsi="Calibri" w:eastAsia="Calibri" w:cs="Calibri"/>
                <w:b/>
                <w:bCs/>
                <w:color w:val="0E8F9E"/>
                <w:sz w:val="21"/>
                <w:szCs w:val="21"/>
              </w:rPr>
              <w:t>Mobile Development</w:t>
            </w:r>
          </w:p>
          <w:p w14:paraId="2B55443A">
            <w:pPr>
              <w:pStyle w:val="16"/>
              <w:numPr>
                <w:ilvl w:val="0"/>
                <w:numId w:val="1"/>
              </w:numPr>
              <w:spacing w:after="30"/>
            </w:pPr>
            <w:r>
              <w:rPr>
                <w:rFonts w:ascii="Calibri" w:hAnsi="Calibri" w:eastAsia="Calibri" w:cs="Calibri"/>
                <w:color w:val="1B1F24"/>
                <w:sz w:val="20"/>
                <w:szCs w:val="20"/>
              </w:rPr>
              <w:t>Mobile application development</w:t>
            </w:r>
          </w:p>
          <w:p w14:paraId="20744EBA">
            <w:pPr>
              <w:pStyle w:val="16"/>
              <w:numPr>
                <w:ilvl w:val="0"/>
                <w:numId w:val="1"/>
              </w:numPr>
              <w:spacing w:after="30"/>
            </w:pPr>
            <w:r>
              <w:rPr>
                <w:rFonts w:ascii="Calibri" w:hAnsi="Calibri" w:eastAsia="Calibri" w:cs="Calibri"/>
                <w:color w:val="1B1F24"/>
                <w:sz w:val="20"/>
                <w:szCs w:val="20"/>
              </w:rPr>
              <w:t>Campus Helper / Reminder App</w:t>
            </w:r>
          </w:p>
        </w:tc>
      </w:tr>
    </w:tbl>
    <w:p w14:paraId="65604987">
      <w:pPr>
        <w:spacing w:after="50"/>
      </w:pP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6"/>
        <w:gridCol w:w="3567"/>
        <w:gridCol w:w="3567"/>
      </w:tblGrid>
      <w:tr w14:paraId="5470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6" w:type="dxa"/>
            <w:tcBorders>
              <w:top w:val="nil"/>
              <w:left w:val="nil"/>
              <w:bottom w:val="nil"/>
              <w:right w:val="nil"/>
            </w:tcBorders>
            <w:tcMar>
              <w:top w:w="0" w:type="dxa"/>
              <w:left w:w="0" w:type="dxa"/>
              <w:bottom w:w="0" w:type="dxa"/>
              <w:right w:w="160" w:type="dxa"/>
            </w:tcMar>
            <w:vAlign w:val="top"/>
          </w:tcPr>
          <w:p w14:paraId="3DD0ADB3">
            <w:pPr>
              <w:spacing w:before="140" w:after="40"/>
            </w:pPr>
            <w:r>
              <w:rPr>
                <w:rFonts w:ascii="Calibri" w:hAnsi="Calibri" w:eastAsia="Calibri" w:cs="Calibri"/>
                <w:b/>
                <w:bCs/>
                <w:color w:val="0E8F9E"/>
                <w:sz w:val="21"/>
                <w:szCs w:val="21"/>
              </w:rPr>
              <w:t>Productivity Tools</w:t>
            </w:r>
          </w:p>
          <w:p w14:paraId="3E984B33">
            <w:pPr>
              <w:pStyle w:val="16"/>
              <w:numPr>
                <w:ilvl w:val="0"/>
                <w:numId w:val="1"/>
              </w:numPr>
              <w:spacing w:after="30"/>
            </w:pPr>
            <w:r>
              <w:rPr>
                <w:rFonts w:ascii="Calibri" w:hAnsi="Calibri" w:eastAsia="Calibri" w:cs="Calibri"/>
                <w:color w:val="1B1F24"/>
                <w:sz w:val="20"/>
                <w:szCs w:val="20"/>
              </w:rPr>
              <w:t>Microsoft Excel</w:t>
            </w:r>
          </w:p>
          <w:p w14:paraId="706CD209">
            <w:pPr>
              <w:pStyle w:val="16"/>
              <w:numPr>
                <w:ilvl w:val="0"/>
                <w:numId w:val="1"/>
              </w:numPr>
              <w:spacing w:after="30"/>
            </w:pPr>
            <w:r>
              <w:rPr>
                <w:rFonts w:ascii="Calibri" w:hAnsi="Calibri" w:eastAsia="Calibri" w:cs="Calibri"/>
                <w:color w:val="1B1F24"/>
                <w:sz w:val="20"/>
                <w:szCs w:val="20"/>
              </w:rPr>
              <w:t>Microsoft Word</w:t>
            </w:r>
          </w:p>
          <w:p w14:paraId="378A8EA5">
            <w:pPr>
              <w:pStyle w:val="16"/>
              <w:numPr>
                <w:ilvl w:val="0"/>
                <w:numId w:val="1"/>
              </w:numPr>
              <w:spacing w:after="30"/>
            </w:pPr>
            <w:r>
              <w:rPr>
                <w:rFonts w:ascii="Calibri" w:hAnsi="Calibri" w:eastAsia="Calibri" w:cs="Calibri"/>
                <w:i/>
                <w:iCs/>
                <w:color w:val="0E8F9E"/>
                <w:sz w:val="20"/>
                <w:szCs w:val="20"/>
              </w:rPr>
              <w:t>[ADD OTHER MICROSOFT OFFICE SKILLS]</w:t>
            </w:r>
          </w:p>
        </w:tc>
        <w:tc>
          <w:tcPr>
            <w:tcW w:w="3566" w:type="dxa"/>
            <w:tcBorders>
              <w:top w:val="nil"/>
              <w:left w:val="nil"/>
              <w:bottom w:val="nil"/>
              <w:right w:val="nil"/>
            </w:tcBorders>
            <w:tcMar>
              <w:top w:w="0" w:type="dxa"/>
              <w:left w:w="160" w:type="dxa"/>
              <w:bottom w:w="0" w:type="dxa"/>
              <w:right w:w="160" w:type="dxa"/>
            </w:tcMar>
            <w:vAlign w:val="top"/>
          </w:tcPr>
          <w:p w14:paraId="478041D4">
            <w:pPr>
              <w:spacing w:before="140" w:after="40"/>
            </w:pPr>
            <w:r>
              <w:rPr>
                <w:rFonts w:ascii="Calibri" w:hAnsi="Calibri" w:eastAsia="Calibri" w:cs="Calibri"/>
                <w:b/>
                <w:bCs/>
                <w:color w:val="0E8F9E"/>
                <w:sz w:val="21"/>
                <w:szCs w:val="21"/>
              </w:rPr>
              <w:t>Hardware / Mobile Repair</w:t>
            </w:r>
          </w:p>
          <w:p w14:paraId="530DBEE5">
            <w:pPr>
              <w:pStyle w:val="16"/>
              <w:numPr>
                <w:ilvl w:val="0"/>
                <w:numId w:val="1"/>
              </w:numPr>
              <w:spacing w:after="30"/>
            </w:pPr>
            <w:r>
              <w:rPr>
                <w:rFonts w:ascii="Calibri" w:hAnsi="Calibri" w:eastAsia="Calibri" w:cs="Calibri"/>
                <w:color w:val="1B1F24"/>
                <w:sz w:val="20"/>
                <w:szCs w:val="20"/>
              </w:rPr>
              <w:t>Mobile phone service and repair</w:t>
            </w:r>
          </w:p>
          <w:p w14:paraId="5D28FEAB">
            <w:pPr>
              <w:pStyle w:val="16"/>
              <w:numPr>
                <w:ilvl w:val="0"/>
                <w:numId w:val="1"/>
              </w:numPr>
              <w:spacing w:after="30"/>
            </w:pPr>
            <w:r>
              <w:rPr>
                <w:rFonts w:ascii="Calibri" w:hAnsi="Calibri" w:eastAsia="Calibri" w:cs="Calibri"/>
                <w:color w:val="1B1F24"/>
                <w:sz w:val="20"/>
                <w:szCs w:val="20"/>
              </w:rPr>
              <w:t>TVET-certified training</w:t>
            </w:r>
          </w:p>
        </w:tc>
        <w:tc>
          <w:tcPr>
            <w:tcW w:w="3566" w:type="dxa"/>
            <w:tcBorders>
              <w:top w:val="nil"/>
              <w:left w:val="nil"/>
              <w:bottom w:val="nil"/>
              <w:right w:val="nil"/>
            </w:tcBorders>
            <w:tcMar>
              <w:top w:w="0" w:type="dxa"/>
              <w:left w:w="160" w:type="dxa"/>
              <w:bottom w:w="0" w:type="dxa"/>
              <w:right w:w="160" w:type="dxa"/>
            </w:tcMar>
            <w:vAlign w:val="top"/>
          </w:tcPr>
          <w:p w14:paraId="52918C1A">
            <w:pPr>
              <w:spacing w:before="140" w:after="40"/>
            </w:pPr>
            <w:r>
              <w:rPr>
                <w:rFonts w:ascii="Calibri" w:hAnsi="Calibri" w:eastAsia="Calibri" w:cs="Calibri"/>
                <w:b/>
                <w:bCs/>
                <w:color w:val="0E8F9E"/>
                <w:sz w:val="21"/>
                <w:szCs w:val="21"/>
              </w:rPr>
              <w:t>Video Editing</w:t>
            </w:r>
          </w:p>
          <w:p w14:paraId="3663973A">
            <w:pPr>
              <w:pStyle w:val="16"/>
              <w:numPr>
                <w:ilvl w:val="0"/>
                <w:numId w:val="1"/>
              </w:numPr>
              <w:spacing w:after="30"/>
            </w:pPr>
            <w:r>
              <w:rPr>
                <w:rFonts w:ascii="Calibri" w:hAnsi="Calibri" w:eastAsia="Calibri" w:cs="Calibri"/>
                <w:color w:val="1B1F24"/>
                <w:sz w:val="20"/>
                <w:szCs w:val="20"/>
              </w:rPr>
              <w:t>Video editing</w:t>
            </w:r>
          </w:p>
          <w:p w14:paraId="4B184E0A">
            <w:pPr>
              <w:pStyle w:val="16"/>
              <w:numPr>
                <w:ilvl w:val="0"/>
                <w:numId w:val="1"/>
              </w:numPr>
              <w:spacing w:after="30"/>
            </w:pPr>
            <w:r>
              <w:rPr>
                <w:rFonts w:ascii="Calibri" w:hAnsi="Calibri" w:eastAsia="Calibri" w:cs="Calibri"/>
                <w:color w:val="1B1F24"/>
                <w:sz w:val="20"/>
                <w:szCs w:val="20"/>
              </w:rPr>
              <w:t>Software:</w:t>
            </w:r>
            <w:r>
              <w:rPr>
                <w:rFonts w:hint="default" w:ascii="Calibri" w:hAnsi="Calibri" w:eastAsia="Calibri" w:cs="Calibri"/>
                <w:color w:val="1B1F24"/>
                <w:sz w:val="20"/>
                <w:szCs w:val="20"/>
                <w:lang w:val="en-GB"/>
              </w:rPr>
              <w:t>capcut</w:t>
            </w:r>
          </w:p>
        </w:tc>
      </w:tr>
    </w:tbl>
    <w:p w14:paraId="463DC0A5">
      <w:pPr>
        <w:spacing w:after="110"/>
      </w:pPr>
    </w:p>
    <w:p w14:paraId="27E3949A">
      <w:pPr>
        <w:pBdr>
          <w:bottom w:val="single" w:color="0E8F9E" w:sz="12" w:space="4"/>
        </w:pBdr>
        <w:spacing w:before="200" w:after="40"/>
      </w:pPr>
      <w:r>
        <w:rPr>
          <w:rFonts w:ascii="Calibri" w:hAnsi="Calibri" w:eastAsia="Calibri" w:cs="Calibri"/>
          <w:b/>
          <w:bCs/>
          <w:color w:val="0B2545"/>
          <w:spacing w:val="10"/>
          <w:sz w:val="26"/>
          <w:szCs w:val="26"/>
        </w:rPr>
        <w:t>EDUCATION</w:t>
      </w: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42E2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0" w:type="dxa"/>
            <w:tcBorders>
              <w:top w:val="single" w:color="D9E2EC" w:sz="4" w:space="0"/>
              <w:left w:val="single" w:color="0B2545" w:sz="24" w:space="0"/>
              <w:bottom w:val="single" w:color="D9E2EC" w:sz="4" w:space="0"/>
              <w:right w:val="single" w:color="D9E2EC" w:sz="4" w:space="0"/>
            </w:tcBorders>
            <w:shd w:val="clear" w:color="FFFFFF" w:fill="FFFFFF"/>
            <w:tcMar>
              <w:top w:w="110" w:type="dxa"/>
              <w:left w:w="220" w:type="dxa"/>
              <w:bottom w:w="110" w:type="dxa"/>
              <w:right w:w="220" w:type="dxa"/>
            </w:tcMar>
          </w:tcPr>
          <w:p w14:paraId="485E0FAB">
            <w:pPr>
              <w:spacing w:after="20"/>
            </w:pPr>
            <w:r>
              <w:rPr>
                <w:rFonts w:ascii="Calibri" w:hAnsi="Calibri" w:eastAsia="Calibri" w:cs="Calibri"/>
                <w:b/>
                <w:bCs/>
                <w:color w:val="0B2545"/>
                <w:sz w:val="21"/>
                <w:szCs w:val="21"/>
              </w:rPr>
              <w:t>Bachelor's Degree in Information Technology</w:t>
            </w:r>
          </w:p>
          <w:p w14:paraId="724727BC">
            <w:pPr>
              <w:spacing w:after="20"/>
            </w:pPr>
            <w:r>
              <w:rPr>
                <w:rFonts w:ascii="Calibri" w:hAnsi="Calibri" w:eastAsia="Calibri" w:cs="Calibri"/>
                <w:color w:val="51606E"/>
                <w:sz w:val="19"/>
                <w:szCs w:val="19"/>
              </w:rPr>
              <w:t>Bahir Dar University — Bahir Dar Institute of Technology, Ethiopia</w:t>
            </w:r>
          </w:p>
          <w:p w14:paraId="7109F3EA">
            <w:r>
              <w:rPr>
                <w:rFonts w:ascii="Calibri" w:hAnsi="Calibri" w:eastAsia="Calibri" w:cs="Calibri"/>
                <w:color w:val="1B1F24"/>
                <w:sz w:val="19"/>
                <w:szCs w:val="19"/>
              </w:rPr>
              <w:t>4th Year</w:t>
            </w:r>
            <w:r>
              <w:rPr>
                <w:rFonts w:ascii="Calibri" w:hAnsi="Calibri" w:eastAsia="Calibri" w:cs="Calibri"/>
                <w:b/>
                <w:bCs/>
                <w:color w:val="13315C"/>
                <w:sz w:val="19"/>
                <w:szCs w:val="19"/>
              </w:rPr>
              <w:t xml:space="preserve">    |    Expected Graduation: </w:t>
            </w:r>
            <w:r>
              <w:rPr>
                <w:rFonts w:ascii="Calibri" w:hAnsi="Calibri" w:eastAsia="Calibri" w:cs="Calibri"/>
                <w:i/>
                <w:iCs/>
                <w:color w:val="0E8F9E"/>
                <w:sz w:val="19"/>
                <w:szCs w:val="19"/>
              </w:rPr>
              <w:t>[ADD YEAR]</w:t>
            </w:r>
          </w:p>
        </w:tc>
      </w:tr>
    </w:tbl>
    <w:p w14:paraId="5E9A7572">
      <w:pPr>
        <w:spacing w:after="110"/>
      </w:pPr>
    </w:p>
    <w:p w14:paraId="6C0E8014">
      <w:pPr>
        <w:pBdr>
          <w:top w:val="single" w:color="D9E2EC" w:sz="6" w:space="8"/>
        </w:pBdr>
        <w:spacing w:before="100"/>
        <w:jc w:val="center"/>
      </w:pPr>
      <w:r>
        <w:rPr>
          <w:rFonts w:ascii="Calibri" w:hAnsi="Calibri" w:eastAsia="Calibri" w:cs="Calibri"/>
          <w:color w:val="51606E"/>
          <w:sz w:val="18"/>
          <w:szCs w:val="18"/>
        </w:rPr>
        <w:t xml:space="preserve">Alex Nega   ·   </w:t>
      </w:r>
      <w:r>
        <w:rPr>
          <w:rFonts w:hint="default" w:ascii="Calibri" w:hAnsi="Calibri" w:eastAsia="Calibri" w:cs="Calibri"/>
          <w:color w:val="51606E"/>
          <w:sz w:val="18"/>
          <w:szCs w:val="18"/>
          <w:lang w:val="en-GB"/>
        </w:rPr>
        <w:t>alexnega8100@gmail.com</w:t>
      </w:r>
      <w:r>
        <w:rPr>
          <w:rFonts w:ascii="Calibri" w:hAnsi="Calibri" w:eastAsia="Calibri" w:cs="Calibri"/>
          <w:color w:val="51606E"/>
          <w:sz w:val="18"/>
          <w:szCs w:val="18"/>
        </w:rPr>
        <w:t xml:space="preserve">  ·   </w:t>
      </w:r>
      <w:r>
        <w:fldChar w:fldCharType="begin"/>
      </w:r>
      <w:r>
        <w:instrText xml:space="preserve"> HYPERLINK "https://github.com/alexnega8100-stack" </w:instrText>
      </w:r>
      <w:r>
        <w:fldChar w:fldCharType="separate"/>
      </w:r>
      <w:r>
        <w:rPr>
          <w:rFonts w:ascii="Calibri" w:hAnsi="Calibri" w:eastAsia="Calibri" w:cs="Calibri"/>
          <w:color w:val="0E8F9E"/>
          <w:sz w:val="18"/>
          <w:szCs w:val="18"/>
          <w:u w:val="single"/>
        </w:rPr>
        <w:t>github.com/alexnega8100-stack</w:t>
      </w:r>
      <w:r>
        <w:rPr>
          <w:rFonts w:ascii="Calibri" w:hAnsi="Calibri" w:eastAsia="Calibri" w:cs="Calibri"/>
          <w:color w:val="0E8F9E"/>
          <w:sz w:val="18"/>
          <w:szCs w:val="18"/>
          <w:u w:val="single"/>
        </w:rPr>
        <w:fldChar w:fldCharType="end"/>
      </w:r>
      <w:r>
        <w:rPr>
          <w:rFonts w:ascii="Calibri" w:hAnsi="Calibri" w:eastAsia="Calibri" w:cs="Calibri"/>
          <w:color w:val="51606E"/>
          <w:sz w:val="18"/>
          <w:szCs w:val="18"/>
        </w:rPr>
        <w:t xml:space="preserve">   ·   Ethiopia</w:t>
      </w:r>
    </w:p>
    <w:sectPr>
      <w:pgSz w:w="11906" w:h="16838"/>
      <w:pgMar w:top="560" w:right="610" w:bottom="560" w:left="61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00" w:hanging="2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A2B5933"/>
    <w:rsid w:val="1D3A61B8"/>
    <w:rsid w:val="52D234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48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2026-09-25T18:12:00Z</dcterms:created>
  <dc:creator>Un-named</dc:creator>
  <cp:lastModifiedBy>alexn</cp:lastModifiedBy>
  <dcterms:modified xsi:type="dcterms:W3CDTF">2026-09-25T19:10:58Z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5F19AC21B93A442B98640124714C5069_12</vt:lpwstr>
  </property>
</Properties>
</file>