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agreement, contract ID: C-001</w:t>
      </w:r>
    </w:p>
    <w:p>
      <w:r>
        <w:t>Supplier: Aster Engineering Ltd</w:t>
      </w:r>
    </w:p>
    <w:p>
      <w:r>
        <w:t>Client: Morrow Systems Ltd</w:t>
      </w:r>
    </w:p>
    <w:p>
      <w:r>
        <w:t>Effective date: 15 March 2026</w:t>
      </w:r>
    </w:p>
    <w:p>
      <w:r>
        <w:t>Currency: USD</w:t>
      </w:r>
    </w:p>
    <w:p>
      <w:r>
        <w:t>A deposit of USD 25,000.00 is due at signing.</w:t>
      </w:r>
    </w:p>
    <w:p>
      <w:r>
        <w:br w:type="page"/>
      </w:r>
    </w:p>
    <w:p>
      <w:r>
        <w:t>Expiry date: 14 March 2027</w:t>
      </w:r>
    </w:p>
    <w:p>
      <w:r>
        <w:t>Agreed total contract value: USD 125,000.00</w:t>
      </w:r>
    </w:p>
    <w:p>
      <w:r>
        <w:t>Employee ID: 00123</w:t>
      </w:r>
    </w:p>
    <w:p>
      <w:r>
        <w:t>Internal reference: NaN</w:t>
      </w:r>
    </w:p>
    <w:p>
      <w:r>
        <w:t>Termination requires 30 days of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