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95"/>
        <w:gridCol w:w="7921"/>
      </w:tblGrid>
      <w:tr w:rsidR="00B4072B" w:rsidRPr="00730F99" w:rsidTr="00607167">
        <w:tc>
          <w:tcPr>
            <w:tcW w:w="13932" w:type="dxa"/>
            <w:gridSpan w:val="2"/>
          </w:tcPr>
          <w:p w:rsidR="00B4072B" w:rsidRPr="00730F99" w:rsidRDefault="00B4072B" w:rsidP="00B4072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Зв</w:t>
            </w:r>
            <w:r>
              <w:rPr>
                <w:lang w:val="uk-UA"/>
              </w:rPr>
              <w:t>іт з лабораторної роботи №</w:t>
            </w:r>
            <w:r w:rsidR="00730F99" w:rsidRPr="00730F99">
              <w:rPr>
                <w:lang w:val="ru-RU"/>
              </w:rPr>
              <w:t xml:space="preserve"> 3</w:t>
            </w:r>
          </w:p>
          <w:p w:rsidR="00B4072B" w:rsidRDefault="00B4072B" w:rsidP="00B4072B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Сучасні технології програмування – 1 : Функціональне програмування</w:t>
            </w:r>
          </w:p>
          <w:p w:rsidR="00B4072B" w:rsidRDefault="00B4072B">
            <w:pPr>
              <w:rPr>
                <w:lang w:val="uk-UA"/>
              </w:rPr>
            </w:pPr>
            <w:r>
              <w:rPr>
                <w:lang w:val="uk-UA"/>
              </w:rPr>
              <w:t xml:space="preserve">Студент : </w:t>
            </w:r>
            <w:proofErr w:type="spellStart"/>
            <w:r w:rsidR="00730F99">
              <w:rPr>
                <w:lang w:val="uk-UA"/>
              </w:rPr>
              <w:t>Нідзельський</w:t>
            </w:r>
            <w:proofErr w:type="spellEnd"/>
            <w:r w:rsidR="00730F99">
              <w:rPr>
                <w:lang w:val="uk-UA"/>
              </w:rPr>
              <w:t xml:space="preserve"> Ілля</w:t>
            </w:r>
            <w:r>
              <w:rPr>
                <w:lang w:val="uk-UA"/>
              </w:rPr>
              <w:br/>
              <w:t xml:space="preserve">Група : </w:t>
            </w:r>
            <w:r w:rsidR="00730F99">
              <w:rPr>
                <w:lang w:val="uk-UA"/>
              </w:rPr>
              <w:t>ІП-82</w:t>
            </w:r>
          </w:p>
          <w:p w:rsidR="004618F8" w:rsidRPr="00730F99" w:rsidRDefault="00FF3AE9" w:rsidP="0092573A">
            <w:pPr>
              <w:rPr>
                <w:lang w:val="en-US"/>
              </w:rPr>
            </w:pPr>
            <w:r>
              <w:rPr>
                <w:lang w:val="uk-UA"/>
              </w:rPr>
              <w:t>Мова виконання:</w:t>
            </w:r>
            <w:r w:rsidR="00730F99">
              <w:rPr>
                <w:lang w:val="uk-UA"/>
              </w:rPr>
              <w:t xml:space="preserve"> </w:t>
            </w:r>
            <w:r w:rsidR="00730F99">
              <w:rPr>
                <w:lang w:val="en-US"/>
              </w:rPr>
              <w:t>Clojure</w:t>
            </w:r>
          </w:p>
        </w:tc>
      </w:tr>
      <w:tr w:rsidR="00607167" w:rsidRPr="00730F99" w:rsidTr="00607167">
        <w:tc>
          <w:tcPr>
            <w:tcW w:w="2547" w:type="dxa"/>
          </w:tcPr>
          <w:p w:rsidR="00B4072B" w:rsidRPr="00730F99" w:rsidRDefault="00FF3AE9">
            <w:pPr>
              <w:rPr>
                <w:lang w:val="en-US"/>
              </w:rPr>
            </w:pPr>
            <w:r>
              <w:rPr>
                <w:lang w:val="uk-UA"/>
              </w:rPr>
              <w:t>Завдання  №</w:t>
            </w:r>
            <w:r w:rsidR="00730F99">
              <w:rPr>
                <w:lang w:val="en-US"/>
              </w:rPr>
              <w:t>2</w:t>
            </w:r>
          </w:p>
        </w:tc>
        <w:tc>
          <w:tcPr>
            <w:tcW w:w="11385" w:type="dxa"/>
          </w:tcPr>
          <w:p w:rsidR="00B4072B" w:rsidRPr="00730F99" w:rsidRDefault="00730F99">
            <w:pPr>
              <w:rPr>
                <w:lang w:val="ru-RU"/>
              </w:rPr>
            </w:pPr>
            <w:proofErr w:type="spellStart"/>
            <w:r w:rsidRPr="00730F99">
              <w:rPr>
                <w:lang w:val="ru-RU"/>
              </w:rPr>
              <w:t>Реалізувати</w:t>
            </w:r>
            <w:proofErr w:type="spellEnd"/>
            <w:r w:rsidRPr="00730F99">
              <w:rPr>
                <w:lang w:val="ru-RU"/>
              </w:rPr>
              <w:t xml:space="preserve"> </w:t>
            </w:r>
            <w:proofErr w:type="gramStart"/>
            <w:r>
              <w:t>cli</w:t>
            </w:r>
            <w:r w:rsidRPr="00730F99">
              <w:rPr>
                <w:lang w:val="ru-RU"/>
              </w:rPr>
              <w:t>(</w:t>
            </w:r>
            <w:proofErr w:type="gramEnd"/>
            <w:r>
              <w:t>command</w:t>
            </w:r>
            <w:r w:rsidRPr="00730F99">
              <w:rPr>
                <w:lang w:val="ru-RU"/>
              </w:rPr>
              <w:t xml:space="preserve"> </w:t>
            </w:r>
            <w:r>
              <w:t>line</w:t>
            </w:r>
            <w:r w:rsidRPr="00730F99">
              <w:rPr>
                <w:lang w:val="ru-RU"/>
              </w:rPr>
              <w:t xml:space="preserve"> </w:t>
            </w:r>
            <w:r>
              <w:t>interface</w:t>
            </w:r>
            <w:r w:rsidRPr="00730F99">
              <w:rPr>
                <w:lang w:val="ru-RU"/>
              </w:rPr>
              <w:t xml:space="preserve">) для </w:t>
            </w:r>
            <w:proofErr w:type="spellStart"/>
            <w:r w:rsidRPr="00730F99">
              <w:rPr>
                <w:lang w:val="ru-RU"/>
              </w:rPr>
              <w:t>запитів</w:t>
            </w:r>
            <w:proofErr w:type="spellEnd"/>
            <w:r w:rsidRPr="00730F99">
              <w:rPr>
                <w:lang w:val="ru-RU"/>
              </w:rPr>
              <w:t xml:space="preserve"> до основного </w:t>
            </w:r>
            <w:proofErr w:type="spellStart"/>
            <w:r w:rsidRPr="00730F99">
              <w:rPr>
                <w:lang w:val="ru-RU"/>
              </w:rPr>
              <w:t>програмного</w:t>
            </w:r>
            <w:proofErr w:type="spellEnd"/>
            <w:r w:rsidRPr="00730F99">
              <w:rPr>
                <w:lang w:val="ru-RU"/>
              </w:rPr>
              <w:t xml:space="preserve"> файлу з </w:t>
            </w:r>
            <w:proofErr w:type="spellStart"/>
            <w:r w:rsidRPr="00730F99">
              <w:rPr>
                <w:lang w:val="ru-RU"/>
              </w:rPr>
              <w:t>лабораторними</w:t>
            </w:r>
            <w:proofErr w:type="spellEnd"/>
          </w:p>
        </w:tc>
      </w:tr>
      <w:tr w:rsidR="00607167" w:rsidRPr="00730F99" w:rsidTr="00607167">
        <w:tc>
          <w:tcPr>
            <w:tcW w:w="2547" w:type="dxa"/>
          </w:tcPr>
          <w:p w:rsidR="00B4072B" w:rsidRPr="00FF3AE9" w:rsidRDefault="00FF3AE9">
            <w:pPr>
              <w:rPr>
                <w:lang w:val="uk-UA"/>
              </w:rPr>
            </w:pPr>
            <w:r>
              <w:rPr>
                <w:lang w:val="uk-UA"/>
              </w:rPr>
              <w:t>Реалізація</w:t>
            </w:r>
          </w:p>
        </w:tc>
        <w:tc>
          <w:tcPr>
            <w:tcW w:w="11385" w:type="dxa"/>
          </w:tcPr>
          <w:p w:rsidR="00B4072B" w:rsidRPr="00730F99" w:rsidRDefault="00730F99">
            <w:pPr>
              <w:rPr>
                <w:lang w:val="uk-UA"/>
              </w:rPr>
            </w:pPr>
            <w:r w:rsidRPr="00730F99">
              <w:rPr>
                <w:lang w:val="uk-UA"/>
              </w:rPr>
              <w:t>Для реал</w:t>
            </w:r>
            <w:r>
              <w:rPr>
                <w:lang w:val="uk-UA"/>
              </w:rPr>
              <w:t xml:space="preserve">ізації  </w:t>
            </w:r>
            <w:r>
              <w:rPr>
                <w:lang w:val="en-US"/>
              </w:rPr>
              <w:t>cli</w:t>
            </w:r>
            <w:r w:rsidRPr="00730F99">
              <w:rPr>
                <w:lang w:val="uk-UA"/>
              </w:rPr>
              <w:t xml:space="preserve"> були викор</w:t>
            </w:r>
            <w:r>
              <w:rPr>
                <w:lang w:val="uk-UA"/>
              </w:rPr>
              <w:t>истані функції зчитування командної стрічки «</w:t>
            </w:r>
            <w:r>
              <w:rPr>
                <w:lang w:val="en-US"/>
              </w:rPr>
              <w:t>read</w:t>
            </w:r>
            <w:r w:rsidRPr="00730F99">
              <w:rPr>
                <w:lang w:val="uk-UA"/>
              </w:rPr>
              <w:t>-</w:t>
            </w:r>
            <w:r>
              <w:rPr>
                <w:lang w:val="en-US"/>
              </w:rPr>
              <w:t>line</w:t>
            </w:r>
            <w:r>
              <w:rPr>
                <w:lang w:val="uk-UA"/>
              </w:rPr>
              <w:t>»</w:t>
            </w:r>
            <w:r w:rsidRPr="00730F99">
              <w:rPr>
                <w:lang w:val="uk-UA"/>
              </w:rPr>
              <w:t xml:space="preserve"> </w:t>
            </w:r>
            <w:r>
              <w:rPr>
                <w:lang w:val="uk-UA"/>
              </w:rPr>
              <w:t>та виводу у командну стрічку «</w:t>
            </w:r>
            <w:r>
              <w:rPr>
                <w:lang w:val="en-US"/>
              </w:rPr>
              <w:t>print</w:t>
            </w:r>
            <w:r w:rsidRPr="00730F99">
              <w:rPr>
                <w:lang w:val="uk-UA"/>
              </w:rPr>
              <w:t xml:space="preserve"> / </w:t>
            </w:r>
            <w:proofErr w:type="spellStart"/>
            <w:r>
              <w:rPr>
                <w:lang w:val="en-US"/>
              </w:rPr>
              <w:t>println</w:t>
            </w:r>
            <w:proofErr w:type="spellEnd"/>
            <w:r>
              <w:rPr>
                <w:lang w:val="uk-UA"/>
              </w:rPr>
              <w:t>»</w:t>
            </w:r>
          </w:p>
        </w:tc>
      </w:tr>
      <w:tr w:rsidR="00607167" w:rsidRPr="00730F99" w:rsidTr="00607167">
        <w:tc>
          <w:tcPr>
            <w:tcW w:w="2547" w:type="dxa"/>
          </w:tcPr>
          <w:p w:rsidR="00B4072B" w:rsidRPr="00EB11C6" w:rsidRDefault="00EB11C6">
            <w:pPr>
              <w:rPr>
                <w:lang w:val="uk-UA"/>
              </w:rPr>
            </w:pPr>
            <w:r>
              <w:rPr>
                <w:lang w:val="uk-UA"/>
              </w:rPr>
              <w:t>Результати</w:t>
            </w:r>
          </w:p>
        </w:tc>
        <w:tc>
          <w:tcPr>
            <w:tcW w:w="11385" w:type="dxa"/>
          </w:tcPr>
          <w:p w:rsidR="00B4072B" w:rsidRPr="00486536" w:rsidRDefault="00486536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7092563" cy="1143535"/>
                  <wp:effectExtent l="0" t="0" r="0" b="0"/>
                  <wp:docPr id="3" name="Рисунок 3" descr="Изображение выглядит как компьютер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Снимок экрана 2020-03-23 в 18.47.57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8121" cy="1154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7167" w:rsidRPr="00730F99" w:rsidTr="00607167">
        <w:tc>
          <w:tcPr>
            <w:tcW w:w="2547" w:type="dxa"/>
          </w:tcPr>
          <w:p w:rsidR="00B4072B" w:rsidRPr="004618F8" w:rsidRDefault="00B4072B">
            <w:pPr>
              <w:rPr>
                <w:lang w:val="uk-UA"/>
              </w:rPr>
            </w:pPr>
          </w:p>
        </w:tc>
        <w:tc>
          <w:tcPr>
            <w:tcW w:w="11385" w:type="dxa"/>
          </w:tcPr>
          <w:p w:rsidR="00B4072B" w:rsidRPr="00730F99" w:rsidRDefault="00B4072B">
            <w:pPr>
              <w:rPr>
                <w:lang w:val="ru-RU"/>
              </w:rPr>
            </w:pPr>
          </w:p>
        </w:tc>
      </w:tr>
      <w:tr w:rsidR="00607167" w:rsidRPr="00730F99" w:rsidTr="00607167">
        <w:tc>
          <w:tcPr>
            <w:tcW w:w="2547" w:type="dxa"/>
          </w:tcPr>
          <w:p w:rsidR="00B4072B" w:rsidRPr="00730F99" w:rsidRDefault="00730F99">
            <w:pPr>
              <w:rPr>
                <w:lang w:val="uk-UA"/>
              </w:rPr>
            </w:pPr>
            <w:r>
              <w:rPr>
                <w:lang w:val="uk-UA"/>
              </w:rPr>
              <w:t>Завдання №3</w:t>
            </w:r>
          </w:p>
        </w:tc>
        <w:tc>
          <w:tcPr>
            <w:tcW w:w="11385" w:type="dxa"/>
          </w:tcPr>
          <w:p w:rsidR="00B4072B" w:rsidRPr="00607167" w:rsidRDefault="00607167">
            <w:pPr>
              <w:rPr>
                <w:lang w:val="ru-RU"/>
              </w:rPr>
            </w:pPr>
            <w:proofErr w:type="spellStart"/>
            <w:r w:rsidRPr="00607167">
              <w:rPr>
                <w:lang w:val="ru-RU"/>
              </w:rPr>
              <w:t>Реалізувати</w:t>
            </w:r>
            <w:proofErr w:type="spellEnd"/>
            <w:r w:rsidRPr="00607167">
              <w:rPr>
                <w:lang w:val="ru-RU"/>
              </w:rPr>
              <w:t xml:space="preserve"> </w:t>
            </w:r>
            <w:proofErr w:type="spellStart"/>
            <w:r w:rsidRPr="00607167">
              <w:rPr>
                <w:lang w:val="ru-RU"/>
              </w:rPr>
              <w:t>форматований</w:t>
            </w:r>
            <w:proofErr w:type="spellEnd"/>
            <w:r w:rsidRPr="00607167">
              <w:rPr>
                <w:lang w:val="ru-RU"/>
              </w:rPr>
              <w:t xml:space="preserve"> </w:t>
            </w:r>
            <w:proofErr w:type="spellStart"/>
            <w:r w:rsidRPr="00607167">
              <w:rPr>
                <w:lang w:val="ru-RU"/>
              </w:rPr>
              <w:t>вивід</w:t>
            </w:r>
            <w:proofErr w:type="spellEnd"/>
            <w:r w:rsidRPr="00607167">
              <w:rPr>
                <w:lang w:val="ru-RU"/>
              </w:rPr>
              <w:t xml:space="preserve"> </w:t>
            </w:r>
            <w:proofErr w:type="spellStart"/>
            <w:r w:rsidRPr="00607167">
              <w:rPr>
                <w:lang w:val="ru-RU"/>
              </w:rPr>
              <w:t>обраних</w:t>
            </w:r>
            <w:proofErr w:type="spellEnd"/>
            <w:r w:rsidRPr="00607167">
              <w:rPr>
                <w:lang w:val="ru-RU"/>
              </w:rPr>
              <w:t xml:space="preserve"> </w:t>
            </w:r>
            <w:proofErr w:type="spellStart"/>
            <w:r w:rsidRPr="00607167">
              <w:rPr>
                <w:lang w:val="ru-RU"/>
              </w:rPr>
              <w:t>таблиць</w:t>
            </w:r>
            <w:proofErr w:type="spellEnd"/>
            <w:r w:rsidRPr="00607167">
              <w:rPr>
                <w:lang w:val="ru-RU"/>
              </w:rPr>
              <w:t xml:space="preserve"> в </w:t>
            </w:r>
            <w:r>
              <w:t>cli</w:t>
            </w:r>
            <w:r w:rsidRPr="00607167">
              <w:rPr>
                <w:lang w:val="ru-RU"/>
              </w:rPr>
              <w:t xml:space="preserve"> за запитом </w:t>
            </w:r>
            <w:r>
              <w:t>load</w:t>
            </w:r>
            <w:r w:rsidRPr="00607167">
              <w:rPr>
                <w:lang w:val="ru-RU"/>
              </w:rPr>
              <w:t>(“</w:t>
            </w:r>
            <w:r>
              <w:t>filename</w:t>
            </w:r>
            <w:r w:rsidRPr="00607167">
              <w:rPr>
                <w:lang w:val="ru-RU"/>
              </w:rPr>
              <w:t>”)</w:t>
            </w:r>
          </w:p>
        </w:tc>
      </w:tr>
      <w:tr w:rsidR="00607167" w:rsidRPr="00607167" w:rsidTr="00607167">
        <w:tc>
          <w:tcPr>
            <w:tcW w:w="2547" w:type="dxa"/>
          </w:tcPr>
          <w:p w:rsidR="00B4072B" w:rsidRPr="00607167" w:rsidRDefault="00607167">
            <w:pPr>
              <w:rPr>
                <w:lang w:val="uk-UA"/>
              </w:rPr>
            </w:pPr>
            <w:r>
              <w:rPr>
                <w:lang w:val="uk-UA"/>
              </w:rPr>
              <w:t>Реалізація</w:t>
            </w:r>
          </w:p>
        </w:tc>
        <w:tc>
          <w:tcPr>
            <w:tcW w:w="11385" w:type="dxa"/>
          </w:tcPr>
          <w:p w:rsidR="00B4072B" w:rsidRPr="00607167" w:rsidRDefault="00607167">
            <w:pPr>
              <w:rPr>
                <w:lang w:val="uk-UA"/>
              </w:rPr>
            </w:pPr>
            <w:r w:rsidRPr="00607167">
              <w:rPr>
                <w:lang w:val="uk-UA"/>
              </w:rPr>
              <w:t xml:space="preserve">Для виконання вищезазначеного завдання здебільш були використані вбудовані функції </w:t>
            </w:r>
            <w:proofErr w:type="spellStart"/>
            <w:r>
              <w:rPr>
                <w:lang w:val="uk-UA"/>
              </w:rPr>
              <w:t>біліотеки</w:t>
            </w:r>
            <w:proofErr w:type="spellEnd"/>
            <w:r>
              <w:rPr>
                <w:lang w:val="uk-UA"/>
              </w:rPr>
              <w:t xml:space="preserve"> </w:t>
            </w:r>
            <w:proofErr w:type="spellStart"/>
            <w:r>
              <w:rPr>
                <w:lang w:val="en-US"/>
              </w:rPr>
              <w:t>clojure</w:t>
            </w:r>
            <w:proofErr w:type="spellEnd"/>
            <w:r w:rsidRPr="00607167">
              <w:rPr>
                <w:lang w:val="uk-UA"/>
              </w:rPr>
              <w:t>.</w:t>
            </w:r>
            <w:r>
              <w:rPr>
                <w:lang w:val="en-US"/>
              </w:rPr>
              <w:t>string</w:t>
            </w:r>
            <w:r w:rsidRPr="00607167">
              <w:rPr>
                <w:lang w:val="uk-UA"/>
              </w:rPr>
              <w:t xml:space="preserve"> : “</w:t>
            </w:r>
            <w:r>
              <w:rPr>
                <w:lang w:val="en-US"/>
              </w:rPr>
              <w:t>str</w:t>
            </w:r>
            <w:r w:rsidRPr="00607167">
              <w:rPr>
                <w:lang w:val="uk-UA"/>
              </w:rPr>
              <w:t xml:space="preserve">” </w:t>
            </w:r>
            <w:r>
              <w:rPr>
                <w:lang w:val="uk-UA"/>
              </w:rPr>
              <w:t>для конкатенації стрічок</w:t>
            </w:r>
            <w:r w:rsidRPr="00607167">
              <w:rPr>
                <w:lang w:val="uk-UA"/>
              </w:rPr>
              <w:t>, “</w:t>
            </w:r>
            <w:r>
              <w:rPr>
                <w:lang w:val="en-US"/>
              </w:rPr>
              <w:t>count</w:t>
            </w:r>
            <w:r w:rsidRPr="00607167">
              <w:rPr>
                <w:lang w:val="uk-UA"/>
              </w:rPr>
              <w:t>”</w:t>
            </w:r>
            <w:r>
              <w:rPr>
                <w:lang w:val="uk-UA"/>
              </w:rPr>
              <w:t xml:space="preserve"> для визначення довжини стрічки</w:t>
            </w:r>
            <w:r w:rsidRPr="00607167">
              <w:rPr>
                <w:lang w:val="uk-UA"/>
              </w:rPr>
              <w:t>, “</w:t>
            </w:r>
            <w:r>
              <w:rPr>
                <w:lang w:val="en-US"/>
              </w:rPr>
              <w:t>str</w:t>
            </w:r>
            <w:r w:rsidRPr="00607167">
              <w:rPr>
                <w:lang w:val="uk-UA"/>
              </w:rPr>
              <w:t>/</w:t>
            </w:r>
            <w:r>
              <w:rPr>
                <w:lang w:val="en-US"/>
              </w:rPr>
              <w:t>trim</w:t>
            </w:r>
            <w:r w:rsidRPr="00607167">
              <w:rPr>
                <w:lang w:val="uk-UA"/>
              </w:rPr>
              <w:t>”</w:t>
            </w:r>
            <w:r>
              <w:rPr>
                <w:lang w:val="uk-UA"/>
              </w:rPr>
              <w:t xml:space="preserve"> для видалення зайвих пробілів (актуально для </w:t>
            </w:r>
            <w:r w:rsidRPr="00607167">
              <w:rPr>
                <w:lang w:val="uk-UA"/>
              </w:rPr>
              <w:t>.</w:t>
            </w:r>
            <w:r>
              <w:rPr>
                <w:lang w:val="en-US"/>
              </w:rPr>
              <w:t>txt</w:t>
            </w:r>
            <w:r w:rsidRPr="00607167">
              <w:rPr>
                <w:lang w:val="uk-UA"/>
              </w:rPr>
              <w:t xml:space="preserve"> </w:t>
            </w:r>
            <w:r>
              <w:rPr>
                <w:lang w:val="uk-UA"/>
              </w:rPr>
              <w:t>файлів)</w:t>
            </w:r>
            <w:r w:rsidRPr="00607167">
              <w:rPr>
                <w:lang w:val="uk-UA"/>
              </w:rPr>
              <w:t>, “</w:t>
            </w:r>
            <w:r>
              <w:rPr>
                <w:lang w:val="en-US"/>
              </w:rPr>
              <w:t>str</w:t>
            </w:r>
            <w:r w:rsidRPr="00607167">
              <w:rPr>
                <w:lang w:val="uk-UA"/>
              </w:rPr>
              <w:t>/</w:t>
            </w:r>
            <w:r>
              <w:rPr>
                <w:lang w:val="en-US"/>
              </w:rPr>
              <w:t>split</w:t>
            </w:r>
            <w:r w:rsidRPr="00607167">
              <w:rPr>
                <w:lang w:val="uk-UA"/>
              </w:rPr>
              <w:t>”</w:t>
            </w:r>
            <w:r>
              <w:rPr>
                <w:lang w:val="uk-UA"/>
              </w:rPr>
              <w:t xml:space="preserve"> для розділення елементів стрічки за певним «</w:t>
            </w:r>
            <w:proofErr w:type="spellStart"/>
            <w:r>
              <w:rPr>
                <w:lang w:val="uk-UA"/>
              </w:rPr>
              <w:t>девайдером</w:t>
            </w:r>
            <w:proofErr w:type="spellEnd"/>
            <w:r>
              <w:rPr>
                <w:lang w:val="uk-UA"/>
              </w:rPr>
              <w:t xml:space="preserve">». Також було використано вбудовані у </w:t>
            </w:r>
            <w:r>
              <w:rPr>
                <w:lang w:val="en-US"/>
              </w:rPr>
              <w:t>Clojure</w:t>
            </w:r>
            <w:r w:rsidRPr="00607167">
              <w:rPr>
                <w:lang w:val="uk-UA"/>
              </w:rPr>
              <w:t xml:space="preserve"> </w:t>
            </w:r>
            <w:r>
              <w:rPr>
                <w:lang w:val="uk-UA"/>
              </w:rPr>
              <w:t xml:space="preserve">функції </w:t>
            </w:r>
            <w:r w:rsidRPr="00607167">
              <w:rPr>
                <w:lang w:val="uk-UA"/>
              </w:rPr>
              <w:t>“</w:t>
            </w:r>
            <w:r>
              <w:rPr>
                <w:lang w:val="en-US"/>
              </w:rPr>
              <w:t>slurp</w:t>
            </w:r>
            <w:r w:rsidRPr="00607167">
              <w:rPr>
                <w:lang w:val="uk-UA"/>
              </w:rPr>
              <w:t xml:space="preserve">” </w:t>
            </w:r>
            <w:r>
              <w:rPr>
                <w:lang w:val="uk-UA"/>
              </w:rPr>
              <w:t xml:space="preserve">для зчитування файлів з диску і </w:t>
            </w:r>
            <w:r w:rsidRPr="00607167">
              <w:rPr>
                <w:lang w:val="uk-UA"/>
              </w:rPr>
              <w:t>“</w:t>
            </w:r>
            <w:r>
              <w:rPr>
                <w:lang w:val="en-US"/>
              </w:rPr>
              <w:t>map</w:t>
            </w:r>
            <w:r w:rsidRPr="00607167">
              <w:rPr>
                <w:lang w:val="uk-UA"/>
              </w:rPr>
              <w:t xml:space="preserve">” </w:t>
            </w:r>
            <w:r>
              <w:rPr>
                <w:lang w:val="uk-UA"/>
              </w:rPr>
              <w:t>для зручної взаємодії зі списками</w:t>
            </w:r>
            <w:r w:rsidRPr="00607167">
              <w:rPr>
                <w:lang w:val="uk-UA"/>
              </w:rPr>
              <w:t xml:space="preserve"> </w:t>
            </w:r>
          </w:p>
        </w:tc>
      </w:tr>
      <w:tr w:rsidR="00607167" w:rsidRPr="00607167" w:rsidTr="00607167">
        <w:trPr>
          <w:trHeight w:val="213"/>
        </w:trPr>
        <w:tc>
          <w:tcPr>
            <w:tcW w:w="2547" w:type="dxa"/>
          </w:tcPr>
          <w:p w:rsidR="00B4072B" w:rsidRDefault="00607167">
            <w:pPr>
              <w:rPr>
                <w:lang w:val="uk-UA"/>
              </w:rPr>
            </w:pPr>
            <w:r>
              <w:rPr>
                <w:lang w:val="uk-UA"/>
              </w:rPr>
              <w:t>Результати</w:t>
            </w:r>
          </w:p>
          <w:p w:rsidR="00607167" w:rsidRDefault="00607167">
            <w:pPr>
              <w:rPr>
                <w:lang w:val="uk-UA"/>
              </w:rPr>
            </w:pPr>
          </w:p>
          <w:p w:rsidR="00607167" w:rsidRPr="00607167" w:rsidRDefault="00607167">
            <w:pPr>
              <w:rPr>
                <w:lang w:val="en-US"/>
              </w:rPr>
            </w:pPr>
            <w:r>
              <w:rPr>
                <w:lang w:val="en-US"/>
              </w:rPr>
              <w:t>mp-election.txt</w:t>
            </w:r>
          </w:p>
        </w:tc>
        <w:tc>
          <w:tcPr>
            <w:tcW w:w="11385" w:type="dxa"/>
          </w:tcPr>
          <w:p w:rsidR="00B4072B" w:rsidRPr="00607167" w:rsidRDefault="00607167">
            <w:pPr>
              <w:rPr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7052216" cy="3227177"/>
                  <wp:effectExtent l="0" t="0" r="0" b="0"/>
                  <wp:docPr id="4" name="Рисунок 4" descr="Изображение выглядит как окно, стол, черный, сиди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Снимок экрана 2020-03-23 в 18.59.45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2614" cy="3259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0CE6" w:rsidRPr="00607167" w:rsidTr="00607167">
        <w:trPr>
          <w:trHeight w:val="213"/>
        </w:trPr>
        <w:tc>
          <w:tcPr>
            <w:tcW w:w="2547" w:type="dxa"/>
          </w:tcPr>
          <w:p w:rsidR="00607167" w:rsidRPr="00607167" w:rsidRDefault="00607167" w:rsidP="00F963FE">
            <w:pPr>
              <w:rPr>
                <w:lang w:val="en-US"/>
              </w:rPr>
            </w:pPr>
            <w:r>
              <w:rPr>
                <w:lang w:val="en-US"/>
              </w:rPr>
              <w:t>map_zal-skl9.csv</w:t>
            </w:r>
          </w:p>
        </w:tc>
        <w:tc>
          <w:tcPr>
            <w:tcW w:w="11385" w:type="dxa"/>
          </w:tcPr>
          <w:p w:rsidR="00607167" w:rsidRPr="00607167" w:rsidRDefault="00607167" w:rsidP="00F963FE">
            <w:pPr>
              <w:rPr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4772601" cy="4134678"/>
                  <wp:effectExtent l="0" t="0" r="3175" b="5715"/>
                  <wp:docPr id="5" name="Рисунок 5" descr="Изображение выглядит как текст, белы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Снимок экрана 2020-03-23 в 18.59.09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923" cy="4143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0CE6" w:rsidRPr="00607167" w:rsidTr="00607167">
        <w:trPr>
          <w:trHeight w:val="213"/>
        </w:trPr>
        <w:tc>
          <w:tcPr>
            <w:tcW w:w="2547" w:type="dxa"/>
          </w:tcPr>
          <w:p w:rsidR="00607167" w:rsidRPr="00E70CE6" w:rsidRDefault="00E70CE6" w:rsidP="00F963FE">
            <w:pPr>
              <w:rPr>
                <w:lang w:val="en-US"/>
              </w:rPr>
            </w:pPr>
            <w:r>
              <w:rPr>
                <w:lang w:val="en-US"/>
              </w:rPr>
              <w:t>mp-posts_full.csv</w:t>
            </w:r>
          </w:p>
        </w:tc>
        <w:tc>
          <w:tcPr>
            <w:tcW w:w="11385" w:type="dxa"/>
          </w:tcPr>
          <w:p w:rsidR="00607167" w:rsidRPr="00607167" w:rsidRDefault="00607167" w:rsidP="00F963FE">
            <w:pPr>
              <w:rPr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0089422" cy="2576222"/>
                  <wp:effectExtent l="0" t="0" r="0" b="1905"/>
                  <wp:docPr id="6" name="Рисунок 6" descr="Изображение выглядит как стол, компьютер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Снимок экрана 2020-03-23 в 18.58.27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00973" cy="2579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7167" w:rsidRPr="00607167" w:rsidTr="00607167">
        <w:trPr>
          <w:trHeight w:val="213"/>
        </w:trPr>
        <w:tc>
          <w:tcPr>
            <w:tcW w:w="2547" w:type="dxa"/>
          </w:tcPr>
          <w:p w:rsidR="00607167" w:rsidRPr="00E70CE6" w:rsidRDefault="00E70CE6" w:rsidP="00F963FE">
            <w:pPr>
              <w:rPr>
                <w:lang w:val="en-US"/>
              </w:rPr>
            </w:pPr>
            <w:r>
              <w:rPr>
                <w:lang w:val="en-US"/>
              </w:rPr>
              <w:t>plenary_register_mps-skl9.tsv</w:t>
            </w:r>
          </w:p>
        </w:tc>
        <w:tc>
          <w:tcPr>
            <w:tcW w:w="11385" w:type="dxa"/>
          </w:tcPr>
          <w:p w:rsidR="00607167" w:rsidRPr="00607167" w:rsidRDefault="00607167" w:rsidP="00F963FE">
            <w:pPr>
              <w:rPr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1254946" cy="2544418"/>
                  <wp:effectExtent l="0" t="0" r="0" b="0"/>
                  <wp:docPr id="7" name="Рисунок 7" descr="Изображение выглядит как белый, компьютер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Снимок экрана 2020-03-23 в 18.57.28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77046" cy="2549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7094" w:rsidRPr="00607167" w:rsidRDefault="00E87094">
      <w:pPr>
        <w:rPr>
          <w:lang w:val="uk-UA"/>
        </w:rPr>
      </w:pPr>
    </w:p>
    <w:sectPr w:rsidR="00E87094" w:rsidRPr="006071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072B"/>
    <w:rsid w:val="003F45F6"/>
    <w:rsid w:val="004618F8"/>
    <w:rsid w:val="00486536"/>
    <w:rsid w:val="00601D61"/>
    <w:rsid w:val="00607167"/>
    <w:rsid w:val="00730F99"/>
    <w:rsid w:val="0092573A"/>
    <w:rsid w:val="00B4072B"/>
    <w:rsid w:val="00DC6B61"/>
    <w:rsid w:val="00E70CE6"/>
    <w:rsid w:val="00E87094"/>
    <w:rsid w:val="00EB11C6"/>
    <w:rsid w:val="00FF3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7BC97"/>
  <w15:chartTrackingRefBased/>
  <w15:docId w15:val="{CE976B71-00D2-4516-8942-89108725A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407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28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1409</TotalTime>
  <Pages>1</Pages>
  <Words>164</Words>
  <Characters>941</Characters>
  <Application>Microsoft Office Word</Application>
  <DocSecurity>0</DocSecurity>
  <Lines>7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Rnwin</dc:creator>
  <cp:keywords/>
  <dc:description/>
  <cp:lastModifiedBy>Ілля Нідзельський</cp:lastModifiedBy>
  <cp:revision>3</cp:revision>
  <dcterms:created xsi:type="dcterms:W3CDTF">2020-03-10T10:27:00Z</dcterms:created>
  <dcterms:modified xsi:type="dcterms:W3CDTF">2020-03-23T17:02:00Z</dcterms:modified>
</cp:coreProperties>
</file>