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Міністерство освіти і науки України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Національний технічний університет України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“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політехнічний інститут” Кафедра АСОІУ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ЗВІТ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 виконання лабораторної роботи № 3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 дисципліни “Сучасні технології програмування - 1. Функціональне програмування” 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Прийняв: 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Очеретяний О. К. 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студент 2-го курсу гр. ІП-82 ФІОТ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Горщик Євгенія Василівна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Пояснення до функцій в програмі : </w:t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getDataFromTSV - функція за допомогою якої відбувається зчитування даних, які знаходяться в файлі (у форматі TSV). Функція має в собі map, яка повертає деяку послідовність. У даному випадку спочатку береться строка, яку ми розбиваємо по табам (str/split % #"\t"), а потім робимо теж саме, але розбиття вже відбувається по строкам. Саме таким підходом в результаті виконання цієї функції ми зчитуємо файл.   </w:t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getDataFromCSV - функція за допомогою якої відбувається зчитування даних, які знаходяться в файлі (у форматі CSV). Функція має в собі спеціальні методи за допомогою яких і відбувається зчитування даних. Ці методи є стандартними методами, які використовуються в мові Clojure для роботи з файлами відповідних типів.</w:t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fromDataToMap - функція для перетворення даних, які були зчитані з відповідного файла. В основі цієї функції лежить map, який повертає нам деяку послідовність та zipmap, який в свою чергу перетворює файли відповідних форматів у деяких масив maps, використовуючи рядок заголовка як ключі.</w:t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makeTableTSV - функція, яка має в собі функції getDataFromTSV та fromDataToMap. Ця функція скоріш є допоміжною. Вона допомагає зробити код менше, адже ми не робимо кожен раз виклих відповідних функцій, а визиваємо тільку одну.</w:t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makeTableСSV - функція, яка має в собі функції getDataFromСSV та fromDataToMap. Функція є повним аналогом makeTableTSV.</w:t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createFormatTable - функція для форматованого виведення даних на екран. Основою цієї функції є (print  (format "|%5s|" (name (nth (keys (first table)) k)))). Саме format "|%5s|" допомагає зробити вивід таблиці у “гарному вигляді”. 5s - відстань між колонками, а символ “|” - для того, щоб краще відокремити стовпці один від одного. </w:t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checkInputFile - фунція з якої починаєтья робота прогами. Вона приймає ім'я файла, якє ввів користувач. Знову робиться split строки по “.” та йде перевірка того, який формат введен після “.”.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337</Words>
  <Characters>1944</Characters>
  <CharactersWithSpaces>2353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2020-03-18T12:41:46Z</dcterms:modified>
  <cp:revision>1</cp:revision>
  <dc:subject/>
  <dc:title/>
</cp:coreProperties>
</file>