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762C" w14:textId="7DB912BF" w:rsidR="00260111" w:rsidRPr="00C623E7" w:rsidRDefault="001A7118">
      <w:pPr>
        <w:shd w:val="clear" w:color="1F3864" w:fill="1F3864"/>
        <w:spacing w:before="200" w:after="100"/>
        <w:ind w:left="100" w:right="100"/>
        <w:jc w:val="center"/>
        <w:rPr>
          <w:rFonts w:asciiTheme="minorHAnsi" w:hAnsiTheme="minorHAnsi" w:cs="Calibri"/>
        </w:rPr>
      </w:pPr>
      <w:r w:rsidRPr="00C623E7">
        <w:rPr>
          <w:rFonts w:asciiTheme="minorHAnsi" w:hAnsiTheme="minorHAnsi" w:cs="Calibri"/>
          <w:b/>
          <w:bCs/>
          <w:color w:val="FFFFFF"/>
          <w:sz w:val="26"/>
          <w:szCs w:val="26"/>
        </w:rPr>
        <w:t>MINUTA DETALLADA — SESI</w:t>
      </w:r>
      <w:r w:rsidR="00321853" w:rsidRPr="00C623E7">
        <w:rPr>
          <w:rFonts w:asciiTheme="minorHAnsi" w:hAnsiTheme="minorHAnsi" w:cs="Calibri"/>
          <w:b/>
          <w:bCs/>
          <w:color w:val="FFFFFF"/>
          <w:sz w:val="26"/>
          <w:szCs w:val="26"/>
        </w:rPr>
        <w:t>O</w:t>
      </w:r>
      <w:r w:rsidRPr="00C623E7">
        <w:rPr>
          <w:rFonts w:asciiTheme="minorHAnsi" w:hAnsiTheme="minorHAnsi" w:cs="Calibri"/>
          <w:b/>
          <w:bCs/>
          <w:color w:val="FFFFFF"/>
          <w:sz w:val="26"/>
          <w:szCs w:val="26"/>
        </w:rPr>
        <w:t>N</w:t>
      </w:r>
      <w:r w:rsidR="00321853" w:rsidRPr="00C623E7">
        <w:rPr>
          <w:rFonts w:asciiTheme="minorHAnsi" w:hAnsiTheme="minorHAnsi" w:cs="Calibri"/>
          <w:b/>
          <w:bCs/>
          <w:color w:val="FFFFFF"/>
          <w:sz w:val="26"/>
          <w:szCs w:val="26"/>
        </w:rPr>
        <w:t>ES</w:t>
      </w:r>
      <w:r w:rsidRPr="00C623E7">
        <w:rPr>
          <w:rFonts w:asciiTheme="minorHAnsi" w:hAnsiTheme="minorHAnsi" w:cs="Calibri"/>
          <w:b/>
          <w:bCs/>
          <w:color w:val="FFFFFF"/>
          <w:sz w:val="26"/>
          <w:szCs w:val="26"/>
        </w:rPr>
        <w:t xml:space="preserve"> DE TRABAJO </w:t>
      </w:r>
      <w:r w:rsidR="00AF2B46" w:rsidRPr="00C623E7">
        <w:rPr>
          <w:rFonts w:asciiTheme="minorHAnsi" w:hAnsiTheme="minorHAnsi" w:cs="Calibri"/>
          <w:b/>
          <w:bCs/>
          <w:color w:val="FFFFFF"/>
          <w:sz w:val="26"/>
          <w:szCs w:val="26"/>
        </w:rPr>
        <w:t>APOLO</w:t>
      </w:r>
      <w:r w:rsidRPr="00C623E7">
        <w:rPr>
          <w:rFonts w:asciiTheme="minorHAnsi" w:hAnsiTheme="minorHAnsi" w:cs="Calibri"/>
          <w:b/>
          <w:bCs/>
          <w:color w:val="FFFFFF"/>
          <w:sz w:val="26"/>
          <w:szCs w:val="26"/>
        </w:rPr>
        <w:t xml:space="preserve"> R4</w:t>
      </w:r>
    </w:p>
    <w:p w14:paraId="19EA8301" w14:textId="45FF1647" w:rsidR="00260111" w:rsidRPr="00C623E7" w:rsidRDefault="001A7118">
      <w:pPr>
        <w:spacing w:before="80" w:after="300"/>
        <w:jc w:val="center"/>
        <w:rPr>
          <w:rFonts w:asciiTheme="minorHAnsi" w:hAnsiTheme="minorHAnsi" w:cs="Calibri"/>
          <w:lang w:val="pt-BR"/>
        </w:rPr>
      </w:pPr>
      <w:r w:rsidRPr="00C623E7">
        <w:rPr>
          <w:rFonts w:asciiTheme="minorHAnsi" w:hAnsiTheme="minorHAnsi" w:cs="Calibri"/>
          <w:i/>
          <w:iCs/>
          <w:color w:val="2E75B6"/>
          <w:sz w:val="22"/>
          <w:szCs w:val="22"/>
          <w:lang w:val="pt-BR"/>
        </w:rPr>
        <w:t xml:space="preserve">Programa Unity R4 | Acompañamiento Accenture | </w:t>
      </w:r>
      <w:r w:rsidR="00AF2B46" w:rsidRPr="00C623E7">
        <w:rPr>
          <w:rFonts w:asciiTheme="minorHAnsi" w:hAnsiTheme="minorHAnsi" w:cs="Calibri"/>
          <w:i/>
          <w:iCs/>
          <w:color w:val="2E75B6"/>
          <w:sz w:val="22"/>
          <w:szCs w:val="22"/>
          <w:lang w:val="pt-BR"/>
        </w:rPr>
        <w:t>7</w:t>
      </w:r>
      <w:r w:rsidRPr="00C623E7">
        <w:rPr>
          <w:rFonts w:asciiTheme="minorHAnsi" w:hAnsiTheme="minorHAnsi" w:cs="Calibri"/>
          <w:i/>
          <w:iCs/>
          <w:color w:val="2E75B6"/>
          <w:sz w:val="22"/>
          <w:szCs w:val="22"/>
          <w:lang w:val="pt-BR"/>
        </w:rPr>
        <w:t xml:space="preserve"> de agosto de 2026</w:t>
      </w:r>
    </w:p>
    <w:p w14:paraId="54B06B25" w14:textId="5AB71E5A" w:rsidR="00260111" w:rsidRPr="00C623E7" w:rsidRDefault="00A9396A">
      <w:pPr>
        <w:shd w:val="clear" w:color="1F3864" w:fill="1F3864"/>
        <w:spacing w:before="200" w:after="100"/>
        <w:ind w:left="100"/>
        <w:rPr>
          <w:rFonts w:asciiTheme="minorHAnsi" w:hAnsiTheme="minorHAnsi" w:cs="Calibri"/>
        </w:rPr>
      </w:pPr>
      <w:r w:rsidRPr="00C623E7">
        <w:rPr>
          <w:rFonts w:asciiTheme="minorHAnsi" w:hAnsiTheme="minorHAnsi" w:cs="Calibri"/>
          <w:b/>
          <w:bCs/>
          <w:color w:val="FFFFFF"/>
          <w:sz w:val="22"/>
          <w:szCs w:val="22"/>
        </w:rPr>
        <w:t>Fecha y participación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60111" w:rsidRPr="00C623E7" w14:paraId="70549863" w14:textId="77777777">
        <w:tc>
          <w:tcPr>
            <w:tcW w:w="2000" w:type="dxa"/>
            <w:shd w:val="clear" w:color="D6E4F0" w:fill="D6E4F0"/>
          </w:tcPr>
          <w:p w14:paraId="0F0B439C" w14:textId="77777777" w:rsidR="00260111" w:rsidRPr="00C623E7" w:rsidRDefault="001A7118">
            <w:pPr>
              <w:rPr>
                <w:rFonts w:asciiTheme="minorHAnsi" w:hAnsiTheme="minorHAnsi" w:cs="Calibri"/>
              </w:rPr>
            </w:pPr>
            <w:r w:rsidRPr="00C623E7">
              <w:rPr>
                <w:rFonts w:asciiTheme="minorHAnsi" w:hAnsiTheme="minorHAnsi" w:cs="Calibri"/>
                <w:b/>
                <w:bCs/>
              </w:rPr>
              <w:t>Campo</w:t>
            </w:r>
          </w:p>
        </w:tc>
        <w:tc>
          <w:tcPr>
            <w:tcW w:w="7360" w:type="dxa"/>
            <w:shd w:val="clear" w:color="D6E4F0" w:fill="D6E4F0"/>
          </w:tcPr>
          <w:p w14:paraId="3E2D70FE" w14:textId="77777777" w:rsidR="00260111" w:rsidRPr="00C623E7" w:rsidRDefault="001A7118">
            <w:pPr>
              <w:rPr>
                <w:rFonts w:asciiTheme="minorHAnsi" w:hAnsiTheme="minorHAnsi" w:cs="Calibri"/>
              </w:rPr>
            </w:pPr>
            <w:r w:rsidRPr="00C623E7">
              <w:rPr>
                <w:rFonts w:asciiTheme="minorHAnsi" w:hAnsiTheme="minorHAnsi" w:cs="Calibri"/>
                <w:b/>
                <w:bCs/>
              </w:rPr>
              <w:t>Detalle</w:t>
            </w:r>
          </w:p>
        </w:tc>
      </w:tr>
      <w:tr w:rsidR="00260111" w:rsidRPr="00C623E7" w14:paraId="36499173" w14:textId="77777777">
        <w:tc>
          <w:tcPr>
            <w:tcW w:w="2000" w:type="dxa"/>
            <w:shd w:val="clear" w:color="FFFFFF" w:fill="FFFFFF"/>
          </w:tcPr>
          <w:p w14:paraId="7866FF2E" w14:textId="772E472F" w:rsidR="00260111" w:rsidRPr="00C623E7" w:rsidRDefault="001A7118">
            <w:pPr>
              <w:spacing w:before="60" w:after="60"/>
              <w:rPr>
                <w:rFonts w:asciiTheme="minorHAnsi" w:hAnsiTheme="minorHAnsi" w:cs="Calibri"/>
              </w:rPr>
            </w:pPr>
            <w:r w:rsidRPr="00C623E7">
              <w:rPr>
                <w:rFonts w:asciiTheme="minorHAnsi" w:hAnsiTheme="minorHAnsi" w:cs="Calibri"/>
              </w:rPr>
              <w:t>Fecha</w:t>
            </w:r>
            <w:r w:rsidR="00F4095F" w:rsidRPr="00C623E7">
              <w:rPr>
                <w:rFonts w:asciiTheme="minorHAnsi" w:hAnsiTheme="minorHAnsi" w:cs="Calibri"/>
              </w:rPr>
              <w:t>s</w:t>
            </w:r>
          </w:p>
        </w:tc>
        <w:tc>
          <w:tcPr>
            <w:tcW w:w="7360" w:type="dxa"/>
            <w:shd w:val="clear" w:color="FFFFFF" w:fill="FFFFFF"/>
          </w:tcPr>
          <w:p w14:paraId="2258733C" w14:textId="6AE6C906" w:rsidR="005B2F56" w:rsidRPr="00C623E7" w:rsidRDefault="00F4095F">
            <w:pPr>
              <w:spacing w:before="60" w:after="60"/>
              <w:rPr>
                <w:rFonts w:asciiTheme="minorHAnsi" w:hAnsiTheme="minorHAnsi" w:cs="Calibri"/>
              </w:rPr>
            </w:pPr>
            <w:r w:rsidRPr="00C623E7">
              <w:rPr>
                <w:rFonts w:asciiTheme="minorHAnsi" w:hAnsiTheme="minorHAnsi" w:cs="Calibri"/>
                <w:b/>
                <w:bCs/>
              </w:rPr>
              <w:t>Sesió</w:t>
            </w:r>
            <w:r w:rsidR="00AF2B46" w:rsidRPr="00C623E7">
              <w:rPr>
                <w:rFonts w:asciiTheme="minorHAnsi" w:hAnsiTheme="minorHAnsi" w:cs="Calibri"/>
                <w:b/>
                <w:bCs/>
              </w:rPr>
              <w:t>n</w:t>
            </w:r>
            <w:r w:rsidRPr="00C623E7">
              <w:rPr>
                <w:rFonts w:asciiTheme="minorHAnsi" w:hAnsiTheme="minorHAnsi" w:cs="Calibri"/>
                <w:b/>
                <w:bCs/>
              </w:rPr>
              <w:t>:</w:t>
            </w:r>
            <w:r w:rsidRPr="00C623E7">
              <w:rPr>
                <w:rFonts w:asciiTheme="minorHAnsi" w:hAnsiTheme="minorHAnsi" w:cs="Calibri"/>
              </w:rPr>
              <w:t xml:space="preserve"> </w:t>
            </w:r>
            <w:r w:rsidR="00AF2B46" w:rsidRPr="00C623E7">
              <w:rPr>
                <w:rFonts w:asciiTheme="minorHAnsi" w:hAnsiTheme="minorHAnsi" w:cs="Calibri"/>
              </w:rPr>
              <w:t>7</w:t>
            </w:r>
            <w:r w:rsidR="001A7118" w:rsidRPr="00C623E7">
              <w:rPr>
                <w:rFonts w:asciiTheme="minorHAnsi" w:hAnsiTheme="minorHAnsi" w:cs="Calibri"/>
              </w:rPr>
              <w:t xml:space="preserve"> de agosto de 2026</w:t>
            </w:r>
          </w:p>
        </w:tc>
      </w:tr>
      <w:tr w:rsidR="00260111" w:rsidRPr="00C623E7" w14:paraId="7A52DB20" w14:textId="77777777">
        <w:tc>
          <w:tcPr>
            <w:tcW w:w="2000" w:type="dxa"/>
            <w:shd w:val="clear" w:color="FFFFFF" w:fill="FFFFFF"/>
          </w:tcPr>
          <w:p w14:paraId="708E55D3" w14:textId="77777777" w:rsidR="00260111" w:rsidRPr="00C623E7" w:rsidRDefault="001A7118">
            <w:pPr>
              <w:spacing w:before="60" w:after="60"/>
              <w:rPr>
                <w:rFonts w:asciiTheme="minorHAnsi" w:hAnsiTheme="minorHAnsi" w:cs="Calibri"/>
              </w:rPr>
            </w:pPr>
            <w:r w:rsidRPr="00C623E7">
              <w:rPr>
                <w:rFonts w:asciiTheme="minorHAnsi" w:hAnsiTheme="minorHAnsi" w:cs="Calibri"/>
              </w:rPr>
              <w:t>Participantes clave</w:t>
            </w:r>
          </w:p>
        </w:tc>
        <w:tc>
          <w:tcPr>
            <w:tcW w:w="7360" w:type="dxa"/>
            <w:shd w:val="clear" w:color="FFFFFF" w:fill="FFFFFF"/>
          </w:tcPr>
          <w:p w14:paraId="1F7F8660" w14:textId="263E1131" w:rsidR="00260111" w:rsidRPr="00C623E7" w:rsidRDefault="00460F15">
            <w:pPr>
              <w:spacing w:before="60" w:after="60"/>
              <w:rPr>
                <w:rFonts w:asciiTheme="minorHAnsi" w:hAnsiTheme="minorHAnsi" w:cs="Calibri"/>
              </w:rPr>
            </w:pPr>
            <w:r w:rsidRPr="00C623E7">
              <w:rPr>
                <w:rFonts w:asciiTheme="minorHAnsi" w:hAnsiTheme="minorHAnsi" w:cs="Calibri"/>
              </w:rPr>
              <w:t xml:space="preserve">Pablo Lorenzo Díaz, Ana Cervantes, </w:t>
            </w:r>
            <w:r w:rsidR="00DA46C6" w:rsidRPr="00C623E7">
              <w:rPr>
                <w:rFonts w:asciiTheme="minorHAnsi" w:hAnsiTheme="minorHAnsi" w:cs="Calibri"/>
              </w:rPr>
              <w:t xml:space="preserve">María Fernanda Barbosa, </w:t>
            </w:r>
            <w:r w:rsidR="00DF0297" w:rsidRPr="00C623E7">
              <w:rPr>
                <w:rFonts w:asciiTheme="minorHAnsi" w:hAnsiTheme="minorHAnsi" w:cs="Calibri"/>
              </w:rPr>
              <w:t>Eduardo Guzmán González, Iván Rafael Escalona Benítez, Alejandra Mayela Ramos Gallegos, Ignacio Cayetano Báez González, María Luisa Núñez Mendoza, Brenda Itzel Espinosa González, Edgar Soriano.</w:t>
            </w:r>
          </w:p>
        </w:tc>
      </w:tr>
    </w:tbl>
    <w:p w14:paraId="57AD5B0D" w14:textId="77777777" w:rsidR="00260111" w:rsidRPr="00C623E7" w:rsidRDefault="00260111">
      <w:pPr>
        <w:spacing w:before="200"/>
        <w:rPr>
          <w:rFonts w:asciiTheme="minorHAnsi" w:hAnsiTheme="minorHAnsi" w:cs="Calibri"/>
        </w:rPr>
      </w:pPr>
    </w:p>
    <w:p w14:paraId="00F5A400" w14:textId="77777777" w:rsidR="00B16F36" w:rsidRPr="00C623E7" w:rsidRDefault="00B16F36" w:rsidP="00B16F36">
      <w:p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u w:val="single"/>
          <w:lang w:val="es-ES_tradnl" w:eastAsia="en-US"/>
          <w14:ligatures w14:val="standardContextual"/>
        </w:rPr>
        <w:t>OBJETIVOS Y ALCANCE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: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 </w:t>
      </w:r>
    </w:p>
    <w:p w14:paraId="6AA13C3D" w14:textId="77777777" w:rsidR="00B16F36" w:rsidRPr="00C623E7" w:rsidRDefault="00B16F36" w:rsidP="00B16F36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Presentación del formato de los inventarios unificados de Historias de Usuario e Integraciones homologado para todos los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tracks</w:t>
      </w:r>
      <w:proofErr w:type="spellEnd"/>
      <w:r w:rsidRPr="00C623E7">
        <w:rPr>
          <w:rFonts w:asciiTheme="minorHAnsi" w:eastAsia="Aptos" w:hAnsiTheme="minorHAnsi" w:cs="Arial"/>
          <w:sz w:val="22"/>
          <w:szCs w:val="22"/>
          <w:lang w:val="es-ES" w:eastAsia="en-US"/>
        </w:rPr>
        <w:t xml:space="preserve"> de R4</w:t>
      </w:r>
    </w:p>
    <w:p w14:paraId="4690CF63" w14:textId="77777777" w:rsidR="00B16F36" w:rsidRPr="00C623E7" w:rsidRDefault="00B16F36" w:rsidP="00B16F36">
      <w:pPr>
        <w:numPr>
          <w:ilvl w:val="1"/>
          <w:numId w:val="11"/>
        </w:numPr>
        <w:rPr>
          <w:rFonts w:asciiTheme="minorHAnsi" w:eastAsia="Aptos" w:hAnsiTheme="minorHAnsi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  <w:t xml:space="preserve">Liga de la carpeta </w:t>
      </w:r>
      <w:r w:rsidRPr="00C623E7">
        <w:rPr>
          <w:rFonts w:asciiTheme="minorHAnsi" w:eastAsia="Wingdings" w:hAnsiTheme="minorHAnsi" w:cs="Wingdings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  <w:t>à</w:t>
      </w:r>
      <w:r w:rsidRPr="00C623E7">
        <w:rPr>
          <w:rFonts w:asciiTheme="minorHAnsi" w:eastAsia="Aptos" w:hAnsiTheme="minorHAnsi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  <w:t xml:space="preserve"> </w:t>
      </w:r>
      <w:hyperlink r:id="rId8" w:history="1">
        <w:r w:rsidRPr="00C623E7">
          <w:rPr>
            <w:rFonts w:asciiTheme="minorHAnsi" w:eastAsia="Aptos" w:hAnsiTheme="minorHAnsi" w:cs="Arial"/>
            <w:i/>
            <w:iCs/>
            <w:color w:val="0070C0"/>
            <w:kern w:val="2"/>
            <w:sz w:val="22"/>
            <w:szCs w:val="22"/>
            <w:u w:val="single"/>
            <w:lang w:val="es-ES_tradnl" w:eastAsia="en-US"/>
            <w14:ligatures w14:val="standardContextual"/>
          </w:rPr>
          <w:t>https://drive.google.com/drive/folders/1KDUGAPVkI1sKkP5vl7QkvgwXR--yBKDP</w:t>
        </w:r>
      </w:hyperlink>
      <w:r w:rsidRPr="00C623E7">
        <w:rPr>
          <w:rFonts w:asciiTheme="minorHAnsi" w:eastAsia="Aptos" w:hAnsiTheme="minorHAnsi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  <w:t xml:space="preserve"> </w:t>
      </w:r>
    </w:p>
    <w:p w14:paraId="3C70F0E4" w14:textId="77777777" w:rsidR="00B16F36" w:rsidRPr="00C623E7" w:rsidRDefault="00B16F36" w:rsidP="00B16F36">
      <w:pPr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Inventario de Historias de Usuario:</w:t>
      </w:r>
    </w:p>
    <w:p w14:paraId="53D63232" w14:textId="1EC7C1C2" w:rsidR="00B16F36" w:rsidRPr="00C623E7" w:rsidRDefault="00B16F36" w:rsidP="00B16F36">
      <w:pPr>
        <w:numPr>
          <w:ilvl w:val="2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El propósito de este inventario es disponer de un repositorio único, estandarizado y trazable que permita consolidar, enriquecer y gestionar el alcance funcional de R4 a través del conjunto de Historias de Usuario identificada</w:t>
      </w:r>
    </w:p>
    <w:p w14:paraId="5B507A0F" w14:textId="534815C6" w:rsidR="00B16F36" w:rsidRPr="00C623E7" w:rsidRDefault="00B16F36" w:rsidP="00B16F36">
      <w:pPr>
        <w:numPr>
          <w:ilvl w:val="2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Se ha partido del documento de Historias de Usuario actualizado tras las mesas de trabajo de refinamientos, con las descripciones detalladas de funcionalidad, reglas de negocio y número de pantallas/servicios impactados </w:t>
      </w:r>
    </w:p>
    <w:p w14:paraId="39677FBF" w14:textId="0F7825DF" w:rsidR="00B16F36" w:rsidRPr="00C623E7" w:rsidRDefault="00B16F36" w:rsidP="00B16F36">
      <w:pPr>
        <w:numPr>
          <w:ilvl w:val="2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El inventario se ha complementado con: prioridad (siguiendo criterio MoSCoW), factores de complejidad (# integraciones, impacto de solución, reusabilidad) y fechas inicio/fin a nivel de Historia de Usuario de Análisis (DEF, refinamiento y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VoBo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), Diseño (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DTMs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,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DTCs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, certificaciones, diagramas de flujo) e Implementación (construcción, pruebas unitarias y pruebas Product Test)</w:t>
      </w:r>
    </w:p>
    <w:p w14:paraId="529C843F" w14:textId="77777777" w:rsidR="00B16F36" w:rsidRPr="00C623E7" w:rsidRDefault="00B16F36" w:rsidP="00B16F36">
      <w:pPr>
        <w:numPr>
          <w:ilvl w:val="2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La pestaña “Definiciones” proporciona la descripción detallada y ejemplos de algunas de las columnas del inventario </w:t>
      </w:r>
    </w:p>
    <w:p w14:paraId="598A5820" w14:textId="77777777" w:rsidR="00B16F36" w:rsidRPr="00C623E7" w:rsidRDefault="00B16F36" w:rsidP="00B16F36">
      <w:pPr>
        <w:numPr>
          <w:ilvl w:val="2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Nota: las Historias de usuario de un Track especifico se pueden filtrar (columna B “Track/Plataforma)</w:t>
      </w:r>
    </w:p>
    <w:p w14:paraId="2B63AB67" w14:textId="77777777" w:rsidR="00B16F36" w:rsidRPr="00C623E7" w:rsidRDefault="00B16F36" w:rsidP="00B16F36">
      <w:pPr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Inventario de Integraciones:</w:t>
      </w:r>
    </w:p>
    <w:p w14:paraId="29B357D9" w14:textId="77777777" w:rsidR="00B16F36" w:rsidRPr="00C623E7" w:rsidRDefault="00B16F36" w:rsidP="00B16F36">
      <w:pPr>
        <w:numPr>
          <w:ilvl w:val="2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Actualmente no existe un inventario consolidado de integraciones como línea base del alcance.</w:t>
      </w:r>
    </w:p>
    <w:p w14:paraId="603DF9F8" w14:textId="77777777" w:rsidR="00B16F36" w:rsidRPr="00C623E7" w:rsidRDefault="00B16F36" w:rsidP="00B16F36">
      <w:pPr>
        <w:numPr>
          <w:ilvl w:val="2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Durante la revisión de cada Historia de Usuario se identifican y validan las integraciones asociadas, tanto nuevas como modificadas, y se registran en el inventario de integraciones.</w:t>
      </w:r>
    </w:p>
    <w:p w14:paraId="44AB8CA4" w14:textId="0F51A6CB" w:rsidR="00B16F36" w:rsidRPr="00C623E7" w:rsidRDefault="00B16F36" w:rsidP="00B16F36">
      <w:pPr>
        <w:numPr>
          <w:ilvl w:val="2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Para cada integración identificada se documenta:  historia de usuario relacionada, nombre y descripción de la integración, sistema origen y destino, tipo de integración, formato, volúmenes, tiempo de respuesta, número de campos, frecuencia, criticidad, complejidad,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flag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de integración nueva o modificada</w:t>
      </w:r>
    </w:p>
    <w:p w14:paraId="043F387D" w14:textId="20E5CE11" w:rsidR="00B16F36" w:rsidRPr="00C623E7" w:rsidRDefault="00B16F36" w:rsidP="00B16F36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lastRenderedPageBreak/>
        <w:t xml:space="preserve">El objetivo de la sesión es validar y consolidar las </w:t>
      </w:r>
      <w:r w:rsidR="00C734CE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2</w:t>
      </w:r>
      <w:r w:rsidR="003B47AD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2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 Historias de Usuario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identificadas para R4 dentro del inventario unificado, así como identificar, documentar y dimensionar todas las integraciones asociadas a dicho alcance.</w:t>
      </w:r>
    </w:p>
    <w:p w14:paraId="0866BCC6" w14:textId="77777777" w:rsidR="00B16F36" w:rsidRPr="00C623E7" w:rsidRDefault="00B16F36" w:rsidP="00B16F36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La información recopilada servirá como insumo para:</w:t>
      </w:r>
    </w:p>
    <w:p w14:paraId="6864B598" w14:textId="77777777" w:rsidR="00B16F36" w:rsidRPr="00C623E7" w:rsidRDefault="00B16F36" w:rsidP="00B16F36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Theme="minorHAnsi" w:hAnsiTheme="minorHAnsi" w:cs="Segoe UI"/>
          <w:sz w:val="21"/>
          <w:szCs w:val="21"/>
          <w:lang w:val="es-ES_tradnl" w:eastAsia="en-US"/>
        </w:rPr>
      </w:pPr>
      <w:r w:rsidRPr="00C623E7">
        <w:rPr>
          <w:rFonts w:asciiTheme="minorHAnsi" w:hAnsiTheme="minorHAnsi" w:cs="Segoe UI"/>
          <w:sz w:val="21"/>
          <w:szCs w:val="21"/>
          <w:lang w:val="es-ES_tradnl" w:eastAsia="en-US"/>
        </w:rPr>
        <w:t>Refinar el alcance funcional y técnico de R4.</w:t>
      </w:r>
    </w:p>
    <w:p w14:paraId="7A9774DD" w14:textId="77777777" w:rsidR="00B16F36" w:rsidRPr="00C623E7" w:rsidRDefault="00B16F36" w:rsidP="00B16F36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Theme="minorHAnsi" w:hAnsiTheme="minorHAnsi" w:cs="Segoe UI"/>
          <w:sz w:val="21"/>
          <w:szCs w:val="21"/>
          <w:lang w:val="es-ES_tradnl" w:eastAsia="en-US"/>
        </w:rPr>
      </w:pPr>
      <w:r w:rsidRPr="00C623E7">
        <w:rPr>
          <w:rFonts w:asciiTheme="minorHAnsi" w:hAnsiTheme="minorHAnsi" w:cs="Segoe UI"/>
          <w:sz w:val="21"/>
          <w:szCs w:val="21"/>
          <w:lang w:val="es-ES_tradnl" w:eastAsia="en-US"/>
        </w:rPr>
        <w:t>Identificar dependencias y complejidades relevantes.</w:t>
      </w:r>
    </w:p>
    <w:p w14:paraId="1F6B2AAA" w14:textId="77777777" w:rsidR="00B16F36" w:rsidRPr="00C623E7" w:rsidRDefault="00B16F36" w:rsidP="00B16F36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Theme="minorHAnsi" w:hAnsiTheme="minorHAnsi" w:cs="Segoe UI"/>
          <w:sz w:val="21"/>
          <w:szCs w:val="21"/>
          <w:lang w:val="en-US" w:eastAsia="en-US"/>
        </w:rPr>
      </w:pPr>
      <w:proofErr w:type="spellStart"/>
      <w:r w:rsidRPr="00C623E7">
        <w:rPr>
          <w:rFonts w:asciiTheme="minorHAnsi" w:hAnsiTheme="minorHAnsi" w:cs="Segoe UI"/>
          <w:sz w:val="21"/>
          <w:szCs w:val="21"/>
          <w:lang w:val="en-US" w:eastAsia="en-US"/>
        </w:rPr>
        <w:t>Reevaluar</w:t>
      </w:r>
      <w:proofErr w:type="spellEnd"/>
      <w:r w:rsidRPr="00C623E7">
        <w:rPr>
          <w:rFonts w:asciiTheme="minorHAnsi" w:hAnsiTheme="minorHAnsi" w:cs="Segoe UI"/>
          <w:sz w:val="21"/>
          <w:szCs w:val="21"/>
          <w:lang w:val="en-US" w:eastAsia="en-US"/>
        </w:rPr>
        <w:t xml:space="preserve"> </w:t>
      </w:r>
      <w:proofErr w:type="spellStart"/>
      <w:r w:rsidRPr="00C623E7">
        <w:rPr>
          <w:rFonts w:asciiTheme="minorHAnsi" w:hAnsiTheme="minorHAnsi" w:cs="Segoe UI"/>
          <w:sz w:val="21"/>
          <w:szCs w:val="21"/>
          <w:lang w:val="en-US" w:eastAsia="en-US"/>
        </w:rPr>
        <w:t>prioridades</w:t>
      </w:r>
      <w:proofErr w:type="spellEnd"/>
      <w:r w:rsidRPr="00C623E7">
        <w:rPr>
          <w:rFonts w:asciiTheme="minorHAnsi" w:hAnsiTheme="minorHAnsi" w:cs="Segoe UI"/>
          <w:sz w:val="21"/>
          <w:szCs w:val="21"/>
          <w:lang w:val="en-US" w:eastAsia="en-US"/>
        </w:rPr>
        <w:t xml:space="preserve"> de </w:t>
      </w:r>
      <w:proofErr w:type="spellStart"/>
      <w:r w:rsidRPr="00C623E7">
        <w:rPr>
          <w:rFonts w:asciiTheme="minorHAnsi" w:hAnsiTheme="minorHAnsi" w:cs="Segoe UI"/>
          <w:sz w:val="21"/>
          <w:szCs w:val="21"/>
          <w:lang w:val="en-US" w:eastAsia="en-US"/>
        </w:rPr>
        <w:t>implementación</w:t>
      </w:r>
      <w:proofErr w:type="spellEnd"/>
      <w:r w:rsidRPr="00C623E7">
        <w:rPr>
          <w:rFonts w:asciiTheme="minorHAnsi" w:hAnsiTheme="minorHAnsi" w:cs="Segoe UI"/>
          <w:sz w:val="21"/>
          <w:szCs w:val="21"/>
          <w:lang w:val="en-US" w:eastAsia="en-US"/>
        </w:rPr>
        <w:t>.</w:t>
      </w:r>
    </w:p>
    <w:p w14:paraId="6D507048" w14:textId="77777777" w:rsidR="00B16F36" w:rsidRPr="00C623E7" w:rsidRDefault="00B16F36" w:rsidP="00B16F36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Theme="minorHAnsi" w:hAnsiTheme="minorHAnsi" w:cs="Segoe UI"/>
          <w:sz w:val="21"/>
          <w:szCs w:val="21"/>
          <w:lang w:val="es-ES" w:eastAsia="en-US"/>
        </w:rPr>
      </w:pPr>
      <w:r w:rsidRPr="00C623E7">
        <w:rPr>
          <w:rFonts w:asciiTheme="minorHAnsi" w:hAnsiTheme="minorHAnsi" w:cs="Segoe UI"/>
          <w:sz w:val="21"/>
          <w:szCs w:val="21"/>
          <w:lang w:val="es-ES" w:eastAsia="en-US"/>
        </w:rPr>
        <w:t xml:space="preserve">Ajustar el </w:t>
      </w:r>
      <w:proofErr w:type="spellStart"/>
      <w:r w:rsidRPr="00C623E7">
        <w:rPr>
          <w:rFonts w:asciiTheme="minorHAnsi" w:hAnsiTheme="minorHAnsi" w:cs="Segoe UI"/>
          <w:sz w:val="21"/>
          <w:szCs w:val="21"/>
          <w:lang w:val="es-ES" w:eastAsia="en-US"/>
        </w:rPr>
        <w:t>roadmap</w:t>
      </w:r>
      <w:proofErr w:type="spellEnd"/>
      <w:r w:rsidRPr="00C623E7">
        <w:rPr>
          <w:rFonts w:asciiTheme="minorHAnsi" w:hAnsiTheme="minorHAnsi" w:cs="Segoe UI"/>
          <w:sz w:val="21"/>
          <w:szCs w:val="21"/>
          <w:lang w:val="es-ES" w:eastAsia="en-US"/>
        </w:rPr>
        <w:t xml:space="preserve"> de ejecución de R4</w:t>
      </w:r>
    </w:p>
    <w:p w14:paraId="41F060A9" w14:textId="77777777" w:rsidR="00B16F36" w:rsidRPr="00C623E7" w:rsidRDefault="00B16F36" w:rsidP="00B16F36">
      <w:pPr>
        <w:numPr>
          <w:ilvl w:val="1"/>
          <w:numId w:val="11"/>
        </w:numPr>
        <w:spacing w:before="100" w:beforeAutospacing="1" w:after="100" w:afterAutospacing="1" w:line="300" w:lineRule="atLeast"/>
        <w:rPr>
          <w:rFonts w:asciiTheme="minorHAnsi" w:hAnsiTheme="minorHAnsi" w:cs="Segoe UI"/>
          <w:sz w:val="21"/>
          <w:szCs w:val="21"/>
          <w:lang w:val="es-ES_tradnl" w:eastAsia="en-US"/>
        </w:rPr>
      </w:pPr>
      <w:r w:rsidRPr="00C623E7">
        <w:rPr>
          <w:rFonts w:asciiTheme="minorHAnsi" w:hAnsiTheme="minorHAnsi" w:cs="Segoe UI"/>
          <w:sz w:val="21"/>
          <w:szCs w:val="21"/>
          <w:lang w:val="es-ES_tradnl" w:eastAsia="en-US"/>
        </w:rPr>
        <w:t>Revalidar la viabilidad para la salida a producción a mediados de enero de 2027 (considerando el período de congelación de subida de código a partir de mediados de Dic´26)</w:t>
      </w:r>
    </w:p>
    <w:p w14:paraId="3DB8F974" w14:textId="77777777" w:rsidR="00B16F36" w:rsidRPr="00C623E7" w:rsidRDefault="00B16F36" w:rsidP="00B16F36">
      <w:pPr>
        <w:rPr>
          <w:rFonts w:asciiTheme="minorHAnsi" w:eastAsia="Aptos" w:hAnsiTheme="minorHAnsi" w:cs="Arial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CONCLUSIONES:</w:t>
      </w:r>
    </w:p>
    <w:p w14:paraId="07977B53" w14:textId="1657739D" w:rsidR="005413DE" w:rsidRPr="00C623E7" w:rsidRDefault="005413DE" w:rsidP="00B16F36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Se validó un alcance compuesto por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2</w:t>
      </w:r>
      <w:r w:rsidR="001E634B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2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Historias de Usuario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, de las cuales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11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fueron clasificadas como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Must Have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,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1</w:t>
      </w:r>
      <w:r w:rsidR="004C7388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0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como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</w:t>
      </w:r>
      <w:proofErr w:type="spellStart"/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Should</w:t>
      </w:r>
      <w:proofErr w:type="spellEnd"/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Have 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y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1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como </w:t>
      </w:r>
      <w:proofErr w:type="spellStart"/>
      <w:r w:rsidR="005960D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Could</w:t>
      </w:r>
      <w:proofErr w:type="spellEnd"/>
      <w:r w:rsidR="005960D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Have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, siguiendo los criterios de priorización MoSCoW definidos para R4. </w:t>
      </w:r>
    </w:p>
    <w:p w14:paraId="3E0C09D9" w14:textId="407AA83A" w:rsidR="00B16F36" w:rsidRPr="00C623E7" w:rsidRDefault="00B16F36" w:rsidP="00B16F36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Desde la perspectiva de alcance funcional y técnico, </w:t>
      </w:r>
      <w:r w:rsidR="006346EA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1</w:t>
      </w:r>
      <w:r w:rsidR="00EC50DD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0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Historias de Usuario corresponden exclusivamente a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iniciativas de solución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, </w:t>
      </w:r>
      <w:r w:rsidR="003F5265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5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Historias de Usuario requieren tanto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solución como la implementación o modificación de integraciones</w:t>
      </w:r>
      <w:r w:rsidR="001B2DCE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 y </w:t>
      </w:r>
      <w:r w:rsidR="003F5265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7</w:t>
      </w:r>
      <w:r w:rsidR="002F03C5"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Historia de Usuari</w:t>
      </w:r>
      <w:r w:rsidR="00AF228D"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o </w:t>
      </w:r>
      <w:r w:rsidR="002F03C5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requiere</w:t>
      </w:r>
      <w:r w:rsidR="00283F46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n</w:t>
      </w:r>
      <w:r w:rsidR="00934F2A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 únicamente</w:t>
      </w:r>
      <w:r w:rsidR="002F03C5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 integraciones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, evidenciando</w:t>
      </w:r>
      <w:r w:rsidR="00711182"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una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elevada dependencia de componentes de integración para la materialización del alcance.</w:t>
      </w:r>
    </w:p>
    <w:p w14:paraId="6EE2A850" w14:textId="77777777" w:rsidR="00B16F36" w:rsidRPr="00C623E7" w:rsidRDefault="00B16F36" w:rsidP="00B16F36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En relación con el impacto sobre la solución:</w:t>
      </w:r>
    </w:p>
    <w:p w14:paraId="08600724" w14:textId="27829089" w:rsidR="00B16F36" w:rsidRPr="00C623E7" w:rsidRDefault="008D73A5" w:rsidP="00B16F36">
      <w:pPr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12</w:t>
      </w:r>
      <w:r w:rsidR="00B16F36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</w:t>
      </w:r>
      <w:proofErr w:type="gramStart"/>
      <w:r w:rsidR="00B16F36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Historias</w:t>
      </w:r>
      <w:proofErr w:type="gramEnd"/>
      <w:r w:rsidR="00B16F36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de Usuario se resuelven mediante </w:t>
      </w:r>
      <w:r w:rsidR="00B16F36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desarrollo</w:t>
      </w:r>
      <w:r w:rsidR="00B16F36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.</w:t>
      </w:r>
    </w:p>
    <w:p w14:paraId="591FE7C2" w14:textId="6F9DB67C" w:rsidR="001B5CB5" w:rsidRPr="00C623E7" w:rsidRDefault="00572AAB" w:rsidP="00C67A15">
      <w:pPr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3</w:t>
      </w:r>
      <w:r w:rsidR="00B16F36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 </w:t>
      </w:r>
      <w:proofErr w:type="gramStart"/>
      <w:r w:rsidR="00B16F36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Historias</w:t>
      </w:r>
      <w:proofErr w:type="gramEnd"/>
      <w:r w:rsidR="00B16F36"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de Usuario requieren una combinación de </w:t>
      </w:r>
      <w:r w:rsidR="00B16F36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desarrollo y configuración</w:t>
      </w:r>
      <w:r w:rsidR="00705F5F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.</w:t>
      </w:r>
      <w:r w:rsidR="00E71800"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</w:t>
      </w:r>
      <w:r w:rsidR="00B16F36"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br/>
        <w:t>Esta distribución refleja una necesidad significativa de intervención técnica sobre la plataforma para la consecución de los objetivos de R4.</w:t>
      </w:r>
    </w:p>
    <w:p w14:paraId="715FEEBD" w14:textId="77777777" w:rsidR="00EB0551" w:rsidRPr="00C623E7" w:rsidRDefault="00EB0551" w:rsidP="00EB0551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Respecto a la complejidad estimada:</w:t>
      </w:r>
    </w:p>
    <w:p w14:paraId="0856B310" w14:textId="77777777" w:rsidR="00EB0551" w:rsidRPr="00C623E7" w:rsidRDefault="00EB0551" w:rsidP="00EB0551">
      <w:pPr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5 </w:t>
      </w:r>
      <w:proofErr w:type="gramStart"/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Historias</w:t>
      </w:r>
      <w:proofErr w:type="gram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de Usuario presentan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complejidad baja.</w:t>
      </w:r>
    </w:p>
    <w:p w14:paraId="01201D98" w14:textId="501DA9C0" w:rsidR="00EB0551" w:rsidRPr="00C623E7" w:rsidRDefault="00703056" w:rsidP="00EB0551">
      <w:pPr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11</w:t>
      </w:r>
      <w:r w:rsidR="00EB055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</w:t>
      </w:r>
      <w:proofErr w:type="gramStart"/>
      <w:r w:rsidR="00EB055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Historias</w:t>
      </w:r>
      <w:proofErr w:type="gramEnd"/>
      <w:r w:rsidR="00EB0551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de Usuario presentan </w:t>
      </w:r>
      <w:r w:rsidR="00EB055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complejidad media</w:t>
      </w:r>
      <w:r w:rsidR="00EB0551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.</w:t>
      </w:r>
    </w:p>
    <w:p w14:paraId="481C0D36" w14:textId="3A2A717B" w:rsidR="00EB0551" w:rsidRPr="00C623E7" w:rsidRDefault="00B163BF" w:rsidP="00EB0551">
      <w:pPr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6</w:t>
      </w:r>
      <w:r w:rsidR="00EB055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</w:t>
      </w:r>
      <w:proofErr w:type="gramStart"/>
      <w:r w:rsidR="00EB055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Historias</w:t>
      </w:r>
      <w:proofErr w:type="gramEnd"/>
      <w:r w:rsidR="00EB0551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de Usuario presentan </w:t>
      </w:r>
      <w:r w:rsidR="00EB055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complejidad alta.</w:t>
      </w:r>
    </w:p>
    <w:p w14:paraId="5BB85565" w14:textId="77777777" w:rsidR="00EC50FA" w:rsidRPr="00C623E7" w:rsidRDefault="00EC50FA" w:rsidP="00EC50FA">
      <w:pPr>
        <w:ind w:left="1080"/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</w:p>
    <w:p w14:paraId="6285FC36" w14:textId="745FEA3B" w:rsidR="00EC50FA" w:rsidRPr="00C623E7" w:rsidRDefault="00EC50FA" w:rsidP="00EC50FA">
      <w:pPr>
        <w:ind w:left="1134"/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La complejidad de las HUs de solución está pendiente de ajuste conforme se confirme el número de pantallas únicas</w:t>
      </w:r>
      <w:r w:rsidR="009B41E4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nuevas o modificadas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, y la de las HUs de integración conforme se determine el número de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APIs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involucradas.</w:t>
      </w:r>
    </w:p>
    <w:p w14:paraId="51C55442" w14:textId="77777777" w:rsidR="00EC50FA" w:rsidRPr="00C623E7" w:rsidRDefault="00EC50FA" w:rsidP="00EB0551">
      <w:pPr>
        <w:ind w:left="1440"/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</w:p>
    <w:p w14:paraId="1AC4222E" w14:textId="24650032" w:rsidR="00EB0551" w:rsidRPr="00C623E7" w:rsidRDefault="00EB0551" w:rsidP="00EC50FA">
      <w:pPr>
        <w:ind w:left="1134"/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La valoración se ha realizado de acuerdo con la metodología definida en la pestaña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“</w:t>
      </w:r>
      <w:proofErr w:type="spellStart"/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Scoring</w:t>
      </w:r>
      <w:proofErr w:type="spellEnd"/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Complejidad”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, considerando factores como el número de integraciones impactadas, el impacto de solución requerido, el grado de reutilización, el número de criterios de aceptación y el volumen de pantallas a crear o modificar.</w:t>
      </w:r>
    </w:p>
    <w:p w14:paraId="5FBDB420" w14:textId="77777777" w:rsidR="00EC50FA" w:rsidRPr="00C623E7" w:rsidRDefault="00EC50FA" w:rsidP="00EB0551">
      <w:pPr>
        <w:ind w:left="1440"/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</w:p>
    <w:p w14:paraId="19871EA3" w14:textId="2743132B" w:rsidR="00B16F36" w:rsidRPr="00C623E7" w:rsidRDefault="00EF0E95" w:rsidP="00EF0E95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Pendiente por confirmar el número de </w:t>
      </w:r>
      <w:r w:rsidR="00B16F36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integraciones asociadas al alcance de R4 desde 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Apolo</w:t>
      </w:r>
      <w:r w:rsidR="002205E8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.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El análisis, diseño e implementación de las</w:t>
      </w:r>
      <w:r w:rsidR="00291D9D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integraciones son responsabilidad de</w:t>
      </w: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l equipo de </w:t>
      </w:r>
      <w:proofErr w:type="spellStart"/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APIficación</w:t>
      </w:r>
      <w:proofErr w:type="spellEnd"/>
      <w:r w:rsidR="00240A01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>,</w:t>
      </w:r>
      <w:r w:rsidR="000409B0"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" w:eastAsia="en-US"/>
          <w14:ligatures w14:val="standardContextual"/>
        </w:rPr>
        <w:t xml:space="preserve"> </w:t>
      </w:r>
      <w:r w:rsidR="00B16F36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por lo que será necesario incorporar estas dependencias en la planificación detallada y en la validación de la viabilidad del </w:t>
      </w:r>
      <w:proofErr w:type="spellStart"/>
      <w:r w:rsidR="00B16F36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roadmap</w:t>
      </w:r>
      <w:proofErr w:type="spellEnd"/>
      <w:r w:rsidR="00B16F36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de R4.</w:t>
      </w:r>
    </w:p>
    <w:p w14:paraId="6FAF1AC5" w14:textId="77777777" w:rsidR="00B16F36" w:rsidRPr="00C623E7" w:rsidRDefault="00B16F36" w:rsidP="00B16F36">
      <w:pPr>
        <w:numPr>
          <w:ilvl w:val="0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En cuanto a fechas:</w:t>
      </w:r>
    </w:p>
    <w:p w14:paraId="3454B19A" w14:textId="77777777" w:rsidR="00100E5D" w:rsidRPr="00C623E7" w:rsidRDefault="000C52A3" w:rsidP="00100E5D">
      <w:pPr>
        <w:pStyle w:val="ListParagraph"/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lastRenderedPageBreak/>
        <w:t xml:space="preserve">El análisis de las HUs de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front-end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se considera completado (6 de junio al 3 de agosto). Para las HUs </w:t>
      </w:r>
      <w:r w:rsidR="00662DDA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que incluyen 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integración, el análisis y diseño están en curso a cargo del equipo de </w:t>
      </w:r>
      <w:proofErr w:type="spellStart"/>
      <w:r w:rsidR="00662DDA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APIficación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,</w:t>
      </w:r>
      <w:r w:rsidR="00662DDA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finalizando aproximadamente el 14 de </w:t>
      </w:r>
      <w:proofErr w:type="gramStart"/>
      <w:r w:rsidR="00662DDA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Agosto</w:t>
      </w:r>
      <w:proofErr w:type="gram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.</w:t>
      </w:r>
    </w:p>
    <w:p w14:paraId="1BA2AFEB" w14:textId="15EF90EA" w:rsidR="002335C9" w:rsidRPr="00C623E7" w:rsidRDefault="00100E5D" w:rsidP="00E860A4">
      <w:pPr>
        <w:pStyle w:val="ListParagraph"/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  <w:t xml:space="preserve">La implementación de los bloques de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  <w:t>front-end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  <w:t xml:space="preserve"> está programada del 3 al 28 de agosto. Las fechas de implementación de las HUs que incluyen integración están pendientes de confirmar con el equipo de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  <w:t>APIficación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  <w:t>.</w:t>
      </w:r>
      <w:r w:rsidRPr="00C623E7">
        <w:rPr>
          <w:rFonts w:asciiTheme="minorHAnsi" w:hAnsiTheme="minorHAnsi"/>
        </w:rPr>
        <w:t xml:space="preserve"> </w:t>
      </w:r>
    </w:p>
    <w:p w14:paraId="1F58AE35" w14:textId="43184FFA" w:rsidR="00100E5D" w:rsidRPr="00C623E7" w:rsidRDefault="00BF2A98" w:rsidP="00E860A4">
      <w:pPr>
        <w:pStyle w:val="ListParagraph"/>
        <w:numPr>
          <w:ilvl w:val="1"/>
          <w:numId w:val="11"/>
        </w:numPr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  <w:t>La fecha objetivo de cierre de desarrollo es el 15 de octubre para iniciar pruebas integradas.</w:t>
      </w:r>
    </w:p>
    <w:p w14:paraId="4EC54E0A" w14:textId="77777777" w:rsidR="00427A2F" w:rsidRPr="00C623E7" w:rsidRDefault="00427A2F" w:rsidP="00E860A4">
      <w:pPr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</w:pPr>
    </w:p>
    <w:p w14:paraId="3BF9CF76" w14:textId="3FB2F09B" w:rsidR="00D218F2" w:rsidRPr="00C623E7" w:rsidRDefault="00D218F2" w:rsidP="002D2A05">
      <w:pPr>
        <w:ind w:left="360"/>
        <w:rPr>
          <w:rFonts w:asciiTheme="minorHAnsi" w:eastAsia="Aptos" w:hAnsiTheme="minorHAnsi" w:cs="Arial"/>
          <w:kern w:val="2"/>
          <w:sz w:val="22"/>
          <w:szCs w:val="22"/>
          <w:lang w:eastAsia="en-US"/>
          <w14:ligatures w14:val="standardContextual"/>
        </w:rPr>
      </w:pPr>
    </w:p>
    <w:p w14:paraId="4D7846E0" w14:textId="345BAC9D" w:rsidR="00B16F36" w:rsidRPr="00C623E7" w:rsidRDefault="00B16F36" w:rsidP="00B16F36">
      <w:p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u w:val="single"/>
          <w:lang w:val="es-ES_tradnl" w:eastAsia="en-US"/>
          <w14:ligatures w14:val="standardContextual"/>
        </w:rPr>
        <w:t>PUNTOS DE ATENCIÓN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:</w:t>
      </w:r>
      <w:r w:rsidR="00255152"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</w:t>
      </w:r>
    </w:p>
    <w:p w14:paraId="57E338A2" w14:textId="12F7D99A" w:rsidR="00C65707" w:rsidRPr="00C623E7" w:rsidRDefault="00317F6F" w:rsidP="00C65707">
      <w:pPr>
        <w:pStyle w:val="appselementsgenerativeaiastanimated"/>
        <w:numPr>
          <w:ilvl w:val="0"/>
          <w:numId w:val="4"/>
        </w:numPr>
        <w:shd w:val="clear" w:color="auto" w:fill="FFFFFF"/>
        <w:rPr>
          <w:rFonts w:asciiTheme="minorHAnsi" w:hAnsiTheme="minorHAnsi"/>
          <w:color w:val="1F1F1F"/>
          <w:sz w:val="22"/>
          <w:szCs w:val="22"/>
        </w:rPr>
      </w:pPr>
      <w:r w:rsidRPr="00C623E7">
        <w:rPr>
          <w:rStyle w:val="appselementsgenerativeaiastanimated1"/>
          <w:rFonts w:asciiTheme="minorHAnsi" w:hAnsiTheme="minorHAnsi"/>
          <w:b/>
          <w:bCs/>
          <w:color w:val="1F1F1F"/>
          <w:sz w:val="22"/>
          <w:szCs w:val="22"/>
        </w:rPr>
        <w:t xml:space="preserve">Inventario de integraciones y detalle técnico sin consolidar </w:t>
      </w:r>
      <w:r w:rsidR="00C65707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(</w:t>
      </w:r>
      <w:r w:rsidR="00C65707" w:rsidRPr="00C623E7">
        <w:rPr>
          <w:rStyle w:val="appselementsgenerativeaiastanimated1"/>
          <w:rFonts w:asciiTheme="minorHAnsi" w:hAnsiTheme="minorHAnsi"/>
          <w:color w:val="FF0000"/>
          <w:sz w:val="22"/>
          <w:szCs w:val="22"/>
        </w:rPr>
        <w:t>Impacto alto</w:t>
      </w:r>
      <w:r w:rsidR="00C65707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)</w:t>
      </w:r>
    </w:p>
    <w:p w14:paraId="7EF82915" w14:textId="339CDD1C" w:rsidR="00493112" w:rsidRPr="00C623E7" w:rsidRDefault="00317F6F" w:rsidP="00317F6F">
      <w:pPr>
        <w:pStyle w:val="appselementsgenerativeaiastanimated"/>
        <w:numPr>
          <w:ilvl w:val="1"/>
          <w:numId w:val="4"/>
        </w:numPr>
        <w:shd w:val="clear" w:color="auto" w:fill="FFFFFF"/>
        <w:rPr>
          <w:rStyle w:val="appselementsgenerativeaiastanimated1"/>
          <w:rFonts w:asciiTheme="minorHAnsi" w:hAnsiTheme="minorHAnsi"/>
          <w:color w:val="1F1F1F"/>
          <w:sz w:val="22"/>
          <w:szCs w:val="22"/>
        </w:rPr>
      </w:pPr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El detalle técnico de las integraciones identificadas (sistema origen/destino, criticidad, complejidad y número de </w:t>
      </w:r>
      <w:proofErr w:type="spellStart"/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APIs</w:t>
      </w:r>
      <w:proofErr w:type="spellEnd"/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) está pendiente de consolidar por el equipo de </w:t>
      </w:r>
      <w:proofErr w:type="spellStart"/>
      <w:r w:rsidR="00CD49D5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APIficación</w:t>
      </w:r>
      <w:proofErr w:type="spellEnd"/>
      <w:r w:rsidR="007209A6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 tras las sesiones de análisis por </w:t>
      </w:r>
      <w:proofErr w:type="spellStart"/>
      <w:r w:rsidR="007209A6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building</w:t>
      </w:r>
      <w:proofErr w:type="spellEnd"/>
      <w:r w:rsidR="007209A6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 blocks</w:t>
      </w:r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. Sin esta información no es posible validar la complejidad real de las HUs categorizadas como </w:t>
      </w:r>
      <w:r w:rsidR="00E32753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solución/ integración e </w:t>
      </w:r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integración ni confirmar la estimación de esfuerzo del track.</w:t>
      </w:r>
    </w:p>
    <w:p w14:paraId="42D3CB5C" w14:textId="7ED110D6" w:rsidR="00B934C9" w:rsidRPr="00C623E7" w:rsidRDefault="00B23CAA" w:rsidP="00C65707">
      <w:pPr>
        <w:pStyle w:val="appselementsgenerativeaiastanimated"/>
        <w:numPr>
          <w:ilvl w:val="0"/>
          <w:numId w:val="4"/>
        </w:numPr>
        <w:shd w:val="clear" w:color="auto" w:fill="FFFFFF"/>
        <w:rPr>
          <w:rFonts w:asciiTheme="minorHAnsi" w:hAnsiTheme="minorHAnsi"/>
          <w:color w:val="1F1F1F"/>
          <w:sz w:val="22"/>
          <w:szCs w:val="22"/>
        </w:rPr>
      </w:pPr>
      <w:r w:rsidRPr="00C623E7">
        <w:rPr>
          <w:rFonts w:asciiTheme="minorHAnsi" w:hAnsiTheme="minorHAnsi"/>
          <w:b/>
          <w:bCs/>
          <w:color w:val="1F1F1F"/>
          <w:sz w:val="22"/>
          <w:szCs w:val="22"/>
        </w:rPr>
        <w:t xml:space="preserve">Estimación de pantallas </w:t>
      </w:r>
      <w:r w:rsidR="007646E8" w:rsidRPr="00C623E7">
        <w:rPr>
          <w:rFonts w:asciiTheme="minorHAnsi" w:hAnsiTheme="minorHAnsi"/>
          <w:b/>
          <w:bCs/>
          <w:color w:val="1F1F1F"/>
          <w:sz w:val="22"/>
          <w:szCs w:val="22"/>
        </w:rPr>
        <w:t>nuevas o modificadas pendiente</w:t>
      </w:r>
      <w:r w:rsidRPr="00C623E7">
        <w:rPr>
          <w:rFonts w:asciiTheme="minorHAnsi" w:hAnsiTheme="minorHAnsi"/>
          <w:b/>
          <w:bCs/>
          <w:color w:val="1F1F1F"/>
          <w:sz w:val="22"/>
          <w:szCs w:val="22"/>
        </w:rPr>
        <w:t xml:space="preserve"> </w:t>
      </w:r>
      <w:r w:rsidRPr="00C623E7">
        <w:rPr>
          <w:rFonts w:asciiTheme="minorHAnsi" w:hAnsiTheme="minorHAnsi"/>
          <w:color w:val="1F1F1F"/>
          <w:sz w:val="22"/>
          <w:szCs w:val="22"/>
        </w:rPr>
        <w:t>(</w:t>
      </w:r>
      <w:r w:rsidRPr="00C623E7">
        <w:rPr>
          <w:rFonts w:asciiTheme="minorHAnsi" w:eastAsia="Aptos" w:hAnsiTheme="minorHAnsi" w:cs="Arial"/>
          <w:color w:val="FFC000"/>
          <w:kern w:val="2"/>
          <w:sz w:val="22"/>
          <w:szCs w:val="22"/>
          <w:lang w:val="es-ES_tradnl" w:eastAsia="en-US"/>
          <w14:ligatures w14:val="standardContextual"/>
        </w:rPr>
        <w:t>Impacto medio</w:t>
      </w:r>
      <w:r w:rsidRPr="00C623E7">
        <w:rPr>
          <w:rFonts w:asciiTheme="minorHAnsi" w:hAnsiTheme="minorHAnsi"/>
          <w:color w:val="1F1F1F"/>
          <w:sz w:val="22"/>
          <w:szCs w:val="22"/>
        </w:rPr>
        <w:t xml:space="preserve">) </w:t>
      </w:r>
    </w:p>
    <w:p w14:paraId="522D5A18" w14:textId="21048354" w:rsidR="00B934C9" w:rsidRPr="00C623E7" w:rsidRDefault="007646E8" w:rsidP="00C65707">
      <w:pPr>
        <w:pStyle w:val="appselementsgenerativeaiastanimated"/>
        <w:numPr>
          <w:ilvl w:val="1"/>
          <w:numId w:val="4"/>
        </w:numPr>
        <w:shd w:val="clear" w:color="auto" w:fill="FFFFFF"/>
        <w:rPr>
          <w:rFonts w:asciiTheme="minorHAnsi" w:hAnsiTheme="minorHAnsi"/>
          <w:color w:val="1F1F1F"/>
          <w:sz w:val="22"/>
          <w:szCs w:val="22"/>
        </w:rPr>
      </w:pPr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El conteo actual de pantallas</w:t>
      </w:r>
      <w:r w:rsidR="00516AF5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 asociadas</w:t>
      </w:r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 incluye duplicados y pantallas sin impacto en R4, por lo que no refleja el esfuerzo real de desarrollo. Se requiere depurar el número de pantallas únicas nuevas o modificadas para obtener una estimación técnica realista.</w:t>
      </w:r>
    </w:p>
    <w:p w14:paraId="5C94ED42" w14:textId="0C939138" w:rsidR="000A2944" w:rsidRPr="00C623E7" w:rsidRDefault="00DC7A7D" w:rsidP="00C65707">
      <w:pPr>
        <w:pStyle w:val="appselementsgenerativeaiastanimated"/>
        <w:numPr>
          <w:ilvl w:val="0"/>
          <w:numId w:val="4"/>
        </w:numPr>
        <w:shd w:val="clear" w:color="auto" w:fill="FFFFFF"/>
        <w:rPr>
          <w:rStyle w:val="appselementsgenerativeaiastanimated1"/>
          <w:rFonts w:asciiTheme="minorHAnsi" w:hAnsiTheme="minorHAnsi"/>
          <w:b/>
          <w:bCs/>
          <w:color w:val="1F1F1F"/>
          <w:sz w:val="22"/>
          <w:szCs w:val="22"/>
        </w:rPr>
      </w:pPr>
      <w:r w:rsidRPr="00C623E7">
        <w:rPr>
          <w:rStyle w:val="appselementsgenerativeaiastanimated1"/>
          <w:rFonts w:asciiTheme="minorHAnsi" w:hAnsiTheme="minorHAnsi"/>
          <w:b/>
          <w:bCs/>
          <w:color w:val="1F1F1F"/>
          <w:sz w:val="22"/>
          <w:szCs w:val="22"/>
        </w:rPr>
        <w:t xml:space="preserve">Nivel de reutilización de componentes por confirmar </w:t>
      </w:r>
      <w:r w:rsidR="000A2944" w:rsidRPr="00C623E7">
        <w:rPr>
          <w:rStyle w:val="appselementsgenerativeaiastanimated1"/>
          <w:rFonts w:asciiTheme="minorHAnsi" w:hAnsiTheme="minorHAnsi"/>
          <w:b/>
          <w:bCs/>
          <w:color w:val="1F1F1F"/>
          <w:sz w:val="22"/>
          <w:szCs w:val="22"/>
        </w:rPr>
        <w:t>(</w:t>
      </w:r>
      <w:r w:rsidR="000A2944" w:rsidRPr="00C623E7">
        <w:rPr>
          <w:rFonts w:asciiTheme="minorHAnsi" w:eastAsia="Aptos" w:hAnsiTheme="minorHAnsi" w:cs="Arial"/>
          <w:b/>
          <w:bCs/>
          <w:color w:val="FFC000"/>
          <w:kern w:val="2"/>
          <w:sz w:val="22"/>
          <w:szCs w:val="22"/>
          <w:lang w:val="es-ES_tradnl" w:eastAsia="en-US"/>
          <w14:ligatures w14:val="standardContextual"/>
        </w:rPr>
        <w:t xml:space="preserve">Impacto </w:t>
      </w:r>
      <w:r w:rsidRPr="00C623E7">
        <w:rPr>
          <w:rFonts w:asciiTheme="minorHAnsi" w:eastAsia="Aptos" w:hAnsiTheme="minorHAnsi" w:cs="Arial"/>
          <w:b/>
          <w:bCs/>
          <w:color w:val="FFC000"/>
          <w:kern w:val="2"/>
          <w:sz w:val="22"/>
          <w:szCs w:val="22"/>
          <w:lang w:val="es-ES_tradnl" w:eastAsia="en-US"/>
          <w14:ligatures w14:val="standardContextual"/>
        </w:rPr>
        <w:t>medio</w:t>
      </w:r>
      <w:r w:rsidR="000A2944" w:rsidRPr="00C623E7">
        <w:rPr>
          <w:rStyle w:val="appselementsgenerativeaiastanimated1"/>
          <w:rFonts w:asciiTheme="minorHAnsi" w:hAnsiTheme="minorHAnsi"/>
          <w:b/>
          <w:bCs/>
          <w:color w:val="1F1F1F"/>
          <w:sz w:val="22"/>
          <w:szCs w:val="22"/>
        </w:rPr>
        <w:t>)</w:t>
      </w:r>
    </w:p>
    <w:p w14:paraId="0B38B96D" w14:textId="0C0530CC" w:rsidR="00001C84" w:rsidRPr="00C623E7" w:rsidRDefault="00DC7A7D" w:rsidP="00DC7A7D">
      <w:pPr>
        <w:pStyle w:val="appselementsgenerativeaiastanimated"/>
        <w:numPr>
          <w:ilvl w:val="1"/>
          <w:numId w:val="4"/>
        </w:numPr>
        <w:shd w:val="clear" w:color="auto" w:fill="FFFFFF"/>
        <w:jc w:val="both"/>
        <w:rPr>
          <w:rStyle w:val="appselementsgenerativeaiastanimated1"/>
          <w:rFonts w:asciiTheme="minorHAnsi" w:hAnsiTheme="minorHAnsi"/>
          <w:color w:val="1F1F1F"/>
          <w:sz w:val="22"/>
          <w:szCs w:val="22"/>
        </w:rPr>
      </w:pPr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Para las HUs categorizadas como solución</w:t>
      </w:r>
      <w:r w:rsidR="006F6F21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 e integración</w:t>
      </w:r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 xml:space="preserve">, el nivel real de reutilización de componentes está pendiente de validación con el equipo de </w:t>
      </w:r>
      <w:proofErr w:type="spellStart"/>
      <w:r w:rsidR="006F6F21"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Apificación</w:t>
      </w:r>
      <w:proofErr w:type="spellEnd"/>
      <w:r w:rsidRPr="00C623E7">
        <w:rPr>
          <w:rStyle w:val="appselementsgenerativeaiastanimated1"/>
          <w:rFonts w:asciiTheme="minorHAnsi" w:hAnsiTheme="minorHAnsi"/>
          <w:color w:val="1F1F1F"/>
          <w:sz w:val="22"/>
          <w:szCs w:val="22"/>
        </w:rPr>
        <w:t>. Sin este dato la complejidad estimada en el inventario es preliminar y podría subestimar el esfuerzo de construcción.</w:t>
      </w:r>
    </w:p>
    <w:p w14:paraId="7A221A5B" w14:textId="0EE89008" w:rsidR="00B16F36" w:rsidRPr="00C623E7" w:rsidRDefault="00B16F36" w:rsidP="00933E31">
      <w:pPr>
        <w:pStyle w:val="appselementsgenerativeaiastanimated"/>
        <w:numPr>
          <w:ilvl w:val="0"/>
          <w:numId w:val="4"/>
        </w:numPr>
        <w:shd w:val="clear" w:color="auto" w:fill="FFFFFF"/>
        <w:rPr>
          <w:rFonts w:asciiTheme="minorHAnsi" w:hAnsiTheme="minorHAnsi"/>
          <w:color w:val="1F1F1F"/>
          <w:sz w:val="22"/>
          <w:szCs w:val="22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Sin detalles técnicos de volúmenes/tiempo de respuesta/número de campos en integraciones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(</w:t>
      </w:r>
      <w:r w:rsidRPr="00C623E7">
        <w:rPr>
          <w:rFonts w:asciiTheme="minorHAnsi" w:eastAsia="Aptos" w:hAnsiTheme="minorHAnsi" w:cs="Arial"/>
          <w:b/>
          <w:bCs/>
          <w:color w:val="FFC000"/>
          <w:kern w:val="2"/>
          <w:sz w:val="22"/>
          <w:szCs w:val="22"/>
          <w:lang w:val="es-ES_tradnl" w:eastAsia="en-US"/>
          <w14:ligatures w14:val="standardContextual"/>
        </w:rPr>
        <w:t>Impacto medio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)</w:t>
      </w:r>
    </w:p>
    <w:p w14:paraId="095A05AE" w14:textId="77777777" w:rsidR="00B16F36" w:rsidRPr="00C623E7" w:rsidRDefault="00B16F36" w:rsidP="00B16F36">
      <w:pPr>
        <w:numPr>
          <w:ilvl w:val="1"/>
          <w:numId w:val="4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En ninguna de las integraciones analizadas se han confirmado datos de volúmenes, tiempos de respuesta o número de </w:t>
      </w:r>
      <w:proofErr w:type="gram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campos ,</w:t>
      </w:r>
      <w:proofErr w:type="gram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ya que esta información se detallará durante el diseño. Este vacío limita el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analisis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de complejidad de las integraciones</w:t>
      </w:r>
    </w:p>
    <w:p w14:paraId="69A8DE70" w14:textId="77777777" w:rsidR="009B73E3" w:rsidRPr="00C623E7" w:rsidRDefault="009B73E3" w:rsidP="009B73E3">
      <w:pPr>
        <w:pStyle w:val="ListParagraph"/>
        <w:numPr>
          <w:ilvl w:val="0"/>
          <w:numId w:val="4"/>
        </w:numPr>
        <w:rPr>
          <w:rFonts w:asciiTheme="minorHAnsi" w:hAnsiTheme="minorHAnsi"/>
          <w:sz w:val="22"/>
          <w:szCs w:val="22"/>
          <w:lang w:val="es-ES_tradn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Inventario y planificación de integraciones sin consolidar</w:t>
      </w:r>
      <w:r w:rsidRPr="00C623E7">
        <w:rPr>
          <w:rFonts w:asciiTheme="minorHAnsi" w:hAnsiTheme="minorHAnsi"/>
          <w:sz w:val="22"/>
          <w:szCs w:val="22"/>
          <w:lang w:val="es-ES_tradnl"/>
        </w:rPr>
        <w:t xml:space="preserve"> (</w:t>
      </w:r>
      <w:r w:rsidRPr="00C623E7">
        <w:rPr>
          <w:rFonts w:asciiTheme="minorHAnsi" w:hAnsiTheme="minorHAnsi"/>
          <w:b/>
          <w:bCs/>
          <w:color w:val="FF0000"/>
          <w:sz w:val="22"/>
          <w:szCs w:val="22"/>
          <w:lang w:val="es-ES_tradnl"/>
        </w:rPr>
        <w:t>impacto alto</w:t>
      </w:r>
      <w:r w:rsidRPr="00C623E7">
        <w:rPr>
          <w:rFonts w:asciiTheme="minorHAnsi" w:hAnsiTheme="minorHAnsi"/>
          <w:sz w:val="22"/>
          <w:szCs w:val="22"/>
          <w:lang w:val="es-ES_tradnl"/>
        </w:rPr>
        <w:t>)</w:t>
      </w:r>
    </w:p>
    <w:p w14:paraId="0514E9CE" w14:textId="12B67522" w:rsidR="00351808" w:rsidRPr="00C623E7" w:rsidRDefault="000A5F10" w:rsidP="00ED76BE">
      <w:pPr>
        <w:numPr>
          <w:ilvl w:val="1"/>
          <w:numId w:val="4"/>
        </w:numPr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</w:pP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Actualmente no existe un inventario de integraciones</w:t>
      </w:r>
      <w:r w:rsidR="009C6125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de R4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como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baseline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por parte de </w:t>
      </w:r>
      <w:r w:rsidR="00AF4266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APOLO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, por lo que su identificación se está realizando de forma incremental durante la revisión de historias de usuario. </w:t>
      </w:r>
      <w:r w:rsidR="009C6125"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Existe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riesgo elevado de omitir integraciones o de que sus fechas de implementación no estén alineadas con el plan de solución. Se requiere una validación conjunta con el equipo de </w:t>
      </w:r>
      <w:proofErr w:type="spellStart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>apificación</w:t>
      </w:r>
      <w:proofErr w:type="spellEnd"/>
      <w:r w:rsidRPr="00C623E7">
        <w:rPr>
          <w:rFonts w:asciiTheme="minorHAnsi" w:eastAsia="Aptos" w:hAnsiTheme="minorHAnsi" w:cs="Arial"/>
          <w:kern w:val="2"/>
          <w:sz w:val="22"/>
          <w:szCs w:val="22"/>
          <w:lang w:val="es-ES" w:eastAsia="en-US"/>
          <w14:ligatures w14:val="standardContextual"/>
        </w:rPr>
        <w:t xml:space="preserve"> para asegurar la completitud del inventario, las dependencias y la consistencia del calendario de implementación.</w:t>
      </w:r>
    </w:p>
    <w:p w14:paraId="5414399B" w14:textId="7D677588" w:rsidR="004732ED" w:rsidRPr="00C623E7" w:rsidRDefault="004732ED" w:rsidP="00B16F36">
      <w:pPr>
        <w:ind w:left="720"/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</w:p>
    <w:p w14:paraId="420B8C18" w14:textId="6EDDF531" w:rsidR="00B16F36" w:rsidRPr="00C623E7" w:rsidRDefault="00B16F36" w:rsidP="00B16F36">
      <w:pPr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</w:pPr>
      <w:r w:rsidRPr="00C623E7">
        <w:rPr>
          <w:rFonts w:asciiTheme="minorHAnsi" w:eastAsia="Aptos" w:hAnsiTheme="minorHAnsi" w:cs="Arial"/>
          <w:b/>
          <w:bCs/>
          <w:kern w:val="2"/>
          <w:sz w:val="22"/>
          <w:szCs w:val="22"/>
          <w:u w:val="single"/>
          <w:lang w:val="es-ES_tradnl" w:eastAsia="en-US"/>
          <w14:ligatures w14:val="standardContextual"/>
        </w:rPr>
        <w:t>ACCIONES</w:t>
      </w:r>
      <w:r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>:</w:t>
      </w:r>
      <w:r w:rsidR="00255152" w:rsidRPr="00C623E7">
        <w:rPr>
          <w:rFonts w:asciiTheme="minorHAnsi" w:eastAsia="Aptos" w:hAnsiTheme="minorHAnsi" w:cs="Arial"/>
          <w:kern w:val="2"/>
          <w:sz w:val="22"/>
          <w:szCs w:val="22"/>
          <w:lang w:val="es-ES_tradnl" w:eastAsia="en-US"/>
          <w14:ligatures w14:val="standardContextual"/>
        </w:rPr>
        <w:t xml:space="preserve"> </w:t>
      </w:r>
    </w:p>
    <w:p w14:paraId="561EE521" w14:textId="2DA81632" w:rsidR="009C7253" w:rsidRPr="00C623E7" w:rsidRDefault="00C60815" w:rsidP="009C7253">
      <w:pPr>
        <w:pStyle w:val="ListParagraph"/>
        <w:numPr>
          <w:ilvl w:val="0"/>
          <w:numId w:val="18"/>
        </w:numPr>
        <w:spacing w:before="60" w:after="60"/>
        <w:rPr>
          <w:rFonts w:asciiTheme="minorHAnsi" w:hAnsiTheme="minorHAnsi" w:cs="Calibri"/>
          <w:b/>
          <w:bCs/>
          <w:sz w:val="22"/>
          <w:szCs w:val="22"/>
        </w:rPr>
      </w:pPr>
      <w:r w:rsidRPr="00C623E7">
        <w:rPr>
          <w:rFonts w:asciiTheme="minorHAnsi" w:hAnsiTheme="minorHAnsi" w:cs="Calibri"/>
          <w:b/>
          <w:bCs/>
          <w:sz w:val="22"/>
          <w:szCs w:val="22"/>
        </w:rPr>
        <w:t xml:space="preserve">Mayela Ramos: </w:t>
      </w:r>
      <w:r w:rsidRPr="00C623E7">
        <w:rPr>
          <w:rFonts w:asciiTheme="minorHAnsi" w:hAnsiTheme="minorHAnsi" w:cs="Calibri"/>
          <w:sz w:val="22"/>
          <w:szCs w:val="22"/>
        </w:rPr>
        <w:t xml:space="preserve">Coordinar sesión con el equipo de UX de </w:t>
      </w:r>
      <w:proofErr w:type="spellStart"/>
      <w:r w:rsidRPr="00C623E7">
        <w:rPr>
          <w:rFonts w:asciiTheme="minorHAnsi" w:hAnsiTheme="minorHAnsi" w:cs="Calibri"/>
          <w:sz w:val="22"/>
          <w:szCs w:val="22"/>
        </w:rPr>
        <w:t>Bancoppel</w:t>
      </w:r>
      <w:proofErr w:type="spellEnd"/>
      <w:r w:rsidRPr="00C623E7">
        <w:rPr>
          <w:rFonts w:asciiTheme="minorHAnsi" w:hAnsiTheme="minorHAnsi" w:cs="Calibri"/>
          <w:sz w:val="22"/>
          <w:szCs w:val="22"/>
        </w:rPr>
        <w:t xml:space="preserve"> y </w:t>
      </w:r>
      <w:proofErr w:type="spellStart"/>
      <w:r w:rsidRPr="00C623E7">
        <w:rPr>
          <w:rFonts w:asciiTheme="minorHAnsi" w:hAnsiTheme="minorHAnsi" w:cs="Calibri"/>
          <w:sz w:val="22"/>
          <w:szCs w:val="22"/>
        </w:rPr>
        <w:t>Modyo</w:t>
      </w:r>
      <w:proofErr w:type="spellEnd"/>
      <w:r w:rsidRPr="00C623E7">
        <w:rPr>
          <w:rFonts w:asciiTheme="minorHAnsi" w:hAnsiTheme="minorHAnsi" w:cs="Calibri"/>
          <w:sz w:val="22"/>
          <w:szCs w:val="22"/>
        </w:rPr>
        <w:t xml:space="preserve"> </w:t>
      </w:r>
      <w:r w:rsidR="00FB3DCE" w:rsidRPr="00C623E7">
        <w:rPr>
          <w:rFonts w:asciiTheme="minorHAnsi" w:hAnsiTheme="minorHAnsi" w:cs="Calibri"/>
          <w:sz w:val="22"/>
          <w:szCs w:val="22"/>
        </w:rPr>
        <w:t xml:space="preserve">para </w:t>
      </w:r>
      <w:r w:rsidR="00FE49E2" w:rsidRPr="00C623E7">
        <w:rPr>
          <w:rFonts w:asciiTheme="minorHAnsi" w:hAnsiTheme="minorHAnsi" w:cs="Calibri"/>
          <w:sz w:val="22"/>
          <w:szCs w:val="22"/>
        </w:rPr>
        <w:t>obtener</w:t>
      </w:r>
      <w:r w:rsidR="00FB3DCE" w:rsidRPr="00C623E7">
        <w:rPr>
          <w:rFonts w:asciiTheme="minorHAnsi" w:hAnsiTheme="minorHAnsi" w:cs="Calibri"/>
          <w:sz w:val="22"/>
          <w:szCs w:val="22"/>
        </w:rPr>
        <w:t xml:space="preserve"> y compartir el número de pantallas únicas nuevas o modificadas</w:t>
      </w:r>
      <w:r w:rsidR="00940E60" w:rsidRPr="00C623E7">
        <w:rPr>
          <w:rFonts w:asciiTheme="minorHAnsi" w:hAnsiTheme="minorHAnsi" w:cs="Calibri"/>
          <w:sz w:val="22"/>
          <w:szCs w:val="22"/>
        </w:rPr>
        <w:t xml:space="preserve"> consideradas en las historias de usuario de</w:t>
      </w:r>
      <w:r w:rsidR="00FB3DCE" w:rsidRPr="00C623E7">
        <w:rPr>
          <w:rFonts w:asciiTheme="minorHAnsi" w:hAnsiTheme="minorHAnsi" w:cs="Calibri"/>
          <w:sz w:val="22"/>
          <w:szCs w:val="22"/>
        </w:rPr>
        <w:t xml:space="preserve"> R4</w:t>
      </w:r>
      <w:r w:rsidR="00940E60" w:rsidRPr="00C623E7">
        <w:rPr>
          <w:rFonts w:asciiTheme="minorHAnsi" w:hAnsiTheme="minorHAnsi" w:cs="Calibri"/>
          <w:sz w:val="22"/>
          <w:szCs w:val="22"/>
        </w:rPr>
        <w:t>.</w:t>
      </w:r>
    </w:p>
    <w:p w14:paraId="001DA076" w14:textId="77777777" w:rsidR="009C7253" w:rsidRPr="00C623E7" w:rsidRDefault="00015357" w:rsidP="009C7253">
      <w:pPr>
        <w:pStyle w:val="ListParagraph"/>
        <w:numPr>
          <w:ilvl w:val="0"/>
          <w:numId w:val="18"/>
        </w:numPr>
        <w:spacing w:before="60" w:after="60"/>
        <w:rPr>
          <w:rFonts w:asciiTheme="minorHAnsi" w:hAnsiTheme="minorHAnsi" w:cs="Calibri"/>
          <w:b/>
          <w:bCs/>
          <w:sz w:val="22"/>
          <w:szCs w:val="22"/>
        </w:rPr>
      </w:pPr>
      <w:r w:rsidRPr="00C623E7">
        <w:rPr>
          <w:rFonts w:asciiTheme="minorHAnsi" w:hAnsiTheme="minorHAnsi" w:cs="Calibri"/>
          <w:b/>
          <w:bCs/>
          <w:sz w:val="22"/>
          <w:szCs w:val="22"/>
        </w:rPr>
        <w:lastRenderedPageBreak/>
        <w:t xml:space="preserve">Oscar Melo: </w:t>
      </w:r>
      <w:r w:rsidRPr="00C623E7">
        <w:rPr>
          <w:rFonts w:asciiTheme="minorHAnsi" w:hAnsiTheme="minorHAnsi" w:cs="Calibri"/>
          <w:sz w:val="22"/>
          <w:szCs w:val="22"/>
        </w:rPr>
        <w:t xml:space="preserve">Consolidar el detalle técnico de las integraciones identificadas (sistema origen/destino, tipo, criticidad, complejidad y número de </w:t>
      </w:r>
      <w:proofErr w:type="spellStart"/>
      <w:r w:rsidRPr="00C623E7">
        <w:rPr>
          <w:rFonts w:asciiTheme="minorHAnsi" w:hAnsiTheme="minorHAnsi" w:cs="Calibri"/>
          <w:sz w:val="22"/>
          <w:szCs w:val="22"/>
        </w:rPr>
        <w:t>APIs</w:t>
      </w:r>
      <w:proofErr w:type="spellEnd"/>
      <w:r w:rsidRPr="00C623E7">
        <w:rPr>
          <w:rFonts w:asciiTheme="minorHAnsi" w:hAnsiTheme="minorHAnsi" w:cs="Calibri"/>
          <w:sz w:val="22"/>
          <w:szCs w:val="22"/>
        </w:rPr>
        <w:t>) y compartir con el equipo de Accenture para validar complejidad real de las HUs de integración.</w:t>
      </w:r>
    </w:p>
    <w:p w14:paraId="22D6BAA9" w14:textId="3FD59764" w:rsidR="009C7253" w:rsidRPr="00C623E7" w:rsidRDefault="009C7253" w:rsidP="009C7253">
      <w:pPr>
        <w:pStyle w:val="ListParagraph"/>
        <w:numPr>
          <w:ilvl w:val="0"/>
          <w:numId w:val="18"/>
        </w:numPr>
        <w:spacing w:before="60" w:after="60"/>
        <w:rPr>
          <w:rFonts w:asciiTheme="minorHAnsi" w:hAnsiTheme="minorHAnsi" w:cs="Calibri"/>
          <w:b/>
          <w:bCs/>
          <w:sz w:val="22"/>
          <w:szCs w:val="22"/>
        </w:rPr>
      </w:pPr>
      <w:r w:rsidRPr="00C623E7">
        <w:rPr>
          <w:rFonts w:asciiTheme="minorHAnsi" w:hAnsiTheme="minorHAnsi" w:cs="Calibri"/>
          <w:b/>
          <w:bCs/>
          <w:sz w:val="22"/>
          <w:szCs w:val="22"/>
        </w:rPr>
        <w:t>Oscar Melo / Ana Cervantes:</w:t>
      </w:r>
      <w:r w:rsidRPr="00C623E7">
        <w:rPr>
          <w:rFonts w:asciiTheme="minorHAnsi" w:hAnsiTheme="minorHAnsi" w:cs="Calibri"/>
          <w:sz w:val="22"/>
          <w:szCs w:val="22"/>
        </w:rPr>
        <w:t xml:space="preserve"> Confirmar nivel real de reutilización de componentes para las HUs categorizadas como solución e integración y actualizar el inventario con la estimación de esfuerzo resultante.</w:t>
      </w:r>
    </w:p>
    <w:p w14:paraId="2A67805B" w14:textId="5862D352" w:rsidR="00BE6744" w:rsidRPr="00C623E7" w:rsidRDefault="00BE6744" w:rsidP="00BE6744">
      <w:pPr>
        <w:pStyle w:val="ListParagraph"/>
        <w:numPr>
          <w:ilvl w:val="0"/>
          <w:numId w:val="18"/>
        </w:numPr>
        <w:spacing w:before="60" w:after="60"/>
        <w:rPr>
          <w:rFonts w:asciiTheme="minorHAnsi" w:hAnsiTheme="minorHAnsi" w:cs="Calibri"/>
          <w:b/>
          <w:bCs/>
          <w:sz w:val="22"/>
          <w:szCs w:val="22"/>
        </w:rPr>
      </w:pPr>
      <w:r w:rsidRPr="00C623E7">
        <w:rPr>
          <w:rFonts w:asciiTheme="minorHAnsi" w:hAnsiTheme="minorHAnsi" w:cs="Calibri"/>
          <w:b/>
          <w:bCs/>
          <w:sz w:val="22"/>
          <w:szCs w:val="22"/>
        </w:rPr>
        <w:t>Pablo Lorenzo (Accenture):</w:t>
      </w:r>
      <w:r w:rsidRPr="00C623E7">
        <w:rPr>
          <w:rFonts w:asciiTheme="minorHAnsi" w:hAnsiTheme="minorHAnsi" w:cs="Calibri"/>
          <w:sz w:val="22"/>
          <w:szCs w:val="22"/>
        </w:rPr>
        <w:t xml:space="preserve"> </w:t>
      </w:r>
      <w:r w:rsidR="00367658" w:rsidRPr="00C623E7">
        <w:rPr>
          <w:rFonts w:asciiTheme="minorHAnsi" w:hAnsiTheme="minorHAnsi" w:cs="Calibri"/>
          <w:sz w:val="22"/>
          <w:szCs w:val="22"/>
        </w:rPr>
        <w:t>C</w:t>
      </w:r>
      <w:r w:rsidRPr="00C623E7">
        <w:rPr>
          <w:rFonts w:asciiTheme="minorHAnsi" w:hAnsiTheme="minorHAnsi" w:cs="Calibri"/>
          <w:sz w:val="22"/>
          <w:szCs w:val="22"/>
        </w:rPr>
        <w:t>oordinar con Ferna</w:t>
      </w:r>
      <w:r w:rsidR="00367658" w:rsidRPr="00C623E7">
        <w:rPr>
          <w:rFonts w:asciiTheme="minorHAnsi" w:hAnsiTheme="minorHAnsi" w:cs="Calibri"/>
          <w:sz w:val="22"/>
          <w:szCs w:val="22"/>
        </w:rPr>
        <w:t>n</w:t>
      </w:r>
      <w:r w:rsidRPr="00C623E7">
        <w:rPr>
          <w:rFonts w:asciiTheme="minorHAnsi" w:hAnsiTheme="minorHAnsi" w:cs="Calibri"/>
          <w:sz w:val="22"/>
          <w:szCs w:val="22"/>
        </w:rPr>
        <w:t xml:space="preserve">da Barbosa </w:t>
      </w:r>
      <w:r w:rsidR="00EA20D7">
        <w:rPr>
          <w:rFonts w:asciiTheme="minorHAnsi" w:hAnsiTheme="minorHAnsi" w:cs="Calibri"/>
          <w:sz w:val="22"/>
          <w:szCs w:val="22"/>
        </w:rPr>
        <w:t>el registro</w:t>
      </w:r>
      <w:r w:rsidRPr="00C623E7">
        <w:rPr>
          <w:rFonts w:asciiTheme="minorHAnsi" w:hAnsiTheme="minorHAnsi" w:cs="Calibri"/>
          <w:sz w:val="22"/>
          <w:szCs w:val="22"/>
        </w:rPr>
        <w:t xml:space="preserve"> en el RAID de R4 los puntos de atención identificados</w:t>
      </w:r>
      <w:r w:rsidR="00917A8B" w:rsidRPr="00C623E7">
        <w:rPr>
          <w:rFonts w:asciiTheme="minorHAnsi" w:hAnsiTheme="minorHAnsi" w:cs="Calibri"/>
          <w:sz w:val="22"/>
          <w:szCs w:val="22"/>
        </w:rPr>
        <w:t xml:space="preserve"> y </w:t>
      </w:r>
      <w:r w:rsidRPr="00C623E7">
        <w:rPr>
          <w:rFonts w:asciiTheme="minorHAnsi" w:hAnsiTheme="minorHAnsi" w:cs="Calibri"/>
          <w:sz w:val="22"/>
          <w:szCs w:val="22"/>
        </w:rPr>
        <w:t>la escalación de los puntos de atención críticos</w:t>
      </w:r>
    </w:p>
    <w:p w14:paraId="07A904B0" w14:textId="4CC7DC9E" w:rsidR="00FF3F6F" w:rsidRPr="00C623E7" w:rsidRDefault="00FF3F6F" w:rsidP="00C93FA7">
      <w:pPr>
        <w:spacing w:before="60" w:after="60"/>
        <w:ind w:left="502"/>
        <w:rPr>
          <w:rFonts w:asciiTheme="minorHAnsi" w:hAnsiTheme="minorHAnsi" w:cs="Calibri"/>
          <w:sz w:val="22"/>
          <w:szCs w:val="22"/>
        </w:rPr>
      </w:pPr>
    </w:p>
    <w:sectPr w:rsidR="00FF3F6F" w:rsidRPr="00C623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D1"/>
    <w:multiLevelType w:val="multilevel"/>
    <w:tmpl w:val="3A0C4C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" w15:restartNumberingAfterBreak="0">
    <w:nsid w:val="105660B5"/>
    <w:multiLevelType w:val="hybridMultilevel"/>
    <w:tmpl w:val="84FAFF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01B37"/>
    <w:multiLevelType w:val="multilevel"/>
    <w:tmpl w:val="8FC8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80CEB"/>
    <w:multiLevelType w:val="hybridMultilevel"/>
    <w:tmpl w:val="4A3075BE"/>
    <w:lvl w:ilvl="0" w:tplc="080A000F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C0527FA"/>
    <w:multiLevelType w:val="multilevel"/>
    <w:tmpl w:val="6C0EF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5" w15:restartNumberingAfterBreak="0">
    <w:nsid w:val="2C561F7D"/>
    <w:multiLevelType w:val="hybridMultilevel"/>
    <w:tmpl w:val="884C62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41999"/>
    <w:multiLevelType w:val="hybridMultilevel"/>
    <w:tmpl w:val="881887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5873E21"/>
    <w:multiLevelType w:val="multilevel"/>
    <w:tmpl w:val="724AF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8" w15:restartNumberingAfterBreak="0">
    <w:nsid w:val="3CF53FCA"/>
    <w:multiLevelType w:val="hybridMultilevel"/>
    <w:tmpl w:val="CFA4687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D436540"/>
    <w:multiLevelType w:val="hybridMultilevel"/>
    <w:tmpl w:val="9AF423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93630E"/>
    <w:multiLevelType w:val="multilevel"/>
    <w:tmpl w:val="42FC37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1" w15:restartNumberingAfterBreak="0">
    <w:nsid w:val="41D67E68"/>
    <w:multiLevelType w:val="multilevel"/>
    <w:tmpl w:val="42FC37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2" w15:restartNumberingAfterBreak="0">
    <w:nsid w:val="420A4D59"/>
    <w:multiLevelType w:val="multilevel"/>
    <w:tmpl w:val="6C0EF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3" w15:restartNumberingAfterBreak="0">
    <w:nsid w:val="42323C6D"/>
    <w:multiLevelType w:val="hybridMultilevel"/>
    <w:tmpl w:val="E8F20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40E40"/>
    <w:multiLevelType w:val="hybridMultilevel"/>
    <w:tmpl w:val="D102B9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5968FB"/>
    <w:multiLevelType w:val="hybridMultilevel"/>
    <w:tmpl w:val="77743E18"/>
    <w:lvl w:ilvl="0" w:tplc="9BD01688">
      <w:start w:val="1"/>
      <w:numFmt w:val="bullet"/>
      <w:lvlText w:val="●"/>
      <w:lvlJc w:val="left"/>
      <w:pPr>
        <w:ind w:left="720" w:hanging="360"/>
      </w:pPr>
    </w:lvl>
    <w:lvl w:ilvl="1" w:tplc="C1C2A7E4">
      <w:start w:val="1"/>
      <w:numFmt w:val="bullet"/>
      <w:lvlText w:val="○"/>
      <w:lvlJc w:val="left"/>
      <w:pPr>
        <w:ind w:left="1440" w:hanging="360"/>
      </w:pPr>
    </w:lvl>
    <w:lvl w:ilvl="2" w:tplc="68A606FA">
      <w:start w:val="1"/>
      <w:numFmt w:val="bullet"/>
      <w:lvlText w:val="■"/>
      <w:lvlJc w:val="left"/>
      <w:pPr>
        <w:ind w:left="2160" w:hanging="360"/>
      </w:pPr>
    </w:lvl>
    <w:lvl w:ilvl="3" w:tplc="FE6AE29C">
      <w:start w:val="1"/>
      <w:numFmt w:val="bullet"/>
      <w:lvlText w:val="●"/>
      <w:lvlJc w:val="left"/>
      <w:pPr>
        <w:ind w:left="2880" w:hanging="360"/>
      </w:pPr>
    </w:lvl>
    <w:lvl w:ilvl="4" w:tplc="02FE07CC">
      <w:start w:val="1"/>
      <w:numFmt w:val="bullet"/>
      <w:lvlText w:val="○"/>
      <w:lvlJc w:val="left"/>
      <w:pPr>
        <w:ind w:left="3600" w:hanging="360"/>
      </w:pPr>
    </w:lvl>
    <w:lvl w:ilvl="5" w:tplc="6BDEAF1A">
      <w:start w:val="1"/>
      <w:numFmt w:val="bullet"/>
      <w:lvlText w:val="■"/>
      <w:lvlJc w:val="left"/>
      <w:pPr>
        <w:ind w:left="4320" w:hanging="360"/>
      </w:pPr>
    </w:lvl>
    <w:lvl w:ilvl="6" w:tplc="F1666B84">
      <w:start w:val="1"/>
      <w:numFmt w:val="bullet"/>
      <w:lvlText w:val="●"/>
      <w:lvlJc w:val="left"/>
      <w:pPr>
        <w:ind w:left="5040" w:hanging="360"/>
      </w:pPr>
    </w:lvl>
    <w:lvl w:ilvl="7" w:tplc="0378823E">
      <w:start w:val="1"/>
      <w:numFmt w:val="bullet"/>
      <w:lvlText w:val="●"/>
      <w:lvlJc w:val="left"/>
      <w:pPr>
        <w:ind w:left="5760" w:hanging="360"/>
      </w:pPr>
    </w:lvl>
    <w:lvl w:ilvl="8" w:tplc="E898BA18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53D444FA"/>
    <w:multiLevelType w:val="multilevel"/>
    <w:tmpl w:val="C302B6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7" w15:restartNumberingAfterBreak="0">
    <w:nsid w:val="5EC3305E"/>
    <w:multiLevelType w:val="hybridMultilevel"/>
    <w:tmpl w:val="E9CE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D257E"/>
    <w:multiLevelType w:val="multilevel"/>
    <w:tmpl w:val="01CE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E51215"/>
    <w:multiLevelType w:val="multilevel"/>
    <w:tmpl w:val="91D2BF3E"/>
    <w:lvl w:ilvl="0">
      <w:start w:val="1"/>
      <w:numFmt w:val="bullet"/>
      <w:lvlText w:val="–"/>
      <w:lvlJc w:val="left"/>
      <w:pPr>
        <w:ind w:left="360" w:hanging="360"/>
      </w:pPr>
      <w:rPr>
        <w:rFonts w:ascii="Arial" w:hAnsi="Aria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20" w15:restartNumberingAfterBreak="0">
    <w:nsid w:val="6F4C07A4"/>
    <w:multiLevelType w:val="multilevel"/>
    <w:tmpl w:val="724AF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num w:numId="1" w16cid:durableId="1148478682">
    <w:abstractNumId w:val="20"/>
  </w:num>
  <w:num w:numId="2" w16cid:durableId="1385523418">
    <w:abstractNumId w:val="19"/>
  </w:num>
  <w:num w:numId="3" w16cid:durableId="138620767">
    <w:abstractNumId w:val="1"/>
  </w:num>
  <w:num w:numId="4" w16cid:durableId="1394163251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1584300">
    <w:abstractNumId w:val="15"/>
    <w:lvlOverride w:ilvl="0">
      <w:startOverride w:val="1"/>
    </w:lvlOverride>
  </w:num>
  <w:num w:numId="6" w16cid:durableId="1435974498">
    <w:abstractNumId w:val="14"/>
  </w:num>
  <w:num w:numId="7" w16cid:durableId="1495100864">
    <w:abstractNumId w:val="5"/>
  </w:num>
  <w:num w:numId="8" w16cid:durableId="1579250551">
    <w:abstractNumId w:val="11"/>
  </w:num>
  <w:num w:numId="9" w16cid:durableId="161163013">
    <w:abstractNumId w:val="7"/>
  </w:num>
  <w:num w:numId="10" w16cid:durableId="16363305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39408833">
    <w:abstractNumId w:val="9"/>
  </w:num>
  <w:num w:numId="12" w16cid:durableId="2026516797">
    <w:abstractNumId w:val="2"/>
  </w:num>
  <w:num w:numId="13" w16cid:durableId="2089569337">
    <w:abstractNumId w:val="16"/>
  </w:num>
  <w:num w:numId="14" w16cid:durableId="2141873963">
    <w:abstractNumId w:val="1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24961062">
    <w:abstractNumId w:val="10"/>
  </w:num>
  <w:num w:numId="16" w16cid:durableId="432211118">
    <w:abstractNumId w:val="12"/>
  </w:num>
  <w:num w:numId="17" w16cid:durableId="469596632">
    <w:abstractNumId w:val="4"/>
  </w:num>
  <w:num w:numId="18" w16cid:durableId="485584423">
    <w:abstractNumId w:val="3"/>
  </w:num>
  <w:num w:numId="19" w16cid:durableId="780994673">
    <w:abstractNumId w:val="18"/>
  </w:num>
  <w:num w:numId="20" w16cid:durableId="83193006">
    <w:abstractNumId w:val="6"/>
  </w:num>
  <w:num w:numId="21" w16cid:durableId="833495886">
    <w:abstractNumId w:val="0"/>
  </w:num>
  <w:num w:numId="22" w16cid:durableId="1978603623">
    <w:abstractNumId w:val="13"/>
  </w:num>
  <w:num w:numId="23" w16cid:durableId="21037944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111"/>
    <w:rsid w:val="000003B8"/>
    <w:rsid w:val="00001C84"/>
    <w:rsid w:val="00011C32"/>
    <w:rsid w:val="00015357"/>
    <w:rsid w:val="0001606B"/>
    <w:rsid w:val="000200E1"/>
    <w:rsid w:val="00021087"/>
    <w:rsid w:val="000243B0"/>
    <w:rsid w:val="00024C37"/>
    <w:rsid w:val="00026114"/>
    <w:rsid w:val="00027394"/>
    <w:rsid w:val="00027534"/>
    <w:rsid w:val="00027B2C"/>
    <w:rsid w:val="00032849"/>
    <w:rsid w:val="000337C0"/>
    <w:rsid w:val="00033B0C"/>
    <w:rsid w:val="00033C6A"/>
    <w:rsid w:val="0003615C"/>
    <w:rsid w:val="000409B0"/>
    <w:rsid w:val="00045EAF"/>
    <w:rsid w:val="00046CD8"/>
    <w:rsid w:val="0004700B"/>
    <w:rsid w:val="0005277F"/>
    <w:rsid w:val="000570F4"/>
    <w:rsid w:val="00067B84"/>
    <w:rsid w:val="00067EA4"/>
    <w:rsid w:val="00072A0D"/>
    <w:rsid w:val="00081DDD"/>
    <w:rsid w:val="00083732"/>
    <w:rsid w:val="00086960"/>
    <w:rsid w:val="00091120"/>
    <w:rsid w:val="0009712F"/>
    <w:rsid w:val="000A0798"/>
    <w:rsid w:val="000A2944"/>
    <w:rsid w:val="000A5C7C"/>
    <w:rsid w:val="000A5F10"/>
    <w:rsid w:val="000C1A67"/>
    <w:rsid w:val="000C46BF"/>
    <w:rsid w:val="000C52A3"/>
    <w:rsid w:val="000C720B"/>
    <w:rsid w:val="000D1B04"/>
    <w:rsid w:val="000E1026"/>
    <w:rsid w:val="000F0F30"/>
    <w:rsid w:val="000F1812"/>
    <w:rsid w:val="000F4EE1"/>
    <w:rsid w:val="000F5B85"/>
    <w:rsid w:val="000F6E7F"/>
    <w:rsid w:val="00100E5D"/>
    <w:rsid w:val="00103A90"/>
    <w:rsid w:val="00104D45"/>
    <w:rsid w:val="00110270"/>
    <w:rsid w:val="001130AB"/>
    <w:rsid w:val="00113217"/>
    <w:rsid w:val="001145E2"/>
    <w:rsid w:val="0012254C"/>
    <w:rsid w:val="00125F3A"/>
    <w:rsid w:val="0012725D"/>
    <w:rsid w:val="00130C8C"/>
    <w:rsid w:val="00130D66"/>
    <w:rsid w:val="00134392"/>
    <w:rsid w:val="00134DD4"/>
    <w:rsid w:val="00135ACA"/>
    <w:rsid w:val="00136346"/>
    <w:rsid w:val="00136432"/>
    <w:rsid w:val="00141606"/>
    <w:rsid w:val="001422B4"/>
    <w:rsid w:val="00143EC7"/>
    <w:rsid w:val="001477C5"/>
    <w:rsid w:val="00150334"/>
    <w:rsid w:val="00150475"/>
    <w:rsid w:val="001514C7"/>
    <w:rsid w:val="00157D08"/>
    <w:rsid w:val="00162DC2"/>
    <w:rsid w:val="00167293"/>
    <w:rsid w:val="00170086"/>
    <w:rsid w:val="00176050"/>
    <w:rsid w:val="0017670E"/>
    <w:rsid w:val="00182CC8"/>
    <w:rsid w:val="00184EFD"/>
    <w:rsid w:val="001864B9"/>
    <w:rsid w:val="00187A06"/>
    <w:rsid w:val="001912BE"/>
    <w:rsid w:val="001933C7"/>
    <w:rsid w:val="00197DA9"/>
    <w:rsid w:val="001A1C45"/>
    <w:rsid w:val="001A3F14"/>
    <w:rsid w:val="001A4460"/>
    <w:rsid w:val="001A5725"/>
    <w:rsid w:val="001A61B6"/>
    <w:rsid w:val="001A7118"/>
    <w:rsid w:val="001B2DCE"/>
    <w:rsid w:val="001B4600"/>
    <w:rsid w:val="001B5CB5"/>
    <w:rsid w:val="001B7208"/>
    <w:rsid w:val="001B7A7C"/>
    <w:rsid w:val="001C3780"/>
    <w:rsid w:val="001C7C2E"/>
    <w:rsid w:val="001D08ED"/>
    <w:rsid w:val="001D654D"/>
    <w:rsid w:val="001E324D"/>
    <w:rsid w:val="001E387C"/>
    <w:rsid w:val="001E38F1"/>
    <w:rsid w:val="001E634B"/>
    <w:rsid w:val="001E734C"/>
    <w:rsid w:val="001E73DD"/>
    <w:rsid w:val="001F3A43"/>
    <w:rsid w:val="001F3B2A"/>
    <w:rsid w:val="001F5A98"/>
    <w:rsid w:val="001F5AF2"/>
    <w:rsid w:val="00202D23"/>
    <w:rsid w:val="002054EB"/>
    <w:rsid w:val="002114A0"/>
    <w:rsid w:val="002165D9"/>
    <w:rsid w:val="002167AD"/>
    <w:rsid w:val="002205E8"/>
    <w:rsid w:val="00221122"/>
    <w:rsid w:val="00221731"/>
    <w:rsid w:val="002221D4"/>
    <w:rsid w:val="00225902"/>
    <w:rsid w:val="00225F72"/>
    <w:rsid w:val="00230F64"/>
    <w:rsid w:val="002335C9"/>
    <w:rsid w:val="0023364A"/>
    <w:rsid w:val="0023682D"/>
    <w:rsid w:val="00237C78"/>
    <w:rsid w:val="00240A01"/>
    <w:rsid w:val="00241610"/>
    <w:rsid w:val="00246D16"/>
    <w:rsid w:val="00255152"/>
    <w:rsid w:val="0025597B"/>
    <w:rsid w:val="00255A8F"/>
    <w:rsid w:val="002564B3"/>
    <w:rsid w:val="00260111"/>
    <w:rsid w:val="002639FF"/>
    <w:rsid w:val="002640F9"/>
    <w:rsid w:val="0026747D"/>
    <w:rsid w:val="002678A1"/>
    <w:rsid w:val="00267ECD"/>
    <w:rsid w:val="0027301B"/>
    <w:rsid w:val="00283F46"/>
    <w:rsid w:val="00291D9D"/>
    <w:rsid w:val="0029290C"/>
    <w:rsid w:val="002941E2"/>
    <w:rsid w:val="002A0307"/>
    <w:rsid w:val="002A2E30"/>
    <w:rsid w:val="002A4EE4"/>
    <w:rsid w:val="002B1419"/>
    <w:rsid w:val="002B349B"/>
    <w:rsid w:val="002B41D2"/>
    <w:rsid w:val="002B5098"/>
    <w:rsid w:val="002C1D7B"/>
    <w:rsid w:val="002C3191"/>
    <w:rsid w:val="002C375F"/>
    <w:rsid w:val="002C3810"/>
    <w:rsid w:val="002C5228"/>
    <w:rsid w:val="002D2A05"/>
    <w:rsid w:val="002D39E3"/>
    <w:rsid w:val="002E7BC9"/>
    <w:rsid w:val="002F03C5"/>
    <w:rsid w:val="002F0416"/>
    <w:rsid w:val="002F0681"/>
    <w:rsid w:val="002F1A51"/>
    <w:rsid w:val="002F659F"/>
    <w:rsid w:val="002F79D3"/>
    <w:rsid w:val="003001F8"/>
    <w:rsid w:val="00300ECD"/>
    <w:rsid w:val="0031063E"/>
    <w:rsid w:val="00315234"/>
    <w:rsid w:val="00317F6F"/>
    <w:rsid w:val="00320AA4"/>
    <w:rsid w:val="00321853"/>
    <w:rsid w:val="003359E8"/>
    <w:rsid w:val="00342A02"/>
    <w:rsid w:val="00345CA7"/>
    <w:rsid w:val="00351808"/>
    <w:rsid w:val="00353680"/>
    <w:rsid w:val="00355D08"/>
    <w:rsid w:val="0036104A"/>
    <w:rsid w:val="00362EC3"/>
    <w:rsid w:val="00363BBE"/>
    <w:rsid w:val="0036415A"/>
    <w:rsid w:val="00365621"/>
    <w:rsid w:val="00367658"/>
    <w:rsid w:val="00371139"/>
    <w:rsid w:val="00374A25"/>
    <w:rsid w:val="00376A77"/>
    <w:rsid w:val="003775D1"/>
    <w:rsid w:val="003815F2"/>
    <w:rsid w:val="003918F5"/>
    <w:rsid w:val="003952E3"/>
    <w:rsid w:val="00396B01"/>
    <w:rsid w:val="003A0613"/>
    <w:rsid w:val="003B47AD"/>
    <w:rsid w:val="003B5510"/>
    <w:rsid w:val="003B71BC"/>
    <w:rsid w:val="003C1F17"/>
    <w:rsid w:val="003C3FD9"/>
    <w:rsid w:val="003C686A"/>
    <w:rsid w:val="003D1F3F"/>
    <w:rsid w:val="003D2421"/>
    <w:rsid w:val="003D3BBD"/>
    <w:rsid w:val="003D4C48"/>
    <w:rsid w:val="003E00C1"/>
    <w:rsid w:val="003E0656"/>
    <w:rsid w:val="003E2657"/>
    <w:rsid w:val="003E3031"/>
    <w:rsid w:val="003E5A8B"/>
    <w:rsid w:val="003F5265"/>
    <w:rsid w:val="003F6988"/>
    <w:rsid w:val="00401DF1"/>
    <w:rsid w:val="00403E25"/>
    <w:rsid w:val="00411537"/>
    <w:rsid w:val="00413101"/>
    <w:rsid w:val="00415801"/>
    <w:rsid w:val="00416AB6"/>
    <w:rsid w:val="00421FBC"/>
    <w:rsid w:val="00425297"/>
    <w:rsid w:val="004265ED"/>
    <w:rsid w:val="004270FA"/>
    <w:rsid w:val="00427A2F"/>
    <w:rsid w:val="00427A5C"/>
    <w:rsid w:val="00432560"/>
    <w:rsid w:val="0043317C"/>
    <w:rsid w:val="00434B1B"/>
    <w:rsid w:val="00434BA9"/>
    <w:rsid w:val="0043541A"/>
    <w:rsid w:val="0044201F"/>
    <w:rsid w:val="00447F1A"/>
    <w:rsid w:val="00450BE0"/>
    <w:rsid w:val="00455A9F"/>
    <w:rsid w:val="00460F15"/>
    <w:rsid w:val="0046690E"/>
    <w:rsid w:val="00472232"/>
    <w:rsid w:val="004732ED"/>
    <w:rsid w:val="0048087E"/>
    <w:rsid w:val="00481406"/>
    <w:rsid w:val="00481FFC"/>
    <w:rsid w:val="00484472"/>
    <w:rsid w:val="00487CD7"/>
    <w:rsid w:val="00490155"/>
    <w:rsid w:val="00492278"/>
    <w:rsid w:val="00493112"/>
    <w:rsid w:val="00496B25"/>
    <w:rsid w:val="004A2AFA"/>
    <w:rsid w:val="004C45DF"/>
    <w:rsid w:val="004C4824"/>
    <w:rsid w:val="004C55FE"/>
    <w:rsid w:val="004C7388"/>
    <w:rsid w:val="004D1496"/>
    <w:rsid w:val="004D62FC"/>
    <w:rsid w:val="004D7B16"/>
    <w:rsid w:val="004E3733"/>
    <w:rsid w:val="004E617B"/>
    <w:rsid w:val="004E6A30"/>
    <w:rsid w:val="004E6CA0"/>
    <w:rsid w:val="004F02D9"/>
    <w:rsid w:val="004F36D0"/>
    <w:rsid w:val="004F38AA"/>
    <w:rsid w:val="004F44AF"/>
    <w:rsid w:val="0050065C"/>
    <w:rsid w:val="00512BFF"/>
    <w:rsid w:val="005164DA"/>
    <w:rsid w:val="00516AF5"/>
    <w:rsid w:val="0052191A"/>
    <w:rsid w:val="00526FE8"/>
    <w:rsid w:val="005312F6"/>
    <w:rsid w:val="005332A3"/>
    <w:rsid w:val="00533969"/>
    <w:rsid w:val="0053725F"/>
    <w:rsid w:val="0053740B"/>
    <w:rsid w:val="005413DE"/>
    <w:rsid w:val="005442E9"/>
    <w:rsid w:val="0055125A"/>
    <w:rsid w:val="0055534B"/>
    <w:rsid w:val="005556C2"/>
    <w:rsid w:val="0055702C"/>
    <w:rsid w:val="005603FB"/>
    <w:rsid w:val="00561966"/>
    <w:rsid w:val="005619F3"/>
    <w:rsid w:val="00561D89"/>
    <w:rsid w:val="00572AAB"/>
    <w:rsid w:val="0057377B"/>
    <w:rsid w:val="0058234D"/>
    <w:rsid w:val="00584F84"/>
    <w:rsid w:val="005854A9"/>
    <w:rsid w:val="00586C3A"/>
    <w:rsid w:val="00590F3A"/>
    <w:rsid w:val="005934EF"/>
    <w:rsid w:val="0059376E"/>
    <w:rsid w:val="00593CB1"/>
    <w:rsid w:val="005960D1"/>
    <w:rsid w:val="005A2C22"/>
    <w:rsid w:val="005A4D99"/>
    <w:rsid w:val="005A6F7B"/>
    <w:rsid w:val="005B2886"/>
    <w:rsid w:val="005B2F56"/>
    <w:rsid w:val="005B5C38"/>
    <w:rsid w:val="005B6678"/>
    <w:rsid w:val="005C2859"/>
    <w:rsid w:val="005C395F"/>
    <w:rsid w:val="005F22B9"/>
    <w:rsid w:val="006011DA"/>
    <w:rsid w:val="0060241C"/>
    <w:rsid w:val="00603E43"/>
    <w:rsid w:val="006043B2"/>
    <w:rsid w:val="006056A0"/>
    <w:rsid w:val="006060E3"/>
    <w:rsid w:val="006148C1"/>
    <w:rsid w:val="00617925"/>
    <w:rsid w:val="006277CB"/>
    <w:rsid w:val="0063463C"/>
    <w:rsid w:val="006346EA"/>
    <w:rsid w:val="00635AA5"/>
    <w:rsid w:val="006448B7"/>
    <w:rsid w:val="00645879"/>
    <w:rsid w:val="00645CB6"/>
    <w:rsid w:val="0065056C"/>
    <w:rsid w:val="00653FE7"/>
    <w:rsid w:val="00654F2F"/>
    <w:rsid w:val="00655BFD"/>
    <w:rsid w:val="00662DDA"/>
    <w:rsid w:val="00667341"/>
    <w:rsid w:val="0067026F"/>
    <w:rsid w:val="00670A74"/>
    <w:rsid w:val="00672681"/>
    <w:rsid w:val="00672EEF"/>
    <w:rsid w:val="00674619"/>
    <w:rsid w:val="00675559"/>
    <w:rsid w:val="00680E41"/>
    <w:rsid w:val="0068268D"/>
    <w:rsid w:val="006849E2"/>
    <w:rsid w:val="00685102"/>
    <w:rsid w:val="00685EBD"/>
    <w:rsid w:val="00687139"/>
    <w:rsid w:val="0069098A"/>
    <w:rsid w:val="00696498"/>
    <w:rsid w:val="006A11A5"/>
    <w:rsid w:val="006A1214"/>
    <w:rsid w:val="006A15AF"/>
    <w:rsid w:val="006A16F1"/>
    <w:rsid w:val="006B1791"/>
    <w:rsid w:val="006B3036"/>
    <w:rsid w:val="006B4109"/>
    <w:rsid w:val="006B4AFF"/>
    <w:rsid w:val="006C076B"/>
    <w:rsid w:val="006C6439"/>
    <w:rsid w:val="006C7D8B"/>
    <w:rsid w:val="006D4ADB"/>
    <w:rsid w:val="006E1395"/>
    <w:rsid w:val="006E1588"/>
    <w:rsid w:val="006E46FD"/>
    <w:rsid w:val="006F2623"/>
    <w:rsid w:val="006F3DE2"/>
    <w:rsid w:val="006F43CC"/>
    <w:rsid w:val="006F6AD8"/>
    <w:rsid w:val="006F6F21"/>
    <w:rsid w:val="00700FC6"/>
    <w:rsid w:val="00703056"/>
    <w:rsid w:val="00705F5F"/>
    <w:rsid w:val="00706472"/>
    <w:rsid w:val="0071004A"/>
    <w:rsid w:val="00711182"/>
    <w:rsid w:val="00714A59"/>
    <w:rsid w:val="00717C8A"/>
    <w:rsid w:val="007209A6"/>
    <w:rsid w:val="00720DFC"/>
    <w:rsid w:val="0072160D"/>
    <w:rsid w:val="00724491"/>
    <w:rsid w:val="00730FE5"/>
    <w:rsid w:val="007315C9"/>
    <w:rsid w:val="0073329B"/>
    <w:rsid w:val="00735247"/>
    <w:rsid w:val="00737E10"/>
    <w:rsid w:val="00740E2B"/>
    <w:rsid w:val="00743C7C"/>
    <w:rsid w:val="00745F15"/>
    <w:rsid w:val="00746B22"/>
    <w:rsid w:val="00761774"/>
    <w:rsid w:val="00762ECB"/>
    <w:rsid w:val="00763DD3"/>
    <w:rsid w:val="007646E8"/>
    <w:rsid w:val="00764B1E"/>
    <w:rsid w:val="00771AA9"/>
    <w:rsid w:val="007729AF"/>
    <w:rsid w:val="0077540F"/>
    <w:rsid w:val="00776AF3"/>
    <w:rsid w:val="0079057B"/>
    <w:rsid w:val="00793868"/>
    <w:rsid w:val="00794E02"/>
    <w:rsid w:val="00795A31"/>
    <w:rsid w:val="00796B47"/>
    <w:rsid w:val="007A08FC"/>
    <w:rsid w:val="007A2427"/>
    <w:rsid w:val="007A25E7"/>
    <w:rsid w:val="007A2892"/>
    <w:rsid w:val="007A40BE"/>
    <w:rsid w:val="007B2B88"/>
    <w:rsid w:val="007B3722"/>
    <w:rsid w:val="007B6E19"/>
    <w:rsid w:val="007B7008"/>
    <w:rsid w:val="007C1A4F"/>
    <w:rsid w:val="007D1DED"/>
    <w:rsid w:val="007D547D"/>
    <w:rsid w:val="007E181F"/>
    <w:rsid w:val="007E5F3D"/>
    <w:rsid w:val="007E79A3"/>
    <w:rsid w:val="007F617A"/>
    <w:rsid w:val="008017D3"/>
    <w:rsid w:val="00803941"/>
    <w:rsid w:val="008041CF"/>
    <w:rsid w:val="0080452B"/>
    <w:rsid w:val="00805C3C"/>
    <w:rsid w:val="008127CA"/>
    <w:rsid w:val="0081550E"/>
    <w:rsid w:val="00820DED"/>
    <w:rsid w:val="008228FE"/>
    <w:rsid w:val="00822B1C"/>
    <w:rsid w:val="00824C6E"/>
    <w:rsid w:val="00830D73"/>
    <w:rsid w:val="0083425E"/>
    <w:rsid w:val="00841322"/>
    <w:rsid w:val="00842F83"/>
    <w:rsid w:val="00850210"/>
    <w:rsid w:val="00851797"/>
    <w:rsid w:val="00851890"/>
    <w:rsid w:val="00852179"/>
    <w:rsid w:val="00863EC4"/>
    <w:rsid w:val="00866E2B"/>
    <w:rsid w:val="008707A1"/>
    <w:rsid w:val="00872CB8"/>
    <w:rsid w:val="00875E3E"/>
    <w:rsid w:val="00881B11"/>
    <w:rsid w:val="008826DA"/>
    <w:rsid w:val="00886F02"/>
    <w:rsid w:val="00891AF4"/>
    <w:rsid w:val="00892EAE"/>
    <w:rsid w:val="008952D9"/>
    <w:rsid w:val="00896DF2"/>
    <w:rsid w:val="008976AD"/>
    <w:rsid w:val="008A2BC0"/>
    <w:rsid w:val="008A3B46"/>
    <w:rsid w:val="008B65F7"/>
    <w:rsid w:val="008C171E"/>
    <w:rsid w:val="008C42B5"/>
    <w:rsid w:val="008C485B"/>
    <w:rsid w:val="008C4C28"/>
    <w:rsid w:val="008C5DAE"/>
    <w:rsid w:val="008D4556"/>
    <w:rsid w:val="008D5FE1"/>
    <w:rsid w:val="008D73A5"/>
    <w:rsid w:val="008E1DFE"/>
    <w:rsid w:val="008E4D11"/>
    <w:rsid w:val="008F3D94"/>
    <w:rsid w:val="008F4FBB"/>
    <w:rsid w:val="00900736"/>
    <w:rsid w:val="009027C9"/>
    <w:rsid w:val="00903B01"/>
    <w:rsid w:val="00904ECA"/>
    <w:rsid w:val="00906839"/>
    <w:rsid w:val="009111A6"/>
    <w:rsid w:val="00911BD4"/>
    <w:rsid w:val="00915BEA"/>
    <w:rsid w:val="00917A8B"/>
    <w:rsid w:val="009210B1"/>
    <w:rsid w:val="00933E31"/>
    <w:rsid w:val="00934F2A"/>
    <w:rsid w:val="009351A8"/>
    <w:rsid w:val="00937A23"/>
    <w:rsid w:val="009405EC"/>
    <w:rsid w:val="00940E60"/>
    <w:rsid w:val="0094178B"/>
    <w:rsid w:val="00947BAF"/>
    <w:rsid w:val="0095022F"/>
    <w:rsid w:val="00954E50"/>
    <w:rsid w:val="00956B0D"/>
    <w:rsid w:val="00963B7A"/>
    <w:rsid w:val="009652D8"/>
    <w:rsid w:val="00966142"/>
    <w:rsid w:val="00966FC7"/>
    <w:rsid w:val="009707D1"/>
    <w:rsid w:val="00972139"/>
    <w:rsid w:val="00974A82"/>
    <w:rsid w:val="009774F7"/>
    <w:rsid w:val="00981B64"/>
    <w:rsid w:val="009867DF"/>
    <w:rsid w:val="00994223"/>
    <w:rsid w:val="00996C43"/>
    <w:rsid w:val="009971DA"/>
    <w:rsid w:val="009A1569"/>
    <w:rsid w:val="009A1768"/>
    <w:rsid w:val="009A2D80"/>
    <w:rsid w:val="009B3EAF"/>
    <w:rsid w:val="009B41E4"/>
    <w:rsid w:val="009B5451"/>
    <w:rsid w:val="009B5AA3"/>
    <w:rsid w:val="009B627E"/>
    <w:rsid w:val="009B62CE"/>
    <w:rsid w:val="009B73E3"/>
    <w:rsid w:val="009B7AA2"/>
    <w:rsid w:val="009C4385"/>
    <w:rsid w:val="009C4504"/>
    <w:rsid w:val="009C5090"/>
    <w:rsid w:val="009C6125"/>
    <w:rsid w:val="009C7253"/>
    <w:rsid w:val="009D1BD3"/>
    <w:rsid w:val="009D1D9F"/>
    <w:rsid w:val="009D344F"/>
    <w:rsid w:val="009D3A8A"/>
    <w:rsid w:val="009D58A9"/>
    <w:rsid w:val="009D5E12"/>
    <w:rsid w:val="009E4C5B"/>
    <w:rsid w:val="009F13D2"/>
    <w:rsid w:val="009F210F"/>
    <w:rsid w:val="009F5E6C"/>
    <w:rsid w:val="00A0235F"/>
    <w:rsid w:val="00A0500B"/>
    <w:rsid w:val="00A062B6"/>
    <w:rsid w:val="00A110B6"/>
    <w:rsid w:val="00A1576B"/>
    <w:rsid w:val="00A16CAE"/>
    <w:rsid w:val="00A17522"/>
    <w:rsid w:val="00A21990"/>
    <w:rsid w:val="00A22FAC"/>
    <w:rsid w:val="00A248FE"/>
    <w:rsid w:val="00A253F8"/>
    <w:rsid w:val="00A26A2B"/>
    <w:rsid w:val="00A26AB5"/>
    <w:rsid w:val="00A34E53"/>
    <w:rsid w:val="00A51132"/>
    <w:rsid w:val="00A53762"/>
    <w:rsid w:val="00A5470A"/>
    <w:rsid w:val="00A5691F"/>
    <w:rsid w:val="00A60CCD"/>
    <w:rsid w:val="00A64646"/>
    <w:rsid w:val="00A920A8"/>
    <w:rsid w:val="00A92EFF"/>
    <w:rsid w:val="00A9396A"/>
    <w:rsid w:val="00A949B5"/>
    <w:rsid w:val="00A94D4E"/>
    <w:rsid w:val="00A95E28"/>
    <w:rsid w:val="00A9720E"/>
    <w:rsid w:val="00A97F31"/>
    <w:rsid w:val="00AA3648"/>
    <w:rsid w:val="00AA4F0F"/>
    <w:rsid w:val="00AA5E92"/>
    <w:rsid w:val="00AA7139"/>
    <w:rsid w:val="00AB4E96"/>
    <w:rsid w:val="00AC059C"/>
    <w:rsid w:val="00AC2801"/>
    <w:rsid w:val="00AC2BF7"/>
    <w:rsid w:val="00AC5520"/>
    <w:rsid w:val="00AC575A"/>
    <w:rsid w:val="00AD02A5"/>
    <w:rsid w:val="00AD5069"/>
    <w:rsid w:val="00AE28BB"/>
    <w:rsid w:val="00AE386C"/>
    <w:rsid w:val="00AE55B7"/>
    <w:rsid w:val="00AE5B44"/>
    <w:rsid w:val="00AF1363"/>
    <w:rsid w:val="00AF2058"/>
    <w:rsid w:val="00AF228D"/>
    <w:rsid w:val="00AF2B46"/>
    <w:rsid w:val="00AF3382"/>
    <w:rsid w:val="00AF3CAB"/>
    <w:rsid w:val="00AF4266"/>
    <w:rsid w:val="00B02078"/>
    <w:rsid w:val="00B03FEA"/>
    <w:rsid w:val="00B046F6"/>
    <w:rsid w:val="00B04F72"/>
    <w:rsid w:val="00B06309"/>
    <w:rsid w:val="00B06630"/>
    <w:rsid w:val="00B06F97"/>
    <w:rsid w:val="00B11185"/>
    <w:rsid w:val="00B142DC"/>
    <w:rsid w:val="00B163BF"/>
    <w:rsid w:val="00B16F36"/>
    <w:rsid w:val="00B23CAA"/>
    <w:rsid w:val="00B24262"/>
    <w:rsid w:val="00B24A2D"/>
    <w:rsid w:val="00B2537E"/>
    <w:rsid w:val="00B25756"/>
    <w:rsid w:val="00B27129"/>
    <w:rsid w:val="00B3013D"/>
    <w:rsid w:val="00B337D5"/>
    <w:rsid w:val="00B3762A"/>
    <w:rsid w:val="00B37709"/>
    <w:rsid w:val="00B405F6"/>
    <w:rsid w:val="00B40D9C"/>
    <w:rsid w:val="00B52292"/>
    <w:rsid w:val="00B5355E"/>
    <w:rsid w:val="00B6066C"/>
    <w:rsid w:val="00B61634"/>
    <w:rsid w:val="00B64526"/>
    <w:rsid w:val="00B7277F"/>
    <w:rsid w:val="00B75525"/>
    <w:rsid w:val="00B80098"/>
    <w:rsid w:val="00B8072E"/>
    <w:rsid w:val="00B8170C"/>
    <w:rsid w:val="00B821D1"/>
    <w:rsid w:val="00B8793B"/>
    <w:rsid w:val="00B919AE"/>
    <w:rsid w:val="00B92E97"/>
    <w:rsid w:val="00B934C9"/>
    <w:rsid w:val="00B94F16"/>
    <w:rsid w:val="00B95491"/>
    <w:rsid w:val="00B95931"/>
    <w:rsid w:val="00BA0A98"/>
    <w:rsid w:val="00BA1261"/>
    <w:rsid w:val="00BA1C1C"/>
    <w:rsid w:val="00BA2351"/>
    <w:rsid w:val="00BA433E"/>
    <w:rsid w:val="00BB2FBD"/>
    <w:rsid w:val="00BB4902"/>
    <w:rsid w:val="00BC3140"/>
    <w:rsid w:val="00BC430A"/>
    <w:rsid w:val="00BC55C5"/>
    <w:rsid w:val="00BC5ABF"/>
    <w:rsid w:val="00BC6201"/>
    <w:rsid w:val="00BD4960"/>
    <w:rsid w:val="00BD5DA3"/>
    <w:rsid w:val="00BD6826"/>
    <w:rsid w:val="00BE01CD"/>
    <w:rsid w:val="00BE6086"/>
    <w:rsid w:val="00BE6744"/>
    <w:rsid w:val="00BF2A98"/>
    <w:rsid w:val="00BF5C7A"/>
    <w:rsid w:val="00C03745"/>
    <w:rsid w:val="00C03A91"/>
    <w:rsid w:val="00C04089"/>
    <w:rsid w:val="00C057F5"/>
    <w:rsid w:val="00C05FCA"/>
    <w:rsid w:val="00C07010"/>
    <w:rsid w:val="00C122A3"/>
    <w:rsid w:val="00C13C63"/>
    <w:rsid w:val="00C16FD6"/>
    <w:rsid w:val="00C25B44"/>
    <w:rsid w:val="00C25BD8"/>
    <w:rsid w:val="00C25D01"/>
    <w:rsid w:val="00C26344"/>
    <w:rsid w:val="00C32862"/>
    <w:rsid w:val="00C366D5"/>
    <w:rsid w:val="00C368AA"/>
    <w:rsid w:val="00C37601"/>
    <w:rsid w:val="00C449D8"/>
    <w:rsid w:val="00C50537"/>
    <w:rsid w:val="00C52ADC"/>
    <w:rsid w:val="00C54013"/>
    <w:rsid w:val="00C55A16"/>
    <w:rsid w:val="00C55D56"/>
    <w:rsid w:val="00C60815"/>
    <w:rsid w:val="00C623E7"/>
    <w:rsid w:val="00C62499"/>
    <w:rsid w:val="00C6317A"/>
    <w:rsid w:val="00C65596"/>
    <w:rsid w:val="00C65707"/>
    <w:rsid w:val="00C66350"/>
    <w:rsid w:val="00C67907"/>
    <w:rsid w:val="00C67A15"/>
    <w:rsid w:val="00C700DC"/>
    <w:rsid w:val="00C734CE"/>
    <w:rsid w:val="00C74D42"/>
    <w:rsid w:val="00C7704E"/>
    <w:rsid w:val="00C809FC"/>
    <w:rsid w:val="00C82A91"/>
    <w:rsid w:val="00C87644"/>
    <w:rsid w:val="00C9367F"/>
    <w:rsid w:val="00C93FA7"/>
    <w:rsid w:val="00CA43E3"/>
    <w:rsid w:val="00CA4F5C"/>
    <w:rsid w:val="00CA5F22"/>
    <w:rsid w:val="00CA6BF8"/>
    <w:rsid w:val="00CA7FEC"/>
    <w:rsid w:val="00CB073E"/>
    <w:rsid w:val="00CB400E"/>
    <w:rsid w:val="00CB573F"/>
    <w:rsid w:val="00CB5E43"/>
    <w:rsid w:val="00CC136E"/>
    <w:rsid w:val="00CD0D58"/>
    <w:rsid w:val="00CD163D"/>
    <w:rsid w:val="00CD2733"/>
    <w:rsid w:val="00CD49D5"/>
    <w:rsid w:val="00CD5203"/>
    <w:rsid w:val="00CD7415"/>
    <w:rsid w:val="00CD7446"/>
    <w:rsid w:val="00CD7797"/>
    <w:rsid w:val="00CE33CD"/>
    <w:rsid w:val="00CE3FC2"/>
    <w:rsid w:val="00CE4E98"/>
    <w:rsid w:val="00CF0E42"/>
    <w:rsid w:val="00CF3BFF"/>
    <w:rsid w:val="00CF3F16"/>
    <w:rsid w:val="00CF4589"/>
    <w:rsid w:val="00D018D7"/>
    <w:rsid w:val="00D054CC"/>
    <w:rsid w:val="00D0620A"/>
    <w:rsid w:val="00D07CB5"/>
    <w:rsid w:val="00D108F7"/>
    <w:rsid w:val="00D11186"/>
    <w:rsid w:val="00D11FF9"/>
    <w:rsid w:val="00D13635"/>
    <w:rsid w:val="00D218F2"/>
    <w:rsid w:val="00D22846"/>
    <w:rsid w:val="00D23B29"/>
    <w:rsid w:val="00D246B4"/>
    <w:rsid w:val="00D24C39"/>
    <w:rsid w:val="00D25203"/>
    <w:rsid w:val="00D25690"/>
    <w:rsid w:val="00D26D1F"/>
    <w:rsid w:val="00D27441"/>
    <w:rsid w:val="00D2769D"/>
    <w:rsid w:val="00D461B2"/>
    <w:rsid w:val="00D5272B"/>
    <w:rsid w:val="00D60F26"/>
    <w:rsid w:val="00D65A09"/>
    <w:rsid w:val="00D707F2"/>
    <w:rsid w:val="00D71986"/>
    <w:rsid w:val="00D7459C"/>
    <w:rsid w:val="00D754CF"/>
    <w:rsid w:val="00D76138"/>
    <w:rsid w:val="00D803C4"/>
    <w:rsid w:val="00D84162"/>
    <w:rsid w:val="00D874A4"/>
    <w:rsid w:val="00D90592"/>
    <w:rsid w:val="00D94747"/>
    <w:rsid w:val="00D97E2D"/>
    <w:rsid w:val="00DA3E64"/>
    <w:rsid w:val="00DA46C6"/>
    <w:rsid w:val="00DA4D17"/>
    <w:rsid w:val="00DA7473"/>
    <w:rsid w:val="00DB6660"/>
    <w:rsid w:val="00DC1EBB"/>
    <w:rsid w:val="00DC70A2"/>
    <w:rsid w:val="00DC7A7D"/>
    <w:rsid w:val="00DD2621"/>
    <w:rsid w:val="00DD28A6"/>
    <w:rsid w:val="00DD3DC5"/>
    <w:rsid w:val="00DD7AD2"/>
    <w:rsid w:val="00DE0B4C"/>
    <w:rsid w:val="00DE10E8"/>
    <w:rsid w:val="00DE5D5C"/>
    <w:rsid w:val="00DF027B"/>
    <w:rsid w:val="00DF0297"/>
    <w:rsid w:val="00DF4EDD"/>
    <w:rsid w:val="00DF67B0"/>
    <w:rsid w:val="00E008BE"/>
    <w:rsid w:val="00E00C54"/>
    <w:rsid w:val="00E10F2B"/>
    <w:rsid w:val="00E16547"/>
    <w:rsid w:val="00E2263E"/>
    <w:rsid w:val="00E304AD"/>
    <w:rsid w:val="00E304DC"/>
    <w:rsid w:val="00E32753"/>
    <w:rsid w:val="00E3495F"/>
    <w:rsid w:val="00E435D3"/>
    <w:rsid w:val="00E458F6"/>
    <w:rsid w:val="00E50F3D"/>
    <w:rsid w:val="00E53255"/>
    <w:rsid w:val="00E54331"/>
    <w:rsid w:val="00E606BF"/>
    <w:rsid w:val="00E648E7"/>
    <w:rsid w:val="00E653B9"/>
    <w:rsid w:val="00E71800"/>
    <w:rsid w:val="00E75D3B"/>
    <w:rsid w:val="00E764DB"/>
    <w:rsid w:val="00E860A4"/>
    <w:rsid w:val="00EA01F9"/>
    <w:rsid w:val="00EA20D7"/>
    <w:rsid w:val="00EA5245"/>
    <w:rsid w:val="00EA6C73"/>
    <w:rsid w:val="00EB0551"/>
    <w:rsid w:val="00EB0C7B"/>
    <w:rsid w:val="00EB0D29"/>
    <w:rsid w:val="00EB2A00"/>
    <w:rsid w:val="00EB6630"/>
    <w:rsid w:val="00EC50DD"/>
    <w:rsid w:val="00EC50FA"/>
    <w:rsid w:val="00EC7BBC"/>
    <w:rsid w:val="00ED76BE"/>
    <w:rsid w:val="00EE16CA"/>
    <w:rsid w:val="00EE1DA1"/>
    <w:rsid w:val="00EE4D21"/>
    <w:rsid w:val="00EF07AF"/>
    <w:rsid w:val="00EF0E95"/>
    <w:rsid w:val="00EF5877"/>
    <w:rsid w:val="00EF6D0D"/>
    <w:rsid w:val="00EF763A"/>
    <w:rsid w:val="00F20010"/>
    <w:rsid w:val="00F21C88"/>
    <w:rsid w:val="00F35BC0"/>
    <w:rsid w:val="00F4095F"/>
    <w:rsid w:val="00F42724"/>
    <w:rsid w:val="00F42D3B"/>
    <w:rsid w:val="00F44429"/>
    <w:rsid w:val="00F463F1"/>
    <w:rsid w:val="00F534DA"/>
    <w:rsid w:val="00F57143"/>
    <w:rsid w:val="00F572BC"/>
    <w:rsid w:val="00F60128"/>
    <w:rsid w:val="00F6148D"/>
    <w:rsid w:val="00F63324"/>
    <w:rsid w:val="00F67BB0"/>
    <w:rsid w:val="00F72A3F"/>
    <w:rsid w:val="00F733C4"/>
    <w:rsid w:val="00F80DD5"/>
    <w:rsid w:val="00F80DE6"/>
    <w:rsid w:val="00F84E09"/>
    <w:rsid w:val="00F85C05"/>
    <w:rsid w:val="00F90320"/>
    <w:rsid w:val="00F970B5"/>
    <w:rsid w:val="00FA15CC"/>
    <w:rsid w:val="00FA3996"/>
    <w:rsid w:val="00FA619D"/>
    <w:rsid w:val="00FA6DE3"/>
    <w:rsid w:val="00FB3805"/>
    <w:rsid w:val="00FB3DCE"/>
    <w:rsid w:val="00FC28FD"/>
    <w:rsid w:val="00FC339F"/>
    <w:rsid w:val="00FD2347"/>
    <w:rsid w:val="00FE0FF2"/>
    <w:rsid w:val="00FE2B8A"/>
    <w:rsid w:val="00FE3BD6"/>
    <w:rsid w:val="00FE49E2"/>
    <w:rsid w:val="00FE5B1C"/>
    <w:rsid w:val="00FF167A"/>
    <w:rsid w:val="00FF19DF"/>
    <w:rsid w:val="00FF3875"/>
    <w:rsid w:val="00FF3F6F"/>
    <w:rsid w:val="00FF605E"/>
    <w:rsid w:val="00FF66C7"/>
    <w:rsid w:val="03B2360C"/>
    <w:rsid w:val="0455C773"/>
    <w:rsid w:val="0988369A"/>
    <w:rsid w:val="0CD4216E"/>
    <w:rsid w:val="0FEEA6A0"/>
    <w:rsid w:val="10FF2F8F"/>
    <w:rsid w:val="3589FC7D"/>
    <w:rsid w:val="4759D435"/>
    <w:rsid w:val="4FA3E0B8"/>
    <w:rsid w:val="542CB538"/>
    <w:rsid w:val="5A588F34"/>
    <w:rsid w:val="5EE088C5"/>
    <w:rsid w:val="6305E4C5"/>
    <w:rsid w:val="678739CE"/>
    <w:rsid w:val="738642F8"/>
    <w:rsid w:val="74129043"/>
    <w:rsid w:val="74B20CDD"/>
    <w:rsid w:val="77BA5AD2"/>
    <w:rsid w:val="7BBC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46BD"/>
  <w15:docId w15:val="{E3546D32-089A-4778-AC5D-1E658798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appselementsgenerativeaiastanimated">
    <w:name w:val="appselementsgenerativeaiastanimated"/>
    <w:basedOn w:val="Normal"/>
    <w:rsid w:val="00C65707"/>
    <w:pPr>
      <w:spacing w:before="100" w:beforeAutospacing="1" w:after="100" w:afterAutospacing="1"/>
    </w:pPr>
    <w:rPr>
      <w:sz w:val="24"/>
      <w:szCs w:val="24"/>
    </w:rPr>
  </w:style>
  <w:style w:type="character" w:customStyle="1" w:styleId="appselementsgenerativeaiastanimated1">
    <w:name w:val="appselementsgenerativeaiastanimated1"/>
    <w:basedOn w:val="DefaultParagraphFont"/>
    <w:rsid w:val="00C65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KDUGAPVkI1sKkP5vl7QkvgwXR--yBKD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19C14E6CE42D4B977263D409F6C8DA" ma:contentTypeVersion="4" ma:contentTypeDescription="Crear nuevo documento." ma:contentTypeScope="" ma:versionID="5d2c1087af65608becfeccdc19c62ac1">
  <xsd:schema xmlns:xsd="http://www.w3.org/2001/XMLSchema" xmlns:xs="http://www.w3.org/2001/XMLSchema" xmlns:p="http://schemas.microsoft.com/office/2006/metadata/properties" xmlns:ns2="2e63f7ca-11da-434c-beda-f4aca14d09b4" targetNamespace="http://schemas.microsoft.com/office/2006/metadata/properties" ma:root="true" ma:fieldsID="96ac864656168d130a685d7971221d8b" ns2:_="">
    <xsd:import namespace="2e63f7ca-11da-434c-beda-f4aca14d0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3f7ca-11da-434c-beda-f4aca14d0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2A8F28-6F07-40C4-8E57-C6AC92D651DD}">
  <ds:schemaRefs>
    <ds:schemaRef ds:uri="http://schemas.microsoft.com/office/2006/metadata/properties"/>
    <ds:schemaRef ds:uri="http://schemas.microsoft.com/office/infopath/2007/PartnerControls"/>
    <ds:schemaRef ds:uri="bcf21e1d-e7b2-4ba8-bb72-ca5e3ff425f9"/>
  </ds:schemaRefs>
</ds:datastoreItem>
</file>

<file path=customXml/itemProps2.xml><?xml version="1.0" encoding="utf-8"?>
<ds:datastoreItem xmlns:ds="http://schemas.openxmlformats.org/officeDocument/2006/customXml" ds:itemID="{823026DE-88A8-4DA1-89A8-14B74AD516A7}"/>
</file>

<file path=customXml/itemProps3.xml><?xml version="1.0" encoding="utf-8"?>
<ds:datastoreItem xmlns:ds="http://schemas.openxmlformats.org/officeDocument/2006/customXml" ds:itemID="{E7E50C6C-2908-43AC-BBFC-C40D228024D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4</Pages>
  <Words>1294</Words>
  <Characters>7392</Characters>
  <Application>Microsoft Office Word</Application>
  <DocSecurity>0</DocSecurity>
  <Lines>144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Cervantes, Ana</cp:lastModifiedBy>
  <cp:revision>59</cp:revision>
  <dcterms:created xsi:type="dcterms:W3CDTF">2026-08-12T01:12:00Z</dcterms:created>
  <dcterms:modified xsi:type="dcterms:W3CDTF">2026-08-12T22:33:00Z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0x0101003E19C14E6CE42D4B977263D409F6C8DA</vt:lpwstr>
  </property>
</Properties>
</file>