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762C" w14:textId="443E69CD" w:rsidR="00260111" w:rsidRPr="009B62CE" w:rsidRDefault="001A7118" w:rsidP="00EA5294">
      <w:pPr>
        <w:shd w:val="clear" w:color="1F3864" w:fill="1F3864"/>
        <w:spacing w:before="200" w:after="100"/>
        <w:ind w:left="100" w:right="100"/>
        <w:jc w:val="both"/>
        <w:rPr>
          <w:rFonts w:asciiTheme="minorHAnsi" w:hAnsiTheme="minorHAnsi" w:cs="Calibri"/>
        </w:rPr>
      </w:pPr>
      <w:r w:rsidRPr="009B62CE">
        <w:rPr>
          <w:rFonts w:asciiTheme="minorHAnsi" w:hAnsiTheme="minorHAnsi" w:cs="Calibri"/>
          <w:b/>
          <w:bCs/>
          <w:color w:val="FFFFFF"/>
          <w:sz w:val="26"/>
          <w:szCs w:val="26"/>
        </w:rPr>
        <w:t xml:space="preserve">MINUTA DETALLADA — SESIÓN DE TRABAJO </w:t>
      </w:r>
      <w:r w:rsidR="00581462">
        <w:rPr>
          <w:rFonts w:asciiTheme="minorHAnsi" w:hAnsiTheme="minorHAnsi" w:cs="Calibri"/>
          <w:b/>
          <w:bCs/>
          <w:color w:val="FFFFFF"/>
          <w:sz w:val="26"/>
          <w:szCs w:val="26"/>
        </w:rPr>
        <w:t>APP</w:t>
      </w:r>
      <w:r w:rsidRPr="009B62CE">
        <w:rPr>
          <w:rFonts w:asciiTheme="minorHAnsi" w:hAnsiTheme="minorHAnsi" w:cs="Calibri"/>
          <w:b/>
          <w:bCs/>
          <w:color w:val="FFFFFF"/>
          <w:sz w:val="26"/>
          <w:szCs w:val="26"/>
        </w:rPr>
        <w:t xml:space="preserve"> R4</w:t>
      </w:r>
    </w:p>
    <w:p w14:paraId="19EA8301" w14:textId="045AD3BB" w:rsidR="00260111" w:rsidRPr="009B62CE" w:rsidRDefault="001A7118" w:rsidP="00EA5294">
      <w:pPr>
        <w:spacing w:before="80" w:after="300"/>
        <w:jc w:val="both"/>
        <w:rPr>
          <w:rFonts w:asciiTheme="minorHAnsi" w:hAnsiTheme="minorHAnsi" w:cs="Calibri"/>
          <w:lang w:val="pt-BR"/>
        </w:rPr>
      </w:pPr>
      <w:r w:rsidRPr="009B62CE">
        <w:rPr>
          <w:rFonts w:asciiTheme="minorHAnsi" w:hAnsiTheme="minorHAnsi" w:cs="Calibri"/>
          <w:i/>
          <w:iCs/>
          <w:color w:val="2E75B6"/>
          <w:sz w:val="22"/>
          <w:szCs w:val="22"/>
          <w:lang w:val="pt-BR"/>
        </w:rPr>
        <w:t xml:space="preserve">Programa Unity R4 | Acompañamiento Accenture | </w:t>
      </w:r>
      <w:r w:rsidR="00581462">
        <w:rPr>
          <w:rFonts w:asciiTheme="minorHAnsi" w:hAnsiTheme="minorHAnsi" w:cs="Calibri"/>
          <w:i/>
          <w:iCs/>
          <w:color w:val="2E75B6"/>
          <w:sz w:val="22"/>
          <w:szCs w:val="22"/>
          <w:lang w:val="pt-BR"/>
        </w:rPr>
        <w:t xml:space="preserve">4 y </w:t>
      </w:r>
      <w:r w:rsidR="00B04F72" w:rsidRPr="009B62CE">
        <w:rPr>
          <w:rFonts w:asciiTheme="minorHAnsi" w:hAnsiTheme="minorHAnsi" w:cs="Calibri"/>
          <w:i/>
          <w:iCs/>
          <w:color w:val="2E75B6"/>
          <w:sz w:val="22"/>
          <w:szCs w:val="22"/>
          <w:lang w:val="pt-BR"/>
        </w:rPr>
        <w:t>6</w:t>
      </w:r>
      <w:r w:rsidRPr="009B62CE">
        <w:rPr>
          <w:rFonts w:asciiTheme="minorHAnsi" w:hAnsiTheme="minorHAnsi" w:cs="Calibri"/>
          <w:i/>
          <w:iCs/>
          <w:color w:val="2E75B6"/>
          <w:sz w:val="22"/>
          <w:szCs w:val="22"/>
          <w:lang w:val="pt-BR"/>
        </w:rPr>
        <w:t xml:space="preserve"> de agosto de 2026</w:t>
      </w:r>
    </w:p>
    <w:p w14:paraId="54B06B25" w14:textId="5AB71E5A" w:rsidR="00260111" w:rsidRPr="009B62CE" w:rsidRDefault="00A9396A" w:rsidP="00EA5294">
      <w:pPr>
        <w:shd w:val="clear" w:color="1F3864" w:fill="1F3864"/>
        <w:spacing w:before="200" w:after="100"/>
        <w:ind w:left="100"/>
        <w:jc w:val="both"/>
        <w:rPr>
          <w:rFonts w:asciiTheme="minorHAnsi" w:hAnsiTheme="minorHAnsi" w:cs="Calibri"/>
        </w:rPr>
      </w:pPr>
      <w:r w:rsidRPr="009B62CE">
        <w:rPr>
          <w:rFonts w:asciiTheme="minorHAnsi" w:hAnsiTheme="minorHAnsi" w:cs="Calibri"/>
          <w:b/>
          <w:bCs/>
          <w:color w:val="FFFFFF"/>
          <w:sz w:val="22"/>
          <w:szCs w:val="22"/>
        </w:rPr>
        <w:t>Fecha y participación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60111" w:rsidRPr="009B62CE" w14:paraId="70549863" w14:textId="77777777">
        <w:tc>
          <w:tcPr>
            <w:tcW w:w="2000" w:type="dxa"/>
            <w:shd w:val="clear" w:color="D6E4F0" w:fill="D6E4F0"/>
          </w:tcPr>
          <w:p w14:paraId="0F0B439C" w14:textId="77777777" w:rsidR="00260111" w:rsidRPr="009B62CE" w:rsidRDefault="001A7118" w:rsidP="00EA5294">
            <w:pPr>
              <w:jc w:val="both"/>
              <w:rPr>
                <w:rFonts w:asciiTheme="minorHAnsi" w:hAnsiTheme="minorHAnsi" w:cs="Calibri"/>
              </w:rPr>
            </w:pPr>
            <w:r w:rsidRPr="009B62CE">
              <w:rPr>
                <w:rFonts w:asciiTheme="minorHAnsi" w:hAnsiTheme="minorHAnsi" w:cs="Calibri"/>
                <w:b/>
                <w:bCs/>
              </w:rPr>
              <w:t>Campo</w:t>
            </w:r>
          </w:p>
        </w:tc>
        <w:tc>
          <w:tcPr>
            <w:tcW w:w="7360" w:type="dxa"/>
            <w:shd w:val="clear" w:color="D6E4F0" w:fill="D6E4F0"/>
          </w:tcPr>
          <w:p w14:paraId="3E2D70FE" w14:textId="77777777" w:rsidR="00260111" w:rsidRPr="009B62CE" w:rsidRDefault="001A7118" w:rsidP="00EA5294">
            <w:pPr>
              <w:jc w:val="both"/>
              <w:rPr>
                <w:rFonts w:asciiTheme="minorHAnsi" w:hAnsiTheme="minorHAnsi" w:cs="Calibri"/>
              </w:rPr>
            </w:pPr>
            <w:r w:rsidRPr="009B62CE">
              <w:rPr>
                <w:rFonts w:asciiTheme="minorHAnsi" w:hAnsiTheme="minorHAnsi" w:cs="Calibri"/>
                <w:b/>
                <w:bCs/>
              </w:rPr>
              <w:t>Detalle</w:t>
            </w:r>
          </w:p>
        </w:tc>
      </w:tr>
      <w:tr w:rsidR="00260111" w:rsidRPr="009B62CE" w14:paraId="36499173" w14:textId="77777777">
        <w:tc>
          <w:tcPr>
            <w:tcW w:w="2000" w:type="dxa"/>
            <w:shd w:val="clear" w:color="FFFFFF" w:fill="FFFFFF"/>
          </w:tcPr>
          <w:p w14:paraId="7866FF2E" w14:textId="772E472F" w:rsidR="00260111" w:rsidRPr="009B62CE" w:rsidRDefault="001A7118" w:rsidP="00EA5294">
            <w:pPr>
              <w:spacing w:before="60" w:after="60"/>
              <w:jc w:val="both"/>
              <w:rPr>
                <w:rFonts w:asciiTheme="minorHAnsi" w:hAnsiTheme="minorHAnsi" w:cs="Calibri"/>
              </w:rPr>
            </w:pPr>
            <w:r w:rsidRPr="009B62CE">
              <w:rPr>
                <w:rFonts w:asciiTheme="minorHAnsi" w:hAnsiTheme="minorHAnsi" w:cs="Calibri"/>
              </w:rPr>
              <w:t>Fecha</w:t>
            </w:r>
            <w:r w:rsidR="00F4095F" w:rsidRPr="009B62CE">
              <w:rPr>
                <w:rFonts w:asciiTheme="minorHAnsi" w:hAnsiTheme="minorHAnsi" w:cs="Calibri"/>
              </w:rPr>
              <w:t>s</w:t>
            </w:r>
          </w:p>
        </w:tc>
        <w:tc>
          <w:tcPr>
            <w:tcW w:w="7360" w:type="dxa"/>
            <w:shd w:val="clear" w:color="FFFFFF" w:fill="FFFFFF"/>
          </w:tcPr>
          <w:p w14:paraId="21EE104C" w14:textId="5C11F4D6" w:rsidR="00260111" w:rsidRPr="009B62CE" w:rsidRDefault="00F4095F" w:rsidP="00EA5294">
            <w:pPr>
              <w:spacing w:before="60" w:after="60"/>
              <w:jc w:val="both"/>
              <w:rPr>
                <w:rFonts w:asciiTheme="minorHAnsi" w:hAnsiTheme="minorHAnsi" w:cs="Calibri"/>
              </w:rPr>
            </w:pPr>
            <w:r w:rsidRPr="009B62CE">
              <w:rPr>
                <w:rFonts w:asciiTheme="minorHAnsi" w:hAnsiTheme="minorHAnsi" w:cs="Calibri"/>
                <w:b/>
                <w:bCs/>
              </w:rPr>
              <w:t>Sesión 1:</w:t>
            </w:r>
            <w:r w:rsidRPr="009B62CE">
              <w:rPr>
                <w:rFonts w:asciiTheme="minorHAnsi" w:hAnsiTheme="minorHAnsi" w:cs="Calibri"/>
              </w:rPr>
              <w:t xml:space="preserve"> </w:t>
            </w:r>
            <w:r w:rsidR="00796E57">
              <w:rPr>
                <w:rFonts w:asciiTheme="minorHAnsi" w:hAnsiTheme="minorHAnsi" w:cs="Calibri"/>
              </w:rPr>
              <w:t>4</w:t>
            </w:r>
            <w:r w:rsidR="001A7118" w:rsidRPr="009B62CE">
              <w:rPr>
                <w:rFonts w:asciiTheme="minorHAnsi" w:hAnsiTheme="minorHAnsi" w:cs="Calibri"/>
              </w:rPr>
              <w:t xml:space="preserve"> de agosto de 2026</w:t>
            </w:r>
          </w:p>
          <w:p w14:paraId="2258733C" w14:textId="3ECF1F11" w:rsidR="005B2F56" w:rsidRPr="009B62CE" w:rsidRDefault="00F534DA" w:rsidP="00EA5294">
            <w:pPr>
              <w:spacing w:before="60" w:after="60"/>
              <w:jc w:val="both"/>
              <w:rPr>
                <w:rFonts w:asciiTheme="minorHAnsi" w:hAnsiTheme="minorHAnsi" w:cs="Calibri"/>
              </w:rPr>
            </w:pPr>
            <w:r w:rsidRPr="009B62CE">
              <w:rPr>
                <w:rFonts w:asciiTheme="minorHAnsi" w:hAnsiTheme="minorHAnsi" w:cs="Calibri"/>
                <w:b/>
                <w:bCs/>
              </w:rPr>
              <w:t>Sesión 2:</w:t>
            </w:r>
            <w:r w:rsidRPr="009B62CE">
              <w:rPr>
                <w:rFonts w:asciiTheme="minorHAnsi" w:hAnsiTheme="minorHAnsi" w:cs="Calibri"/>
              </w:rPr>
              <w:t xml:space="preserve"> </w:t>
            </w:r>
            <w:r w:rsidR="00796E57">
              <w:rPr>
                <w:rFonts w:asciiTheme="minorHAnsi" w:hAnsiTheme="minorHAnsi" w:cs="Calibri"/>
              </w:rPr>
              <w:t>6</w:t>
            </w:r>
            <w:r w:rsidR="005B2F56" w:rsidRPr="009B62CE">
              <w:rPr>
                <w:rFonts w:asciiTheme="minorHAnsi" w:hAnsiTheme="minorHAnsi" w:cs="Calibri"/>
              </w:rPr>
              <w:t xml:space="preserve"> de agosto de 2026</w:t>
            </w:r>
          </w:p>
        </w:tc>
      </w:tr>
      <w:tr w:rsidR="00260111" w:rsidRPr="009B62CE" w14:paraId="7A52DB20" w14:textId="77777777">
        <w:tc>
          <w:tcPr>
            <w:tcW w:w="2000" w:type="dxa"/>
            <w:shd w:val="clear" w:color="FFFFFF" w:fill="FFFFFF"/>
          </w:tcPr>
          <w:p w14:paraId="708E55D3" w14:textId="77777777" w:rsidR="00260111" w:rsidRPr="009B62CE" w:rsidRDefault="001A7118" w:rsidP="00EA5294">
            <w:pPr>
              <w:spacing w:before="60" w:after="60"/>
              <w:jc w:val="both"/>
              <w:rPr>
                <w:rFonts w:asciiTheme="minorHAnsi" w:hAnsiTheme="minorHAnsi" w:cs="Calibri"/>
              </w:rPr>
            </w:pPr>
            <w:r w:rsidRPr="009B62CE">
              <w:rPr>
                <w:rFonts w:asciiTheme="minorHAnsi" w:hAnsiTheme="minorHAnsi" w:cs="Calibri"/>
              </w:rPr>
              <w:t>Participantes clave</w:t>
            </w:r>
          </w:p>
        </w:tc>
        <w:tc>
          <w:tcPr>
            <w:tcW w:w="7360" w:type="dxa"/>
            <w:shd w:val="clear" w:color="FFFFFF" w:fill="FFFFFF"/>
          </w:tcPr>
          <w:p w14:paraId="1F7F8660" w14:textId="3E79D6B5" w:rsidR="00260111" w:rsidRPr="009B62CE" w:rsidRDefault="00581462" w:rsidP="00EA5294">
            <w:pPr>
              <w:spacing w:before="60" w:after="60"/>
              <w:jc w:val="both"/>
              <w:rPr>
                <w:rFonts w:asciiTheme="minorHAnsi" w:hAnsiTheme="minorHAnsi" w:cs="Calibri"/>
              </w:rPr>
            </w:pPr>
            <w:r w:rsidRPr="00581462">
              <w:rPr>
                <w:rFonts w:asciiTheme="minorHAnsi" w:hAnsiTheme="minorHAnsi" w:cs="Calibri"/>
              </w:rPr>
              <w:t xml:space="preserve">Accenture: Pablo Lorenzo Díaz, Ana Cervantes, Salomón Monroy. BanCoppel: Osvaldo Eduardo Espino Maldonado, Diana Etzangari Estrada Langarica, Ignacio Cayetano Báez González, Eduardo Guzmán González, Arturo Eduardo Navarro Pérez, Nancy Guissel Gómez Hernández, David Arturo Marcial Martínez, Brian Yoel Morales Valdez, Ariana Rosas Alejos, Axel Daniel Becerril Olivar, Sergio Shovanny Hernández Betanzos, Laura Elena Pérez Calderón, Said Cordero Hernández, José Miguel Escobedo Checa, Gabriel Montoya Chavira, Osmar Alejandro García Jiménez, Verónica Tamez Aguilar, María Fernanda Barbosa Gastélum. Coppel: Felipe Cabrera, Luis Flores. Nova </w:t>
            </w:r>
            <w:proofErr w:type="spellStart"/>
            <w:r w:rsidRPr="00581462">
              <w:rPr>
                <w:rFonts w:asciiTheme="minorHAnsi" w:hAnsiTheme="minorHAnsi" w:cs="Calibri"/>
              </w:rPr>
              <w:t>Solution</w:t>
            </w:r>
            <w:proofErr w:type="spellEnd"/>
            <w:r w:rsidRPr="00581462">
              <w:rPr>
                <w:rFonts w:asciiTheme="minorHAnsi" w:hAnsiTheme="minorHAnsi" w:cs="Calibri"/>
              </w:rPr>
              <w:t xml:space="preserve"> Systems: S. Hernández, B. Morales.</w:t>
            </w:r>
          </w:p>
        </w:tc>
      </w:tr>
    </w:tbl>
    <w:p w14:paraId="57AD5B0D" w14:textId="77777777" w:rsidR="00260111" w:rsidRPr="009B62CE" w:rsidRDefault="00260111" w:rsidP="00EA5294">
      <w:pPr>
        <w:spacing w:before="200"/>
        <w:jc w:val="both"/>
        <w:rPr>
          <w:rFonts w:asciiTheme="minorHAnsi" w:hAnsiTheme="minorHAnsi" w:cs="Calibri"/>
        </w:rPr>
      </w:pPr>
    </w:p>
    <w:p w14:paraId="00F5A400" w14:textId="77777777" w:rsidR="00B16F36" w:rsidRPr="009B62CE" w:rsidRDefault="00B16F36" w:rsidP="00EA5294">
      <w:p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b/>
          <w:bCs/>
          <w:kern w:val="2"/>
          <w:sz w:val="22"/>
          <w:szCs w:val="22"/>
          <w:u w:val="single"/>
          <w:lang w:val="es-ES_tradnl" w:eastAsia="en-US"/>
          <w14:ligatures w14:val="standardContextual"/>
        </w:rPr>
        <w:t>OBJETIVOS Y ALCANCE</w:t>
      </w:r>
      <w:r w:rsidRPr="009B62CE">
        <w:rPr>
          <w:rFonts w:asciiTheme="minorHAnsi" w:eastAsia="Aptos" w:hAnsiTheme="minorHAnsi" w:cs="Arial"/>
          <w:b/>
          <w:bCs/>
          <w:kern w:val="2"/>
          <w:sz w:val="22"/>
          <w:szCs w:val="22"/>
          <w:lang w:val="es-ES_tradnl" w:eastAsia="en-US"/>
          <w14:ligatures w14:val="standardContextual"/>
        </w:rPr>
        <w:t>:</w:t>
      </w:r>
      <w:r w:rsidRPr="009B62CE">
        <w:rPr>
          <w:rFonts w:asciiTheme="minorHAnsi" w:eastAsia="Aptos" w:hAnsiTheme="minorHAnsi" w:cs="Arial"/>
          <w:kern w:val="2"/>
          <w:sz w:val="22"/>
          <w:szCs w:val="22"/>
          <w:lang w:val="es-ES_tradnl" w:eastAsia="en-US"/>
          <w14:ligatures w14:val="standardContextual"/>
        </w:rPr>
        <w:t> </w:t>
      </w:r>
    </w:p>
    <w:p w14:paraId="6AA13C3D" w14:textId="77777777" w:rsidR="00B16F36" w:rsidRPr="009B62CE" w:rsidRDefault="00B16F36" w:rsidP="00EA5294">
      <w:pPr>
        <w:numPr>
          <w:ilvl w:val="0"/>
          <w:numId w:val="12"/>
        </w:numPr>
        <w:jc w:val="both"/>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Presentación del formato de los inventarios unificados de Historias de Usuario e Integraciones homologado para todos los </w:t>
      </w:r>
      <w:proofErr w:type="spellStart"/>
      <w:r w:rsidRPr="10FF2F8F">
        <w:rPr>
          <w:rFonts w:asciiTheme="minorHAnsi" w:eastAsia="Aptos" w:hAnsiTheme="minorHAnsi" w:cs="Arial"/>
          <w:kern w:val="2"/>
          <w:sz w:val="22"/>
          <w:szCs w:val="22"/>
          <w:lang w:val="es-ES" w:eastAsia="en-US"/>
          <w14:ligatures w14:val="standardContextual"/>
        </w:rPr>
        <w:t>tracks</w:t>
      </w:r>
      <w:proofErr w:type="spellEnd"/>
      <w:r w:rsidRPr="10FF2F8F">
        <w:rPr>
          <w:rFonts w:asciiTheme="minorHAnsi" w:eastAsia="Aptos" w:hAnsiTheme="minorHAnsi" w:cs="Arial"/>
          <w:sz w:val="22"/>
          <w:szCs w:val="22"/>
          <w:lang w:val="es-ES" w:eastAsia="en-US"/>
        </w:rPr>
        <w:t xml:space="preserve"> de R4</w:t>
      </w:r>
    </w:p>
    <w:p w14:paraId="20242E94" w14:textId="77777777" w:rsidR="006D355D" w:rsidRPr="00225419" w:rsidRDefault="006D355D" w:rsidP="006D355D">
      <w:pPr>
        <w:numPr>
          <w:ilvl w:val="1"/>
          <w:numId w:val="12"/>
        </w:numPr>
        <w:jc w:val="both"/>
        <w:rPr>
          <w:rFonts w:ascii="Aptos" w:eastAsia="Aptos" w:hAnsi="Aptos" w:cs="Arial"/>
          <w:i/>
          <w:iCs/>
          <w:color w:val="0070C0"/>
          <w:kern w:val="2"/>
          <w:lang w:val="es-ES_tradnl" w:eastAsia="en-US"/>
          <w14:ligatures w14:val="standardContextual"/>
        </w:rPr>
      </w:pPr>
      <w:r w:rsidRPr="00225419">
        <w:rPr>
          <w:rFonts w:ascii="Aptos" w:eastAsia="Aptos" w:hAnsi="Aptos" w:cs="Arial"/>
          <w:i/>
          <w:iCs/>
          <w:color w:val="0070C0"/>
          <w:kern w:val="2"/>
          <w:lang w:val="es-ES_tradnl" w:eastAsia="en-US"/>
          <w14:ligatures w14:val="standardContextual"/>
        </w:rPr>
        <w:t xml:space="preserve">Liga de la carpeta </w:t>
      </w:r>
      <w:r w:rsidRPr="00225419">
        <w:rPr>
          <w:rFonts w:ascii="Aptos" w:eastAsia="Aptos" w:hAnsi="Aptos" w:cs="Arial"/>
          <w:i/>
          <w:iCs/>
          <w:color w:val="0070C0"/>
          <w:kern w:val="2"/>
          <w:lang w:val="es-ES_tradnl" w:eastAsia="en-US"/>
          <w14:ligatures w14:val="standardContextual"/>
        </w:rPr>
        <w:sym w:font="Wingdings" w:char="F0E0"/>
      </w:r>
      <w:r w:rsidRPr="00225419">
        <w:rPr>
          <w:rFonts w:ascii="Aptos" w:eastAsia="Aptos" w:hAnsi="Aptos" w:cs="Arial"/>
          <w:i/>
          <w:iCs/>
          <w:color w:val="0070C0"/>
          <w:kern w:val="2"/>
          <w:lang w:val="es-ES_tradnl" w:eastAsia="en-US"/>
          <w14:ligatures w14:val="standardContextual"/>
        </w:rPr>
        <w:t xml:space="preserve"> </w:t>
      </w:r>
      <w:hyperlink r:id="rId8" w:history="1">
        <w:r w:rsidRPr="00225419">
          <w:rPr>
            <w:rFonts w:ascii="Aptos" w:eastAsia="Aptos" w:hAnsi="Aptos" w:cs="Arial"/>
            <w:i/>
            <w:iCs/>
            <w:color w:val="0070C0"/>
            <w:kern w:val="2"/>
            <w:u w:val="single"/>
            <w:lang w:val="es-ES_tradnl" w:eastAsia="en-US"/>
            <w14:ligatures w14:val="standardContextual"/>
          </w:rPr>
          <w:t>https://drive.google.com/drive/folders/1KDUGAPVkI1sKkP5vl7QkvgwXR--yBKDP</w:t>
        </w:r>
      </w:hyperlink>
      <w:r w:rsidRPr="00225419">
        <w:rPr>
          <w:rFonts w:ascii="Aptos" w:eastAsia="Aptos" w:hAnsi="Aptos" w:cs="Arial"/>
          <w:i/>
          <w:iCs/>
          <w:color w:val="0070C0"/>
          <w:kern w:val="2"/>
          <w:lang w:val="es-ES_tradnl" w:eastAsia="en-US"/>
          <w14:ligatures w14:val="standardContextual"/>
        </w:rPr>
        <w:t xml:space="preserve"> </w:t>
      </w:r>
    </w:p>
    <w:p w14:paraId="3C70F0E4" w14:textId="77777777" w:rsidR="00B16F36" w:rsidRPr="009B62CE" w:rsidRDefault="00B16F36" w:rsidP="00EA5294">
      <w:pPr>
        <w:numPr>
          <w:ilvl w:val="1"/>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Inventario de Historias de Usuario:</w:t>
      </w:r>
    </w:p>
    <w:p w14:paraId="53D63232" w14:textId="1EC7C1C2" w:rsidR="00B16F36" w:rsidRPr="009B62CE" w:rsidRDefault="00B16F36" w:rsidP="00EA5294">
      <w:pPr>
        <w:numPr>
          <w:ilvl w:val="2"/>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El propósito de este inventario es disponer de un repositorio único, estandarizado y trazable que permita consolidar, enriquecer y gestionar el alcance funcional de R4 a través del conjunto de Historias de Usuario identificada</w:t>
      </w:r>
    </w:p>
    <w:p w14:paraId="5B507A0F" w14:textId="534815C6" w:rsidR="00B16F36" w:rsidRPr="009B62CE" w:rsidRDefault="00B16F36" w:rsidP="00EA5294">
      <w:pPr>
        <w:numPr>
          <w:ilvl w:val="2"/>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 xml:space="preserve">Se ha partido del documento de Historias de Usuario actualizado tras las mesas de trabajo de refinamientos, con las descripciones detalladas de funcionalidad, reglas de negocio y número de pantallas/servicios impactados </w:t>
      </w:r>
    </w:p>
    <w:p w14:paraId="39677FBF" w14:textId="0F7825DF" w:rsidR="00B16F36" w:rsidRPr="009B62CE" w:rsidRDefault="00B16F36" w:rsidP="00EA5294">
      <w:pPr>
        <w:numPr>
          <w:ilvl w:val="2"/>
          <w:numId w:val="12"/>
        </w:numPr>
        <w:jc w:val="both"/>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El inventario se ha complementado con: prioridad (siguiendo criterio MoSCoW), factores de complejidad (# integraciones, impacto de solución, reusabilidad) y fechas inicio/fin a nivel de Historia de Usuario de Análisis (DEF, refinamiento y </w:t>
      </w:r>
      <w:proofErr w:type="spellStart"/>
      <w:r w:rsidRPr="10FF2F8F">
        <w:rPr>
          <w:rFonts w:asciiTheme="minorHAnsi" w:eastAsia="Aptos" w:hAnsiTheme="minorHAnsi" w:cs="Arial"/>
          <w:kern w:val="2"/>
          <w:sz w:val="22"/>
          <w:szCs w:val="22"/>
          <w:lang w:val="es-ES" w:eastAsia="en-US"/>
          <w14:ligatures w14:val="standardContextual"/>
        </w:rPr>
        <w:t>VoBo</w:t>
      </w:r>
      <w:proofErr w:type="spellEnd"/>
      <w:r w:rsidRPr="10FF2F8F">
        <w:rPr>
          <w:rFonts w:asciiTheme="minorHAnsi" w:eastAsia="Aptos" w:hAnsiTheme="minorHAnsi" w:cs="Arial"/>
          <w:kern w:val="2"/>
          <w:sz w:val="22"/>
          <w:szCs w:val="22"/>
          <w:lang w:val="es-ES" w:eastAsia="en-US"/>
          <w14:ligatures w14:val="standardContextual"/>
        </w:rPr>
        <w:t>), Diseño (</w:t>
      </w:r>
      <w:proofErr w:type="spellStart"/>
      <w:r w:rsidRPr="10FF2F8F">
        <w:rPr>
          <w:rFonts w:asciiTheme="minorHAnsi" w:eastAsia="Aptos" w:hAnsiTheme="minorHAnsi" w:cs="Arial"/>
          <w:kern w:val="2"/>
          <w:sz w:val="22"/>
          <w:szCs w:val="22"/>
          <w:lang w:val="es-ES" w:eastAsia="en-US"/>
          <w14:ligatures w14:val="standardContextual"/>
        </w:rPr>
        <w:t>DTMs</w:t>
      </w:r>
      <w:proofErr w:type="spellEnd"/>
      <w:r w:rsidRPr="10FF2F8F">
        <w:rPr>
          <w:rFonts w:asciiTheme="minorHAnsi" w:eastAsia="Aptos" w:hAnsiTheme="minorHAnsi" w:cs="Arial"/>
          <w:kern w:val="2"/>
          <w:sz w:val="22"/>
          <w:szCs w:val="22"/>
          <w:lang w:val="es-ES" w:eastAsia="en-US"/>
          <w14:ligatures w14:val="standardContextual"/>
        </w:rPr>
        <w:t xml:space="preserve">, </w:t>
      </w:r>
      <w:proofErr w:type="spellStart"/>
      <w:r w:rsidRPr="10FF2F8F">
        <w:rPr>
          <w:rFonts w:asciiTheme="minorHAnsi" w:eastAsia="Aptos" w:hAnsiTheme="minorHAnsi" w:cs="Arial"/>
          <w:kern w:val="2"/>
          <w:sz w:val="22"/>
          <w:szCs w:val="22"/>
          <w:lang w:val="es-ES" w:eastAsia="en-US"/>
          <w14:ligatures w14:val="standardContextual"/>
        </w:rPr>
        <w:t>DTCs</w:t>
      </w:r>
      <w:proofErr w:type="spellEnd"/>
      <w:r w:rsidRPr="10FF2F8F">
        <w:rPr>
          <w:rFonts w:asciiTheme="minorHAnsi" w:eastAsia="Aptos" w:hAnsiTheme="minorHAnsi" w:cs="Arial"/>
          <w:kern w:val="2"/>
          <w:sz w:val="22"/>
          <w:szCs w:val="22"/>
          <w:lang w:val="es-ES" w:eastAsia="en-US"/>
          <w14:ligatures w14:val="standardContextual"/>
        </w:rPr>
        <w:t xml:space="preserve">, certificaciones, diagramas de flujo) e Implementación (construcción, pruebas unitarias y pruebas </w:t>
      </w:r>
      <w:proofErr w:type="spellStart"/>
      <w:r w:rsidRPr="10FF2F8F">
        <w:rPr>
          <w:rFonts w:asciiTheme="minorHAnsi" w:eastAsia="Aptos" w:hAnsiTheme="minorHAnsi" w:cs="Arial"/>
          <w:kern w:val="2"/>
          <w:sz w:val="22"/>
          <w:szCs w:val="22"/>
          <w:lang w:val="es-ES" w:eastAsia="en-US"/>
          <w14:ligatures w14:val="standardContextual"/>
        </w:rPr>
        <w:t>Product</w:t>
      </w:r>
      <w:proofErr w:type="spellEnd"/>
      <w:r w:rsidRPr="10FF2F8F">
        <w:rPr>
          <w:rFonts w:asciiTheme="minorHAnsi" w:eastAsia="Aptos" w:hAnsiTheme="minorHAnsi" w:cs="Arial"/>
          <w:kern w:val="2"/>
          <w:sz w:val="22"/>
          <w:szCs w:val="22"/>
          <w:lang w:val="es-ES" w:eastAsia="en-US"/>
          <w14:ligatures w14:val="standardContextual"/>
        </w:rPr>
        <w:t xml:space="preserve"> Test)</w:t>
      </w:r>
    </w:p>
    <w:p w14:paraId="529C843F" w14:textId="77777777" w:rsidR="00B16F36" w:rsidRPr="009B62CE" w:rsidRDefault="00B16F36" w:rsidP="00EA5294">
      <w:pPr>
        <w:numPr>
          <w:ilvl w:val="2"/>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 xml:space="preserve">La pestaña “Definiciones” proporciona la descripción detallada y ejemplos de algunas de las columnas del inventario </w:t>
      </w:r>
    </w:p>
    <w:p w14:paraId="598A5820" w14:textId="77777777" w:rsidR="00B16F36" w:rsidRPr="009B62CE" w:rsidRDefault="00B16F36" w:rsidP="00EA5294">
      <w:pPr>
        <w:numPr>
          <w:ilvl w:val="2"/>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Nota: las Historias de usuario de un Track especifico se pueden filtrar (columna B “Track/Plataforma)</w:t>
      </w:r>
    </w:p>
    <w:p w14:paraId="2B63AB67" w14:textId="77777777" w:rsidR="00B16F36" w:rsidRPr="009B62CE" w:rsidRDefault="00B16F36" w:rsidP="00EA5294">
      <w:pPr>
        <w:numPr>
          <w:ilvl w:val="1"/>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Inventario de Integraciones:</w:t>
      </w:r>
    </w:p>
    <w:p w14:paraId="29B357D9" w14:textId="77777777" w:rsidR="00B16F36" w:rsidRPr="009B62CE" w:rsidRDefault="00B16F36" w:rsidP="00EA5294">
      <w:pPr>
        <w:numPr>
          <w:ilvl w:val="2"/>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Actualmente no existe un inventario consolidado de integraciones como línea base del alcance.</w:t>
      </w:r>
    </w:p>
    <w:p w14:paraId="603DF9F8" w14:textId="77777777" w:rsidR="00B16F36" w:rsidRPr="009B62CE" w:rsidRDefault="00B16F36" w:rsidP="00EA5294">
      <w:pPr>
        <w:numPr>
          <w:ilvl w:val="2"/>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Durante la revisión de cada Historia de Usuario se identifican y validan las integraciones asociadas, tanto nuevas como modificadas, y se registran en el inventario de integraciones.</w:t>
      </w:r>
    </w:p>
    <w:p w14:paraId="44AB8CA4" w14:textId="0F51A6CB" w:rsidR="00B16F36" w:rsidRPr="009B62CE" w:rsidRDefault="00B16F36" w:rsidP="00EA5294">
      <w:pPr>
        <w:numPr>
          <w:ilvl w:val="2"/>
          <w:numId w:val="12"/>
        </w:numPr>
        <w:jc w:val="both"/>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lastRenderedPageBreak/>
        <w:t xml:space="preserve">Para cada integración identificada se documenta:  historia de usuario relacionada, nombre y descripción de la integración, sistema origen y destino, tipo de integración, formato, volúmenes, tiempo de respuesta, número de campos, frecuencia, criticidad, complejidad, </w:t>
      </w:r>
      <w:proofErr w:type="spellStart"/>
      <w:r w:rsidRPr="10FF2F8F">
        <w:rPr>
          <w:rFonts w:asciiTheme="minorHAnsi" w:eastAsia="Aptos" w:hAnsiTheme="minorHAnsi" w:cs="Arial"/>
          <w:kern w:val="2"/>
          <w:sz w:val="22"/>
          <w:szCs w:val="22"/>
          <w:lang w:val="es-ES" w:eastAsia="en-US"/>
          <w14:ligatures w14:val="standardContextual"/>
        </w:rPr>
        <w:t>flag</w:t>
      </w:r>
      <w:proofErr w:type="spellEnd"/>
      <w:r w:rsidRPr="10FF2F8F">
        <w:rPr>
          <w:rFonts w:asciiTheme="minorHAnsi" w:eastAsia="Aptos" w:hAnsiTheme="minorHAnsi" w:cs="Arial"/>
          <w:kern w:val="2"/>
          <w:sz w:val="22"/>
          <w:szCs w:val="22"/>
          <w:lang w:val="es-ES" w:eastAsia="en-US"/>
          <w14:ligatures w14:val="standardContextual"/>
        </w:rPr>
        <w:t xml:space="preserve"> de integración nueva o modificada</w:t>
      </w:r>
    </w:p>
    <w:p w14:paraId="043F387D" w14:textId="7433F38D" w:rsidR="00B16F36" w:rsidRPr="009B62CE" w:rsidRDefault="00B16F36" w:rsidP="00EA5294">
      <w:pPr>
        <w:numPr>
          <w:ilvl w:val="0"/>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 xml:space="preserve">El objetivo de la sesión es validar y consolidar las </w:t>
      </w:r>
      <w:r w:rsidR="00FF3225">
        <w:rPr>
          <w:rFonts w:asciiTheme="minorHAnsi" w:eastAsia="Aptos" w:hAnsiTheme="minorHAnsi" w:cs="Arial"/>
          <w:b/>
          <w:bCs/>
          <w:kern w:val="2"/>
          <w:sz w:val="22"/>
          <w:szCs w:val="22"/>
          <w:lang w:val="es-ES_tradnl" w:eastAsia="en-US"/>
          <w14:ligatures w14:val="standardContextual"/>
        </w:rPr>
        <w:t>18</w:t>
      </w:r>
      <w:r w:rsidRPr="009B62CE">
        <w:rPr>
          <w:rFonts w:asciiTheme="minorHAnsi" w:eastAsia="Aptos" w:hAnsiTheme="minorHAnsi" w:cs="Arial"/>
          <w:b/>
          <w:bCs/>
          <w:kern w:val="2"/>
          <w:sz w:val="22"/>
          <w:szCs w:val="22"/>
          <w:lang w:val="es-ES_tradnl" w:eastAsia="en-US"/>
          <w14:ligatures w14:val="standardContextual"/>
        </w:rPr>
        <w:t xml:space="preserve"> Historias de Usuario</w:t>
      </w:r>
      <w:r w:rsidRPr="009B62CE">
        <w:rPr>
          <w:rFonts w:asciiTheme="minorHAnsi" w:eastAsia="Aptos" w:hAnsiTheme="minorHAnsi" w:cs="Arial"/>
          <w:kern w:val="2"/>
          <w:sz w:val="22"/>
          <w:szCs w:val="22"/>
          <w:lang w:val="es-ES_tradnl" w:eastAsia="en-US"/>
          <w14:ligatures w14:val="standardContextual"/>
        </w:rPr>
        <w:t xml:space="preserve"> identificadas para R4 dentro del inventario unificado, así como identificar, documentar y dimensionar todas las integraciones asociadas a dicho alcance.</w:t>
      </w:r>
    </w:p>
    <w:p w14:paraId="0866BCC6" w14:textId="77777777" w:rsidR="00B16F36" w:rsidRPr="009B62CE" w:rsidRDefault="00B16F36" w:rsidP="00EA5294">
      <w:pPr>
        <w:numPr>
          <w:ilvl w:val="0"/>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La información recopilada servirá como insumo para:</w:t>
      </w:r>
    </w:p>
    <w:p w14:paraId="6864B598" w14:textId="77777777" w:rsidR="00B16F36" w:rsidRPr="009B62CE" w:rsidRDefault="00B16F36" w:rsidP="00EA5294">
      <w:pPr>
        <w:numPr>
          <w:ilvl w:val="1"/>
          <w:numId w:val="12"/>
        </w:numPr>
        <w:spacing w:before="100" w:beforeAutospacing="1" w:after="100" w:afterAutospacing="1" w:line="300" w:lineRule="atLeast"/>
        <w:jc w:val="both"/>
        <w:rPr>
          <w:rFonts w:asciiTheme="minorHAnsi" w:hAnsiTheme="minorHAnsi" w:cs="Segoe UI"/>
          <w:sz w:val="21"/>
          <w:szCs w:val="21"/>
          <w:lang w:val="es-ES_tradnl" w:eastAsia="en-US"/>
        </w:rPr>
      </w:pPr>
      <w:r w:rsidRPr="009B62CE">
        <w:rPr>
          <w:rFonts w:asciiTheme="minorHAnsi" w:hAnsiTheme="minorHAnsi" w:cs="Segoe UI"/>
          <w:sz w:val="21"/>
          <w:szCs w:val="21"/>
          <w:lang w:val="es-ES_tradnl" w:eastAsia="en-US"/>
        </w:rPr>
        <w:t>Refinar el alcance funcional y técnico de R4.</w:t>
      </w:r>
    </w:p>
    <w:p w14:paraId="7A9774DD" w14:textId="77777777" w:rsidR="00B16F36" w:rsidRPr="009B62CE" w:rsidRDefault="00B16F36" w:rsidP="00EA5294">
      <w:pPr>
        <w:numPr>
          <w:ilvl w:val="1"/>
          <w:numId w:val="12"/>
        </w:numPr>
        <w:spacing w:before="100" w:beforeAutospacing="1" w:after="100" w:afterAutospacing="1" w:line="300" w:lineRule="atLeast"/>
        <w:jc w:val="both"/>
        <w:rPr>
          <w:rFonts w:asciiTheme="minorHAnsi" w:hAnsiTheme="minorHAnsi" w:cs="Segoe UI"/>
          <w:sz w:val="21"/>
          <w:szCs w:val="21"/>
          <w:lang w:val="es-ES_tradnl" w:eastAsia="en-US"/>
        </w:rPr>
      </w:pPr>
      <w:r w:rsidRPr="009B62CE">
        <w:rPr>
          <w:rFonts w:asciiTheme="minorHAnsi" w:hAnsiTheme="minorHAnsi" w:cs="Segoe UI"/>
          <w:sz w:val="21"/>
          <w:szCs w:val="21"/>
          <w:lang w:val="es-ES_tradnl" w:eastAsia="en-US"/>
        </w:rPr>
        <w:t>Identificar dependencias y complejidades relevantes.</w:t>
      </w:r>
    </w:p>
    <w:p w14:paraId="1F6B2AAA" w14:textId="77777777" w:rsidR="00B16F36" w:rsidRPr="009B62CE" w:rsidRDefault="00B16F36" w:rsidP="00EA5294">
      <w:pPr>
        <w:numPr>
          <w:ilvl w:val="1"/>
          <w:numId w:val="12"/>
        </w:numPr>
        <w:spacing w:before="100" w:beforeAutospacing="1" w:after="100" w:afterAutospacing="1" w:line="300" w:lineRule="atLeast"/>
        <w:jc w:val="both"/>
        <w:rPr>
          <w:rFonts w:asciiTheme="minorHAnsi" w:hAnsiTheme="minorHAnsi" w:cs="Segoe UI"/>
          <w:sz w:val="21"/>
          <w:szCs w:val="21"/>
          <w:lang w:val="en-US" w:eastAsia="en-US"/>
        </w:rPr>
      </w:pPr>
      <w:proofErr w:type="spellStart"/>
      <w:r w:rsidRPr="009B62CE">
        <w:rPr>
          <w:rFonts w:asciiTheme="minorHAnsi" w:hAnsiTheme="minorHAnsi" w:cs="Segoe UI"/>
          <w:sz w:val="21"/>
          <w:szCs w:val="21"/>
          <w:lang w:val="en-US" w:eastAsia="en-US"/>
        </w:rPr>
        <w:t>Reevaluar</w:t>
      </w:r>
      <w:proofErr w:type="spellEnd"/>
      <w:r w:rsidRPr="009B62CE">
        <w:rPr>
          <w:rFonts w:asciiTheme="minorHAnsi" w:hAnsiTheme="minorHAnsi" w:cs="Segoe UI"/>
          <w:sz w:val="21"/>
          <w:szCs w:val="21"/>
          <w:lang w:val="en-US" w:eastAsia="en-US"/>
        </w:rPr>
        <w:t xml:space="preserve"> </w:t>
      </w:r>
      <w:proofErr w:type="spellStart"/>
      <w:r w:rsidRPr="009B62CE">
        <w:rPr>
          <w:rFonts w:asciiTheme="minorHAnsi" w:hAnsiTheme="minorHAnsi" w:cs="Segoe UI"/>
          <w:sz w:val="21"/>
          <w:szCs w:val="21"/>
          <w:lang w:val="en-US" w:eastAsia="en-US"/>
        </w:rPr>
        <w:t>prioridades</w:t>
      </w:r>
      <w:proofErr w:type="spellEnd"/>
      <w:r w:rsidRPr="009B62CE">
        <w:rPr>
          <w:rFonts w:asciiTheme="minorHAnsi" w:hAnsiTheme="minorHAnsi" w:cs="Segoe UI"/>
          <w:sz w:val="21"/>
          <w:szCs w:val="21"/>
          <w:lang w:val="en-US" w:eastAsia="en-US"/>
        </w:rPr>
        <w:t xml:space="preserve"> de </w:t>
      </w:r>
      <w:proofErr w:type="spellStart"/>
      <w:r w:rsidRPr="009B62CE">
        <w:rPr>
          <w:rFonts w:asciiTheme="minorHAnsi" w:hAnsiTheme="minorHAnsi" w:cs="Segoe UI"/>
          <w:sz w:val="21"/>
          <w:szCs w:val="21"/>
          <w:lang w:val="en-US" w:eastAsia="en-US"/>
        </w:rPr>
        <w:t>implementación</w:t>
      </w:r>
      <w:proofErr w:type="spellEnd"/>
      <w:r w:rsidRPr="009B62CE">
        <w:rPr>
          <w:rFonts w:asciiTheme="minorHAnsi" w:hAnsiTheme="minorHAnsi" w:cs="Segoe UI"/>
          <w:sz w:val="21"/>
          <w:szCs w:val="21"/>
          <w:lang w:val="en-US" w:eastAsia="en-US"/>
        </w:rPr>
        <w:t>.</w:t>
      </w:r>
    </w:p>
    <w:p w14:paraId="6D507048" w14:textId="77777777" w:rsidR="00B16F36" w:rsidRPr="009B62CE" w:rsidRDefault="00B16F36" w:rsidP="00EA5294">
      <w:pPr>
        <w:numPr>
          <w:ilvl w:val="1"/>
          <w:numId w:val="12"/>
        </w:numPr>
        <w:spacing w:before="100" w:beforeAutospacing="1" w:after="100" w:afterAutospacing="1" w:line="300" w:lineRule="atLeast"/>
        <w:jc w:val="both"/>
        <w:rPr>
          <w:rFonts w:asciiTheme="minorHAnsi" w:hAnsiTheme="minorHAnsi" w:cs="Segoe UI"/>
          <w:sz w:val="21"/>
          <w:szCs w:val="21"/>
          <w:lang w:val="es-ES" w:eastAsia="en-US"/>
        </w:rPr>
      </w:pPr>
      <w:r w:rsidRPr="10FF2F8F">
        <w:rPr>
          <w:rFonts w:asciiTheme="minorHAnsi" w:hAnsiTheme="minorHAnsi" w:cs="Segoe UI"/>
          <w:sz w:val="21"/>
          <w:szCs w:val="21"/>
          <w:lang w:val="es-ES" w:eastAsia="en-US"/>
        </w:rPr>
        <w:t xml:space="preserve">Ajustar el </w:t>
      </w:r>
      <w:proofErr w:type="spellStart"/>
      <w:r w:rsidRPr="10FF2F8F">
        <w:rPr>
          <w:rFonts w:asciiTheme="minorHAnsi" w:hAnsiTheme="minorHAnsi" w:cs="Segoe UI"/>
          <w:sz w:val="21"/>
          <w:szCs w:val="21"/>
          <w:lang w:val="es-ES" w:eastAsia="en-US"/>
        </w:rPr>
        <w:t>roadmap</w:t>
      </w:r>
      <w:proofErr w:type="spellEnd"/>
      <w:r w:rsidRPr="10FF2F8F">
        <w:rPr>
          <w:rFonts w:asciiTheme="minorHAnsi" w:hAnsiTheme="minorHAnsi" w:cs="Segoe UI"/>
          <w:sz w:val="21"/>
          <w:szCs w:val="21"/>
          <w:lang w:val="es-ES" w:eastAsia="en-US"/>
        </w:rPr>
        <w:t xml:space="preserve"> de ejecución de R4</w:t>
      </w:r>
    </w:p>
    <w:p w14:paraId="41F060A9" w14:textId="77777777" w:rsidR="00B16F36" w:rsidRPr="009B62CE" w:rsidRDefault="00B16F36" w:rsidP="00EA5294">
      <w:pPr>
        <w:numPr>
          <w:ilvl w:val="1"/>
          <w:numId w:val="12"/>
        </w:numPr>
        <w:spacing w:before="100" w:beforeAutospacing="1" w:after="100" w:afterAutospacing="1" w:line="300" w:lineRule="atLeast"/>
        <w:jc w:val="both"/>
        <w:rPr>
          <w:rFonts w:asciiTheme="minorHAnsi" w:hAnsiTheme="minorHAnsi" w:cs="Segoe UI"/>
          <w:sz w:val="21"/>
          <w:szCs w:val="21"/>
          <w:lang w:val="es-ES_tradnl" w:eastAsia="en-US"/>
        </w:rPr>
      </w:pPr>
      <w:r w:rsidRPr="009B62CE">
        <w:rPr>
          <w:rFonts w:asciiTheme="minorHAnsi" w:hAnsiTheme="minorHAnsi" w:cs="Segoe UI"/>
          <w:sz w:val="21"/>
          <w:szCs w:val="21"/>
          <w:lang w:val="es-ES_tradnl" w:eastAsia="en-US"/>
        </w:rPr>
        <w:t>Revalidar la viabilidad para la salida a producción a mediados de enero de 2027 (considerando el período de congelación de subida de código a partir de mediados de Dic´26)</w:t>
      </w:r>
    </w:p>
    <w:p w14:paraId="3DB8F974" w14:textId="77777777" w:rsidR="00B16F36" w:rsidRPr="009B62CE" w:rsidRDefault="00B16F36" w:rsidP="00EA5294">
      <w:pPr>
        <w:jc w:val="both"/>
        <w:rPr>
          <w:rFonts w:asciiTheme="minorHAnsi" w:eastAsia="Aptos" w:hAnsiTheme="minorHAnsi" w:cs="Arial"/>
          <w:b/>
          <w:bCs/>
          <w:kern w:val="2"/>
          <w:sz w:val="22"/>
          <w:szCs w:val="22"/>
          <w:lang w:val="en-US" w:eastAsia="en-US"/>
          <w14:ligatures w14:val="standardContextual"/>
        </w:rPr>
      </w:pPr>
      <w:r w:rsidRPr="009B62CE">
        <w:rPr>
          <w:rFonts w:asciiTheme="minorHAnsi" w:eastAsia="Aptos" w:hAnsiTheme="minorHAnsi" w:cs="Arial"/>
          <w:b/>
          <w:bCs/>
          <w:kern w:val="2"/>
          <w:sz w:val="22"/>
          <w:szCs w:val="22"/>
          <w:lang w:val="en-US" w:eastAsia="en-US"/>
          <w14:ligatures w14:val="standardContextual"/>
        </w:rPr>
        <w:t>CONCLUSIONES:</w:t>
      </w:r>
    </w:p>
    <w:p w14:paraId="07977B53" w14:textId="3818C51A" w:rsidR="005413DE" w:rsidRDefault="005413DE" w:rsidP="00EA5294">
      <w:pPr>
        <w:numPr>
          <w:ilvl w:val="0"/>
          <w:numId w:val="12"/>
        </w:numPr>
        <w:jc w:val="both"/>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Se validó un alcance compuesto por </w:t>
      </w:r>
      <w:r w:rsidR="00FF3225">
        <w:rPr>
          <w:rFonts w:asciiTheme="minorHAnsi" w:eastAsia="Aptos" w:hAnsiTheme="minorHAnsi" w:cs="Arial"/>
          <w:b/>
          <w:bCs/>
          <w:kern w:val="2"/>
          <w:sz w:val="22"/>
          <w:szCs w:val="22"/>
          <w:lang w:val="es-ES" w:eastAsia="en-US"/>
          <w14:ligatures w14:val="standardContextual"/>
        </w:rPr>
        <w:t>18</w:t>
      </w:r>
      <w:r w:rsidRPr="10FF2F8F">
        <w:rPr>
          <w:rFonts w:asciiTheme="minorHAnsi" w:eastAsia="Aptos" w:hAnsiTheme="minorHAnsi" w:cs="Arial"/>
          <w:kern w:val="2"/>
          <w:sz w:val="22"/>
          <w:szCs w:val="22"/>
          <w:lang w:val="es-ES" w:eastAsia="en-US"/>
          <w14:ligatures w14:val="standardContextual"/>
        </w:rPr>
        <w:t xml:space="preserve"> </w:t>
      </w:r>
      <w:r w:rsidRPr="10FF2F8F">
        <w:rPr>
          <w:rFonts w:asciiTheme="minorHAnsi" w:eastAsia="Aptos" w:hAnsiTheme="minorHAnsi" w:cs="Arial"/>
          <w:b/>
          <w:bCs/>
          <w:kern w:val="2"/>
          <w:sz w:val="22"/>
          <w:szCs w:val="22"/>
          <w:lang w:val="es-ES" w:eastAsia="en-US"/>
          <w14:ligatures w14:val="standardContextual"/>
        </w:rPr>
        <w:t>Historias de Usuario</w:t>
      </w:r>
      <w:r w:rsidRPr="10FF2F8F">
        <w:rPr>
          <w:rFonts w:asciiTheme="minorHAnsi" w:eastAsia="Aptos" w:hAnsiTheme="minorHAnsi" w:cs="Arial"/>
          <w:kern w:val="2"/>
          <w:sz w:val="22"/>
          <w:szCs w:val="22"/>
          <w:lang w:val="es-ES" w:eastAsia="en-US"/>
          <w14:ligatures w14:val="standardContextual"/>
        </w:rPr>
        <w:t xml:space="preserve">, de las cuales </w:t>
      </w:r>
      <w:r w:rsidRPr="10FF2F8F">
        <w:rPr>
          <w:rFonts w:asciiTheme="minorHAnsi" w:eastAsia="Aptos" w:hAnsiTheme="minorHAnsi" w:cs="Arial"/>
          <w:b/>
          <w:bCs/>
          <w:kern w:val="2"/>
          <w:sz w:val="22"/>
          <w:szCs w:val="22"/>
          <w:lang w:val="es-ES" w:eastAsia="en-US"/>
          <w14:ligatures w14:val="standardContextual"/>
        </w:rPr>
        <w:t>1</w:t>
      </w:r>
      <w:r w:rsidR="00C6576B">
        <w:rPr>
          <w:rFonts w:asciiTheme="minorHAnsi" w:eastAsia="Aptos" w:hAnsiTheme="minorHAnsi" w:cs="Arial"/>
          <w:b/>
          <w:bCs/>
          <w:kern w:val="2"/>
          <w:sz w:val="22"/>
          <w:szCs w:val="22"/>
          <w:lang w:val="es-ES" w:eastAsia="en-US"/>
          <w14:ligatures w14:val="standardContextual"/>
        </w:rPr>
        <w:t>5</w:t>
      </w:r>
      <w:r w:rsidRPr="10FF2F8F">
        <w:rPr>
          <w:rFonts w:asciiTheme="minorHAnsi" w:eastAsia="Aptos" w:hAnsiTheme="minorHAnsi" w:cs="Arial"/>
          <w:kern w:val="2"/>
          <w:sz w:val="22"/>
          <w:szCs w:val="22"/>
          <w:lang w:val="es-ES" w:eastAsia="en-US"/>
          <w14:ligatures w14:val="standardContextual"/>
        </w:rPr>
        <w:t xml:space="preserve"> fueron clasificadas como </w:t>
      </w:r>
      <w:r w:rsidRPr="10FF2F8F">
        <w:rPr>
          <w:rFonts w:asciiTheme="minorHAnsi" w:eastAsia="Aptos" w:hAnsiTheme="minorHAnsi" w:cs="Arial"/>
          <w:b/>
          <w:bCs/>
          <w:kern w:val="2"/>
          <w:sz w:val="22"/>
          <w:szCs w:val="22"/>
          <w:lang w:val="es-ES" w:eastAsia="en-US"/>
          <w14:ligatures w14:val="standardContextual"/>
        </w:rPr>
        <w:t>Must Have</w:t>
      </w:r>
      <w:r w:rsidRPr="10FF2F8F">
        <w:rPr>
          <w:rFonts w:asciiTheme="minorHAnsi" w:eastAsia="Aptos" w:hAnsiTheme="minorHAnsi" w:cs="Arial"/>
          <w:kern w:val="2"/>
          <w:sz w:val="22"/>
          <w:szCs w:val="22"/>
          <w:lang w:val="es-ES" w:eastAsia="en-US"/>
          <w14:ligatures w14:val="standardContextual"/>
        </w:rPr>
        <w:t xml:space="preserve">, </w:t>
      </w:r>
      <w:r w:rsidRPr="10FF2F8F">
        <w:rPr>
          <w:rFonts w:asciiTheme="minorHAnsi" w:eastAsia="Aptos" w:hAnsiTheme="minorHAnsi" w:cs="Arial"/>
          <w:b/>
          <w:bCs/>
          <w:kern w:val="2"/>
          <w:sz w:val="22"/>
          <w:szCs w:val="22"/>
          <w:lang w:val="es-ES" w:eastAsia="en-US"/>
          <w14:ligatures w14:val="standardContextual"/>
        </w:rPr>
        <w:t>1</w:t>
      </w:r>
      <w:r w:rsidRPr="10FF2F8F">
        <w:rPr>
          <w:rFonts w:asciiTheme="minorHAnsi" w:eastAsia="Aptos" w:hAnsiTheme="minorHAnsi" w:cs="Arial"/>
          <w:kern w:val="2"/>
          <w:sz w:val="22"/>
          <w:szCs w:val="22"/>
          <w:lang w:val="es-ES" w:eastAsia="en-US"/>
          <w14:ligatures w14:val="standardContextual"/>
        </w:rPr>
        <w:t xml:space="preserve"> como</w:t>
      </w:r>
      <w:r w:rsidRPr="10FF2F8F">
        <w:rPr>
          <w:rFonts w:asciiTheme="minorHAnsi" w:eastAsia="Aptos" w:hAnsiTheme="minorHAnsi" w:cs="Arial"/>
          <w:b/>
          <w:bCs/>
          <w:kern w:val="2"/>
          <w:sz w:val="22"/>
          <w:szCs w:val="22"/>
          <w:lang w:val="es-ES" w:eastAsia="en-US"/>
          <w14:ligatures w14:val="standardContextual"/>
        </w:rPr>
        <w:t xml:space="preserve"> </w:t>
      </w:r>
      <w:proofErr w:type="spellStart"/>
      <w:r w:rsidR="00C6576B">
        <w:rPr>
          <w:rFonts w:asciiTheme="minorHAnsi" w:eastAsia="Aptos" w:hAnsiTheme="minorHAnsi" w:cs="Arial"/>
          <w:b/>
          <w:bCs/>
          <w:kern w:val="2"/>
          <w:sz w:val="22"/>
          <w:szCs w:val="22"/>
          <w:lang w:val="es-ES" w:eastAsia="en-US"/>
          <w14:ligatures w14:val="standardContextual"/>
        </w:rPr>
        <w:t>C</w:t>
      </w:r>
      <w:r w:rsidRPr="10FF2F8F">
        <w:rPr>
          <w:rFonts w:asciiTheme="minorHAnsi" w:eastAsia="Aptos" w:hAnsiTheme="minorHAnsi" w:cs="Arial"/>
          <w:b/>
          <w:bCs/>
          <w:kern w:val="2"/>
          <w:sz w:val="22"/>
          <w:szCs w:val="22"/>
          <w:lang w:val="es-ES" w:eastAsia="en-US"/>
          <w14:ligatures w14:val="standardContextual"/>
        </w:rPr>
        <w:t>ould</w:t>
      </w:r>
      <w:proofErr w:type="spellEnd"/>
      <w:r w:rsidRPr="10FF2F8F">
        <w:rPr>
          <w:rFonts w:asciiTheme="minorHAnsi" w:eastAsia="Aptos" w:hAnsiTheme="minorHAnsi" w:cs="Arial"/>
          <w:b/>
          <w:bCs/>
          <w:kern w:val="2"/>
          <w:sz w:val="22"/>
          <w:szCs w:val="22"/>
          <w:lang w:val="es-ES" w:eastAsia="en-US"/>
          <w14:ligatures w14:val="standardContextual"/>
        </w:rPr>
        <w:t xml:space="preserve"> Have </w:t>
      </w:r>
      <w:r w:rsidRPr="10FF2F8F">
        <w:rPr>
          <w:rFonts w:asciiTheme="minorHAnsi" w:eastAsia="Aptos" w:hAnsiTheme="minorHAnsi" w:cs="Arial"/>
          <w:kern w:val="2"/>
          <w:sz w:val="22"/>
          <w:szCs w:val="22"/>
          <w:lang w:val="es-ES" w:eastAsia="en-US"/>
          <w14:ligatures w14:val="standardContextual"/>
        </w:rPr>
        <w:t xml:space="preserve">y </w:t>
      </w:r>
      <w:r w:rsidR="00197D32">
        <w:rPr>
          <w:rFonts w:asciiTheme="minorHAnsi" w:eastAsia="Aptos" w:hAnsiTheme="minorHAnsi" w:cs="Arial"/>
          <w:b/>
          <w:bCs/>
          <w:kern w:val="2"/>
          <w:sz w:val="22"/>
          <w:szCs w:val="22"/>
          <w:lang w:val="es-ES" w:eastAsia="en-US"/>
          <w14:ligatures w14:val="standardContextual"/>
        </w:rPr>
        <w:t>2</w:t>
      </w:r>
      <w:r w:rsidRPr="10FF2F8F">
        <w:rPr>
          <w:rFonts w:asciiTheme="minorHAnsi" w:eastAsia="Aptos" w:hAnsiTheme="minorHAnsi" w:cs="Arial"/>
          <w:kern w:val="2"/>
          <w:sz w:val="22"/>
          <w:szCs w:val="22"/>
          <w:lang w:val="es-ES" w:eastAsia="en-US"/>
          <w14:ligatures w14:val="standardContextual"/>
        </w:rPr>
        <w:t xml:space="preserve"> como </w:t>
      </w:r>
      <w:proofErr w:type="spellStart"/>
      <w:r w:rsidRPr="10FF2F8F">
        <w:rPr>
          <w:rFonts w:asciiTheme="minorHAnsi" w:eastAsia="Aptos" w:hAnsiTheme="minorHAnsi" w:cs="Arial"/>
          <w:b/>
          <w:bCs/>
          <w:kern w:val="2"/>
          <w:sz w:val="22"/>
          <w:szCs w:val="22"/>
          <w:lang w:val="es-ES" w:eastAsia="en-US"/>
          <w14:ligatures w14:val="standardContextual"/>
        </w:rPr>
        <w:t>Won't</w:t>
      </w:r>
      <w:proofErr w:type="spellEnd"/>
      <w:r w:rsidRPr="10FF2F8F">
        <w:rPr>
          <w:rFonts w:asciiTheme="minorHAnsi" w:eastAsia="Aptos" w:hAnsiTheme="minorHAnsi" w:cs="Arial"/>
          <w:kern w:val="2"/>
          <w:sz w:val="22"/>
          <w:szCs w:val="22"/>
          <w:lang w:val="es-ES" w:eastAsia="en-US"/>
          <w14:ligatures w14:val="standardContextual"/>
        </w:rPr>
        <w:t>, siguiendo los criterios de priorización MoSCoW definidos para R4. La</w:t>
      </w:r>
      <w:r w:rsidR="001414B1">
        <w:rPr>
          <w:rFonts w:asciiTheme="minorHAnsi" w:eastAsia="Aptos" w:hAnsiTheme="minorHAnsi" w:cs="Arial"/>
          <w:kern w:val="2"/>
          <w:sz w:val="22"/>
          <w:szCs w:val="22"/>
          <w:lang w:val="es-ES" w:eastAsia="en-US"/>
          <w14:ligatures w14:val="standardContextual"/>
        </w:rPr>
        <w:t>s</w:t>
      </w:r>
      <w:r w:rsidRPr="10FF2F8F">
        <w:rPr>
          <w:rFonts w:asciiTheme="minorHAnsi" w:eastAsia="Aptos" w:hAnsiTheme="minorHAnsi" w:cs="Arial"/>
          <w:kern w:val="2"/>
          <w:sz w:val="22"/>
          <w:szCs w:val="22"/>
          <w:lang w:val="es-ES" w:eastAsia="en-US"/>
          <w14:ligatures w14:val="standardContextual"/>
        </w:rPr>
        <w:t xml:space="preserve"> H</w:t>
      </w:r>
      <w:r w:rsidR="001414B1">
        <w:rPr>
          <w:rFonts w:asciiTheme="minorHAnsi" w:eastAsia="Aptos" w:hAnsiTheme="minorHAnsi" w:cs="Arial"/>
          <w:kern w:val="2"/>
          <w:sz w:val="22"/>
          <w:szCs w:val="22"/>
          <w:lang w:val="es-ES" w:eastAsia="en-US"/>
          <w14:ligatures w14:val="standardContextual"/>
        </w:rPr>
        <w:t>Us</w:t>
      </w:r>
      <w:r w:rsidRPr="10FF2F8F">
        <w:rPr>
          <w:rFonts w:asciiTheme="minorHAnsi" w:eastAsia="Aptos" w:hAnsiTheme="minorHAnsi" w:cs="Arial"/>
          <w:kern w:val="2"/>
          <w:sz w:val="22"/>
          <w:szCs w:val="22"/>
          <w:lang w:val="es-ES" w:eastAsia="en-US"/>
          <w14:ligatures w14:val="standardContextual"/>
        </w:rPr>
        <w:t xml:space="preserve"> "</w:t>
      </w:r>
      <w:r w:rsidR="001414B1" w:rsidRPr="001414B1">
        <w:t xml:space="preserve"> </w:t>
      </w:r>
      <w:r w:rsidR="001414B1" w:rsidRPr="001414B1">
        <w:rPr>
          <w:rFonts w:asciiTheme="minorHAnsi" w:eastAsia="Aptos" w:hAnsiTheme="minorHAnsi" w:cs="Arial"/>
          <w:kern w:val="2"/>
          <w:sz w:val="22"/>
          <w:szCs w:val="22"/>
          <w:lang w:val="es-ES" w:eastAsia="en-US"/>
          <w14:ligatures w14:val="standardContextual"/>
        </w:rPr>
        <w:t>Detalle de Movimientos Convivencia TDC F&amp;D</w:t>
      </w:r>
      <w:r w:rsidRPr="10FF2F8F">
        <w:rPr>
          <w:rFonts w:asciiTheme="minorHAnsi" w:eastAsia="Aptos" w:hAnsiTheme="minorHAnsi" w:cs="Arial"/>
          <w:kern w:val="2"/>
          <w:sz w:val="22"/>
          <w:szCs w:val="22"/>
          <w:lang w:val="es-ES" w:eastAsia="en-US"/>
          <w14:ligatures w14:val="standardContextual"/>
        </w:rPr>
        <w:t>"</w:t>
      </w:r>
      <w:r w:rsidR="001414B1">
        <w:rPr>
          <w:rFonts w:asciiTheme="minorHAnsi" w:eastAsia="Aptos" w:hAnsiTheme="minorHAnsi" w:cs="Arial"/>
          <w:kern w:val="2"/>
          <w:sz w:val="22"/>
          <w:szCs w:val="22"/>
          <w:lang w:val="es-ES" w:eastAsia="en-US"/>
          <w14:ligatures w14:val="standardContextual"/>
        </w:rPr>
        <w:t xml:space="preserve"> y “</w:t>
      </w:r>
      <w:r w:rsidR="00857F2A" w:rsidRPr="00857F2A">
        <w:rPr>
          <w:rFonts w:asciiTheme="minorHAnsi" w:eastAsia="Aptos" w:hAnsiTheme="minorHAnsi" w:cs="Arial"/>
          <w:kern w:val="2"/>
          <w:sz w:val="22"/>
          <w:szCs w:val="22"/>
          <w:lang w:val="es-ES" w:eastAsia="en-US"/>
          <w14:ligatures w14:val="standardContextual"/>
        </w:rPr>
        <w:t>Eliminación de TDC Digital</w:t>
      </w:r>
      <w:r w:rsidR="00857F2A">
        <w:rPr>
          <w:rFonts w:asciiTheme="minorHAnsi" w:eastAsia="Aptos" w:hAnsiTheme="minorHAnsi" w:cs="Arial"/>
          <w:kern w:val="2"/>
          <w:sz w:val="22"/>
          <w:szCs w:val="22"/>
          <w:lang w:val="es-ES" w:eastAsia="en-US"/>
          <w14:ligatures w14:val="standardContextual"/>
        </w:rPr>
        <w:t>”</w:t>
      </w:r>
      <w:r w:rsidRPr="10FF2F8F">
        <w:rPr>
          <w:rFonts w:asciiTheme="minorHAnsi" w:eastAsia="Aptos" w:hAnsiTheme="minorHAnsi" w:cs="Arial"/>
          <w:kern w:val="2"/>
          <w:sz w:val="22"/>
          <w:szCs w:val="22"/>
          <w:lang w:val="es-ES" w:eastAsia="en-US"/>
          <w14:ligatures w14:val="standardContextual"/>
        </w:rPr>
        <w:t xml:space="preserve"> </w:t>
      </w:r>
      <w:r w:rsidR="00857F2A">
        <w:rPr>
          <w:rFonts w:asciiTheme="minorHAnsi" w:eastAsia="Aptos" w:hAnsiTheme="minorHAnsi" w:cs="Arial"/>
          <w:kern w:val="2"/>
          <w:sz w:val="22"/>
          <w:szCs w:val="22"/>
          <w:lang w:val="es-ES" w:eastAsia="en-US"/>
          <w14:ligatures w14:val="standardContextual"/>
        </w:rPr>
        <w:t xml:space="preserve">fueron </w:t>
      </w:r>
      <w:r w:rsidR="00931ACA">
        <w:rPr>
          <w:rFonts w:asciiTheme="minorHAnsi" w:eastAsia="Aptos" w:hAnsiTheme="minorHAnsi" w:cs="Arial"/>
          <w:kern w:val="2"/>
          <w:sz w:val="22"/>
          <w:szCs w:val="22"/>
          <w:lang w:val="es-ES" w:eastAsia="en-US"/>
          <w14:ligatures w14:val="standardContextual"/>
        </w:rPr>
        <w:t>diferidas</w:t>
      </w:r>
      <w:r w:rsidR="00857F2A">
        <w:rPr>
          <w:rFonts w:asciiTheme="minorHAnsi" w:eastAsia="Aptos" w:hAnsiTheme="minorHAnsi" w:cs="Arial"/>
          <w:kern w:val="2"/>
          <w:sz w:val="22"/>
          <w:szCs w:val="22"/>
          <w:lang w:val="es-ES" w:eastAsia="en-US"/>
          <w14:ligatures w14:val="standardContextual"/>
        </w:rPr>
        <w:t xml:space="preserve"> al R4.5</w:t>
      </w:r>
      <w:r w:rsidRPr="10FF2F8F">
        <w:rPr>
          <w:rFonts w:asciiTheme="minorHAnsi" w:eastAsia="Aptos" w:hAnsiTheme="minorHAnsi" w:cs="Arial"/>
          <w:kern w:val="2"/>
          <w:sz w:val="22"/>
          <w:szCs w:val="22"/>
          <w:lang w:val="es-ES" w:eastAsia="en-US"/>
          <w14:ligatures w14:val="standardContextual"/>
        </w:rPr>
        <w:t xml:space="preserve"> </w:t>
      </w:r>
      <w:r w:rsidR="00857F2A">
        <w:rPr>
          <w:rFonts w:asciiTheme="minorHAnsi" w:eastAsia="Aptos" w:hAnsiTheme="minorHAnsi" w:cs="Arial"/>
          <w:kern w:val="2"/>
          <w:sz w:val="22"/>
          <w:szCs w:val="22"/>
          <w:lang w:val="es-ES" w:eastAsia="en-US"/>
          <w14:ligatures w14:val="standardContextual"/>
        </w:rPr>
        <w:t xml:space="preserve">y están formalmente alineadas con </w:t>
      </w:r>
      <w:r w:rsidRPr="10FF2F8F">
        <w:rPr>
          <w:rFonts w:asciiTheme="minorHAnsi" w:eastAsia="Aptos" w:hAnsiTheme="minorHAnsi" w:cs="Arial"/>
          <w:kern w:val="2"/>
          <w:sz w:val="22"/>
          <w:szCs w:val="22"/>
          <w:lang w:val="es-ES" w:eastAsia="en-US"/>
          <w14:ligatures w14:val="standardContextual"/>
        </w:rPr>
        <w:t>Negocio.</w:t>
      </w:r>
    </w:p>
    <w:p w14:paraId="3E0C09D9" w14:textId="6B337BF7" w:rsidR="00B16F36" w:rsidRPr="009B62CE" w:rsidRDefault="00B16F36" w:rsidP="00EA5294">
      <w:pPr>
        <w:numPr>
          <w:ilvl w:val="0"/>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 xml:space="preserve">Desde la perspectiva de alcance funcional y técnico, </w:t>
      </w:r>
      <w:r w:rsidR="006346EA" w:rsidRPr="009B62CE">
        <w:rPr>
          <w:rFonts w:asciiTheme="minorHAnsi" w:eastAsia="Aptos" w:hAnsiTheme="minorHAnsi" w:cs="Arial"/>
          <w:b/>
          <w:bCs/>
          <w:kern w:val="2"/>
          <w:sz w:val="22"/>
          <w:szCs w:val="22"/>
          <w:lang w:val="es-ES_tradnl" w:eastAsia="en-US"/>
          <w14:ligatures w14:val="standardContextual"/>
        </w:rPr>
        <w:t>1</w:t>
      </w:r>
      <w:r w:rsidR="00FB0DF3">
        <w:rPr>
          <w:rFonts w:asciiTheme="minorHAnsi" w:eastAsia="Aptos" w:hAnsiTheme="minorHAnsi" w:cs="Arial"/>
          <w:b/>
          <w:bCs/>
          <w:kern w:val="2"/>
          <w:sz w:val="22"/>
          <w:szCs w:val="22"/>
          <w:lang w:val="es-ES_tradnl" w:eastAsia="en-US"/>
          <w14:ligatures w14:val="standardContextual"/>
        </w:rPr>
        <w:t>0</w:t>
      </w:r>
      <w:r w:rsidRPr="009B62CE">
        <w:rPr>
          <w:rFonts w:asciiTheme="minorHAnsi" w:eastAsia="Aptos" w:hAnsiTheme="minorHAnsi" w:cs="Arial"/>
          <w:kern w:val="2"/>
          <w:sz w:val="22"/>
          <w:szCs w:val="22"/>
          <w:lang w:val="es-ES_tradnl" w:eastAsia="en-US"/>
          <w14:ligatures w14:val="standardContextual"/>
        </w:rPr>
        <w:t xml:space="preserve"> Historias de Usuario corresponden exclusivamente a </w:t>
      </w:r>
      <w:r w:rsidRPr="009B62CE">
        <w:rPr>
          <w:rFonts w:asciiTheme="minorHAnsi" w:eastAsia="Aptos" w:hAnsiTheme="minorHAnsi" w:cs="Arial"/>
          <w:b/>
          <w:bCs/>
          <w:kern w:val="2"/>
          <w:sz w:val="22"/>
          <w:szCs w:val="22"/>
          <w:lang w:val="es-ES_tradnl" w:eastAsia="en-US"/>
          <w14:ligatures w14:val="standardContextual"/>
        </w:rPr>
        <w:t>iniciativas de solución</w:t>
      </w:r>
      <w:r w:rsidRPr="009B62CE">
        <w:rPr>
          <w:rFonts w:asciiTheme="minorHAnsi" w:eastAsia="Aptos" w:hAnsiTheme="minorHAnsi" w:cs="Arial"/>
          <w:kern w:val="2"/>
          <w:sz w:val="22"/>
          <w:szCs w:val="22"/>
          <w:lang w:val="es-ES_tradnl" w:eastAsia="en-US"/>
          <w14:ligatures w14:val="standardContextual"/>
        </w:rPr>
        <w:t xml:space="preserve">, </w:t>
      </w:r>
      <w:r w:rsidR="00FB0DF3">
        <w:rPr>
          <w:rFonts w:asciiTheme="minorHAnsi" w:eastAsia="Aptos" w:hAnsiTheme="minorHAnsi" w:cs="Arial"/>
          <w:b/>
          <w:bCs/>
          <w:kern w:val="2"/>
          <w:sz w:val="22"/>
          <w:szCs w:val="22"/>
          <w:lang w:val="es-ES_tradnl" w:eastAsia="en-US"/>
          <w14:ligatures w14:val="standardContextual"/>
        </w:rPr>
        <w:t>4</w:t>
      </w:r>
      <w:r w:rsidRPr="009B62CE">
        <w:rPr>
          <w:rFonts w:asciiTheme="minorHAnsi" w:eastAsia="Aptos" w:hAnsiTheme="minorHAnsi" w:cs="Arial"/>
          <w:kern w:val="2"/>
          <w:sz w:val="22"/>
          <w:szCs w:val="22"/>
          <w:lang w:val="es-ES_tradnl" w:eastAsia="en-US"/>
          <w14:ligatures w14:val="standardContextual"/>
        </w:rPr>
        <w:t xml:space="preserve"> Historias de Usuario requieren tanto </w:t>
      </w:r>
      <w:r w:rsidRPr="009B62CE">
        <w:rPr>
          <w:rFonts w:asciiTheme="minorHAnsi" w:eastAsia="Aptos" w:hAnsiTheme="minorHAnsi" w:cs="Arial"/>
          <w:b/>
          <w:bCs/>
          <w:kern w:val="2"/>
          <w:sz w:val="22"/>
          <w:szCs w:val="22"/>
          <w:lang w:val="es-ES_tradnl" w:eastAsia="en-US"/>
          <w14:ligatures w14:val="standardContextual"/>
        </w:rPr>
        <w:t>solución como la implementación o modificación de integraciones</w:t>
      </w:r>
      <w:r w:rsidR="001B2DCE" w:rsidRPr="009B62CE">
        <w:rPr>
          <w:rFonts w:asciiTheme="minorHAnsi" w:eastAsia="Aptos" w:hAnsiTheme="minorHAnsi" w:cs="Arial"/>
          <w:b/>
          <w:bCs/>
          <w:kern w:val="2"/>
          <w:sz w:val="22"/>
          <w:szCs w:val="22"/>
          <w:lang w:val="es-ES_tradnl" w:eastAsia="en-US"/>
          <w14:ligatures w14:val="standardContextual"/>
        </w:rPr>
        <w:t xml:space="preserve"> y </w:t>
      </w:r>
      <w:r w:rsidR="00CA6FB9">
        <w:rPr>
          <w:rFonts w:asciiTheme="minorHAnsi" w:eastAsia="Aptos" w:hAnsiTheme="minorHAnsi" w:cs="Arial"/>
          <w:b/>
          <w:bCs/>
          <w:kern w:val="2"/>
          <w:sz w:val="22"/>
          <w:szCs w:val="22"/>
          <w:lang w:val="es-ES_tradnl" w:eastAsia="en-US"/>
          <w14:ligatures w14:val="standardContextual"/>
        </w:rPr>
        <w:t>4</w:t>
      </w:r>
      <w:r w:rsidR="002F03C5" w:rsidRPr="009B62CE">
        <w:rPr>
          <w:rFonts w:asciiTheme="minorHAnsi" w:eastAsia="Aptos" w:hAnsiTheme="minorHAnsi" w:cs="Arial"/>
          <w:kern w:val="2"/>
          <w:sz w:val="22"/>
          <w:szCs w:val="22"/>
          <w:lang w:val="es-ES_tradnl" w:eastAsia="en-US"/>
          <w14:ligatures w14:val="standardContextual"/>
        </w:rPr>
        <w:t xml:space="preserve"> Historia</w:t>
      </w:r>
      <w:r w:rsidR="005816FE">
        <w:rPr>
          <w:rFonts w:asciiTheme="minorHAnsi" w:eastAsia="Aptos" w:hAnsiTheme="minorHAnsi" w:cs="Arial"/>
          <w:kern w:val="2"/>
          <w:sz w:val="22"/>
          <w:szCs w:val="22"/>
          <w:lang w:val="es-ES_tradnl" w:eastAsia="en-US"/>
          <w14:ligatures w14:val="standardContextual"/>
        </w:rPr>
        <w:t>s</w:t>
      </w:r>
      <w:r w:rsidR="002F03C5" w:rsidRPr="009B62CE">
        <w:rPr>
          <w:rFonts w:asciiTheme="minorHAnsi" w:eastAsia="Aptos" w:hAnsiTheme="minorHAnsi" w:cs="Arial"/>
          <w:kern w:val="2"/>
          <w:sz w:val="22"/>
          <w:szCs w:val="22"/>
          <w:lang w:val="es-ES_tradnl" w:eastAsia="en-US"/>
          <w14:ligatures w14:val="standardContextual"/>
        </w:rPr>
        <w:t xml:space="preserve"> de Usuari</w:t>
      </w:r>
      <w:r w:rsidR="00AF228D">
        <w:rPr>
          <w:rFonts w:asciiTheme="minorHAnsi" w:eastAsia="Aptos" w:hAnsiTheme="minorHAnsi" w:cs="Arial"/>
          <w:kern w:val="2"/>
          <w:sz w:val="22"/>
          <w:szCs w:val="22"/>
          <w:lang w:val="es-ES_tradnl" w:eastAsia="en-US"/>
          <w14:ligatures w14:val="standardContextual"/>
        </w:rPr>
        <w:t xml:space="preserve">o </w:t>
      </w:r>
      <w:r w:rsidR="002F03C5" w:rsidRPr="009B62CE">
        <w:rPr>
          <w:rFonts w:asciiTheme="minorHAnsi" w:eastAsia="Aptos" w:hAnsiTheme="minorHAnsi" w:cs="Arial"/>
          <w:b/>
          <w:bCs/>
          <w:kern w:val="2"/>
          <w:sz w:val="22"/>
          <w:szCs w:val="22"/>
          <w:lang w:val="es-ES_tradnl" w:eastAsia="en-US"/>
          <w14:ligatures w14:val="standardContextual"/>
        </w:rPr>
        <w:t>requiere</w:t>
      </w:r>
      <w:r w:rsidR="00934F2A" w:rsidRPr="009B62CE">
        <w:rPr>
          <w:rFonts w:asciiTheme="minorHAnsi" w:eastAsia="Aptos" w:hAnsiTheme="minorHAnsi" w:cs="Arial"/>
          <w:b/>
          <w:bCs/>
          <w:kern w:val="2"/>
          <w:sz w:val="22"/>
          <w:szCs w:val="22"/>
          <w:lang w:val="es-ES_tradnl" w:eastAsia="en-US"/>
          <w14:ligatures w14:val="standardContextual"/>
        </w:rPr>
        <w:t xml:space="preserve"> únicamente</w:t>
      </w:r>
      <w:r w:rsidR="002F03C5" w:rsidRPr="009B62CE">
        <w:rPr>
          <w:rFonts w:asciiTheme="minorHAnsi" w:eastAsia="Aptos" w:hAnsiTheme="minorHAnsi" w:cs="Arial"/>
          <w:b/>
          <w:bCs/>
          <w:kern w:val="2"/>
          <w:sz w:val="22"/>
          <w:szCs w:val="22"/>
          <w:lang w:val="es-ES_tradnl" w:eastAsia="en-US"/>
          <w14:ligatures w14:val="standardContextual"/>
        </w:rPr>
        <w:t xml:space="preserve"> integraciones</w:t>
      </w:r>
      <w:r w:rsidRPr="009B62CE">
        <w:rPr>
          <w:rFonts w:asciiTheme="minorHAnsi" w:eastAsia="Aptos" w:hAnsiTheme="minorHAnsi" w:cs="Arial"/>
          <w:kern w:val="2"/>
          <w:sz w:val="22"/>
          <w:szCs w:val="22"/>
          <w:lang w:val="es-ES_tradnl" w:eastAsia="en-US"/>
          <w14:ligatures w14:val="standardContextual"/>
        </w:rPr>
        <w:t xml:space="preserve">, </w:t>
      </w:r>
      <w:r w:rsidR="00CF6774" w:rsidRPr="00CF6774">
        <w:rPr>
          <w:rFonts w:asciiTheme="minorHAnsi" w:eastAsia="Aptos" w:hAnsiTheme="minorHAnsi" w:cs="Arial"/>
          <w:kern w:val="2"/>
          <w:sz w:val="22"/>
          <w:szCs w:val="22"/>
          <w:lang w:val="es-ES_tradnl" w:eastAsia="en-US"/>
          <w14:ligatures w14:val="standardContextual"/>
        </w:rPr>
        <w:t>evidenciando una dependencia relevante en componentes de integración</w:t>
      </w:r>
      <w:r w:rsidRPr="00705F5F">
        <w:rPr>
          <w:rFonts w:asciiTheme="minorHAnsi" w:eastAsia="Aptos" w:hAnsiTheme="minorHAnsi" w:cs="Arial"/>
          <w:kern w:val="2"/>
          <w:sz w:val="22"/>
          <w:szCs w:val="22"/>
          <w:lang w:val="es-ES_tradnl" w:eastAsia="en-US"/>
          <w14:ligatures w14:val="standardContextual"/>
        </w:rPr>
        <w:t>.</w:t>
      </w:r>
    </w:p>
    <w:p w14:paraId="53B83A88" w14:textId="30908163" w:rsidR="00B16F36" w:rsidRPr="00275281" w:rsidRDefault="00B16F36" w:rsidP="00EA5294">
      <w:pPr>
        <w:numPr>
          <w:ilvl w:val="0"/>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En relación con el impacto sobre la solución:</w:t>
      </w:r>
      <w:r w:rsidR="00485C64">
        <w:rPr>
          <w:rFonts w:asciiTheme="minorHAnsi" w:eastAsia="Aptos" w:hAnsiTheme="minorHAnsi" w:cs="Arial"/>
          <w:kern w:val="2"/>
          <w:sz w:val="22"/>
          <w:szCs w:val="22"/>
          <w:lang w:val="es-ES_tradnl" w:eastAsia="en-US"/>
          <w14:ligatures w14:val="standardContextual"/>
        </w:rPr>
        <w:t xml:space="preserve"> </w:t>
      </w:r>
      <w:r w:rsidR="00485C64" w:rsidRPr="00275281">
        <w:rPr>
          <w:rFonts w:asciiTheme="minorHAnsi" w:eastAsia="Aptos" w:hAnsiTheme="minorHAnsi" w:cs="Arial"/>
          <w:b/>
          <w:bCs/>
          <w:kern w:val="2"/>
          <w:sz w:val="22"/>
          <w:szCs w:val="22"/>
          <w:lang w:val="es-ES_tradnl" w:eastAsia="en-US"/>
          <w14:ligatures w14:val="standardContextual"/>
        </w:rPr>
        <w:t>Todas</w:t>
      </w:r>
      <w:r w:rsidR="005550FE">
        <w:rPr>
          <w:rFonts w:asciiTheme="minorHAnsi" w:eastAsia="Aptos" w:hAnsiTheme="minorHAnsi" w:cs="Arial"/>
          <w:b/>
          <w:bCs/>
          <w:kern w:val="2"/>
          <w:sz w:val="22"/>
          <w:szCs w:val="22"/>
          <w:lang w:val="es-ES_tradnl" w:eastAsia="en-US"/>
          <w14:ligatures w14:val="standardContextual"/>
        </w:rPr>
        <w:t xml:space="preserve"> las </w:t>
      </w:r>
      <w:r w:rsidR="00485C64" w:rsidRPr="00275281">
        <w:rPr>
          <w:rFonts w:asciiTheme="minorHAnsi" w:eastAsia="Aptos" w:hAnsiTheme="minorHAnsi" w:cs="Arial"/>
          <w:b/>
          <w:bCs/>
          <w:kern w:val="2"/>
          <w:sz w:val="22"/>
          <w:szCs w:val="22"/>
          <w:lang w:val="es-ES_tradnl" w:eastAsia="en-US"/>
          <w14:ligatures w14:val="standardContextual"/>
        </w:rPr>
        <w:t>hist</w:t>
      </w:r>
      <w:r w:rsidR="00275281" w:rsidRPr="00275281">
        <w:rPr>
          <w:rFonts w:asciiTheme="minorHAnsi" w:eastAsia="Aptos" w:hAnsiTheme="minorHAnsi" w:cs="Arial"/>
          <w:b/>
          <w:bCs/>
          <w:kern w:val="2"/>
          <w:sz w:val="22"/>
          <w:szCs w:val="22"/>
          <w:lang w:val="es-ES_tradnl" w:eastAsia="en-US"/>
          <w14:ligatures w14:val="standardContextual"/>
        </w:rPr>
        <w:t>orias de usuario</w:t>
      </w:r>
      <w:r w:rsidR="00275281">
        <w:rPr>
          <w:rFonts w:asciiTheme="minorHAnsi" w:eastAsia="Aptos" w:hAnsiTheme="minorHAnsi" w:cs="Arial"/>
          <w:kern w:val="2"/>
          <w:sz w:val="22"/>
          <w:szCs w:val="22"/>
          <w:lang w:val="es-ES_tradnl" w:eastAsia="en-US"/>
          <w14:ligatures w14:val="standardContextual"/>
        </w:rPr>
        <w:t xml:space="preserve"> relacionadas a solución se resuelven mediante </w:t>
      </w:r>
      <w:r w:rsidR="00275281" w:rsidRPr="00275281">
        <w:rPr>
          <w:rFonts w:asciiTheme="minorHAnsi" w:eastAsia="Aptos" w:hAnsiTheme="minorHAnsi" w:cs="Arial"/>
          <w:b/>
          <w:bCs/>
          <w:kern w:val="2"/>
          <w:sz w:val="22"/>
          <w:szCs w:val="22"/>
          <w:lang w:val="es-ES_tradnl" w:eastAsia="en-US"/>
          <w14:ligatures w14:val="standardContextual"/>
        </w:rPr>
        <w:t>desarrollo</w:t>
      </w:r>
      <w:r w:rsidR="00C0794E">
        <w:rPr>
          <w:rFonts w:asciiTheme="minorHAnsi" w:eastAsia="Aptos" w:hAnsiTheme="minorHAnsi" w:cs="Arial"/>
          <w:kern w:val="2"/>
          <w:sz w:val="22"/>
          <w:szCs w:val="22"/>
          <w:lang w:val="es-ES_tradnl" w:eastAsia="en-US"/>
          <w14:ligatures w14:val="standardContextual"/>
        </w:rPr>
        <w:t xml:space="preserve">, </w:t>
      </w:r>
      <w:r w:rsidR="00C0794E" w:rsidRPr="00C0794E">
        <w:rPr>
          <w:rFonts w:asciiTheme="minorHAnsi" w:eastAsia="Aptos" w:hAnsiTheme="minorHAnsi" w:cs="Arial"/>
          <w:kern w:val="2"/>
          <w:sz w:val="22"/>
          <w:szCs w:val="22"/>
          <w:lang w:val="es-ES_tradnl" w:eastAsia="en-US"/>
          <w14:ligatures w14:val="standardContextual"/>
        </w:rPr>
        <w:t xml:space="preserve">lo cual es consistente con la naturaleza del </w:t>
      </w:r>
      <w:proofErr w:type="spellStart"/>
      <w:r w:rsidR="00C0794E" w:rsidRPr="00C0794E">
        <w:rPr>
          <w:rFonts w:asciiTheme="minorHAnsi" w:eastAsia="Aptos" w:hAnsiTheme="minorHAnsi" w:cs="Arial"/>
          <w:kern w:val="2"/>
          <w:sz w:val="22"/>
          <w:szCs w:val="22"/>
          <w:lang w:val="es-ES_tradnl" w:eastAsia="en-US"/>
          <w14:ligatures w14:val="standardContextual"/>
        </w:rPr>
        <w:t>track</w:t>
      </w:r>
      <w:proofErr w:type="spellEnd"/>
      <w:r w:rsidR="00C0794E" w:rsidRPr="00C0794E">
        <w:rPr>
          <w:rFonts w:asciiTheme="minorHAnsi" w:eastAsia="Aptos" w:hAnsiTheme="minorHAnsi" w:cs="Arial"/>
          <w:kern w:val="2"/>
          <w:sz w:val="22"/>
          <w:szCs w:val="22"/>
          <w:lang w:val="es-ES_tradnl" w:eastAsia="en-US"/>
          <w14:ligatures w14:val="standardContextual"/>
        </w:rPr>
        <w:t xml:space="preserve"> de App como canal de cara al cliente.</w:t>
      </w:r>
    </w:p>
    <w:p w14:paraId="5DAA4AFF" w14:textId="77777777" w:rsidR="00B16F36" w:rsidRPr="009B62CE" w:rsidRDefault="00B16F36" w:rsidP="00EA5294">
      <w:pPr>
        <w:numPr>
          <w:ilvl w:val="0"/>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Respecto a la complejidad estimada:</w:t>
      </w:r>
    </w:p>
    <w:p w14:paraId="690BFF70" w14:textId="2F840865" w:rsidR="00B16F36" w:rsidRPr="009B62CE" w:rsidRDefault="00DE3176" w:rsidP="00EA5294">
      <w:pPr>
        <w:numPr>
          <w:ilvl w:val="1"/>
          <w:numId w:val="12"/>
        </w:numPr>
        <w:jc w:val="both"/>
        <w:rPr>
          <w:rFonts w:asciiTheme="minorHAnsi" w:eastAsia="Aptos" w:hAnsiTheme="minorHAnsi" w:cs="Arial"/>
          <w:kern w:val="2"/>
          <w:sz w:val="22"/>
          <w:szCs w:val="22"/>
          <w:lang w:val="es-ES" w:eastAsia="en-US"/>
          <w14:ligatures w14:val="standardContextual"/>
        </w:rPr>
      </w:pPr>
      <w:r>
        <w:rPr>
          <w:rFonts w:asciiTheme="minorHAnsi" w:eastAsia="Aptos" w:hAnsiTheme="minorHAnsi" w:cs="Arial"/>
          <w:b/>
          <w:bCs/>
          <w:kern w:val="2"/>
          <w:sz w:val="22"/>
          <w:szCs w:val="22"/>
          <w:lang w:val="es-ES" w:eastAsia="en-US"/>
          <w14:ligatures w14:val="standardContextual"/>
        </w:rPr>
        <w:t>5</w:t>
      </w:r>
      <w:r w:rsidR="00B16F36" w:rsidRPr="10FF2F8F">
        <w:rPr>
          <w:rFonts w:asciiTheme="minorHAnsi" w:eastAsia="Aptos" w:hAnsiTheme="minorHAnsi" w:cs="Arial"/>
          <w:b/>
          <w:bCs/>
          <w:kern w:val="2"/>
          <w:sz w:val="22"/>
          <w:szCs w:val="22"/>
          <w:lang w:val="es-ES" w:eastAsia="en-US"/>
          <w14:ligatures w14:val="standardContextual"/>
        </w:rPr>
        <w:t xml:space="preserve"> </w:t>
      </w:r>
      <w:proofErr w:type="gramStart"/>
      <w:r w:rsidR="00B16F36" w:rsidRPr="10FF2F8F">
        <w:rPr>
          <w:rFonts w:asciiTheme="minorHAnsi" w:eastAsia="Aptos" w:hAnsiTheme="minorHAnsi" w:cs="Arial"/>
          <w:b/>
          <w:bCs/>
          <w:kern w:val="2"/>
          <w:sz w:val="22"/>
          <w:szCs w:val="22"/>
          <w:lang w:val="es-ES" w:eastAsia="en-US"/>
          <w14:ligatures w14:val="standardContextual"/>
        </w:rPr>
        <w:t>Historias</w:t>
      </w:r>
      <w:proofErr w:type="gramEnd"/>
      <w:r w:rsidR="00B16F36" w:rsidRPr="10FF2F8F">
        <w:rPr>
          <w:rFonts w:asciiTheme="minorHAnsi" w:eastAsia="Aptos" w:hAnsiTheme="minorHAnsi" w:cs="Arial"/>
          <w:kern w:val="2"/>
          <w:sz w:val="22"/>
          <w:szCs w:val="22"/>
          <w:lang w:val="es-ES" w:eastAsia="en-US"/>
          <w14:ligatures w14:val="standardContextual"/>
        </w:rPr>
        <w:t xml:space="preserve"> de Usuario presentan </w:t>
      </w:r>
      <w:r w:rsidR="00B16F36" w:rsidRPr="10FF2F8F">
        <w:rPr>
          <w:rFonts w:asciiTheme="minorHAnsi" w:eastAsia="Aptos" w:hAnsiTheme="minorHAnsi" w:cs="Arial"/>
          <w:b/>
          <w:bCs/>
          <w:kern w:val="2"/>
          <w:sz w:val="22"/>
          <w:szCs w:val="22"/>
          <w:lang w:val="es-ES" w:eastAsia="en-US"/>
          <w14:ligatures w14:val="standardContextual"/>
        </w:rPr>
        <w:t>complejidad baja.</w:t>
      </w:r>
    </w:p>
    <w:p w14:paraId="0C534D9F" w14:textId="6E2E6F63" w:rsidR="00B16F36" w:rsidRPr="009B62CE" w:rsidRDefault="004270FA" w:rsidP="00EA5294">
      <w:pPr>
        <w:numPr>
          <w:ilvl w:val="1"/>
          <w:numId w:val="12"/>
        </w:numPr>
        <w:jc w:val="both"/>
        <w:rPr>
          <w:rFonts w:asciiTheme="minorHAnsi" w:eastAsia="Aptos" w:hAnsiTheme="minorHAnsi" w:cs="Arial"/>
          <w:kern w:val="2"/>
          <w:sz w:val="22"/>
          <w:szCs w:val="22"/>
          <w:lang w:val="es-ES" w:eastAsia="en-US"/>
          <w14:ligatures w14:val="standardContextual"/>
        </w:rPr>
      </w:pPr>
      <w:r w:rsidRPr="00EC6F2E">
        <w:rPr>
          <w:rFonts w:asciiTheme="minorHAnsi" w:eastAsia="Aptos" w:hAnsiTheme="minorHAnsi" w:cs="Arial"/>
          <w:b/>
          <w:bCs/>
          <w:kern w:val="2"/>
          <w:sz w:val="22"/>
          <w:szCs w:val="22"/>
          <w:lang w:val="es-ES" w:eastAsia="en-US"/>
          <w14:ligatures w14:val="standardContextual"/>
        </w:rPr>
        <w:t>6</w:t>
      </w:r>
      <w:r w:rsidR="00B16F36" w:rsidRPr="10FF2F8F">
        <w:rPr>
          <w:rFonts w:asciiTheme="minorHAnsi" w:eastAsia="Aptos" w:hAnsiTheme="minorHAnsi" w:cs="Arial"/>
          <w:b/>
          <w:bCs/>
          <w:kern w:val="2"/>
          <w:sz w:val="22"/>
          <w:szCs w:val="22"/>
          <w:lang w:val="es-ES" w:eastAsia="en-US"/>
          <w14:ligatures w14:val="standardContextual"/>
        </w:rPr>
        <w:t xml:space="preserve"> </w:t>
      </w:r>
      <w:proofErr w:type="gramStart"/>
      <w:r w:rsidR="00B16F36" w:rsidRPr="10FF2F8F">
        <w:rPr>
          <w:rFonts w:asciiTheme="minorHAnsi" w:eastAsia="Aptos" w:hAnsiTheme="minorHAnsi" w:cs="Arial"/>
          <w:b/>
          <w:bCs/>
          <w:kern w:val="2"/>
          <w:sz w:val="22"/>
          <w:szCs w:val="22"/>
          <w:lang w:val="es-ES" w:eastAsia="en-US"/>
          <w14:ligatures w14:val="standardContextual"/>
        </w:rPr>
        <w:t>Historias</w:t>
      </w:r>
      <w:proofErr w:type="gramEnd"/>
      <w:r w:rsidR="00B16F36" w:rsidRPr="10FF2F8F">
        <w:rPr>
          <w:rFonts w:asciiTheme="minorHAnsi" w:eastAsia="Aptos" w:hAnsiTheme="minorHAnsi" w:cs="Arial"/>
          <w:kern w:val="2"/>
          <w:sz w:val="22"/>
          <w:szCs w:val="22"/>
          <w:lang w:val="es-ES" w:eastAsia="en-US"/>
          <w14:ligatures w14:val="standardContextual"/>
        </w:rPr>
        <w:t xml:space="preserve"> de Usuario presentan </w:t>
      </w:r>
      <w:r w:rsidR="00B16F36" w:rsidRPr="10FF2F8F">
        <w:rPr>
          <w:rFonts w:asciiTheme="minorHAnsi" w:eastAsia="Aptos" w:hAnsiTheme="minorHAnsi" w:cs="Arial"/>
          <w:b/>
          <w:bCs/>
          <w:kern w:val="2"/>
          <w:sz w:val="22"/>
          <w:szCs w:val="22"/>
          <w:lang w:val="es-ES" w:eastAsia="en-US"/>
          <w14:ligatures w14:val="standardContextual"/>
        </w:rPr>
        <w:t>complejidad media</w:t>
      </w:r>
      <w:r w:rsidR="00B16F36" w:rsidRPr="10FF2F8F">
        <w:rPr>
          <w:rFonts w:asciiTheme="minorHAnsi" w:eastAsia="Aptos" w:hAnsiTheme="minorHAnsi" w:cs="Arial"/>
          <w:kern w:val="2"/>
          <w:sz w:val="22"/>
          <w:szCs w:val="22"/>
          <w:lang w:val="es-ES" w:eastAsia="en-US"/>
          <w14:ligatures w14:val="standardContextual"/>
        </w:rPr>
        <w:t>.</w:t>
      </w:r>
    </w:p>
    <w:p w14:paraId="72D58FBF" w14:textId="542D6FFF" w:rsidR="00B16F36" w:rsidRPr="009B62CE" w:rsidRDefault="00EC6F2E" w:rsidP="00EA5294">
      <w:pPr>
        <w:numPr>
          <w:ilvl w:val="1"/>
          <w:numId w:val="12"/>
        </w:numPr>
        <w:jc w:val="both"/>
        <w:rPr>
          <w:rFonts w:asciiTheme="minorHAnsi" w:eastAsia="Aptos" w:hAnsiTheme="minorHAnsi" w:cs="Arial"/>
          <w:kern w:val="2"/>
          <w:sz w:val="22"/>
          <w:szCs w:val="22"/>
          <w:lang w:val="es-ES" w:eastAsia="en-US"/>
          <w14:ligatures w14:val="standardContextual"/>
        </w:rPr>
      </w:pPr>
      <w:r>
        <w:rPr>
          <w:rFonts w:asciiTheme="minorHAnsi" w:eastAsia="Aptos" w:hAnsiTheme="minorHAnsi" w:cs="Arial"/>
          <w:b/>
          <w:bCs/>
          <w:kern w:val="2"/>
          <w:sz w:val="22"/>
          <w:szCs w:val="22"/>
          <w:lang w:val="es-ES" w:eastAsia="en-US"/>
          <w14:ligatures w14:val="standardContextual"/>
        </w:rPr>
        <w:t>7</w:t>
      </w:r>
      <w:r w:rsidR="00B16F36" w:rsidRPr="10FF2F8F">
        <w:rPr>
          <w:rFonts w:asciiTheme="minorHAnsi" w:eastAsia="Aptos" w:hAnsiTheme="minorHAnsi" w:cs="Arial"/>
          <w:b/>
          <w:bCs/>
          <w:kern w:val="2"/>
          <w:sz w:val="22"/>
          <w:szCs w:val="22"/>
          <w:lang w:val="es-ES" w:eastAsia="en-US"/>
          <w14:ligatures w14:val="standardContextual"/>
        </w:rPr>
        <w:t xml:space="preserve"> </w:t>
      </w:r>
      <w:proofErr w:type="gramStart"/>
      <w:r w:rsidR="00B16F36" w:rsidRPr="10FF2F8F">
        <w:rPr>
          <w:rFonts w:asciiTheme="minorHAnsi" w:eastAsia="Aptos" w:hAnsiTheme="minorHAnsi" w:cs="Arial"/>
          <w:b/>
          <w:bCs/>
          <w:kern w:val="2"/>
          <w:sz w:val="22"/>
          <w:szCs w:val="22"/>
          <w:lang w:val="es-ES" w:eastAsia="en-US"/>
          <w14:ligatures w14:val="standardContextual"/>
        </w:rPr>
        <w:t>Historias</w:t>
      </w:r>
      <w:proofErr w:type="gramEnd"/>
      <w:r w:rsidR="00B16F36" w:rsidRPr="10FF2F8F">
        <w:rPr>
          <w:rFonts w:asciiTheme="minorHAnsi" w:eastAsia="Aptos" w:hAnsiTheme="minorHAnsi" w:cs="Arial"/>
          <w:kern w:val="2"/>
          <w:sz w:val="22"/>
          <w:szCs w:val="22"/>
          <w:lang w:val="es-ES" w:eastAsia="en-US"/>
          <w14:ligatures w14:val="standardContextual"/>
        </w:rPr>
        <w:t xml:space="preserve"> de Usuario presentan c</w:t>
      </w:r>
      <w:r w:rsidR="00B16F36" w:rsidRPr="10FF2F8F">
        <w:rPr>
          <w:rFonts w:asciiTheme="minorHAnsi" w:eastAsia="Aptos" w:hAnsiTheme="minorHAnsi" w:cs="Arial"/>
          <w:b/>
          <w:bCs/>
          <w:kern w:val="2"/>
          <w:sz w:val="22"/>
          <w:szCs w:val="22"/>
          <w:lang w:val="es-ES" w:eastAsia="en-US"/>
          <w14:ligatures w14:val="standardContextual"/>
        </w:rPr>
        <w:t>omplejidad alta.</w:t>
      </w:r>
    </w:p>
    <w:p w14:paraId="05F87B11" w14:textId="77777777" w:rsidR="00B16F36" w:rsidRPr="009B62CE" w:rsidRDefault="00B16F36" w:rsidP="00EA5294">
      <w:pPr>
        <w:ind w:left="1440"/>
        <w:jc w:val="both"/>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La valoración se ha realizado de acuerdo con la metodología definida en la pestaña </w:t>
      </w:r>
      <w:r w:rsidRPr="10FF2F8F">
        <w:rPr>
          <w:rFonts w:asciiTheme="minorHAnsi" w:eastAsia="Aptos" w:hAnsiTheme="minorHAnsi" w:cs="Arial"/>
          <w:b/>
          <w:bCs/>
          <w:kern w:val="2"/>
          <w:sz w:val="22"/>
          <w:szCs w:val="22"/>
          <w:lang w:val="es-ES" w:eastAsia="en-US"/>
          <w14:ligatures w14:val="standardContextual"/>
        </w:rPr>
        <w:t>“</w:t>
      </w:r>
      <w:proofErr w:type="spellStart"/>
      <w:r w:rsidRPr="10FF2F8F">
        <w:rPr>
          <w:rFonts w:asciiTheme="minorHAnsi" w:eastAsia="Aptos" w:hAnsiTheme="minorHAnsi" w:cs="Arial"/>
          <w:b/>
          <w:bCs/>
          <w:kern w:val="2"/>
          <w:sz w:val="22"/>
          <w:szCs w:val="22"/>
          <w:lang w:val="es-ES" w:eastAsia="en-US"/>
          <w14:ligatures w14:val="standardContextual"/>
        </w:rPr>
        <w:t>Scoring</w:t>
      </w:r>
      <w:proofErr w:type="spellEnd"/>
      <w:r w:rsidRPr="10FF2F8F">
        <w:rPr>
          <w:rFonts w:asciiTheme="minorHAnsi" w:eastAsia="Aptos" w:hAnsiTheme="minorHAnsi" w:cs="Arial"/>
          <w:b/>
          <w:bCs/>
          <w:kern w:val="2"/>
          <w:sz w:val="22"/>
          <w:szCs w:val="22"/>
          <w:lang w:val="es-ES" w:eastAsia="en-US"/>
          <w14:ligatures w14:val="standardContextual"/>
        </w:rPr>
        <w:t xml:space="preserve"> Complejidad”</w:t>
      </w:r>
      <w:r w:rsidRPr="10FF2F8F">
        <w:rPr>
          <w:rFonts w:asciiTheme="minorHAnsi" w:eastAsia="Aptos" w:hAnsiTheme="minorHAnsi" w:cs="Arial"/>
          <w:kern w:val="2"/>
          <w:sz w:val="22"/>
          <w:szCs w:val="22"/>
          <w:lang w:val="es-ES" w:eastAsia="en-US"/>
          <w14:ligatures w14:val="standardContextual"/>
        </w:rPr>
        <w:t>, considerando factores como el número de integraciones impactadas, el impacto de solución requerido, el grado de reutilización, el número de criterios de aceptación y el volumen de pantallas a crear o modificar.</w:t>
      </w:r>
    </w:p>
    <w:p w14:paraId="53849B4B" w14:textId="71C0BDD1" w:rsidR="008411F4" w:rsidRPr="008411F4" w:rsidRDefault="008411F4" w:rsidP="00EA5294">
      <w:pPr>
        <w:numPr>
          <w:ilvl w:val="0"/>
          <w:numId w:val="12"/>
        </w:numPr>
        <w:jc w:val="both"/>
        <w:rPr>
          <w:rFonts w:asciiTheme="minorHAnsi" w:eastAsia="Aptos" w:hAnsiTheme="minorHAnsi" w:cs="Arial"/>
          <w:b/>
          <w:bCs/>
          <w:kern w:val="2"/>
          <w:sz w:val="22"/>
          <w:szCs w:val="22"/>
          <w:lang w:val="es-ES_tradnl" w:eastAsia="en-US"/>
          <w14:ligatures w14:val="standardContextual"/>
        </w:rPr>
      </w:pPr>
      <w:r w:rsidRPr="008411F4">
        <w:rPr>
          <w:rFonts w:asciiTheme="minorHAnsi" w:eastAsia="Aptos" w:hAnsiTheme="minorHAnsi" w:cs="Arial"/>
          <w:kern w:val="2"/>
          <w:sz w:val="22"/>
          <w:szCs w:val="22"/>
          <w:lang w:val="es-ES" w:eastAsia="en-US"/>
          <w14:ligatures w14:val="standardContextual"/>
        </w:rPr>
        <w:t xml:space="preserve">Como resultado del ejercicio de análisis, se identificaron </w:t>
      </w:r>
      <w:r w:rsidRPr="008411F4">
        <w:rPr>
          <w:rFonts w:asciiTheme="minorHAnsi" w:eastAsia="Aptos" w:hAnsiTheme="minorHAnsi" w:cs="Arial"/>
          <w:b/>
          <w:bCs/>
          <w:kern w:val="2"/>
          <w:sz w:val="22"/>
          <w:szCs w:val="22"/>
          <w:lang w:val="es-ES" w:eastAsia="en-US"/>
          <w14:ligatures w14:val="standardContextual"/>
        </w:rPr>
        <w:t>4 integraciones tipo API asociadas al alcance de R4 desde App</w:t>
      </w:r>
      <w:r w:rsidRPr="008411F4">
        <w:rPr>
          <w:rFonts w:asciiTheme="minorHAnsi" w:eastAsia="Aptos" w:hAnsiTheme="minorHAnsi" w:cs="Arial"/>
          <w:kern w:val="2"/>
          <w:sz w:val="22"/>
          <w:szCs w:val="22"/>
          <w:lang w:val="es-ES" w:eastAsia="en-US"/>
          <w14:ligatures w14:val="standardContextual"/>
        </w:rPr>
        <w:t xml:space="preserve">: </w:t>
      </w:r>
      <w:r w:rsidRPr="008411F4">
        <w:rPr>
          <w:rFonts w:asciiTheme="minorHAnsi" w:eastAsia="Aptos" w:hAnsiTheme="minorHAnsi" w:cs="Arial"/>
          <w:b/>
          <w:bCs/>
          <w:kern w:val="2"/>
          <w:sz w:val="22"/>
          <w:szCs w:val="22"/>
          <w:lang w:val="es-ES" w:eastAsia="en-US"/>
          <w14:ligatures w14:val="standardContextual"/>
        </w:rPr>
        <w:t>3</w:t>
      </w:r>
      <w:r w:rsidRPr="008411F4">
        <w:rPr>
          <w:rFonts w:asciiTheme="minorHAnsi" w:eastAsia="Aptos" w:hAnsiTheme="minorHAnsi" w:cs="Arial"/>
          <w:kern w:val="2"/>
          <w:sz w:val="22"/>
          <w:szCs w:val="22"/>
          <w:lang w:val="es-ES" w:eastAsia="en-US"/>
          <w14:ligatures w14:val="standardContextual"/>
        </w:rPr>
        <w:t xml:space="preserve"> bajo responsabilidad </w:t>
      </w:r>
      <w:r w:rsidRPr="008411F4">
        <w:rPr>
          <w:rFonts w:asciiTheme="minorHAnsi" w:eastAsia="Aptos" w:hAnsiTheme="minorHAnsi" w:cs="Arial"/>
          <w:b/>
          <w:bCs/>
          <w:kern w:val="2"/>
          <w:sz w:val="22"/>
          <w:szCs w:val="22"/>
          <w:lang w:val="es-ES" w:eastAsia="en-US"/>
          <w14:ligatures w14:val="standardContextual"/>
        </w:rPr>
        <w:t xml:space="preserve">del equipo de </w:t>
      </w:r>
      <w:proofErr w:type="spellStart"/>
      <w:r w:rsidRPr="008411F4">
        <w:rPr>
          <w:rFonts w:asciiTheme="minorHAnsi" w:eastAsia="Aptos" w:hAnsiTheme="minorHAnsi" w:cs="Arial"/>
          <w:b/>
          <w:bCs/>
          <w:kern w:val="2"/>
          <w:sz w:val="22"/>
          <w:szCs w:val="22"/>
          <w:lang w:val="es-ES" w:eastAsia="en-US"/>
          <w14:ligatures w14:val="standardContextual"/>
        </w:rPr>
        <w:t>APIficación</w:t>
      </w:r>
      <w:proofErr w:type="spellEnd"/>
      <w:r w:rsidRPr="008411F4">
        <w:rPr>
          <w:rFonts w:asciiTheme="minorHAnsi" w:eastAsia="Aptos" w:hAnsiTheme="minorHAnsi" w:cs="Arial"/>
          <w:kern w:val="2"/>
          <w:sz w:val="22"/>
          <w:szCs w:val="22"/>
          <w:lang w:val="es-ES" w:eastAsia="en-US"/>
          <w14:ligatures w14:val="standardContextual"/>
        </w:rPr>
        <w:t xml:space="preserve"> y </w:t>
      </w:r>
      <w:r w:rsidRPr="008411F4">
        <w:rPr>
          <w:rFonts w:asciiTheme="minorHAnsi" w:eastAsia="Aptos" w:hAnsiTheme="minorHAnsi" w:cs="Arial"/>
          <w:b/>
          <w:bCs/>
          <w:kern w:val="2"/>
          <w:sz w:val="22"/>
          <w:szCs w:val="22"/>
          <w:lang w:val="es-ES" w:eastAsia="en-US"/>
          <w14:ligatures w14:val="standardContextual"/>
        </w:rPr>
        <w:t>1 bajo responsabilidad de Smart</w:t>
      </w:r>
      <w:r w:rsidR="008853E0">
        <w:rPr>
          <w:rFonts w:asciiTheme="minorHAnsi" w:eastAsia="Aptos" w:hAnsiTheme="minorHAnsi" w:cs="Arial"/>
          <w:b/>
          <w:bCs/>
          <w:kern w:val="2"/>
          <w:sz w:val="22"/>
          <w:szCs w:val="22"/>
          <w:lang w:val="es-ES" w:eastAsia="en-US"/>
          <w14:ligatures w14:val="standardContextual"/>
        </w:rPr>
        <w:t xml:space="preserve"> </w:t>
      </w:r>
      <w:r w:rsidRPr="008411F4">
        <w:rPr>
          <w:rFonts w:asciiTheme="minorHAnsi" w:eastAsia="Aptos" w:hAnsiTheme="minorHAnsi" w:cs="Arial"/>
          <w:b/>
          <w:bCs/>
          <w:kern w:val="2"/>
          <w:sz w:val="22"/>
          <w:szCs w:val="22"/>
          <w:lang w:val="es-ES" w:eastAsia="en-US"/>
          <w14:ligatures w14:val="standardContextual"/>
        </w:rPr>
        <w:t>Vista.</w:t>
      </w:r>
    </w:p>
    <w:p w14:paraId="6FAF1AC5" w14:textId="25E4BF1E" w:rsidR="00B16F36" w:rsidRPr="009B62CE" w:rsidRDefault="00B16F36" w:rsidP="00EA5294">
      <w:pPr>
        <w:numPr>
          <w:ilvl w:val="0"/>
          <w:numId w:val="12"/>
        </w:num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kern w:val="2"/>
          <w:sz w:val="22"/>
          <w:szCs w:val="22"/>
          <w:lang w:val="es-ES_tradnl" w:eastAsia="en-US"/>
          <w14:ligatures w14:val="standardContextual"/>
        </w:rPr>
        <w:t>En cuanto a fechas:</w:t>
      </w:r>
    </w:p>
    <w:p w14:paraId="293A3E01" w14:textId="1CD8809C" w:rsidR="00820DED" w:rsidRDefault="00820DED" w:rsidP="00EA5294">
      <w:pPr>
        <w:numPr>
          <w:ilvl w:val="1"/>
          <w:numId w:val="12"/>
        </w:numPr>
        <w:jc w:val="both"/>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El análisis de 1</w:t>
      </w:r>
      <w:r w:rsidR="00633B5F">
        <w:rPr>
          <w:rFonts w:asciiTheme="minorHAnsi" w:eastAsia="Aptos" w:hAnsiTheme="minorHAnsi" w:cs="Arial"/>
          <w:kern w:val="2"/>
          <w:sz w:val="22"/>
          <w:szCs w:val="22"/>
          <w:lang w:val="es-ES" w:eastAsia="en-US"/>
          <w14:ligatures w14:val="standardContextual"/>
        </w:rPr>
        <w:t>0</w:t>
      </w:r>
      <w:r w:rsidRPr="10FF2F8F">
        <w:rPr>
          <w:rFonts w:asciiTheme="minorHAnsi" w:eastAsia="Aptos" w:hAnsiTheme="minorHAnsi" w:cs="Arial"/>
          <w:kern w:val="2"/>
          <w:sz w:val="22"/>
          <w:szCs w:val="22"/>
          <w:lang w:val="es-ES" w:eastAsia="en-US"/>
          <w14:ligatures w14:val="standardContextual"/>
        </w:rPr>
        <w:t xml:space="preserve"> Historias de Usuario se considera completado; </w:t>
      </w:r>
      <w:r w:rsidR="00BF66FD" w:rsidRPr="10FF2F8F">
        <w:rPr>
          <w:rFonts w:asciiTheme="minorHAnsi" w:eastAsia="Aptos" w:hAnsiTheme="minorHAnsi" w:cs="Arial"/>
          <w:kern w:val="2"/>
          <w:sz w:val="22"/>
          <w:szCs w:val="22"/>
          <w:lang w:val="es-ES" w:eastAsia="en-US"/>
          <w14:ligatures w14:val="standardContextual"/>
        </w:rPr>
        <w:t>los 8 restantes</w:t>
      </w:r>
      <w:r w:rsidRPr="10FF2F8F">
        <w:rPr>
          <w:rFonts w:asciiTheme="minorHAnsi" w:eastAsia="Aptos" w:hAnsiTheme="minorHAnsi" w:cs="Arial"/>
          <w:kern w:val="2"/>
          <w:sz w:val="22"/>
          <w:szCs w:val="22"/>
          <w:lang w:val="es-ES" w:eastAsia="en-US"/>
          <w14:ligatures w14:val="standardContextual"/>
        </w:rPr>
        <w:t xml:space="preserve"> continuarán en fase de análisis durante agosto y septiembre, con cierre de la última</w:t>
      </w:r>
      <w:r w:rsidR="00EA3506">
        <w:rPr>
          <w:rFonts w:asciiTheme="minorHAnsi" w:eastAsia="Aptos" w:hAnsiTheme="minorHAnsi" w:cs="Arial"/>
          <w:kern w:val="2"/>
          <w:sz w:val="22"/>
          <w:szCs w:val="22"/>
          <w:lang w:val="es-ES" w:eastAsia="en-US"/>
          <w14:ligatures w14:val="standardContextual"/>
        </w:rPr>
        <w:t>s</w:t>
      </w:r>
      <w:r w:rsidRPr="10FF2F8F">
        <w:rPr>
          <w:rFonts w:asciiTheme="minorHAnsi" w:eastAsia="Aptos" w:hAnsiTheme="minorHAnsi" w:cs="Arial"/>
          <w:kern w:val="2"/>
          <w:sz w:val="22"/>
          <w:szCs w:val="22"/>
          <w:lang w:val="es-ES" w:eastAsia="en-US"/>
          <w14:ligatures w14:val="standardContextual"/>
        </w:rPr>
        <w:t xml:space="preserve"> </w:t>
      </w:r>
      <w:r w:rsidR="00BF66FD">
        <w:rPr>
          <w:rFonts w:asciiTheme="minorHAnsi" w:eastAsia="Aptos" w:hAnsiTheme="minorHAnsi" w:cs="Arial"/>
          <w:kern w:val="2"/>
          <w:sz w:val="22"/>
          <w:szCs w:val="22"/>
          <w:lang w:val="es-ES" w:eastAsia="en-US"/>
          <w14:ligatures w14:val="standardContextual"/>
        </w:rPr>
        <w:t xml:space="preserve">4 </w:t>
      </w:r>
      <w:r w:rsidRPr="10FF2F8F">
        <w:rPr>
          <w:rFonts w:asciiTheme="minorHAnsi" w:eastAsia="Aptos" w:hAnsiTheme="minorHAnsi" w:cs="Arial"/>
          <w:kern w:val="2"/>
          <w:sz w:val="22"/>
          <w:szCs w:val="22"/>
          <w:lang w:val="es-ES" w:eastAsia="en-US"/>
          <w14:ligatures w14:val="standardContextual"/>
        </w:rPr>
        <w:t>HU</w:t>
      </w:r>
      <w:r w:rsidR="00BF66FD">
        <w:rPr>
          <w:rFonts w:asciiTheme="minorHAnsi" w:eastAsia="Aptos" w:hAnsiTheme="minorHAnsi" w:cs="Arial"/>
          <w:kern w:val="2"/>
          <w:sz w:val="22"/>
          <w:szCs w:val="22"/>
          <w:lang w:val="es-ES" w:eastAsia="en-US"/>
          <w14:ligatures w14:val="standardContextual"/>
        </w:rPr>
        <w:t>s</w:t>
      </w:r>
      <w:r w:rsidRPr="10FF2F8F">
        <w:rPr>
          <w:rFonts w:asciiTheme="minorHAnsi" w:eastAsia="Aptos" w:hAnsiTheme="minorHAnsi" w:cs="Arial"/>
          <w:kern w:val="2"/>
          <w:sz w:val="22"/>
          <w:szCs w:val="22"/>
          <w:lang w:val="es-ES" w:eastAsia="en-US"/>
          <w14:ligatures w14:val="standardContextual"/>
        </w:rPr>
        <w:t xml:space="preserve"> el </w:t>
      </w:r>
      <w:r w:rsidR="00BF66FD">
        <w:rPr>
          <w:rFonts w:asciiTheme="minorHAnsi" w:eastAsia="Aptos" w:hAnsiTheme="minorHAnsi" w:cs="Arial"/>
          <w:kern w:val="2"/>
          <w:sz w:val="22"/>
          <w:szCs w:val="22"/>
          <w:lang w:val="es-ES" w:eastAsia="en-US"/>
          <w14:ligatures w14:val="standardContextual"/>
        </w:rPr>
        <w:t>25</w:t>
      </w:r>
      <w:r w:rsidRPr="10FF2F8F">
        <w:rPr>
          <w:rFonts w:asciiTheme="minorHAnsi" w:eastAsia="Aptos" w:hAnsiTheme="minorHAnsi" w:cs="Arial"/>
          <w:kern w:val="2"/>
          <w:sz w:val="22"/>
          <w:szCs w:val="22"/>
          <w:lang w:val="es-ES" w:eastAsia="en-US"/>
          <w14:ligatures w14:val="standardContextual"/>
        </w:rPr>
        <w:t xml:space="preserve"> de</w:t>
      </w:r>
      <w:r w:rsidR="00C31289">
        <w:rPr>
          <w:rFonts w:asciiTheme="minorHAnsi" w:eastAsia="Aptos" w:hAnsiTheme="minorHAnsi" w:cs="Arial"/>
          <w:kern w:val="2"/>
          <w:sz w:val="22"/>
          <w:szCs w:val="22"/>
          <w:lang w:val="es-ES" w:eastAsia="en-US"/>
          <w14:ligatures w14:val="standardContextual"/>
        </w:rPr>
        <w:t xml:space="preserve"> </w:t>
      </w:r>
      <w:r w:rsidR="00BF66FD">
        <w:rPr>
          <w:rFonts w:asciiTheme="minorHAnsi" w:eastAsia="Aptos" w:hAnsiTheme="minorHAnsi" w:cs="Arial"/>
          <w:kern w:val="2"/>
          <w:sz w:val="22"/>
          <w:szCs w:val="22"/>
          <w:lang w:val="es-ES" w:eastAsia="en-US"/>
          <w14:ligatures w14:val="standardContextual"/>
        </w:rPr>
        <w:t>septiembre</w:t>
      </w:r>
      <w:r w:rsidRPr="10FF2F8F">
        <w:rPr>
          <w:rFonts w:asciiTheme="minorHAnsi" w:eastAsia="Aptos" w:hAnsiTheme="minorHAnsi" w:cs="Arial"/>
          <w:kern w:val="2"/>
          <w:sz w:val="22"/>
          <w:szCs w:val="22"/>
          <w:lang w:val="es-ES" w:eastAsia="en-US"/>
          <w14:ligatures w14:val="standardContextual"/>
        </w:rPr>
        <w:t>.</w:t>
      </w:r>
    </w:p>
    <w:p w14:paraId="33347486" w14:textId="77777777" w:rsidR="00D40AFE" w:rsidRDefault="00854346" w:rsidP="00EA5294">
      <w:pPr>
        <w:numPr>
          <w:ilvl w:val="1"/>
          <w:numId w:val="12"/>
        </w:numPr>
        <w:jc w:val="both"/>
        <w:rPr>
          <w:rFonts w:asciiTheme="minorHAnsi" w:eastAsia="Aptos" w:hAnsiTheme="minorHAnsi" w:cs="Arial"/>
          <w:kern w:val="2"/>
          <w:sz w:val="22"/>
          <w:szCs w:val="22"/>
          <w:lang w:val="es-ES" w:eastAsia="en-US"/>
          <w14:ligatures w14:val="standardContextual"/>
        </w:rPr>
      </w:pPr>
      <w:r w:rsidRPr="00854346">
        <w:rPr>
          <w:rFonts w:asciiTheme="minorHAnsi" w:eastAsia="Aptos" w:hAnsiTheme="minorHAnsi" w:cs="Arial"/>
          <w:kern w:val="2"/>
          <w:sz w:val="22"/>
          <w:szCs w:val="22"/>
          <w:lang w:val="es-ES" w:eastAsia="en-US"/>
          <w14:ligatures w14:val="standardContextual"/>
        </w:rPr>
        <w:lastRenderedPageBreak/>
        <w:t>Las HUs de Encendido, Apagado y Bloqueo Operativo (</w:t>
      </w:r>
      <w:proofErr w:type="spellStart"/>
      <w:r w:rsidRPr="00854346">
        <w:rPr>
          <w:rFonts w:asciiTheme="minorHAnsi" w:eastAsia="Aptos" w:hAnsiTheme="minorHAnsi" w:cs="Arial"/>
          <w:kern w:val="2"/>
          <w:sz w:val="22"/>
          <w:szCs w:val="22"/>
          <w:lang w:val="es-ES" w:eastAsia="en-US"/>
          <w14:ligatures w14:val="standardContextual"/>
        </w:rPr>
        <w:t>Originación</w:t>
      </w:r>
      <w:proofErr w:type="spellEnd"/>
      <w:r w:rsidRPr="00854346">
        <w:rPr>
          <w:rFonts w:asciiTheme="minorHAnsi" w:eastAsia="Aptos" w:hAnsiTheme="minorHAnsi" w:cs="Arial"/>
          <w:kern w:val="2"/>
          <w:sz w:val="22"/>
          <w:szCs w:val="22"/>
          <w:lang w:val="es-ES" w:eastAsia="en-US"/>
          <w14:ligatures w14:val="standardContextual"/>
        </w:rPr>
        <w:t xml:space="preserve"> Apolo y Legado) no cuentan con fechas de implementación confirmadas debido al impacto en cascada del retraso de las 3 primeras HUs del </w:t>
      </w:r>
      <w:proofErr w:type="spellStart"/>
      <w:r w:rsidRPr="00854346">
        <w:rPr>
          <w:rFonts w:asciiTheme="minorHAnsi" w:eastAsia="Aptos" w:hAnsiTheme="minorHAnsi" w:cs="Arial"/>
          <w:kern w:val="2"/>
          <w:sz w:val="22"/>
          <w:szCs w:val="22"/>
          <w:lang w:val="es-ES" w:eastAsia="en-US"/>
          <w14:ligatures w14:val="standardContextual"/>
        </w:rPr>
        <w:t>track</w:t>
      </w:r>
      <w:proofErr w:type="spellEnd"/>
      <w:r w:rsidRPr="00854346">
        <w:rPr>
          <w:rFonts w:asciiTheme="minorHAnsi" w:eastAsia="Aptos" w:hAnsiTheme="minorHAnsi" w:cs="Arial"/>
          <w:kern w:val="2"/>
          <w:sz w:val="22"/>
          <w:szCs w:val="22"/>
          <w:lang w:val="es-ES" w:eastAsia="en-US"/>
          <w14:ligatures w14:val="standardContextual"/>
        </w:rPr>
        <w:t xml:space="preserve">, ocasionado por dependencias de diseño UX, disponibilidad de ambientes de desarrollo y falta de enrolamiento del equipo. Las fechas de los bloques subsecuentes quedan bajo revisión hasta que se estabilice el cronograma base. </w:t>
      </w:r>
    </w:p>
    <w:p w14:paraId="142AB31C" w14:textId="174AFF65" w:rsidR="00EA6C73" w:rsidRPr="00C60F01" w:rsidRDefault="00D40AFE" w:rsidP="00EA5294">
      <w:pPr>
        <w:numPr>
          <w:ilvl w:val="1"/>
          <w:numId w:val="12"/>
        </w:numPr>
        <w:jc w:val="both"/>
        <w:rPr>
          <w:rFonts w:asciiTheme="minorHAnsi" w:eastAsia="Aptos" w:hAnsiTheme="minorHAnsi" w:cs="Arial"/>
          <w:kern w:val="2"/>
          <w:sz w:val="22"/>
          <w:szCs w:val="22"/>
          <w:lang w:eastAsia="en-US"/>
          <w14:ligatures w14:val="standardContextual"/>
        </w:rPr>
      </w:pPr>
      <w:r w:rsidRPr="00D40AFE">
        <w:rPr>
          <w:rFonts w:asciiTheme="minorHAnsi" w:eastAsia="Aptos" w:hAnsiTheme="minorHAnsi" w:cs="Arial"/>
          <w:kern w:val="2"/>
          <w:sz w:val="22"/>
          <w:szCs w:val="22"/>
          <w:lang w:eastAsia="en-US"/>
          <w14:ligatures w14:val="standardContextual"/>
        </w:rPr>
        <w:t xml:space="preserve">6 </w:t>
      </w:r>
      <w:proofErr w:type="gramStart"/>
      <w:r w:rsidRPr="00D40AFE">
        <w:rPr>
          <w:rFonts w:asciiTheme="minorHAnsi" w:eastAsia="Aptos" w:hAnsiTheme="minorHAnsi" w:cs="Arial"/>
          <w:kern w:val="2"/>
          <w:sz w:val="22"/>
          <w:szCs w:val="22"/>
          <w:lang w:eastAsia="en-US"/>
          <w14:ligatures w14:val="standardContextual"/>
        </w:rPr>
        <w:t>Historias</w:t>
      </w:r>
      <w:proofErr w:type="gramEnd"/>
      <w:r w:rsidRPr="00D40AFE">
        <w:rPr>
          <w:rFonts w:asciiTheme="minorHAnsi" w:eastAsia="Aptos" w:hAnsiTheme="minorHAnsi" w:cs="Arial"/>
          <w:kern w:val="2"/>
          <w:sz w:val="22"/>
          <w:szCs w:val="22"/>
          <w:lang w:eastAsia="en-US"/>
          <w14:ligatures w14:val="standardContextual"/>
        </w:rPr>
        <w:t xml:space="preserve"> de Usuario clasificadas como Must Have tienen fecha de cierre de implementación posterior al 15 de octubre, con entregas proyectadas entre el 6 y el 20 de noviembre. Esto representa un riesgo directo sobre el inicio del SIT y la viabilidad del </w:t>
      </w:r>
      <w:proofErr w:type="spellStart"/>
      <w:r w:rsidRPr="00D40AFE">
        <w:rPr>
          <w:rFonts w:asciiTheme="minorHAnsi" w:eastAsia="Aptos" w:hAnsiTheme="minorHAnsi" w:cs="Arial"/>
          <w:kern w:val="2"/>
          <w:sz w:val="22"/>
          <w:szCs w:val="22"/>
          <w:lang w:eastAsia="en-US"/>
          <w14:ligatures w14:val="standardContextual"/>
        </w:rPr>
        <w:t>Go-live</w:t>
      </w:r>
      <w:proofErr w:type="spellEnd"/>
      <w:r w:rsidRPr="00D40AFE">
        <w:rPr>
          <w:rFonts w:asciiTheme="minorHAnsi" w:eastAsia="Aptos" w:hAnsiTheme="minorHAnsi" w:cs="Arial"/>
          <w:kern w:val="2"/>
          <w:sz w:val="22"/>
          <w:szCs w:val="22"/>
          <w:lang w:eastAsia="en-US"/>
          <w14:ligatures w14:val="standardContextual"/>
        </w:rPr>
        <w:t xml:space="preserve"> de enero.</w:t>
      </w:r>
    </w:p>
    <w:p w14:paraId="6B73E92D" w14:textId="6B0B566C" w:rsidR="00C60F01" w:rsidRDefault="00C60F01" w:rsidP="00EA5294">
      <w:pPr>
        <w:numPr>
          <w:ilvl w:val="1"/>
          <w:numId w:val="12"/>
        </w:numPr>
        <w:jc w:val="both"/>
        <w:rPr>
          <w:rFonts w:asciiTheme="minorHAnsi" w:eastAsia="Aptos" w:hAnsiTheme="minorHAnsi" w:cs="Arial"/>
          <w:kern w:val="2"/>
          <w:sz w:val="22"/>
          <w:szCs w:val="22"/>
          <w:lang w:eastAsia="en-US"/>
          <w14:ligatures w14:val="standardContextual"/>
        </w:rPr>
      </w:pPr>
      <w:r>
        <w:rPr>
          <w:rFonts w:asciiTheme="minorHAnsi" w:eastAsia="Aptos" w:hAnsiTheme="minorHAnsi" w:cs="Arial"/>
          <w:kern w:val="2"/>
          <w:sz w:val="22"/>
          <w:szCs w:val="22"/>
          <w:lang w:eastAsia="en-US"/>
          <w14:ligatures w14:val="standardContextual"/>
        </w:rPr>
        <w:t>La HU “</w:t>
      </w:r>
      <w:r w:rsidRPr="00C60F01">
        <w:rPr>
          <w:rFonts w:asciiTheme="minorHAnsi" w:eastAsia="Aptos" w:hAnsiTheme="minorHAnsi" w:cs="Arial"/>
          <w:kern w:val="2"/>
          <w:sz w:val="22"/>
          <w:szCs w:val="22"/>
          <w:lang w:eastAsia="en-US"/>
          <w14:ligatures w14:val="standardContextual"/>
        </w:rPr>
        <w:t>Actualizar operaciones TDC Digital en una misma sesión</w:t>
      </w:r>
      <w:r>
        <w:rPr>
          <w:rFonts w:asciiTheme="minorHAnsi" w:eastAsia="Aptos" w:hAnsiTheme="minorHAnsi" w:cs="Arial"/>
          <w:kern w:val="2"/>
          <w:sz w:val="22"/>
          <w:szCs w:val="22"/>
          <w:lang w:eastAsia="en-US"/>
          <w14:ligatures w14:val="standardContextual"/>
        </w:rPr>
        <w:t>” no cuenta con fechas de análisis y diseño debido a que f</w:t>
      </w:r>
      <w:r w:rsidR="00E320BE">
        <w:rPr>
          <w:rFonts w:asciiTheme="minorHAnsi" w:eastAsia="Aptos" w:hAnsiTheme="minorHAnsi" w:cs="Arial"/>
          <w:kern w:val="2"/>
          <w:sz w:val="22"/>
          <w:szCs w:val="22"/>
          <w:lang w:eastAsia="en-US"/>
          <w14:ligatures w14:val="standardContextual"/>
        </w:rPr>
        <w:t xml:space="preserve">ormo parte del esfuerzo del R3 y lo único que </w:t>
      </w:r>
      <w:proofErr w:type="spellStart"/>
      <w:r w:rsidR="00E320BE">
        <w:rPr>
          <w:rFonts w:asciiTheme="minorHAnsi" w:eastAsia="Aptos" w:hAnsiTheme="minorHAnsi" w:cs="Arial"/>
          <w:kern w:val="2"/>
          <w:sz w:val="22"/>
          <w:szCs w:val="22"/>
          <w:lang w:eastAsia="en-US"/>
          <w14:ligatures w14:val="standardContextual"/>
        </w:rPr>
        <w:t>esta</w:t>
      </w:r>
      <w:proofErr w:type="spellEnd"/>
      <w:r w:rsidR="00E320BE">
        <w:rPr>
          <w:rFonts w:asciiTheme="minorHAnsi" w:eastAsia="Aptos" w:hAnsiTheme="minorHAnsi" w:cs="Arial"/>
          <w:kern w:val="2"/>
          <w:sz w:val="22"/>
          <w:szCs w:val="22"/>
          <w:lang w:eastAsia="en-US"/>
          <w14:ligatures w14:val="standardContextual"/>
        </w:rPr>
        <w:t xml:space="preserve"> pendiente es su implementación.</w:t>
      </w:r>
    </w:p>
    <w:p w14:paraId="15E93553" w14:textId="5988AD79" w:rsidR="002335C9" w:rsidRPr="00466457" w:rsidRDefault="00B26760" w:rsidP="00EA5294">
      <w:pPr>
        <w:numPr>
          <w:ilvl w:val="0"/>
          <w:numId w:val="12"/>
        </w:numPr>
        <w:jc w:val="both"/>
        <w:rPr>
          <w:rFonts w:asciiTheme="minorHAnsi" w:eastAsia="Aptos" w:hAnsiTheme="minorHAnsi" w:cs="Arial"/>
          <w:kern w:val="2"/>
          <w:sz w:val="22"/>
          <w:szCs w:val="22"/>
          <w:lang w:eastAsia="en-US"/>
          <w14:ligatures w14:val="standardContextual"/>
        </w:rPr>
      </w:pPr>
      <w:r w:rsidRPr="00B26760">
        <w:rPr>
          <w:rFonts w:asciiTheme="minorHAnsi" w:eastAsia="Aptos" w:hAnsiTheme="minorHAnsi" w:cs="Arial"/>
          <w:b/>
          <w:bCs/>
          <w:kern w:val="2"/>
          <w:sz w:val="22"/>
          <w:szCs w:val="22"/>
          <w:lang w:eastAsia="en-US"/>
          <w14:ligatures w14:val="standardContextual"/>
        </w:rPr>
        <w:t>Estrategia de entrega en dos bloques</w:t>
      </w:r>
      <w:r>
        <w:rPr>
          <w:rFonts w:asciiTheme="minorHAnsi" w:eastAsia="Aptos" w:hAnsiTheme="minorHAnsi" w:cs="Arial"/>
          <w:kern w:val="2"/>
          <w:sz w:val="22"/>
          <w:szCs w:val="22"/>
          <w:lang w:eastAsia="en-US"/>
          <w14:ligatures w14:val="standardContextual"/>
        </w:rPr>
        <w:t xml:space="preserve">: </w:t>
      </w:r>
      <w:r w:rsidRPr="00B26760">
        <w:rPr>
          <w:rFonts w:asciiTheme="minorHAnsi" w:eastAsia="Aptos" w:hAnsiTheme="minorHAnsi" w:cs="Arial"/>
          <w:kern w:val="2"/>
          <w:sz w:val="22"/>
          <w:szCs w:val="22"/>
          <w:lang w:eastAsia="en-US"/>
          <w14:ligatures w14:val="standardContextual"/>
        </w:rPr>
        <w:t>El equipo definió una estrategia de entrega secuencial en dos bloques: mientras QA prueba las primeras 6 HUs, el equipo de desarrollo continúa construyendo las siguientes. Esta estrategia permite paralelizar esfuerzos, pero implica que algunas HUs Must Have solo estarán disponibles para prueba integrada durante el UAT, sin tiempo para un ciclo completo de SIT.</w:t>
      </w:r>
    </w:p>
    <w:p w14:paraId="23D5886C" w14:textId="2ED1D20A" w:rsidR="00630877" w:rsidRDefault="00630877" w:rsidP="00EA5294">
      <w:pPr>
        <w:numPr>
          <w:ilvl w:val="0"/>
          <w:numId w:val="12"/>
        </w:numPr>
        <w:jc w:val="both"/>
        <w:rPr>
          <w:rFonts w:asciiTheme="minorHAnsi" w:eastAsia="Aptos" w:hAnsiTheme="minorHAnsi" w:cs="Arial"/>
          <w:kern w:val="2"/>
          <w:sz w:val="22"/>
          <w:szCs w:val="22"/>
          <w:lang w:eastAsia="en-US"/>
          <w14:ligatures w14:val="standardContextual"/>
        </w:rPr>
      </w:pPr>
      <w:r w:rsidRPr="00630877">
        <w:rPr>
          <w:rFonts w:asciiTheme="minorHAnsi" w:eastAsia="Aptos" w:hAnsiTheme="minorHAnsi" w:cs="Arial"/>
          <w:b/>
          <w:bCs/>
          <w:kern w:val="2"/>
          <w:sz w:val="22"/>
          <w:szCs w:val="22"/>
          <w:lang w:eastAsia="en-US"/>
          <w14:ligatures w14:val="standardContextual"/>
        </w:rPr>
        <w:t>Criterios de aceptación en actualización continua por dependencia de UX</w:t>
      </w:r>
      <w:r>
        <w:rPr>
          <w:rFonts w:asciiTheme="minorHAnsi" w:eastAsia="Aptos" w:hAnsiTheme="minorHAnsi" w:cs="Arial"/>
          <w:kern w:val="2"/>
          <w:sz w:val="22"/>
          <w:szCs w:val="22"/>
          <w:lang w:eastAsia="en-US"/>
          <w14:ligatures w14:val="standardContextual"/>
        </w:rPr>
        <w:t xml:space="preserve">: </w:t>
      </w:r>
      <w:r w:rsidRPr="00630877">
        <w:rPr>
          <w:rFonts w:asciiTheme="minorHAnsi" w:eastAsia="Aptos" w:hAnsiTheme="minorHAnsi" w:cs="Arial"/>
          <w:kern w:val="2"/>
          <w:sz w:val="22"/>
          <w:szCs w:val="22"/>
          <w:lang w:eastAsia="en-US"/>
          <w14:ligatures w14:val="standardContextual"/>
        </w:rPr>
        <w:t xml:space="preserve">Varias HUs tienen criterios de aceptación pendientes de actualización hasta recibir los vistos buenos finales del equipo de UX sobre las pantallas. Esto es consistente con la forma de trabajar del </w:t>
      </w:r>
      <w:proofErr w:type="spellStart"/>
      <w:r w:rsidRPr="00630877">
        <w:rPr>
          <w:rFonts w:asciiTheme="minorHAnsi" w:eastAsia="Aptos" w:hAnsiTheme="minorHAnsi" w:cs="Arial"/>
          <w:kern w:val="2"/>
          <w:sz w:val="22"/>
          <w:szCs w:val="22"/>
          <w:lang w:eastAsia="en-US"/>
          <w14:ligatures w14:val="standardContextual"/>
        </w:rPr>
        <w:t>track</w:t>
      </w:r>
      <w:proofErr w:type="spellEnd"/>
      <w:r w:rsidRPr="00630877">
        <w:rPr>
          <w:rFonts w:asciiTheme="minorHAnsi" w:eastAsia="Aptos" w:hAnsiTheme="minorHAnsi" w:cs="Arial"/>
          <w:kern w:val="2"/>
          <w:sz w:val="22"/>
          <w:szCs w:val="22"/>
          <w:lang w:eastAsia="en-US"/>
          <w14:ligatures w14:val="standardContextual"/>
        </w:rPr>
        <w:t xml:space="preserve"> — el refinamiento de criterios se cierra en paralelo a la entrega de diseños — y no representa una brecha, sino una dependencia operativa a monitorear.</w:t>
      </w:r>
    </w:p>
    <w:p w14:paraId="4EC54E0A" w14:textId="66BAB598" w:rsidR="00427A2F" w:rsidRDefault="00427A2F" w:rsidP="00EA5294">
      <w:pPr>
        <w:jc w:val="both"/>
        <w:rPr>
          <w:rFonts w:asciiTheme="minorHAnsi" w:eastAsia="Aptos" w:hAnsiTheme="minorHAnsi" w:cs="Arial"/>
          <w:kern w:val="2"/>
          <w:sz w:val="22"/>
          <w:szCs w:val="22"/>
          <w:lang w:eastAsia="en-US"/>
          <w14:ligatures w14:val="standardContextual"/>
        </w:rPr>
      </w:pPr>
    </w:p>
    <w:p w14:paraId="3BF9CF76" w14:textId="3FB2F09B" w:rsidR="00D218F2" w:rsidRDefault="00D218F2" w:rsidP="00EA5294">
      <w:pPr>
        <w:ind w:left="360"/>
        <w:jc w:val="both"/>
        <w:rPr>
          <w:rFonts w:asciiTheme="minorHAnsi" w:eastAsia="Aptos" w:hAnsiTheme="minorHAnsi" w:cs="Arial"/>
          <w:kern w:val="2"/>
          <w:sz w:val="22"/>
          <w:szCs w:val="22"/>
          <w:lang w:eastAsia="en-US"/>
          <w14:ligatures w14:val="standardContextual"/>
        </w:rPr>
      </w:pPr>
    </w:p>
    <w:p w14:paraId="4D7846E0" w14:textId="345BAC9D" w:rsidR="00B16F36" w:rsidRPr="009B62CE" w:rsidRDefault="00B16F36" w:rsidP="00EA5294">
      <w:p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b/>
          <w:bCs/>
          <w:kern w:val="2"/>
          <w:sz w:val="22"/>
          <w:szCs w:val="22"/>
          <w:u w:val="single"/>
          <w:lang w:val="es-ES_tradnl" w:eastAsia="en-US"/>
          <w14:ligatures w14:val="standardContextual"/>
        </w:rPr>
        <w:t>PUNTOS DE ATENCIÓN</w:t>
      </w:r>
      <w:r w:rsidRPr="009B62CE">
        <w:rPr>
          <w:rFonts w:asciiTheme="minorHAnsi" w:eastAsia="Aptos" w:hAnsiTheme="minorHAnsi" w:cs="Arial"/>
          <w:kern w:val="2"/>
          <w:sz w:val="22"/>
          <w:szCs w:val="22"/>
          <w:lang w:val="es-ES_tradnl" w:eastAsia="en-US"/>
          <w14:ligatures w14:val="standardContextual"/>
        </w:rPr>
        <w:t>:</w:t>
      </w:r>
      <w:r w:rsidR="00255152" w:rsidRPr="009B62CE">
        <w:rPr>
          <w:rFonts w:asciiTheme="minorHAnsi" w:eastAsia="Aptos" w:hAnsiTheme="minorHAnsi" w:cs="Arial"/>
          <w:kern w:val="2"/>
          <w:sz w:val="22"/>
          <w:szCs w:val="22"/>
          <w:lang w:val="es-ES_tradnl" w:eastAsia="en-US"/>
          <w14:ligatures w14:val="standardContextual"/>
        </w:rPr>
        <w:t xml:space="preserve"> </w:t>
      </w:r>
    </w:p>
    <w:p w14:paraId="112BB482" w14:textId="2F999348" w:rsidR="00A73BC7" w:rsidRDefault="00757A78" w:rsidP="00EA5294">
      <w:pPr>
        <w:pStyle w:val="appselementsgenerativeaiastanimated"/>
        <w:numPr>
          <w:ilvl w:val="0"/>
          <w:numId w:val="5"/>
        </w:numPr>
        <w:shd w:val="clear" w:color="auto" w:fill="FFFFFF"/>
        <w:jc w:val="both"/>
        <w:rPr>
          <w:rFonts w:asciiTheme="minorHAnsi" w:hAnsiTheme="minorHAnsi"/>
          <w:color w:val="1F1F1F"/>
          <w:sz w:val="22"/>
          <w:szCs w:val="22"/>
        </w:rPr>
      </w:pPr>
      <w:r>
        <w:rPr>
          <w:rFonts w:asciiTheme="minorHAnsi" w:hAnsiTheme="minorHAnsi"/>
          <w:b/>
          <w:bCs/>
          <w:color w:val="1F1F1F"/>
          <w:sz w:val="22"/>
          <w:szCs w:val="22"/>
        </w:rPr>
        <w:t>T</w:t>
      </w:r>
      <w:r w:rsidR="00A73BC7" w:rsidRPr="00A73BC7">
        <w:rPr>
          <w:rFonts w:asciiTheme="minorHAnsi" w:hAnsiTheme="minorHAnsi"/>
          <w:b/>
          <w:bCs/>
          <w:color w:val="1F1F1F"/>
          <w:sz w:val="22"/>
          <w:szCs w:val="22"/>
        </w:rPr>
        <w:t>ensión estructural entre fechas de implementación y ventana de pruebas</w:t>
      </w:r>
      <w:r w:rsidR="00641E5A">
        <w:rPr>
          <w:rFonts w:asciiTheme="minorHAnsi" w:hAnsiTheme="minorHAnsi"/>
          <w:b/>
          <w:bCs/>
          <w:color w:val="1F1F1F"/>
          <w:sz w:val="22"/>
          <w:szCs w:val="22"/>
        </w:rPr>
        <w:t xml:space="preserve"> integradas</w:t>
      </w:r>
      <w:r w:rsidR="00A73BC7" w:rsidRPr="00A73BC7">
        <w:rPr>
          <w:rFonts w:asciiTheme="minorHAnsi" w:hAnsiTheme="minorHAnsi"/>
          <w:b/>
          <w:bCs/>
          <w:color w:val="1F1F1F"/>
          <w:sz w:val="22"/>
          <w:szCs w:val="22"/>
        </w:rPr>
        <w:t xml:space="preserve"> (</w:t>
      </w:r>
      <w:r w:rsidR="00A73BC7" w:rsidRPr="009C024F">
        <w:rPr>
          <w:rFonts w:asciiTheme="minorHAnsi" w:hAnsiTheme="minorHAnsi"/>
          <w:b/>
          <w:bCs/>
          <w:color w:val="C00000"/>
          <w:sz w:val="22"/>
          <w:szCs w:val="22"/>
        </w:rPr>
        <w:t>Impacto crítico</w:t>
      </w:r>
      <w:r w:rsidR="00A73BC7" w:rsidRPr="00A73BC7">
        <w:rPr>
          <w:rFonts w:asciiTheme="minorHAnsi" w:hAnsiTheme="minorHAnsi"/>
          <w:b/>
          <w:bCs/>
          <w:color w:val="1F1F1F"/>
          <w:sz w:val="22"/>
          <w:szCs w:val="22"/>
        </w:rPr>
        <w:t>)</w:t>
      </w:r>
    </w:p>
    <w:p w14:paraId="597AA102" w14:textId="77777777" w:rsidR="00371903" w:rsidRDefault="001C03B8" w:rsidP="00EA5294">
      <w:pPr>
        <w:pStyle w:val="appselementsgenerativeaiastanimated"/>
        <w:numPr>
          <w:ilvl w:val="1"/>
          <w:numId w:val="5"/>
        </w:numPr>
        <w:shd w:val="clear" w:color="auto" w:fill="FFFFFF"/>
        <w:jc w:val="both"/>
        <w:rPr>
          <w:rFonts w:asciiTheme="minorHAnsi" w:hAnsiTheme="minorHAnsi"/>
          <w:color w:val="1F1F1F"/>
          <w:sz w:val="22"/>
          <w:szCs w:val="22"/>
        </w:rPr>
      </w:pPr>
      <w:r>
        <w:rPr>
          <w:rFonts w:asciiTheme="minorHAnsi" w:hAnsiTheme="minorHAnsi"/>
          <w:color w:val="1F1F1F"/>
          <w:sz w:val="22"/>
          <w:szCs w:val="22"/>
        </w:rPr>
        <w:t>R4</w:t>
      </w:r>
      <w:r w:rsidRPr="001C03B8">
        <w:rPr>
          <w:rFonts w:asciiTheme="minorHAnsi" w:hAnsiTheme="minorHAnsi"/>
          <w:color w:val="1F1F1F"/>
          <w:sz w:val="22"/>
          <w:szCs w:val="22"/>
        </w:rPr>
        <w:t xml:space="preserve"> tiene fechas inamovibles: inicio de pruebas integradas el 15 de octubre y </w:t>
      </w:r>
      <w:proofErr w:type="spellStart"/>
      <w:r w:rsidRPr="001C03B8">
        <w:rPr>
          <w:rFonts w:asciiTheme="minorHAnsi" w:hAnsiTheme="minorHAnsi"/>
          <w:color w:val="1F1F1F"/>
          <w:sz w:val="22"/>
          <w:szCs w:val="22"/>
        </w:rPr>
        <w:t>code</w:t>
      </w:r>
      <w:proofErr w:type="spellEnd"/>
      <w:r w:rsidRPr="001C03B8">
        <w:rPr>
          <w:rFonts w:asciiTheme="minorHAnsi" w:hAnsiTheme="minorHAnsi"/>
          <w:color w:val="1F1F1F"/>
          <w:sz w:val="22"/>
          <w:szCs w:val="22"/>
        </w:rPr>
        <w:t xml:space="preserve"> </w:t>
      </w:r>
      <w:proofErr w:type="spellStart"/>
      <w:r w:rsidRPr="001C03B8">
        <w:rPr>
          <w:rFonts w:asciiTheme="minorHAnsi" w:hAnsiTheme="minorHAnsi"/>
          <w:color w:val="1F1F1F"/>
          <w:sz w:val="22"/>
          <w:szCs w:val="22"/>
        </w:rPr>
        <w:t>freeze</w:t>
      </w:r>
      <w:proofErr w:type="spellEnd"/>
      <w:r w:rsidRPr="001C03B8">
        <w:rPr>
          <w:rFonts w:asciiTheme="minorHAnsi" w:hAnsiTheme="minorHAnsi"/>
          <w:color w:val="1F1F1F"/>
          <w:sz w:val="22"/>
          <w:szCs w:val="22"/>
        </w:rPr>
        <w:t xml:space="preserve"> el 15 de diciembre</w:t>
      </w:r>
      <w:r w:rsidR="00712538" w:rsidRPr="00712538">
        <w:rPr>
          <w:rFonts w:asciiTheme="minorHAnsi" w:hAnsiTheme="minorHAnsi"/>
          <w:color w:val="1F1F1F"/>
          <w:sz w:val="22"/>
          <w:szCs w:val="22"/>
        </w:rPr>
        <w:t>.</w:t>
      </w:r>
      <w:r w:rsidR="00712538">
        <w:rPr>
          <w:rFonts w:asciiTheme="minorHAnsi" w:hAnsiTheme="minorHAnsi"/>
          <w:color w:val="1F1F1F"/>
          <w:sz w:val="22"/>
          <w:szCs w:val="22"/>
        </w:rPr>
        <w:t xml:space="preserve"> </w:t>
      </w:r>
    </w:p>
    <w:p w14:paraId="102103E3" w14:textId="75BBAB16" w:rsidR="00371903" w:rsidRDefault="00A73BC7" w:rsidP="00EA5294">
      <w:pPr>
        <w:pStyle w:val="appselementsgenerativeaiastanimated"/>
        <w:numPr>
          <w:ilvl w:val="1"/>
          <w:numId w:val="5"/>
        </w:numPr>
        <w:shd w:val="clear" w:color="auto" w:fill="FFFFFF"/>
        <w:jc w:val="both"/>
        <w:rPr>
          <w:rFonts w:asciiTheme="minorHAnsi" w:hAnsiTheme="minorHAnsi"/>
          <w:color w:val="1F1F1F"/>
          <w:sz w:val="22"/>
          <w:szCs w:val="22"/>
        </w:rPr>
      </w:pPr>
      <w:r w:rsidRPr="00A73BC7">
        <w:rPr>
          <w:rFonts w:asciiTheme="minorHAnsi" w:hAnsiTheme="minorHAnsi"/>
          <w:color w:val="1F1F1F"/>
          <w:sz w:val="22"/>
          <w:szCs w:val="22"/>
        </w:rPr>
        <w:t xml:space="preserve">6 </w:t>
      </w:r>
      <w:proofErr w:type="gramStart"/>
      <w:r w:rsidRPr="00A73BC7">
        <w:rPr>
          <w:rFonts w:asciiTheme="minorHAnsi" w:hAnsiTheme="minorHAnsi"/>
          <w:color w:val="1F1F1F"/>
          <w:sz w:val="22"/>
          <w:szCs w:val="22"/>
        </w:rPr>
        <w:t xml:space="preserve">HUs </w:t>
      </w:r>
      <w:r w:rsidR="00C91229">
        <w:rPr>
          <w:rFonts w:asciiTheme="minorHAnsi" w:hAnsiTheme="minorHAnsi"/>
          <w:color w:val="1F1F1F"/>
          <w:sz w:val="22"/>
          <w:szCs w:val="22"/>
        </w:rPr>
        <w:t>,</w:t>
      </w:r>
      <w:proofErr w:type="gramEnd"/>
      <w:r w:rsidR="00C91229">
        <w:rPr>
          <w:rFonts w:asciiTheme="minorHAnsi" w:hAnsiTheme="minorHAnsi"/>
          <w:color w:val="1F1F1F"/>
          <w:sz w:val="22"/>
          <w:szCs w:val="22"/>
        </w:rPr>
        <w:t xml:space="preserve"> todas con prioridad “</w:t>
      </w:r>
      <w:r w:rsidRPr="00A73BC7">
        <w:rPr>
          <w:rFonts w:asciiTheme="minorHAnsi" w:hAnsiTheme="minorHAnsi"/>
          <w:color w:val="1F1F1F"/>
          <w:sz w:val="22"/>
          <w:szCs w:val="22"/>
        </w:rPr>
        <w:t>Must Have</w:t>
      </w:r>
      <w:proofErr w:type="gramStart"/>
      <w:r w:rsidR="00C91229">
        <w:rPr>
          <w:rFonts w:asciiTheme="minorHAnsi" w:hAnsiTheme="minorHAnsi"/>
          <w:color w:val="1F1F1F"/>
          <w:sz w:val="22"/>
          <w:szCs w:val="22"/>
        </w:rPr>
        <w:t xml:space="preserve">”, </w:t>
      </w:r>
      <w:r w:rsidRPr="00A73BC7">
        <w:rPr>
          <w:rFonts w:asciiTheme="minorHAnsi" w:hAnsiTheme="minorHAnsi"/>
          <w:color w:val="1F1F1F"/>
          <w:sz w:val="22"/>
          <w:szCs w:val="22"/>
        </w:rPr>
        <w:t xml:space="preserve"> </w:t>
      </w:r>
      <w:r w:rsidR="00C91229">
        <w:rPr>
          <w:rFonts w:asciiTheme="minorHAnsi" w:hAnsiTheme="minorHAnsi"/>
          <w:color w:val="1F1F1F"/>
          <w:sz w:val="22"/>
          <w:szCs w:val="22"/>
        </w:rPr>
        <w:t>tienen</w:t>
      </w:r>
      <w:proofErr w:type="gramEnd"/>
      <w:r w:rsidR="00C91229">
        <w:rPr>
          <w:rFonts w:asciiTheme="minorHAnsi" w:hAnsiTheme="minorHAnsi"/>
          <w:color w:val="1F1F1F"/>
          <w:sz w:val="22"/>
          <w:szCs w:val="22"/>
        </w:rPr>
        <w:t xml:space="preserve"> fecha fin de implementación planificado</w:t>
      </w:r>
      <w:r w:rsidRPr="00A73BC7">
        <w:rPr>
          <w:rFonts w:asciiTheme="minorHAnsi" w:hAnsiTheme="minorHAnsi"/>
          <w:color w:val="1F1F1F"/>
          <w:sz w:val="22"/>
          <w:szCs w:val="22"/>
        </w:rPr>
        <w:t xml:space="preserve"> </w:t>
      </w:r>
      <w:r w:rsidR="00371903">
        <w:rPr>
          <w:rFonts w:asciiTheme="minorHAnsi" w:hAnsiTheme="minorHAnsi"/>
          <w:color w:val="1F1F1F"/>
          <w:sz w:val="22"/>
          <w:szCs w:val="22"/>
        </w:rPr>
        <w:t>a lo largo de</w:t>
      </w:r>
      <w:r w:rsidRPr="00A73BC7">
        <w:rPr>
          <w:rFonts w:asciiTheme="minorHAnsi" w:hAnsiTheme="minorHAnsi"/>
          <w:color w:val="1F1F1F"/>
          <w:sz w:val="22"/>
          <w:szCs w:val="22"/>
        </w:rPr>
        <w:t xml:space="preserve"> noviembre, el programa enfrenta una desviación estructural. Se han identificado </w:t>
      </w:r>
      <w:r w:rsidR="00D437FE">
        <w:rPr>
          <w:rFonts w:asciiTheme="minorHAnsi" w:hAnsiTheme="minorHAnsi"/>
          <w:color w:val="1F1F1F"/>
          <w:sz w:val="22"/>
          <w:szCs w:val="22"/>
        </w:rPr>
        <w:t>dos</w:t>
      </w:r>
      <w:r w:rsidRPr="00A73BC7">
        <w:rPr>
          <w:rFonts w:asciiTheme="minorHAnsi" w:hAnsiTheme="minorHAnsi"/>
          <w:color w:val="1F1F1F"/>
          <w:sz w:val="22"/>
          <w:szCs w:val="22"/>
        </w:rPr>
        <w:t xml:space="preserve"> palancas</w:t>
      </w:r>
      <w:r w:rsidR="00371903">
        <w:rPr>
          <w:rFonts w:asciiTheme="minorHAnsi" w:hAnsiTheme="minorHAnsi"/>
          <w:color w:val="1F1F1F"/>
          <w:sz w:val="22"/>
          <w:szCs w:val="22"/>
        </w:rPr>
        <w:t xml:space="preserve"> para remediar este retraso</w:t>
      </w:r>
      <w:r w:rsidRPr="00A73BC7">
        <w:rPr>
          <w:rFonts w:asciiTheme="minorHAnsi" w:hAnsiTheme="minorHAnsi"/>
          <w:color w:val="1F1F1F"/>
          <w:sz w:val="22"/>
          <w:szCs w:val="22"/>
        </w:rPr>
        <w:t xml:space="preserve">: </w:t>
      </w:r>
    </w:p>
    <w:p w14:paraId="2D435AE0" w14:textId="77777777" w:rsidR="005179C2" w:rsidRPr="005179C2" w:rsidRDefault="005179C2" w:rsidP="00EA5294">
      <w:pPr>
        <w:pStyle w:val="appselementsgenerativeaiastanimated"/>
        <w:numPr>
          <w:ilvl w:val="2"/>
          <w:numId w:val="5"/>
        </w:numPr>
        <w:shd w:val="clear" w:color="auto" w:fill="FFFFFF"/>
        <w:jc w:val="both"/>
        <w:rPr>
          <w:rFonts w:ascii="Roboto" w:hAnsi="Roboto"/>
          <w:color w:val="1F1F1F"/>
          <w:sz w:val="21"/>
          <w:szCs w:val="21"/>
        </w:rPr>
      </w:pPr>
      <w:r w:rsidRPr="005179C2">
        <w:rPr>
          <w:rFonts w:asciiTheme="minorHAnsi" w:hAnsiTheme="minorHAnsi"/>
          <w:color w:val="1F1F1F"/>
          <w:sz w:val="22"/>
          <w:szCs w:val="22"/>
        </w:rPr>
        <w:t>Permitir que las 6 HU se incorporen progresivamente durante noviembre, asumiendo que únicamente participarán en el segundo tramo del SIT (15-Nov a 15-Dic).</w:t>
      </w:r>
    </w:p>
    <w:p w14:paraId="721DA062" w14:textId="6E617E9E" w:rsidR="00212150" w:rsidRPr="009E37CB" w:rsidRDefault="00212150" w:rsidP="00EA5294">
      <w:pPr>
        <w:pStyle w:val="appselementsgenerativeaiastanimated"/>
        <w:numPr>
          <w:ilvl w:val="2"/>
          <w:numId w:val="5"/>
        </w:numPr>
        <w:shd w:val="clear" w:color="auto" w:fill="FFFFFF"/>
        <w:jc w:val="both"/>
        <w:rPr>
          <w:rFonts w:asciiTheme="minorHAnsi" w:hAnsiTheme="minorHAnsi"/>
          <w:color w:val="1F1F1F"/>
          <w:sz w:val="22"/>
          <w:szCs w:val="22"/>
        </w:rPr>
      </w:pPr>
      <w:r w:rsidRPr="00212150">
        <w:rPr>
          <w:rFonts w:asciiTheme="minorHAnsi" w:hAnsiTheme="minorHAnsi"/>
          <w:color w:val="1F1F1F"/>
          <w:sz w:val="22"/>
          <w:szCs w:val="22"/>
        </w:rPr>
        <w:t xml:space="preserve">Revisar nuevamente la priorización de Historias de Usuario para identificar funcionalidades adicionales susceptibles de ser postergadas a una </w:t>
      </w:r>
      <w:proofErr w:type="spellStart"/>
      <w:r w:rsidRPr="00212150">
        <w:rPr>
          <w:rFonts w:asciiTheme="minorHAnsi" w:hAnsiTheme="minorHAnsi"/>
          <w:color w:val="1F1F1F"/>
          <w:sz w:val="22"/>
          <w:szCs w:val="22"/>
        </w:rPr>
        <w:t>release</w:t>
      </w:r>
      <w:proofErr w:type="spellEnd"/>
      <w:r w:rsidRPr="00212150">
        <w:rPr>
          <w:rFonts w:asciiTheme="minorHAnsi" w:hAnsiTheme="minorHAnsi"/>
          <w:color w:val="1F1F1F"/>
          <w:sz w:val="22"/>
          <w:szCs w:val="22"/>
        </w:rPr>
        <w:t xml:space="preserve"> posterior.</w:t>
      </w:r>
    </w:p>
    <w:p w14:paraId="194DEF97" w14:textId="27F6646E" w:rsidR="009E37CB" w:rsidRPr="00EA5294" w:rsidRDefault="00210771" w:rsidP="00EA5294">
      <w:pPr>
        <w:pStyle w:val="appselementsgenerativeaiastanimated"/>
        <w:numPr>
          <w:ilvl w:val="0"/>
          <w:numId w:val="5"/>
        </w:numPr>
        <w:shd w:val="clear" w:color="auto" w:fill="FFFFFF"/>
        <w:jc w:val="both"/>
        <w:rPr>
          <w:rFonts w:asciiTheme="minorHAnsi" w:hAnsiTheme="minorHAnsi"/>
          <w:color w:val="1F1F1F"/>
          <w:sz w:val="22"/>
          <w:szCs w:val="22"/>
        </w:rPr>
      </w:pPr>
      <w:r w:rsidRPr="00EA5294">
        <w:rPr>
          <w:rFonts w:asciiTheme="minorHAnsi" w:hAnsiTheme="minorHAnsi"/>
          <w:b/>
          <w:bCs/>
          <w:color w:val="1F1F1F"/>
          <w:sz w:val="22"/>
          <w:szCs w:val="22"/>
        </w:rPr>
        <w:t xml:space="preserve">Inestabilidad </w:t>
      </w:r>
      <w:r w:rsidR="001314C9" w:rsidRPr="00EA5294">
        <w:rPr>
          <w:rFonts w:asciiTheme="minorHAnsi" w:hAnsiTheme="minorHAnsi"/>
          <w:b/>
          <w:bCs/>
          <w:color w:val="1F1F1F"/>
          <w:sz w:val="22"/>
          <w:szCs w:val="22"/>
        </w:rPr>
        <w:t>en la planificación de implementación del alcance R4 APP</w:t>
      </w:r>
      <w:r w:rsidRPr="00EA5294">
        <w:rPr>
          <w:rFonts w:asciiTheme="minorHAnsi" w:hAnsiTheme="minorHAnsi"/>
          <w:b/>
          <w:bCs/>
          <w:color w:val="1F1F1F"/>
          <w:sz w:val="22"/>
          <w:szCs w:val="22"/>
        </w:rPr>
        <w:t xml:space="preserve"> </w:t>
      </w:r>
      <w:r w:rsidRPr="00EA5294">
        <w:rPr>
          <w:rStyle w:val="appselementsgenerativeaiastanimated1"/>
          <w:rFonts w:asciiTheme="minorHAnsi" w:hAnsiTheme="minorHAnsi"/>
          <w:color w:val="1F1F1F"/>
          <w:sz w:val="22"/>
          <w:szCs w:val="22"/>
        </w:rPr>
        <w:t>(</w:t>
      </w:r>
      <w:r w:rsidRPr="00EA5294">
        <w:rPr>
          <w:rStyle w:val="appselementsgenerativeaiastanimated1"/>
          <w:rFonts w:asciiTheme="minorHAnsi" w:hAnsiTheme="minorHAnsi"/>
          <w:b/>
          <w:bCs/>
          <w:color w:val="FF0000"/>
          <w:sz w:val="22"/>
          <w:szCs w:val="22"/>
        </w:rPr>
        <w:t>Impacto alto</w:t>
      </w:r>
      <w:r w:rsidRPr="00EA5294">
        <w:rPr>
          <w:rStyle w:val="appselementsgenerativeaiastanimated1"/>
          <w:rFonts w:asciiTheme="minorHAnsi" w:hAnsiTheme="minorHAnsi"/>
          <w:color w:val="1F1F1F"/>
          <w:sz w:val="22"/>
          <w:szCs w:val="22"/>
        </w:rPr>
        <w:t>)</w:t>
      </w:r>
    </w:p>
    <w:p w14:paraId="2771DBCF" w14:textId="0F17A98C" w:rsidR="009B7513" w:rsidRPr="00EA5294" w:rsidRDefault="009B7513" w:rsidP="00EA5294">
      <w:pPr>
        <w:pStyle w:val="appselementsgenerativeaiastanimated"/>
        <w:numPr>
          <w:ilvl w:val="1"/>
          <w:numId w:val="5"/>
        </w:numPr>
        <w:shd w:val="clear" w:color="auto" w:fill="FFFFFF"/>
        <w:jc w:val="both"/>
        <w:rPr>
          <w:rStyle w:val="appselementsgenerativeaiastanimated1"/>
          <w:rFonts w:asciiTheme="minorHAnsi" w:hAnsiTheme="minorHAnsi"/>
          <w:color w:val="1F1F1F"/>
          <w:sz w:val="22"/>
          <w:szCs w:val="22"/>
        </w:rPr>
      </w:pPr>
      <w:r w:rsidRPr="00EA5294">
        <w:rPr>
          <w:rStyle w:val="appselementsgenerativeaiastanimated1"/>
          <w:rFonts w:asciiTheme="minorHAnsi" w:hAnsiTheme="minorHAnsi"/>
          <w:color w:val="1F1F1F"/>
          <w:sz w:val="22"/>
          <w:szCs w:val="22"/>
        </w:rPr>
        <w:t>La planificación actual presenta un nivel relevante de incertidumbre en las fechas de implementación de varias funcionalidades críticas del alcance R4</w:t>
      </w:r>
      <w:r w:rsidR="001314C9" w:rsidRPr="00EA5294">
        <w:rPr>
          <w:rStyle w:val="appselementsgenerativeaiastanimated1"/>
          <w:rFonts w:asciiTheme="minorHAnsi" w:hAnsiTheme="minorHAnsi"/>
          <w:color w:val="1F1F1F"/>
          <w:sz w:val="22"/>
          <w:szCs w:val="22"/>
        </w:rPr>
        <w:t xml:space="preserve"> APP</w:t>
      </w:r>
      <w:r w:rsidRPr="00EA5294">
        <w:rPr>
          <w:rStyle w:val="appselementsgenerativeaiastanimated1"/>
          <w:rFonts w:asciiTheme="minorHAnsi" w:hAnsiTheme="minorHAnsi"/>
          <w:color w:val="1F1F1F"/>
          <w:sz w:val="22"/>
          <w:szCs w:val="22"/>
        </w:rPr>
        <w:t>:</w:t>
      </w:r>
    </w:p>
    <w:p w14:paraId="560A64E5" w14:textId="77777777" w:rsidR="009B7513" w:rsidRPr="00EA5294" w:rsidRDefault="009B7513" w:rsidP="00EA5294">
      <w:pPr>
        <w:pStyle w:val="appselementsgenerativeaiastanimated"/>
        <w:numPr>
          <w:ilvl w:val="2"/>
          <w:numId w:val="5"/>
        </w:numPr>
        <w:shd w:val="clear" w:color="auto" w:fill="FFFFFF"/>
        <w:jc w:val="both"/>
        <w:rPr>
          <w:rStyle w:val="appselementsgenerativeaiastanimated1"/>
          <w:rFonts w:asciiTheme="minorHAnsi" w:hAnsiTheme="minorHAnsi"/>
          <w:color w:val="1F1F1F"/>
          <w:sz w:val="22"/>
          <w:szCs w:val="22"/>
        </w:rPr>
      </w:pPr>
      <w:r w:rsidRPr="00EA5294">
        <w:rPr>
          <w:rStyle w:val="appselementsgenerativeaiastanimated1"/>
          <w:rFonts w:asciiTheme="minorHAnsi" w:hAnsiTheme="minorHAnsi"/>
          <w:color w:val="1F1F1F"/>
          <w:sz w:val="22"/>
          <w:szCs w:val="22"/>
        </w:rPr>
        <w:t xml:space="preserve">6 </w:t>
      </w:r>
      <w:proofErr w:type="gramStart"/>
      <w:r w:rsidRPr="00EA5294">
        <w:rPr>
          <w:rStyle w:val="appselementsgenerativeaiastanimated1"/>
          <w:rFonts w:asciiTheme="minorHAnsi" w:hAnsiTheme="minorHAnsi"/>
          <w:color w:val="1F1F1F"/>
          <w:sz w:val="22"/>
          <w:szCs w:val="22"/>
        </w:rPr>
        <w:t>Historias</w:t>
      </w:r>
      <w:proofErr w:type="gramEnd"/>
      <w:r w:rsidRPr="00EA5294">
        <w:rPr>
          <w:rStyle w:val="appselementsgenerativeaiastanimated1"/>
          <w:rFonts w:asciiTheme="minorHAnsi" w:hAnsiTheme="minorHAnsi"/>
          <w:color w:val="1F1F1F"/>
          <w:sz w:val="22"/>
          <w:szCs w:val="22"/>
        </w:rPr>
        <w:t xml:space="preserve"> de Usuario mantienen fechas de implementación tentativas, pendientes de consolidación.</w:t>
      </w:r>
    </w:p>
    <w:p w14:paraId="67CD9715" w14:textId="77777777" w:rsidR="009B7513" w:rsidRPr="00EA5294" w:rsidRDefault="009B7513" w:rsidP="00EA5294">
      <w:pPr>
        <w:pStyle w:val="appselementsgenerativeaiastanimated"/>
        <w:numPr>
          <w:ilvl w:val="2"/>
          <w:numId w:val="5"/>
        </w:numPr>
        <w:shd w:val="clear" w:color="auto" w:fill="FFFFFF"/>
        <w:jc w:val="both"/>
        <w:rPr>
          <w:rStyle w:val="appselementsgenerativeaiastanimated1"/>
          <w:rFonts w:asciiTheme="minorHAnsi" w:hAnsiTheme="minorHAnsi"/>
          <w:color w:val="1F1F1F"/>
          <w:sz w:val="22"/>
          <w:szCs w:val="22"/>
        </w:rPr>
      </w:pPr>
      <w:r w:rsidRPr="00EA5294">
        <w:rPr>
          <w:rStyle w:val="appselementsgenerativeaiastanimated1"/>
          <w:rFonts w:asciiTheme="minorHAnsi" w:hAnsiTheme="minorHAnsi"/>
          <w:color w:val="1F1F1F"/>
          <w:sz w:val="22"/>
          <w:szCs w:val="22"/>
        </w:rPr>
        <w:t xml:space="preserve">2 </w:t>
      </w:r>
      <w:proofErr w:type="gramStart"/>
      <w:r w:rsidRPr="00EA5294">
        <w:rPr>
          <w:rStyle w:val="appselementsgenerativeaiastanimated1"/>
          <w:rFonts w:asciiTheme="minorHAnsi" w:hAnsiTheme="minorHAnsi"/>
          <w:color w:val="1F1F1F"/>
          <w:sz w:val="22"/>
          <w:szCs w:val="22"/>
        </w:rPr>
        <w:t>Historias</w:t>
      </w:r>
      <w:proofErr w:type="gramEnd"/>
      <w:r w:rsidRPr="00EA5294">
        <w:rPr>
          <w:rStyle w:val="appselementsgenerativeaiastanimated1"/>
          <w:rFonts w:asciiTheme="minorHAnsi" w:hAnsiTheme="minorHAnsi"/>
          <w:color w:val="1F1F1F"/>
          <w:sz w:val="22"/>
          <w:szCs w:val="22"/>
        </w:rPr>
        <w:t xml:space="preserve"> de Usuario aún no cuentan con una fecha de implementación comprometida.</w:t>
      </w:r>
    </w:p>
    <w:p w14:paraId="5529DE10" w14:textId="77777777" w:rsidR="009B7513" w:rsidRPr="00EA5294" w:rsidRDefault="009B7513" w:rsidP="00EA5294">
      <w:pPr>
        <w:pStyle w:val="appselementsgenerativeaiastanimated"/>
        <w:numPr>
          <w:ilvl w:val="2"/>
          <w:numId w:val="5"/>
        </w:numPr>
        <w:shd w:val="clear" w:color="auto" w:fill="FFFFFF"/>
        <w:jc w:val="both"/>
        <w:rPr>
          <w:rStyle w:val="appselementsgenerativeaiastanimated1"/>
          <w:rFonts w:asciiTheme="minorHAnsi" w:hAnsiTheme="minorHAnsi"/>
          <w:color w:val="1F1F1F"/>
          <w:sz w:val="22"/>
          <w:szCs w:val="22"/>
        </w:rPr>
      </w:pPr>
      <w:r w:rsidRPr="00EA5294">
        <w:rPr>
          <w:rStyle w:val="appselementsgenerativeaiastanimated1"/>
          <w:rFonts w:asciiTheme="minorHAnsi" w:hAnsiTheme="minorHAnsi"/>
          <w:color w:val="1F1F1F"/>
          <w:sz w:val="22"/>
          <w:szCs w:val="22"/>
        </w:rPr>
        <w:lastRenderedPageBreak/>
        <w:t xml:space="preserve">3 </w:t>
      </w:r>
      <w:proofErr w:type="gramStart"/>
      <w:r w:rsidRPr="00EA5294">
        <w:rPr>
          <w:rStyle w:val="appselementsgenerativeaiastanimated1"/>
          <w:rFonts w:asciiTheme="minorHAnsi" w:hAnsiTheme="minorHAnsi"/>
          <w:color w:val="1F1F1F"/>
          <w:sz w:val="22"/>
          <w:szCs w:val="22"/>
        </w:rPr>
        <w:t>Historias</w:t>
      </w:r>
      <w:proofErr w:type="gramEnd"/>
      <w:r w:rsidRPr="00EA5294">
        <w:rPr>
          <w:rStyle w:val="appselementsgenerativeaiastanimated1"/>
          <w:rFonts w:asciiTheme="minorHAnsi" w:hAnsiTheme="minorHAnsi"/>
          <w:color w:val="1F1F1F"/>
          <w:sz w:val="22"/>
          <w:szCs w:val="22"/>
        </w:rPr>
        <w:t xml:space="preserve"> de Usuario continúan sujetas a posibles ajustes en sus criterios de aceptación, lo que podría derivar en cambios de alcance y afectar las estimaciones actualmente consideradas.</w:t>
      </w:r>
    </w:p>
    <w:p w14:paraId="4B539F4B" w14:textId="49A4AA12" w:rsidR="009B7513" w:rsidRPr="00666AB2" w:rsidRDefault="00EA5294" w:rsidP="00EA5294">
      <w:pPr>
        <w:pStyle w:val="ListParagraph"/>
        <w:numPr>
          <w:ilvl w:val="1"/>
          <w:numId w:val="5"/>
        </w:numPr>
        <w:spacing w:line="300" w:lineRule="atLeast"/>
        <w:jc w:val="both"/>
        <w:rPr>
          <w:rStyle w:val="appselementsgenerativeaiastanimated1"/>
          <w:rFonts w:asciiTheme="minorHAnsi" w:hAnsiTheme="minorHAnsi"/>
          <w:color w:val="1F1F1F"/>
          <w:sz w:val="22"/>
          <w:szCs w:val="22"/>
        </w:rPr>
      </w:pPr>
      <w:r w:rsidRPr="00666AB2">
        <w:rPr>
          <w:rStyle w:val="appselementsgenerativeaiastanimated1"/>
          <w:rFonts w:asciiTheme="minorHAnsi" w:hAnsiTheme="minorHAnsi"/>
          <w:color w:val="1F1F1F"/>
          <w:sz w:val="22"/>
          <w:szCs w:val="22"/>
        </w:rPr>
        <w:t xml:space="preserve">La </w:t>
      </w:r>
      <w:proofErr w:type="spellStart"/>
      <w:r w:rsidRPr="00666AB2">
        <w:rPr>
          <w:rStyle w:val="appselementsgenerativeaiastanimated1"/>
          <w:rFonts w:asciiTheme="minorHAnsi" w:hAnsiTheme="minorHAnsi"/>
          <w:color w:val="1F1F1F"/>
          <w:sz w:val="22"/>
          <w:szCs w:val="22"/>
        </w:rPr>
        <w:t>falta</w:t>
      </w:r>
      <w:proofErr w:type="spellEnd"/>
      <w:r w:rsidRPr="00666AB2">
        <w:rPr>
          <w:rStyle w:val="appselementsgenerativeaiastanimated1"/>
          <w:rFonts w:asciiTheme="minorHAnsi" w:hAnsiTheme="minorHAnsi"/>
          <w:color w:val="1F1F1F"/>
          <w:sz w:val="22"/>
          <w:szCs w:val="22"/>
        </w:rPr>
        <w:t xml:space="preserve"> de </w:t>
      </w:r>
      <w:proofErr w:type="spellStart"/>
      <w:r w:rsidRPr="00666AB2">
        <w:rPr>
          <w:rStyle w:val="appselementsgenerativeaiastanimated1"/>
          <w:rFonts w:asciiTheme="minorHAnsi" w:hAnsiTheme="minorHAnsi"/>
          <w:color w:val="1F1F1F"/>
          <w:sz w:val="22"/>
          <w:szCs w:val="22"/>
        </w:rPr>
        <w:t>estabilidad</w:t>
      </w:r>
      <w:proofErr w:type="spellEnd"/>
      <w:r w:rsidRPr="00666AB2">
        <w:rPr>
          <w:rStyle w:val="appselementsgenerativeaiastanimated1"/>
          <w:rFonts w:asciiTheme="minorHAnsi" w:hAnsiTheme="minorHAnsi"/>
          <w:color w:val="1F1F1F"/>
          <w:sz w:val="22"/>
          <w:szCs w:val="22"/>
        </w:rPr>
        <w:t xml:space="preserve"> </w:t>
      </w:r>
      <w:proofErr w:type="spellStart"/>
      <w:r w:rsidRPr="00666AB2">
        <w:rPr>
          <w:rStyle w:val="appselementsgenerativeaiastanimated1"/>
          <w:rFonts w:asciiTheme="minorHAnsi" w:hAnsiTheme="minorHAnsi"/>
          <w:color w:val="1F1F1F"/>
          <w:sz w:val="22"/>
          <w:szCs w:val="22"/>
        </w:rPr>
        <w:t>en</w:t>
      </w:r>
      <w:proofErr w:type="spellEnd"/>
      <w:r w:rsidRPr="00666AB2">
        <w:rPr>
          <w:rStyle w:val="appselementsgenerativeaiastanimated1"/>
          <w:rFonts w:asciiTheme="minorHAnsi" w:hAnsiTheme="minorHAnsi"/>
          <w:color w:val="1F1F1F"/>
          <w:sz w:val="22"/>
          <w:szCs w:val="22"/>
        </w:rPr>
        <w:t xml:space="preserve"> el plan </w:t>
      </w:r>
      <w:proofErr w:type="spellStart"/>
      <w:r w:rsidRPr="00666AB2">
        <w:rPr>
          <w:rStyle w:val="appselementsgenerativeaiastanimated1"/>
          <w:rFonts w:asciiTheme="minorHAnsi" w:hAnsiTheme="minorHAnsi"/>
          <w:color w:val="1F1F1F"/>
          <w:sz w:val="22"/>
          <w:szCs w:val="22"/>
        </w:rPr>
        <w:t>dificulta</w:t>
      </w:r>
      <w:proofErr w:type="spellEnd"/>
      <w:r w:rsidRPr="00666AB2">
        <w:rPr>
          <w:rStyle w:val="appselementsgenerativeaiastanimated1"/>
          <w:rFonts w:asciiTheme="minorHAnsi" w:hAnsiTheme="minorHAnsi"/>
          <w:color w:val="1F1F1F"/>
          <w:sz w:val="22"/>
          <w:szCs w:val="22"/>
        </w:rPr>
        <w:t xml:space="preserve"> la </w:t>
      </w:r>
      <w:proofErr w:type="spellStart"/>
      <w:r w:rsidRPr="00666AB2">
        <w:rPr>
          <w:rStyle w:val="appselementsgenerativeaiastanimated1"/>
          <w:rFonts w:asciiTheme="minorHAnsi" w:hAnsiTheme="minorHAnsi"/>
          <w:color w:val="1F1F1F"/>
          <w:sz w:val="22"/>
          <w:szCs w:val="22"/>
        </w:rPr>
        <w:t>validación</w:t>
      </w:r>
      <w:proofErr w:type="spellEnd"/>
      <w:r w:rsidRPr="00666AB2">
        <w:rPr>
          <w:rStyle w:val="appselementsgenerativeaiastanimated1"/>
          <w:rFonts w:asciiTheme="minorHAnsi" w:hAnsiTheme="minorHAnsi"/>
          <w:color w:val="1F1F1F"/>
          <w:sz w:val="22"/>
          <w:szCs w:val="22"/>
        </w:rPr>
        <w:t xml:space="preserve"> del </w:t>
      </w:r>
      <w:proofErr w:type="spellStart"/>
      <w:r w:rsidRPr="00666AB2">
        <w:rPr>
          <w:rStyle w:val="appselementsgenerativeaiastanimated1"/>
          <w:rFonts w:asciiTheme="minorHAnsi" w:hAnsiTheme="minorHAnsi"/>
          <w:color w:val="1F1F1F"/>
          <w:sz w:val="22"/>
          <w:szCs w:val="22"/>
        </w:rPr>
        <w:t>calendario</w:t>
      </w:r>
      <w:proofErr w:type="spellEnd"/>
      <w:r w:rsidRPr="00666AB2">
        <w:rPr>
          <w:rStyle w:val="appselementsgenerativeaiastanimated1"/>
          <w:rFonts w:asciiTheme="minorHAnsi" w:hAnsiTheme="minorHAnsi"/>
          <w:color w:val="1F1F1F"/>
          <w:sz w:val="22"/>
          <w:szCs w:val="22"/>
        </w:rPr>
        <w:t xml:space="preserve"> </w:t>
      </w:r>
      <w:proofErr w:type="spellStart"/>
      <w:r w:rsidRPr="00666AB2">
        <w:rPr>
          <w:rStyle w:val="appselementsgenerativeaiastanimated1"/>
          <w:rFonts w:asciiTheme="minorHAnsi" w:hAnsiTheme="minorHAnsi"/>
          <w:color w:val="1F1F1F"/>
          <w:sz w:val="22"/>
          <w:szCs w:val="22"/>
        </w:rPr>
        <w:t>integrado</w:t>
      </w:r>
      <w:proofErr w:type="spellEnd"/>
      <w:r w:rsidRPr="00666AB2">
        <w:rPr>
          <w:rStyle w:val="appselementsgenerativeaiastanimated1"/>
          <w:rFonts w:asciiTheme="minorHAnsi" w:hAnsiTheme="minorHAnsi"/>
          <w:color w:val="1F1F1F"/>
          <w:sz w:val="22"/>
          <w:szCs w:val="22"/>
        </w:rPr>
        <w:t xml:space="preserve"> de R4, </w:t>
      </w:r>
      <w:proofErr w:type="spellStart"/>
      <w:r w:rsidRPr="00666AB2">
        <w:rPr>
          <w:rStyle w:val="appselementsgenerativeaiastanimated1"/>
          <w:rFonts w:asciiTheme="minorHAnsi" w:hAnsiTheme="minorHAnsi"/>
          <w:color w:val="1F1F1F"/>
          <w:sz w:val="22"/>
          <w:szCs w:val="22"/>
        </w:rPr>
        <w:t>limita</w:t>
      </w:r>
      <w:proofErr w:type="spellEnd"/>
      <w:r w:rsidRPr="00666AB2">
        <w:rPr>
          <w:rStyle w:val="appselementsgenerativeaiastanimated1"/>
          <w:rFonts w:asciiTheme="minorHAnsi" w:hAnsiTheme="minorHAnsi"/>
          <w:color w:val="1F1F1F"/>
          <w:sz w:val="22"/>
          <w:szCs w:val="22"/>
        </w:rPr>
        <w:t xml:space="preserve"> la </w:t>
      </w:r>
      <w:proofErr w:type="spellStart"/>
      <w:r w:rsidRPr="00666AB2">
        <w:rPr>
          <w:rStyle w:val="appselementsgenerativeaiastanimated1"/>
          <w:rFonts w:asciiTheme="minorHAnsi" w:hAnsiTheme="minorHAnsi"/>
          <w:color w:val="1F1F1F"/>
          <w:sz w:val="22"/>
          <w:szCs w:val="22"/>
        </w:rPr>
        <w:t>capacidad</w:t>
      </w:r>
      <w:proofErr w:type="spellEnd"/>
      <w:r w:rsidRPr="00666AB2">
        <w:rPr>
          <w:rStyle w:val="appselementsgenerativeaiastanimated1"/>
          <w:rFonts w:asciiTheme="minorHAnsi" w:hAnsiTheme="minorHAnsi"/>
          <w:color w:val="1F1F1F"/>
          <w:sz w:val="22"/>
          <w:szCs w:val="22"/>
        </w:rPr>
        <w:t xml:space="preserve"> de </w:t>
      </w:r>
      <w:proofErr w:type="spellStart"/>
      <w:r w:rsidRPr="00666AB2">
        <w:rPr>
          <w:rStyle w:val="appselementsgenerativeaiastanimated1"/>
          <w:rFonts w:asciiTheme="minorHAnsi" w:hAnsiTheme="minorHAnsi"/>
          <w:color w:val="1F1F1F"/>
          <w:sz w:val="22"/>
          <w:szCs w:val="22"/>
        </w:rPr>
        <w:t>planificación</w:t>
      </w:r>
      <w:proofErr w:type="spellEnd"/>
      <w:r w:rsidRPr="00666AB2">
        <w:rPr>
          <w:rStyle w:val="appselementsgenerativeaiastanimated1"/>
          <w:rFonts w:asciiTheme="minorHAnsi" w:hAnsiTheme="minorHAnsi"/>
          <w:color w:val="1F1F1F"/>
          <w:sz w:val="22"/>
          <w:szCs w:val="22"/>
        </w:rPr>
        <w:t xml:space="preserve"> de </w:t>
      </w:r>
      <w:proofErr w:type="spellStart"/>
      <w:r w:rsidRPr="00666AB2">
        <w:rPr>
          <w:rStyle w:val="appselementsgenerativeaiastanimated1"/>
          <w:rFonts w:asciiTheme="minorHAnsi" w:hAnsiTheme="minorHAnsi"/>
          <w:color w:val="1F1F1F"/>
          <w:sz w:val="22"/>
          <w:szCs w:val="22"/>
        </w:rPr>
        <w:t>pruebas</w:t>
      </w:r>
      <w:proofErr w:type="spellEnd"/>
      <w:r w:rsidRPr="00666AB2">
        <w:rPr>
          <w:rStyle w:val="appselementsgenerativeaiastanimated1"/>
          <w:rFonts w:asciiTheme="minorHAnsi" w:hAnsiTheme="minorHAnsi"/>
          <w:color w:val="1F1F1F"/>
          <w:sz w:val="22"/>
          <w:szCs w:val="22"/>
        </w:rPr>
        <w:t xml:space="preserve"> end-to-end e </w:t>
      </w:r>
      <w:proofErr w:type="spellStart"/>
      <w:r w:rsidRPr="00666AB2">
        <w:rPr>
          <w:rStyle w:val="appselementsgenerativeaiastanimated1"/>
          <w:rFonts w:asciiTheme="minorHAnsi" w:hAnsiTheme="minorHAnsi"/>
          <w:color w:val="1F1F1F"/>
          <w:sz w:val="22"/>
          <w:szCs w:val="22"/>
        </w:rPr>
        <w:t>incrementa</w:t>
      </w:r>
      <w:proofErr w:type="spellEnd"/>
      <w:r w:rsidRPr="00666AB2">
        <w:rPr>
          <w:rStyle w:val="appselementsgenerativeaiastanimated1"/>
          <w:rFonts w:asciiTheme="minorHAnsi" w:hAnsiTheme="minorHAnsi"/>
          <w:color w:val="1F1F1F"/>
          <w:sz w:val="22"/>
          <w:szCs w:val="22"/>
        </w:rPr>
        <w:t xml:space="preserve"> el </w:t>
      </w:r>
      <w:proofErr w:type="spellStart"/>
      <w:r w:rsidRPr="00666AB2">
        <w:rPr>
          <w:rStyle w:val="appselementsgenerativeaiastanimated1"/>
          <w:rFonts w:asciiTheme="minorHAnsi" w:hAnsiTheme="minorHAnsi"/>
          <w:color w:val="1F1F1F"/>
          <w:sz w:val="22"/>
          <w:szCs w:val="22"/>
        </w:rPr>
        <w:t>riesgo</w:t>
      </w:r>
      <w:proofErr w:type="spellEnd"/>
      <w:r w:rsidRPr="00666AB2">
        <w:rPr>
          <w:rStyle w:val="appselementsgenerativeaiastanimated1"/>
          <w:rFonts w:asciiTheme="minorHAnsi" w:hAnsiTheme="minorHAnsi"/>
          <w:color w:val="1F1F1F"/>
          <w:sz w:val="22"/>
          <w:szCs w:val="22"/>
        </w:rPr>
        <w:t xml:space="preserve"> de </w:t>
      </w:r>
      <w:proofErr w:type="spellStart"/>
      <w:r w:rsidRPr="00666AB2">
        <w:rPr>
          <w:rStyle w:val="appselementsgenerativeaiastanimated1"/>
          <w:rFonts w:asciiTheme="minorHAnsi" w:hAnsiTheme="minorHAnsi"/>
          <w:color w:val="1F1F1F"/>
          <w:sz w:val="22"/>
          <w:szCs w:val="22"/>
        </w:rPr>
        <w:t>retrasos</w:t>
      </w:r>
      <w:proofErr w:type="spellEnd"/>
      <w:r w:rsidRPr="00666AB2">
        <w:rPr>
          <w:rStyle w:val="appselementsgenerativeaiastanimated1"/>
          <w:rFonts w:asciiTheme="minorHAnsi" w:hAnsiTheme="minorHAnsi"/>
          <w:color w:val="1F1F1F"/>
          <w:sz w:val="22"/>
          <w:szCs w:val="22"/>
        </w:rPr>
        <w:t xml:space="preserve"> </w:t>
      </w:r>
      <w:proofErr w:type="spellStart"/>
      <w:r w:rsidRPr="00666AB2">
        <w:rPr>
          <w:rStyle w:val="appselementsgenerativeaiastanimated1"/>
          <w:rFonts w:asciiTheme="minorHAnsi" w:hAnsiTheme="minorHAnsi"/>
          <w:color w:val="1F1F1F"/>
          <w:sz w:val="22"/>
          <w:szCs w:val="22"/>
        </w:rPr>
        <w:t>durante</w:t>
      </w:r>
      <w:proofErr w:type="spellEnd"/>
      <w:r w:rsidRPr="00666AB2">
        <w:rPr>
          <w:rStyle w:val="appselementsgenerativeaiastanimated1"/>
          <w:rFonts w:asciiTheme="minorHAnsi" w:hAnsiTheme="minorHAnsi"/>
          <w:color w:val="1F1F1F"/>
          <w:sz w:val="22"/>
          <w:szCs w:val="22"/>
        </w:rPr>
        <w:t xml:space="preserve"> </w:t>
      </w:r>
      <w:proofErr w:type="spellStart"/>
      <w:r w:rsidR="00666AB2" w:rsidRPr="00666AB2">
        <w:rPr>
          <w:rStyle w:val="appselementsgenerativeaiastanimated1"/>
          <w:rFonts w:asciiTheme="minorHAnsi" w:hAnsiTheme="minorHAnsi"/>
          <w:color w:val="1F1F1F"/>
          <w:sz w:val="22"/>
          <w:szCs w:val="22"/>
        </w:rPr>
        <w:t>todas</w:t>
      </w:r>
      <w:proofErr w:type="spellEnd"/>
      <w:r w:rsidR="00666AB2" w:rsidRPr="00666AB2">
        <w:rPr>
          <w:rStyle w:val="appselementsgenerativeaiastanimated1"/>
          <w:rFonts w:asciiTheme="minorHAnsi" w:hAnsiTheme="minorHAnsi"/>
          <w:color w:val="1F1F1F"/>
          <w:sz w:val="22"/>
          <w:szCs w:val="22"/>
        </w:rPr>
        <w:t xml:space="preserve"> las </w:t>
      </w:r>
      <w:proofErr w:type="spellStart"/>
      <w:r w:rsidR="00666AB2" w:rsidRPr="00666AB2">
        <w:rPr>
          <w:rStyle w:val="appselementsgenerativeaiastanimated1"/>
          <w:rFonts w:asciiTheme="minorHAnsi" w:hAnsiTheme="minorHAnsi"/>
          <w:color w:val="1F1F1F"/>
          <w:sz w:val="22"/>
          <w:szCs w:val="22"/>
        </w:rPr>
        <w:t>fases</w:t>
      </w:r>
      <w:proofErr w:type="spellEnd"/>
    </w:p>
    <w:p w14:paraId="78B7AEC7" w14:textId="77777777" w:rsidR="00EA5294" w:rsidRDefault="00EA5294" w:rsidP="00EA5294">
      <w:pPr>
        <w:pStyle w:val="ListParagraph"/>
        <w:spacing w:line="300" w:lineRule="atLeast"/>
        <w:ind w:left="1440"/>
        <w:jc w:val="both"/>
        <w:rPr>
          <w:rFonts w:ascii="Segoe UI" w:hAnsi="Segoe UI" w:cs="Segoe UI"/>
          <w:sz w:val="21"/>
          <w:szCs w:val="21"/>
          <w:lang w:val="en-US" w:eastAsia="en-US"/>
        </w:rPr>
      </w:pPr>
    </w:p>
    <w:p w14:paraId="046AFAEF" w14:textId="2429F563" w:rsidR="004E0A3E" w:rsidRDefault="004E0A3E" w:rsidP="00EA5294">
      <w:pPr>
        <w:pStyle w:val="appselementsgenerativeaiastanimated"/>
        <w:numPr>
          <w:ilvl w:val="0"/>
          <w:numId w:val="5"/>
        </w:numPr>
        <w:shd w:val="clear" w:color="auto" w:fill="FFFFFF"/>
        <w:jc w:val="both"/>
        <w:rPr>
          <w:rFonts w:ascii="Roboto" w:hAnsi="Roboto"/>
          <w:color w:val="1F1F1F"/>
          <w:sz w:val="21"/>
          <w:szCs w:val="21"/>
        </w:rPr>
      </w:pPr>
      <w:r>
        <w:rPr>
          <w:rStyle w:val="appselementsgenerativeaiastanimated1"/>
          <w:rFonts w:ascii="Roboto" w:hAnsi="Roboto"/>
          <w:b/>
          <w:bCs/>
          <w:color w:val="1F1F1F"/>
          <w:sz w:val="21"/>
          <w:szCs w:val="21"/>
        </w:rPr>
        <w:t>Dependencia crítica en entregas de Diseño UX</w:t>
      </w:r>
      <w:r>
        <w:rPr>
          <w:rStyle w:val="appselementsgenerativeaiastanimated1"/>
          <w:rFonts w:ascii="Roboto" w:hAnsi="Roboto"/>
          <w:color w:val="1F1F1F"/>
          <w:sz w:val="21"/>
          <w:szCs w:val="21"/>
        </w:rPr>
        <w:t> (</w:t>
      </w:r>
      <w:r w:rsidRPr="00BE311E">
        <w:rPr>
          <w:rStyle w:val="appselementsgenerativeaiastanimated1"/>
          <w:rFonts w:ascii="Roboto" w:hAnsi="Roboto"/>
          <w:b/>
          <w:bCs/>
          <w:color w:val="FF0000"/>
          <w:sz w:val="21"/>
          <w:szCs w:val="21"/>
        </w:rPr>
        <w:t xml:space="preserve">Impacto </w:t>
      </w:r>
      <w:r w:rsidR="00BE311E">
        <w:rPr>
          <w:rStyle w:val="appselementsgenerativeaiastanimated1"/>
          <w:rFonts w:ascii="Roboto" w:hAnsi="Roboto"/>
          <w:b/>
          <w:bCs/>
          <w:color w:val="FF0000"/>
          <w:sz w:val="21"/>
          <w:szCs w:val="21"/>
        </w:rPr>
        <w:t>alto</w:t>
      </w:r>
      <w:r>
        <w:rPr>
          <w:rStyle w:val="appselementsgenerativeaiastanimated1"/>
          <w:rFonts w:ascii="Roboto" w:hAnsi="Roboto"/>
          <w:color w:val="1F1F1F"/>
          <w:sz w:val="21"/>
          <w:szCs w:val="21"/>
        </w:rPr>
        <w:t>)</w:t>
      </w:r>
    </w:p>
    <w:p w14:paraId="22D628C1" w14:textId="0FB28204" w:rsidR="00C10C55" w:rsidRPr="00C10C55" w:rsidRDefault="00C10C55" w:rsidP="00C10C55">
      <w:pPr>
        <w:pStyle w:val="appselementsgenerativeaiastanimated"/>
        <w:numPr>
          <w:ilvl w:val="1"/>
          <w:numId w:val="5"/>
        </w:numPr>
        <w:shd w:val="clear" w:color="auto" w:fill="FFFFFF"/>
        <w:jc w:val="both"/>
        <w:rPr>
          <w:rStyle w:val="appselementsgenerativeaiastanimated1"/>
          <w:rFonts w:asciiTheme="minorHAnsi" w:hAnsiTheme="minorHAnsi"/>
          <w:color w:val="1F1F1F"/>
          <w:sz w:val="22"/>
          <w:szCs w:val="22"/>
        </w:rPr>
      </w:pPr>
      <w:r w:rsidRPr="00C10C55">
        <w:rPr>
          <w:rStyle w:val="appselementsgenerativeaiastanimated1"/>
          <w:rFonts w:asciiTheme="minorHAnsi" w:hAnsiTheme="minorHAnsi"/>
          <w:color w:val="1F1F1F"/>
          <w:sz w:val="22"/>
          <w:szCs w:val="22"/>
        </w:rPr>
        <w:t>El equipo de UX constituye una dependencia crítica del camino de implementación, al ser responsable tanto de la entrega de las pantallas necesarias para iniciar la construcción como de la validación final de los diseños que permiten cerrar los criterios de aceptación de las Historias de Usuario.</w:t>
      </w:r>
    </w:p>
    <w:p w14:paraId="2D0F05C9" w14:textId="77777777" w:rsidR="00C10C55" w:rsidRDefault="00C10C55" w:rsidP="00C10C55">
      <w:pPr>
        <w:pStyle w:val="appselementsgenerativeaiastanimated"/>
        <w:numPr>
          <w:ilvl w:val="1"/>
          <w:numId w:val="5"/>
        </w:numPr>
        <w:shd w:val="clear" w:color="auto" w:fill="FFFFFF"/>
        <w:jc w:val="both"/>
        <w:rPr>
          <w:rStyle w:val="appselementsgenerativeaiastanimated1"/>
          <w:rFonts w:asciiTheme="minorHAnsi" w:hAnsiTheme="minorHAnsi"/>
          <w:color w:val="1F1F1F"/>
          <w:sz w:val="22"/>
          <w:szCs w:val="22"/>
        </w:rPr>
      </w:pPr>
      <w:r w:rsidRPr="00C10C55">
        <w:rPr>
          <w:rStyle w:val="appselementsgenerativeaiastanimated1"/>
          <w:rFonts w:asciiTheme="minorHAnsi" w:hAnsiTheme="minorHAnsi"/>
          <w:color w:val="1F1F1F"/>
          <w:sz w:val="22"/>
          <w:szCs w:val="22"/>
        </w:rPr>
        <w:t xml:space="preserve">Durante las primeras fases del </w:t>
      </w:r>
      <w:proofErr w:type="spellStart"/>
      <w:r w:rsidRPr="00C10C55">
        <w:rPr>
          <w:rStyle w:val="appselementsgenerativeaiastanimated1"/>
          <w:rFonts w:asciiTheme="minorHAnsi" w:hAnsiTheme="minorHAnsi"/>
          <w:color w:val="1F1F1F"/>
          <w:sz w:val="22"/>
          <w:szCs w:val="22"/>
        </w:rPr>
        <w:t>release</w:t>
      </w:r>
      <w:proofErr w:type="spellEnd"/>
      <w:r w:rsidRPr="00C10C55">
        <w:rPr>
          <w:rStyle w:val="appselementsgenerativeaiastanimated1"/>
          <w:rFonts w:asciiTheme="minorHAnsi" w:hAnsiTheme="minorHAnsi"/>
          <w:color w:val="1F1F1F"/>
          <w:sz w:val="22"/>
          <w:szCs w:val="22"/>
        </w:rPr>
        <w:t xml:space="preserve"> ya se han producido retrasos en la entrega y validación de algunos artefactos de UX, generando impactos directos sobre el calendario de construcción. Aunque actualmente existe un plan de seguimiento acordado con el equipo de UX, el margen de maniobra es muy reducido y no existen holguras significativas en el cronograma.</w:t>
      </w:r>
    </w:p>
    <w:p w14:paraId="0B8C67F9" w14:textId="1ECB7F29" w:rsidR="001A5208" w:rsidRPr="001A5208" w:rsidRDefault="001A5208" w:rsidP="001A5208">
      <w:pPr>
        <w:pStyle w:val="appselementsgenerativeaiastanimated"/>
        <w:numPr>
          <w:ilvl w:val="1"/>
          <w:numId w:val="5"/>
        </w:numPr>
        <w:shd w:val="clear" w:color="auto" w:fill="FFFFFF"/>
        <w:jc w:val="both"/>
        <w:rPr>
          <w:rStyle w:val="appselementsgenerativeaiastanimated1"/>
          <w:rFonts w:asciiTheme="minorHAnsi" w:hAnsiTheme="minorHAnsi"/>
          <w:color w:val="1F1F1F"/>
          <w:sz w:val="22"/>
          <w:szCs w:val="22"/>
        </w:rPr>
      </w:pPr>
      <w:proofErr w:type="spellStart"/>
      <w:r w:rsidRPr="001A5208">
        <w:rPr>
          <w:rStyle w:val="appselementsgenerativeaiastanimated1"/>
          <w:rFonts w:asciiTheme="minorHAnsi" w:hAnsiTheme="minorHAnsi"/>
          <w:color w:val="1F1F1F"/>
          <w:sz w:val="22"/>
          <w:szCs w:val="22"/>
        </w:rPr>
        <w:t>Cualquier</w:t>
      </w:r>
      <w:proofErr w:type="spellEnd"/>
      <w:r w:rsidRPr="001A5208">
        <w:rPr>
          <w:rStyle w:val="appselementsgenerativeaiastanimated1"/>
          <w:rFonts w:asciiTheme="minorHAnsi" w:hAnsiTheme="minorHAnsi"/>
          <w:color w:val="1F1F1F"/>
          <w:sz w:val="22"/>
          <w:szCs w:val="22"/>
        </w:rPr>
        <w:t xml:space="preserve"> </w:t>
      </w:r>
      <w:proofErr w:type="spellStart"/>
      <w:r w:rsidRPr="001A5208">
        <w:rPr>
          <w:rStyle w:val="appselementsgenerativeaiastanimated1"/>
          <w:rFonts w:asciiTheme="minorHAnsi" w:hAnsiTheme="minorHAnsi"/>
          <w:color w:val="1F1F1F"/>
          <w:sz w:val="22"/>
          <w:szCs w:val="22"/>
        </w:rPr>
        <w:t>desviación</w:t>
      </w:r>
      <w:proofErr w:type="spellEnd"/>
      <w:r w:rsidRPr="001A5208">
        <w:rPr>
          <w:rStyle w:val="appselementsgenerativeaiastanimated1"/>
          <w:rFonts w:asciiTheme="minorHAnsi" w:hAnsiTheme="minorHAnsi"/>
          <w:color w:val="1F1F1F"/>
          <w:sz w:val="22"/>
          <w:szCs w:val="22"/>
        </w:rPr>
        <w:t xml:space="preserve"> </w:t>
      </w:r>
      <w:proofErr w:type="spellStart"/>
      <w:r w:rsidRPr="001A5208">
        <w:rPr>
          <w:rStyle w:val="appselementsgenerativeaiastanimated1"/>
          <w:rFonts w:asciiTheme="minorHAnsi" w:hAnsiTheme="minorHAnsi"/>
          <w:color w:val="1F1F1F"/>
          <w:sz w:val="22"/>
          <w:szCs w:val="22"/>
        </w:rPr>
        <w:t>adicional</w:t>
      </w:r>
      <w:proofErr w:type="spellEnd"/>
      <w:r w:rsidRPr="001A5208">
        <w:rPr>
          <w:rStyle w:val="appselementsgenerativeaiastanimated1"/>
          <w:rFonts w:asciiTheme="minorHAnsi" w:hAnsiTheme="minorHAnsi"/>
          <w:color w:val="1F1F1F"/>
          <w:sz w:val="22"/>
          <w:szCs w:val="22"/>
        </w:rPr>
        <w:t xml:space="preserve"> </w:t>
      </w:r>
      <w:proofErr w:type="spellStart"/>
      <w:r w:rsidRPr="001A5208">
        <w:rPr>
          <w:rStyle w:val="appselementsgenerativeaiastanimated1"/>
          <w:rFonts w:asciiTheme="minorHAnsi" w:hAnsiTheme="minorHAnsi"/>
          <w:color w:val="1F1F1F"/>
          <w:sz w:val="22"/>
          <w:szCs w:val="22"/>
        </w:rPr>
        <w:t>en</w:t>
      </w:r>
      <w:proofErr w:type="spellEnd"/>
      <w:r w:rsidRPr="001A5208">
        <w:rPr>
          <w:rStyle w:val="appselementsgenerativeaiastanimated1"/>
          <w:rFonts w:asciiTheme="minorHAnsi" w:hAnsiTheme="minorHAnsi"/>
          <w:color w:val="1F1F1F"/>
          <w:sz w:val="22"/>
          <w:szCs w:val="22"/>
        </w:rPr>
        <w:t xml:space="preserve"> las </w:t>
      </w:r>
      <w:proofErr w:type="spellStart"/>
      <w:r w:rsidRPr="001A5208">
        <w:rPr>
          <w:rStyle w:val="appselementsgenerativeaiastanimated1"/>
          <w:rFonts w:asciiTheme="minorHAnsi" w:hAnsiTheme="minorHAnsi"/>
          <w:color w:val="1F1F1F"/>
          <w:sz w:val="22"/>
          <w:szCs w:val="22"/>
        </w:rPr>
        <w:t>entregas</w:t>
      </w:r>
      <w:proofErr w:type="spellEnd"/>
      <w:r w:rsidRPr="001A5208">
        <w:rPr>
          <w:rStyle w:val="appselementsgenerativeaiastanimated1"/>
          <w:rFonts w:asciiTheme="minorHAnsi" w:hAnsiTheme="minorHAnsi"/>
          <w:color w:val="1F1F1F"/>
          <w:sz w:val="22"/>
          <w:szCs w:val="22"/>
        </w:rPr>
        <w:t xml:space="preserve"> de UX </w:t>
      </w:r>
      <w:proofErr w:type="spellStart"/>
      <w:r w:rsidRPr="001A5208">
        <w:rPr>
          <w:rStyle w:val="appselementsgenerativeaiastanimated1"/>
          <w:rFonts w:asciiTheme="minorHAnsi" w:hAnsiTheme="minorHAnsi"/>
          <w:color w:val="1F1F1F"/>
          <w:sz w:val="22"/>
          <w:szCs w:val="22"/>
        </w:rPr>
        <w:t>tendría</w:t>
      </w:r>
      <w:proofErr w:type="spellEnd"/>
      <w:r w:rsidRPr="001A5208">
        <w:rPr>
          <w:rStyle w:val="appselementsgenerativeaiastanimated1"/>
          <w:rFonts w:asciiTheme="minorHAnsi" w:hAnsiTheme="minorHAnsi"/>
          <w:color w:val="1F1F1F"/>
          <w:sz w:val="22"/>
          <w:szCs w:val="22"/>
        </w:rPr>
        <w:t xml:space="preserve"> un </w:t>
      </w:r>
      <w:proofErr w:type="spellStart"/>
      <w:r w:rsidRPr="001A5208">
        <w:rPr>
          <w:rStyle w:val="appselementsgenerativeaiastanimated1"/>
          <w:rFonts w:asciiTheme="minorHAnsi" w:hAnsiTheme="minorHAnsi"/>
          <w:color w:val="1F1F1F"/>
          <w:sz w:val="22"/>
          <w:szCs w:val="22"/>
        </w:rPr>
        <w:t>efecto</w:t>
      </w:r>
      <w:proofErr w:type="spellEnd"/>
      <w:r w:rsidRPr="001A5208">
        <w:rPr>
          <w:rStyle w:val="appselementsgenerativeaiastanimated1"/>
          <w:rFonts w:asciiTheme="minorHAnsi" w:hAnsiTheme="minorHAnsi"/>
          <w:color w:val="1F1F1F"/>
          <w:sz w:val="22"/>
          <w:szCs w:val="22"/>
        </w:rPr>
        <w:t xml:space="preserve"> </w:t>
      </w:r>
      <w:proofErr w:type="spellStart"/>
      <w:r w:rsidRPr="001A5208">
        <w:rPr>
          <w:rStyle w:val="appselementsgenerativeaiastanimated1"/>
          <w:rFonts w:asciiTheme="minorHAnsi" w:hAnsiTheme="minorHAnsi"/>
          <w:color w:val="1F1F1F"/>
          <w:sz w:val="22"/>
          <w:szCs w:val="22"/>
        </w:rPr>
        <w:t>inmediato</w:t>
      </w:r>
      <w:proofErr w:type="spellEnd"/>
      <w:r w:rsidRPr="001A5208">
        <w:rPr>
          <w:rStyle w:val="appselementsgenerativeaiastanimated1"/>
          <w:rFonts w:asciiTheme="minorHAnsi" w:hAnsiTheme="minorHAnsi"/>
          <w:color w:val="1F1F1F"/>
          <w:sz w:val="22"/>
          <w:szCs w:val="22"/>
        </w:rPr>
        <w:t xml:space="preserve"> </w:t>
      </w:r>
      <w:proofErr w:type="spellStart"/>
      <w:r w:rsidRPr="001A5208">
        <w:rPr>
          <w:rStyle w:val="appselementsgenerativeaiastanimated1"/>
          <w:rFonts w:asciiTheme="minorHAnsi" w:hAnsiTheme="minorHAnsi"/>
          <w:color w:val="1F1F1F"/>
          <w:sz w:val="22"/>
          <w:szCs w:val="22"/>
        </w:rPr>
        <w:t>sobre</w:t>
      </w:r>
      <w:proofErr w:type="spellEnd"/>
      <w:r w:rsidRPr="001A5208">
        <w:rPr>
          <w:rStyle w:val="appselementsgenerativeaiastanimated1"/>
          <w:rFonts w:asciiTheme="minorHAnsi" w:hAnsiTheme="minorHAnsi"/>
          <w:color w:val="1F1F1F"/>
          <w:sz w:val="22"/>
          <w:szCs w:val="22"/>
        </w:rPr>
        <w:t xml:space="preserve"> la ruta crítica del </w:t>
      </w:r>
      <w:proofErr w:type="spellStart"/>
      <w:r w:rsidRPr="001A5208">
        <w:rPr>
          <w:rStyle w:val="appselementsgenerativeaiastanimated1"/>
          <w:rFonts w:asciiTheme="minorHAnsi" w:hAnsiTheme="minorHAnsi"/>
          <w:color w:val="1F1F1F"/>
          <w:sz w:val="22"/>
          <w:szCs w:val="22"/>
        </w:rPr>
        <w:t>release</w:t>
      </w:r>
      <w:proofErr w:type="spellEnd"/>
    </w:p>
    <w:p w14:paraId="7A221A5B" w14:textId="3CD32703" w:rsidR="00B16F36" w:rsidRPr="00933E31" w:rsidRDefault="00B16F36" w:rsidP="00C10C55">
      <w:pPr>
        <w:pStyle w:val="appselementsgenerativeaiastanimated"/>
        <w:numPr>
          <w:ilvl w:val="0"/>
          <w:numId w:val="5"/>
        </w:numPr>
        <w:shd w:val="clear" w:color="auto" w:fill="FFFFFF"/>
        <w:jc w:val="both"/>
        <w:rPr>
          <w:rFonts w:asciiTheme="minorHAnsi" w:hAnsiTheme="minorHAnsi"/>
          <w:color w:val="1F1F1F"/>
          <w:sz w:val="22"/>
          <w:szCs w:val="22"/>
        </w:rPr>
      </w:pPr>
      <w:r w:rsidRPr="00933E31">
        <w:rPr>
          <w:rFonts w:asciiTheme="minorHAnsi" w:eastAsia="Aptos" w:hAnsiTheme="minorHAnsi" w:cs="Arial"/>
          <w:b/>
          <w:bCs/>
          <w:kern w:val="2"/>
          <w:sz w:val="22"/>
          <w:szCs w:val="22"/>
          <w:lang w:val="es-ES_tradnl" w:eastAsia="en-US"/>
          <w14:ligatures w14:val="standardContextual"/>
        </w:rPr>
        <w:t>Sin detalles técnicos de volúmenes/tiempo de respuesta/número de campos en integraciones</w:t>
      </w:r>
      <w:r w:rsidRPr="00933E31">
        <w:rPr>
          <w:rFonts w:asciiTheme="minorHAnsi" w:eastAsia="Aptos" w:hAnsiTheme="minorHAnsi" w:cs="Arial"/>
          <w:kern w:val="2"/>
          <w:sz w:val="22"/>
          <w:szCs w:val="22"/>
          <w:lang w:val="es-ES_tradnl" w:eastAsia="en-US"/>
          <w14:ligatures w14:val="standardContextual"/>
        </w:rPr>
        <w:t xml:space="preserve"> (</w:t>
      </w:r>
      <w:r w:rsidRPr="002C1D7B">
        <w:rPr>
          <w:rFonts w:asciiTheme="minorHAnsi" w:eastAsia="Aptos" w:hAnsiTheme="minorHAnsi" w:cs="Arial"/>
          <w:b/>
          <w:bCs/>
          <w:color w:val="FFC000"/>
          <w:kern w:val="2"/>
          <w:sz w:val="22"/>
          <w:szCs w:val="22"/>
          <w:lang w:val="es-ES_tradnl" w:eastAsia="en-US"/>
          <w14:ligatures w14:val="standardContextual"/>
        </w:rPr>
        <w:t>Impacto medio</w:t>
      </w:r>
      <w:r w:rsidRPr="00933E31">
        <w:rPr>
          <w:rFonts w:asciiTheme="minorHAnsi" w:eastAsia="Aptos" w:hAnsiTheme="minorHAnsi" w:cs="Arial"/>
          <w:kern w:val="2"/>
          <w:sz w:val="22"/>
          <w:szCs w:val="22"/>
          <w:lang w:val="es-ES_tradnl" w:eastAsia="en-US"/>
          <w14:ligatures w14:val="standardContextual"/>
        </w:rPr>
        <w:t>)</w:t>
      </w:r>
    </w:p>
    <w:p w14:paraId="095A05AE" w14:textId="77777777" w:rsidR="00B16F36" w:rsidRPr="009B62CE" w:rsidRDefault="00B16F36" w:rsidP="00EA5294">
      <w:pPr>
        <w:numPr>
          <w:ilvl w:val="1"/>
          <w:numId w:val="5"/>
        </w:numPr>
        <w:jc w:val="both"/>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 xml:space="preserve">En ninguna de las integraciones analizadas se han confirmado datos de volúmenes, tiempos de respuesta o número de </w:t>
      </w:r>
      <w:proofErr w:type="gramStart"/>
      <w:r w:rsidRPr="10FF2F8F">
        <w:rPr>
          <w:rFonts w:asciiTheme="minorHAnsi" w:eastAsia="Aptos" w:hAnsiTheme="minorHAnsi" w:cs="Arial"/>
          <w:kern w:val="2"/>
          <w:sz w:val="22"/>
          <w:szCs w:val="22"/>
          <w:lang w:val="es-ES" w:eastAsia="en-US"/>
          <w14:ligatures w14:val="standardContextual"/>
        </w:rPr>
        <w:t>campos ,</w:t>
      </w:r>
      <w:proofErr w:type="gramEnd"/>
      <w:r w:rsidRPr="10FF2F8F">
        <w:rPr>
          <w:rFonts w:asciiTheme="minorHAnsi" w:eastAsia="Aptos" w:hAnsiTheme="minorHAnsi" w:cs="Arial"/>
          <w:kern w:val="2"/>
          <w:sz w:val="22"/>
          <w:szCs w:val="22"/>
          <w:lang w:val="es-ES" w:eastAsia="en-US"/>
          <w14:ligatures w14:val="standardContextual"/>
        </w:rPr>
        <w:t xml:space="preserve"> ya que esta información se detallará durante el diseño. Este vacío limita el </w:t>
      </w:r>
      <w:proofErr w:type="spellStart"/>
      <w:r w:rsidRPr="10FF2F8F">
        <w:rPr>
          <w:rFonts w:asciiTheme="minorHAnsi" w:eastAsia="Aptos" w:hAnsiTheme="minorHAnsi" w:cs="Arial"/>
          <w:kern w:val="2"/>
          <w:sz w:val="22"/>
          <w:szCs w:val="22"/>
          <w:lang w:val="es-ES" w:eastAsia="en-US"/>
          <w14:ligatures w14:val="standardContextual"/>
        </w:rPr>
        <w:t>analisis</w:t>
      </w:r>
      <w:proofErr w:type="spellEnd"/>
      <w:r w:rsidRPr="10FF2F8F">
        <w:rPr>
          <w:rFonts w:asciiTheme="minorHAnsi" w:eastAsia="Aptos" w:hAnsiTheme="minorHAnsi" w:cs="Arial"/>
          <w:kern w:val="2"/>
          <w:sz w:val="22"/>
          <w:szCs w:val="22"/>
          <w:lang w:val="es-ES" w:eastAsia="en-US"/>
          <w14:ligatures w14:val="standardContextual"/>
        </w:rPr>
        <w:t xml:space="preserve"> de complejidad de las integraciones</w:t>
      </w:r>
    </w:p>
    <w:p w14:paraId="69A8DE70" w14:textId="77777777" w:rsidR="009B73E3" w:rsidRPr="009B62CE" w:rsidRDefault="009B73E3" w:rsidP="00EA5294">
      <w:pPr>
        <w:pStyle w:val="ListParagraph"/>
        <w:numPr>
          <w:ilvl w:val="0"/>
          <w:numId w:val="5"/>
        </w:numPr>
        <w:jc w:val="both"/>
        <w:rPr>
          <w:rFonts w:asciiTheme="minorHAnsi" w:hAnsiTheme="minorHAnsi"/>
          <w:sz w:val="22"/>
          <w:szCs w:val="22"/>
          <w:lang w:val="es-ES_tradnl"/>
        </w:rPr>
      </w:pPr>
      <w:r w:rsidRPr="009B62CE">
        <w:rPr>
          <w:rFonts w:asciiTheme="minorHAnsi" w:eastAsia="Aptos" w:hAnsiTheme="minorHAnsi" w:cs="Arial"/>
          <w:b/>
          <w:bCs/>
          <w:kern w:val="2"/>
          <w:sz w:val="22"/>
          <w:szCs w:val="22"/>
          <w:lang w:val="es-ES_tradnl" w:eastAsia="en-US"/>
          <w14:ligatures w14:val="standardContextual"/>
        </w:rPr>
        <w:t>Inventario y planificación de integraciones sin consolidar</w:t>
      </w:r>
      <w:r w:rsidRPr="009B62CE">
        <w:rPr>
          <w:rFonts w:asciiTheme="minorHAnsi" w:hAnsiTheme="minorHAnsi"/>
          <w:sz w:val="22"/>
          <w:szCs w:val="22"/>
          <w:lang w:val="es-ES_tradnl"/>
        </w:rPr>
        <w:t xml:space="preserve"> (</w:t>
      </w:r>
      <w:r w:rsidRPr="0094178B">
        <w:rPr>
          <w:rFonts w:asciiTheme="minorHAnsi" w:hAnsiTheme="minorHAnsi"/>
          <w:b/>
          <w:bCs/>
          <w:color w:val="FF0000"/>
          <w:sz w:val="22"/>
          <w:szCs w:val="22"/>
          <w:lang w:val="es-ES_tradnl"/>
        </w:rPr>
        <w:t>impacto alto</w:t>
      </w:r>
      <w:r w:rsidRPr="009B62CE">
        <w:rPr>
          <w:rFonts w:asciiTheme="minorHAnsi" w:hAnsiTheme="minorHAnsi"/>
          <w:sz w:val="22"/>
          <w:szCs w:val="22"/>
          <w:lang w:val="es-ES_tradnl"/>
        </w:rPr>
        <w:t>)</w:t>
      </w:r>
    </w:p>
    <w:p w14:paraId="3155526E" w14:textId="31F42FE2" w:rsidR="004F44AF" w:rsidRPr="00150334" w:rsidRDefault="000A5F10" w:rsidP="00EA5294">
      <w:pPr>
        <w:numPr>
          <w:ilvl w:val="1"/>
          <w:numId w:val="5"/>
        </w:numPr>
        <w:jc w:val="both"/>
        <w:rPr>
          <w:rFonts w:asciiTheme="minorHAnsi" w:eastAsia="Aptos" w:hAnsiTheme="minorHAnsi" w:cs="Arial"/>
          <w:kern w:val="2"/>
          <w:sz w:val="22"/>
          <w:szCs w:val="22"/>
          <w:lang w:val="es-ES" w:eastAsia="en-US"/>
          <w14:ligatures w14:val="standardContextual"/>
        </w:rPr>
      </w:pPr>
      <w:r w:rsidRPr="10FF2F8F">
        <w:rPr>
          <w:rFonts w:asciiTheme="minorHAnsi" w:eastAsia="Aptos" w:hAnsiTheme="minorHAnsi" w:cs="Arial"/>
          <w:kern w:val="2"/>
          <w:sz w:val="22"/>
          <w:szCs w:val="22"/>
          <w:lang w:val="es-ES" w:eastAsia="en-US"/>
          <w14:ligatures w14:val="standardContextual"/>
        </w:rPr>
        <w:t>Actualmente no existe un inventario de integraciones</w:t>
      </w:r>
      <w:r w:rsidR="009C6125" w:rsidRPr="10FF2F8F">
        <w:rPr>
          <w:rFonts w:asciiTheme="minorHAnsi" w:eastAsia="Aptos" w:hAnsiTheme="minorHAnsi" w:cs="Arial"/>
          <w:kern w:val="2"/>
          <w:sz w:val="22"/>
          <w:szCs w:val="22"/>
          <w:lang w:val="es-ES" w:eastAsia="en-US"/>
          <w14:ligatures w14:val="standardContextual"/>
        </w:rPr>
        <w:t xml:space="preserve"> de R4</w:t>
      </w:r>
      <w:r w:rsidRPr="10FF2F8F">
        <w:rPr>
          <w:rFonts w:asciiTheme="minorHAnsi" w:eastAsia="Aptos" w:hAnsiTheme="minorHAnsi" w:cs="Arial"/>
          <w:kern w:val="2"/>
          <w:sz w:val="22"/>
          <w:szCs w:val="22"/>
          <w:lang w:val="es-ES" w:eastAsia="en-US"/>
          <w14:ligatures w14:val="standardContextual"/>
        </w:rPr>
        <w:t xml:space="preserve"> como </w:t>
      </w:r>
      <w:proofErr w:type="spellStart"/>
      <w:r w:rsidRPr="10FF2F8F">
        <w:rPr>
          <w:rFonts w:asciiTheme="minorHAnsi" w:eastAsia="Aptos" w:hAnsiTheme="minorHAnsi" w:cs="Arial"/>
          <w:kern w:val="2"/>
          <w:sz w:val="22"/>
          <w:szCs w:val="22"/>
          <w:lang w:val="es-ES" w:eastAsia="en-US"/>
          <w14:ligatures w14:val="standardContextual"/>
        </w:rPr>
        <w:t>baseline</w:t>
      </w:r>
      <w:proofErr w:type="spellEnd"/>
      <w:r w:rsidRPr="10FF2F8F">
        <w:rPr>
          <w:rFonts w:asciiTheme="minorHAnsi" w:eastAsia="Aptos" w:hAnsiTheme="minorHAnsi" w:cs="Arial"/>
          <w:kern w:val="2"/>
          <w:sz w:val="22"/>
          <w:szCs w:val="22"/>
          <w:lang w:val="es-ES" w:eastAsia="en-US"/>
          <w14:ligatures w14:val="standardContextual"/>
        </w:rPr>
        <w:t xml:space="preserve"> por parte de </w:t>
      </w:r>
      <w:r w:rsidR="00C8677D">
        <w:rPr>
          <w:rFonts w:asciiTheme="minorHAnsi" w:eastAsia="Aptos" w:hAnsiTheme="minorHAnsi" w:cs="Arial"/>
          <w:kern w:val="2"/>
          <w:sz w:val="22"/>
          <w:szCs w:val="22"/>
          <w:lang w:val="es-ES" w:eastAsia="en-US"/>
          <w14:ligatures w14:val="standardContextual"/>
        </w:rPr>
        <w:t>APP</w:t>
      </w:r>
      <w:r w:rsidRPr="10FF2F8F">
        <w:rPr>
          <w:rFonts w:asciiTheme="minorHAnsi" w:eastAsia="Aptos" w:hAnsiTheme="minorHAnsi" w:cs="Arial"/>
          <w:kern w:val="2"/>
          <w:sz w:val="22"/>
          <w:szCs w:val="22"/>
          <w:lang w:val="es-ES" w:eastAsia="en-US"/>
          <w14:ligatures w14:val="standardContextual"/>
        </w:rPr>
        <w:t xml:space="preserve">, por lo que su identificación se está realizando de forma incremental durante la revisión de historias de usuario. </w:t>
      </w:r>
      <w:r w:rsidR="009C6125" w:rsidRPr="10FF2F8F">
        <w:rPr>
          <w:rFonts w:asciiTheme="minorHAnsi" w:eastAsia="Aptos" w:hAnsiTheme="minorHAnsi" w:cs="Arial"/>
          <w:kern w:val="2"/>
          <w:sz w:val="22"/>
          <w:szCs w:val="22"/>
          <w:lang w:val="es-ES" w:eastAsia="en-US"/>
          <w14:ligatures w14:val="standardContextual"/>
        </w:rPr>
        <w:t>Existe</w:t>
      </w:r>
      <w:r w:rsidRPr="10FF2F8F">
        <w:rPr>
          <w:rFonts w:asciiTheme="minorHAnsi" w:eastAsia="Aptos" w:hAnsiTheme="minorHAnsi" w:cs="Arial"/>
          <w:kern w:val="2"/>
          <w:sz w:val="22"/>
          <w:szCs w:val="22"/>
          <w:lang w:val="es-ES" w:eastAsia="en-US"/>
          <w14:ligatures w14:val="standardContextual"/>
        </w:rPr>
        <w:t xml:space="preserve"> riesgo elevado de omitir integraciones o de que sus fechas de implementación no estén alineadas con el plan de solución. Se requiere una validación conjunta con el equipo de </w:t>
      </w:r>
      <w:proofErr w:type="spellStart"/>
      <w:r w:rsidRPr="10FF2F8F">
        <w:rPr>
          <w:rFonts w:asciiTheme="minorHAnsi" w:eastAsia="Aptos" w:hAnsiTheme="minorHAnsi" w:cs="Arial"/>
          <w:kern w:val="2"/>
          <w:sz w:val="22"/>
          <w:szCs w:val="22"/>
          <w:lang w:val="es-ES" w:eastAsia="en-US"/>
          <w14:ligatures w14:val="standardContextual"/>
        </w:rPr>
        <w:t>apificación</w:t>
      </w:r>
      <w:proofErr w:type="spellEnd"/>
      <w:r w:rsidRPr="10FF2F8F">
        <w:rPr>
          <w:rFonts w:asciiTheme="minorHAnsi" w:eastAsia="Aptos" w:hAnsiTheme="minorHAnsi" w:cs="Arial"/>
          <w:kern w:val="2"/>
          <w:sz w:val="22"/>
          <w:szCs w:val="22"/>
          <w:lang w:val="es-ES" w:eastAsia="en-US"/>
          <w14:ligatures w14:val="standardContextual"/>
        </w:rPr>
        <w:t xml:space="preserve"> para asegurar la completitud del inventario, las dependencias y la consistencia del calendario de implementación.</w:t>
      </w:r>
    </w:p>
    <w:p w14:paraId="102067AB" w14:textId="77777777" w:rsidR="00ED76BE" w:rsidRDefault="00ED76BE" w:rsidP="00EA5294">
      <w:pPr>
        <w:jc w:val="both"/>
        <w:rPr>
          <w:rFonts w:asciiTheme="minorHAnsi" w:eastAsia="Aptos" w:hAnsiTheme="minorHAnsi" w:cs="Arial"/>
          <w:kern w:val="2"/>
          <w:sz w:val="22"/>
          <w:szCs w:val="22"/>
          <w:lang w:val="es-ES" w:eastAsia="en-US"/>
          <w14:ligatures w14:val="standardContextual"/>
        </w:rPr>
      </w:pPr>
    </w:p>
    <w:p w14:paraId="0514E9CE" w14:textId="77777777" w:rsidR="00351808" w:rsidRDefault="00351808" w:rsidP="00EA5294">
      <w:pPr>
        <w:jc w:val="both"/>
        <w:rPr>
          <w:rFonts w:asciiTheme="minorHAnsi" w:eastAsia="Aptos" w:hAnsiTheme="minorHAnsi" w:cs="Arial"/>
          <w:kern w:val="2"/>
          <w:sz w:val="22"/>
          <w:szCs w:val="22"/>
          <w:lang w:val="es-ES" w:eastAsia="en-US"/>
          <w14:ligatures w14:val="standardContextual"/>
        </w:rPr>
      </w:pPr>
    </w:p>
    <w:p w14:paraId="5414399B" w14:textId="7D677588" w:rsidR="004732ED" w:rsidRDefault="004732ED" w:rsidP="00EA5294">
      <w:pPr>
        <w:ind w:left="720"/>
        <w:jc w:val="both"/>
        <w:rPr>
          <w:rFonts w:asciiTheme="minorHAnsi" w:eastAsia="Aptos" w:hAnsiTheme="minorHAnsi" w:cs="Arial"/>
          <w:kern w:val="2"/>
          <w:sz w:val="22"/>
          <w:szCs w:val="22"/>
          <w:lang w:val="es-ES_tradnl" w:eastAsia="en-US"/>
          <w14:ligatures w14:val="standardContextual"/>
        </w:rPr>
      </w:pPr>
    </w:p>
    <w:p w14:paraId="420B8C18" w14:textId="6EDDF531" w:rsidR="00B16F36" w:rsidRPr="009B62CE" w:rsidRDefault="00B16F36" w:rsidP="00EA5294">
      <w:pPr>
        <w:jc w:val="both"/>
        <w:rPr>
          <w:rFonts w:asciiTheme="minorHAnsi" w:eastAsia="Aptos" w:hAnsiTheme="minorHAnsi" w:cs="Arial"/>
          <w:kern w:val="2"/>
          <w:sz w:val="22"/>
          <w:szCs w:val="22"/>
          <w:lang w:val="es-ES_tradnl" w:eastAsia="en-US"/>
          <w14:ligatures w14:val="standardContextual"/>
        </w:rPr>
      </w:pPr>
      <w:r w:rsidRPr="009B62CE">
        <w:rPr>
          <w:rFonts w:asciiTheme="minorHAnsi" w:eastAsia="Aptos" w:hAnsiTheme="minorHAnsi" w:cs="Arial"/>
          <w:b/>
          <w:bCs/>
          <w:kern w:val="2"/>
          <w:sz w:val="22"/>
          <w:szCs w:val="22"/>
          <w:u w:val="single"/>
          <w:lang w:val="es-ES_tradnl" w:eastAsia="en-US"/>
          <w14:ligatures w14:val="standardContextual"/>
        </w:rPr>
        <w:t>ACCIONES</w:t>
      </w:r>
      <w:r w:rsidRPr="009B62CE">
        <w:rPr>
          <w:rFonts w:asciiTheme="minorHAnsi" w:eastAsia="Aptos" w:hAnsiTheme="minorHAnsi" w:cs="Arial"/>
          <w:kern w:val="2"/>
          <w:sz w:val="22"/>
          <w:szCs w:val="22"/>
          <w:lang w:val="es-ES_tradnl" w:eastAsia="en-US"/>
          <w14:ligatures w14:val="standardContextual"/>
        </w:rPr>
        <w:t>:</w:t>
      </w:r>
      <w:r w:rsidR="00255152" w:rsidRPr="009B62CE">
        <w:rPr>
          <w:rFonts w:asciiTheme="minorHAnsi" w:eastAsia="Aptos" w:hAnsiTheme="minorHAnsi" w:cs="Arial"/>
          <w:kern w:val="2"/>
          <w:sz w:val="22"/>
          <w:szCs w:val="22"/>
          <w:lang w:val="es-ES_tradnl" w:eastAsia="en-US"/>
          <w14:ligatures w14:val="standardContextual"/>
        </w:rPr>
        <w:t xml:space="preserve"> </w:t>
      </w:r>
    </w:p>
    <w:p w14:paraId="39C2A1CD" w14:textId="5DDFDBFD" w:rsidR="00726B4F" w:rsidRDefault="00B53A8A" w:rsidP="00EA5294">
      <w:pPr>
        <w:pStyle w:val="ListParagraph"/>
        <w:numPr>
          <w:ilvl w:val="0"/>
          <w:numId w:val="21"/>
        </w:numPr>
        <w:jc w:val="both"/>
        <w:rPr>
          <w:rFonts w:asciiTheme="minorHAnsi" w:hAnsiTheme="minorHAnsi" w:cs="Calibri"/>
          <w:sz w:val="22"/>
          <w:szCs w:val="22"/>
        </w:rPr>
      </w:pPr>
      <w:r w:rsidRPr="00B53A8A">
        <w:rPr>
          <w:rFonts w:asciiTheme="minorHAnsi" w:hAnsiTheme="minorHAnsi" w:cs="Calibri"/>
          <w:b/>
          <w:bCs/>
          <w:sz w:val="22"/>
          <w:szCs w:val="22"/>
        </w:rPr>
        <w:t>Osvaldo Espino</w:t>
      </w:r>
      <w:r>
        <w:rPr>
          <w:rFonts w:asciiTheme="minorHAnsi" w:hAnsiTheme="minorHAnsi" w:cs="Calibri"/>
          <w:b/>
          <w:bCs/>
          <w:sz w:val="22"/>
          <w:szCs w:val="22"/>
        </w:rPr>
        <w:t xml:space="preserve"> / </w:t>
      </w:r>
      <w:r w:rsidRPr="00B53A8A">
        <w:rPr>
          <w:rFonts w:asciiTheme="minorHAnsi" w:hAnsiTheme="minorHAnsi" w:cs="Calibri"/>
          <w:b/>
          <w:bCs/>
          <w:sz w:val="22"/>
          <w:szCs w:val="22"/>
        </w:rPr>
        <w:t>Nancy</w:t>
      </w:r>
      <w:r w:rsidR="00031517">
        <w:rPr>
          <w:rFonts w:asciiTheme="minorHAnsi" w:hAnsiTheme="minorHAnsi" w:cs="Calibri"/>
          <w:b/>
          <w:bCs/>
          <w:sz w:val="22"/>
          <w:szCs w:val="22"/>
        </w:rPr>
        <w:t xml:space="preserve"> Gomez</w:t>
      </w:r>
      <w:r>
        <w:rPr>
          <w:rFonts w:asciiTheme="minorHAnsi" w:hAnsiTheme="minorHAnsi" w:cs="Calibri"/>
          <w:b/>
          <w:bCs/>
          <w:sz w:val="22"/>
          <w:szCs w:val="22"/>
        </w:rPr>
        <w:t xml:space="preserve">: </w:t>
      </w:r>
      <w:r w:rsidRPr="00B53A8A">
        <w:rPr>
          <w:rFonts w:asciiTheme="minorHAnsi" w:hAnsiTheme="minorHAnsi" w:cs="Calibri"/>
          <w:sz w:val="22"/>
          <w:szCs w:val="22"/>
        </w:rPr>
        <w:t xml:space="preserve"> </w:t>
      </w:r>
      <w:r w:rsidR="004E309B" w:rsidRPr="009D1F9E">
        <w:rPr>
          <w:rFonts w:asciiTheme="minorHAnsi" w:hAnsiTheme="minorHAnsi" w:cs="Calibri"/>
          <w:sz w:val="22"/>
          <w:szCs w:val="22"/>
        </w:rPr>
        <w:t xml:space="preserve">Confirmar y formalizar fechas de implementación de todas las HUs </w:t>
      </w:r>
      <w:r w:rsidR="00D026D5">
        <w:rPr>
          <w:rFonts w:asciiTheme="minorHAnsi" w:hAnsiTheme="minorHAnsi" w:cs="Calibri"/>
          <w:sz w:val="22"/>
          <w:szCs w:val="22"/>
        </w:rPr>
        <w:t xml:space="preserve">marcadas </w:t>
      </w:r>
      <w:r w:rsidR="004E309B" w:rsidRPr="009D1F9E">
        <w:rPr>
          <w:rFonts w:asciiTheme="minorHAnsi" w:hAnsiTheme="minorHAnsi" w:cs="Calibri"/>
          <w:sz w:val="22"/>
          <w:szCs w:val="22"/>
        </w:rPr>
        <w:t>con fechas tentativas</w:t>
      </w:r>
      <w:r w:rsidR="009D1F9E" w:rsidRPr="009D1F9E">
        <w:rPr>
          <w:rFonts w:asciiTheme="minorHAnsi" w:hAnsiTheme="minorHAnsi" w:cs="Calibri"/>
          <w:sz w:val="22"/>
          <w:szCs w:val="22"/>
        </w:rPr>
        <w:t xml:space="preserve"> </w:t>
      </w:r>
      <w:r w:rsidR="00D026D5">
        <w:rPr>
          <w:rFonts w:asciiTheme="minorHAnsi" w:hAnsiTheme="minorHAnsi" w:cs="Calibri"/>
          <w:sz w:val="22"/>
          <w:szCs w:val="22"/>
        </w:rPr>
        <w:t>en la columna AC “Comentarios”</w:t>
      </w:r>
      <w:r w:rsidR="00726B4F">
        <w:rPr>
          <w:rFonts w:asciiTheme="minorHAnsi" w:hAnsiTheme="minorHAnsi" w:cs="Calibri"/>
          <w:sz w:val="22"/>
          <w:szCs w:val="22"/>
        </w:rPr>
        <w:t>:</w:t>
      </w:r>
    </w:p>
    <w:p w14:paraId="1133D515" w14:textId="1E365638" w:rsidR="00726B4F" w:rsidRPr="00726B4F" w:rsidRDefault="00792483" w:rsidP="00EA5294">
      <w:pPr>
        <w:pStyle w:val="ListParagraph"/>
        <w:numPr>
          <w:ilvl w:val="1"/>
          <w:numId w:val="21"/>
        </w:numPr>
        <w:jc w:val="both"/>
        <w:rPr>
          <w:rFonts w:asciiTheme="minorHAnsi" w:hAnsiTheme="minorHAnsi" w:cs="Calibri"/>
          <w:sz w:val="22"/>
          <w:szCs w:val="22"/>
        </w:rPr>
      </w:pPr>
      <w:r w:rsidRPr="00792483">
        <w:rPr>
          <w:rFonts w:asciiTheme="minorHAnsi" w:hAnsiTheme="minorHAnsi" w:cs="Calibri"/>
          <w:sz w:val="22"/>
          <w:szCs w:val="22"/>
        </w:rPr>
        <w:t>SMART-3963</w:t>
      </w:r>
      <w:r>
        <w:rPr>
          <w:rFonts w:asciiTheme="minorHAnsi" w:hAnsiTheme="minorHAnsi" w:cs="Calibri"/>
          <w:sz w:val="22"/>
          <w:szCs w:val="22"/>
        </w:rPr>
        <w:t xml:space="preserve"> (</w:t>
      </w:r>
      <w:r w:rsidRPr="00792483">
        <w:rPr>
          <w:rFonts w:asciiTheme="minorHAnsi" w:hAnsiTheme="minorHAnsi" w:cs="Calibri"/>
          <w:sz w:val="22"/>
          <w:szCs w:val="22"/>
        </w:rPr>
        <w:t>Tarjetas Asociadas Física y Digital</w:t>
      </w:r>
      <w:r>
        <w:rPr>
          <w:rFonts w:asciiTheme="minorHAnsi" w:hAnsiTheme="minorHAnsi" w:cs="Calibri"/>
          <w:sz w:val="22"/>
          <w:szCs w:val="22"/>
        </w:rPr>
        <w:t>)</w:t>
      </w:r>
      <w:r w:rsidR="00B21773">
        <w:rPr>
          <w:rFonts w:asciiTheme="minorHAnsi" w:hAnsiTheme="minorHAnsi" w:cs="Calibri"/>
          <w:sz w:val="22"/>
          <w:szCs w:val="22"/>
        </w:rPr>
        <w:t>: 17 Ago</w:t>
      </w:r>
      <w:r w:rsidR="005B047E">
        <w:rPr>
          <w:rFonts w:asciiTheme="minorHAnsi" w:hAnsiTheme="minorHAnsi" w:cs="Calibri"/>
          <w:sz w:val="22"/>
          <w:szCs w:val="22"/>
        </w:rPr>
        <w:t xml:space="preserve">-11 </w:t>
      </w:r>
      <w:proofErr w:type="spellStart"/>
      <w:r w:rsidR="005B047E">
        <w:rPr>
          <w:rFonts w:asciiTheme="minorHAnsi" w:hAnsiTheme="minorHAnsi" w:cs="Calibri"/>
          <w:sz w:val="22"/>
          <w:szCs w:val="22"/>
        </w:rPr>
        <w:t>Sep</w:t>
      </w:r>
      <w:proofErr w:type="spellEnd"/>
    </w:p>
    <w:p w14:paraId="14F3D91E" w14:textId="58B89391" w:rsidR="005B047E" w:rsidRDefault="005B047E" w:rsidP="00EA5294">
      <w:pPr>
        <w:pStyle w:val="ListParagraph"/>
        <w:numPr>
          <w:ilvl w:val="1"/>
          <w:numId w:val="21"/>
        </w:numPr>
        <w:jc w:val="both"/>
        <w:rPr>
          <w:rFonts w:asciiTheme="minorHAnsi" w:hAnsiTheme="minorHAnsi" w:cs="Calibri"/>
          <w:sz w:val="22"/>
          <w:szCs w:val="22"/>
        </w:rPr>
      </w:pPr>
      <w:r>
        <w:rPr>
          <w:rFonts w:asciiTheme="minorHAnsi" w:hAnsiTheme="minorHAnsi" w:cs="Calibri"/>
          <w:sz w:val="22"/>
          <w:szCs w:val="22"/>
        </w:rPr>
        <w:t>SMART-3966</w:t>
      </w:r>
      <w:r w:rsidR="008A5245">
        <w:rPr>
          <w:rFonts w:asciiTheme="minorHAnsi" w:hAnsiTheme="minorHAnsi" w:cs="Calibri"/>
          <w:sz w:val="22"/>
          <w:szCs w:val="22"/>
        </w:rPr>
        <w:t xml:space="preserve"> (Activación de TDC Digital): 31 Ago-11 </w:t>
      </w:r>
      <w:proofErr w:type="spellStart"/>
      <w:r w:rsidR="008A5245">
        <w:rPr>
          <w:rFonts w:asciiTheme="minorHAnsi" w:hAnsiTheme="minorHAnsi" w:cs="Calibri"/>
          <w:sz w:val="22"/>
          <w:szCs w:val="22"/>
        </w:rPr>
        <w:t>Sep</w:t>
      </w:r>
      <w:proofErr w:type="spellEnd"/>
    </w:p>
    <w:p w14:paraId="7CEA593C" w14:textId="4D28E733" w:rsidR="00726B4F" w:rsidRPr="00726B4F" w:rsidRDefault="00622628" w:rsidP="00EA5294">
      <w:pPr>
        <w:pStyle w:val="ListParagraph"/>
        <w:numPr>
          <w:ilvl w:val="1"/>
          <w:numId w:val="21"/>
        </w:numPr>
        <w:jc w:val="both"/>
        <w:rPr>
          <w:rFonts w:asciiTheme="minorHAnsi" w:hAnsiTheme="minorHAnsi" w:cs="Calibri"/>
          <w:sz w:val="22"/>
          <w:szCs w:val="22"/>
        </w:rPr>
      </w:pPr>
      <w:r w:rsidRPr="00622628">
        <w:rPr>
          <w:rFonts w:asciiTheme="minorHAnsi" w:hAnsiTheme="minorHAnsi" w:cs="Calibri"/>
          <w:sz w:val="22"/>
          <w:szCs w:val="22"/>
        </w:rPr>
        <w:t>SMART-4531</w:t>
      </w:r>
      <w:r>
        <w:rPr>
          <w:rFonts w:asciiTheme="minorHAnsi" w:hAnsiTheme="minorHAnsi" w:cs="Calibri"/>
          <w:sz w:val="22"/>
          <w:szCs w:val="22"/>
        </w:rPr>
        <w:t xml:space="preserve"> (Convivencia en Home de cuentas TDC F&amp;D): </w:t>
      </w:r>
      <w:r w:rsidR="00187942">
        <w:rPr>
          <w:rFonts w:asciiTheme="minorHAnsi" w:hAnsiTheme="minorHAnsi" w:cs="Calibri"/>
          <w:sz w:val="22"/>
          <w:szCs w:val="22"/>
        </w:rPr>
        <w:t>14 Sep-9 Oct</w:t>
      </w:r>
    </w:p>
    <w:p w14:paraId="0E74374C" w14:textId="284FFF2C" w:rsidR="00F12E53" w:rsidRDefault="00F12E53" w:rsidP="00EA5294">
      <w:pPr>
        <w:pStyle w:val="ListParagraph"/>
        <w:numPr>
          <w:ilvl w:val="1"/>
          <w:numId w:val="21"/>
        </w:numPr>
        <w:jc w:val="both"/>
        <w:rPr>
          <w:rFonts w:asciiTheme="minorHAnsi" w:hAnsiTheme="minorHAnsi" w:cs="Calibri"/>
          <w:sz w:val="22"/>
          <w:szCs w:val="22"/>
        </w:rPr>
      </w:pPr>
      <w:r w:rsidRPr="00F12E53">
        <w:rPr>
          <w:rFonts w:asciiTheme="minorHAnsi" w:hAnsiTheme="minorHAnsi" w:cs="Calibri"/>
          <w:sz w:val="22"/>
          <w:szCs w:val="22"/>
        </w:rPr>
        <w:t>SMART-3962</w:t>
      </w:r>
      <w:r>
        <w:rPr>
          <w:rFonts w:asciiTheme="minorHAnsi" w:hAnsiTheme="minorHAnsi" w:cs="Calibri"/>
          <w:sz w:val="22"/>
          <w:szCs w:val="22"/>
        </w:rPr>
        <w:t xml:space="preserve"> (</w:t>
      </w:r>
      <w:r w:rsidR="000E2047" w:rsidRPr="000E2047">
        <w:rPr>
          <w:rFonts w:asciiTheme="minorHAnsi" w:hAnsiTheme="minorHAnsi" w:cs="Calibri"/>
          <w:sz w:val="22"/>
          <w:szCs w:val="22"/>
        </w:rPr>
        <w:t>Detalle de crédito convivencia TDC F&amp;D</w:t>
      </w:r>
      <w:r w:rsidR="000E2047">
        <w:rPr>
          <w:rFonts w:asciiTheme="minorHAnsi" w:hAnsiTheme="minorHAnsi" w:cs="Calibri"/>
          <w:sz w:val="22"/>
          <w:szCs w:val="22"/>
        </w:rPr>
        <w:t xml:space="preserve">): </w:t>
      </w:r>
      <w:r w:rsidR="00B656D2">
        <w:rPr>
          <w:rFonts w:asciiTheme="minorHAnsi" w:hAnsiTheme="minorHAnsi" w:cs="Calibri"/>
          <w:sz w:val="22"/>
          <w:szCs w:val="22"/>
        </w:rPr>
        <w:t>12 Oct-6 Nov</w:t>
      </w:r>
    </w:p>
    <w:p w14:paraId="6A461422" w14:textId="703278B4" w:rsidR="00004D36" w:rsidRDefault="00004D36" w:rsidP="00EA5294">
      <w:pPr>
        <w:pStyle w:val="ListParagraph"/>
        <w:numPr>
          <w:ilvl w:val="1"/>
          <w:numId w:val="21"/>
        </w:numPr>
        <w:jc w:val="both"/>
        <w:rPr>
          <w:rFonts w:asciiTheme="minorHAnsi" w:hAnsiTheme="minorHAnsi" w:cs="Calibri"/>
          <w:sz w:val="22"/>
          <w:szCs w:val="22"/>
        </w:rPr>
      </w:pPr>
      <w:r w:rsidRPr="00004D36">
        <w:rPr>
          <w:rFonts w:asciiTheme="minorHAnsi" w:hAnsiTheme="minorHAnsi" w:cs="Calibri"/>
          <w:sz w:val="22"/>
          <w:szCs w:val="22"/>
        </w:rPr>
        <w:t>SMART-4182</w:t>
      </w:r>
      <w:r>
        <w:rPr>
          <w:rFonts w:asciiTheme="minorHAnsi" w:hAnsiTheme="minorHAnsi" w:cs="Calibri"/>
          <w:sz w:val="22"/>
          <w:szCs w:val="22"/>
        </w:rPr>
        <w:t xml:space="preserve"> (</w:t>
      </w:r>
      <w:r w:rsidRPr="00004D36">
        <w:rPr>
          <w:rFonts w:asciiTheme="minorHAnsi" w:hAnsiTheme="minorHAnsi" w:cs="Calibri"/>
          <w:sz w:val="22"/>
          <w:szCs w:val="22"/>
        </w:rPr>
        <w:t>Visualización y aplicación de montos de pago en Línea TDC</w:t>
      </w:r>
      <w:r w:rsidR="00FE5BAB">
        <w:rPr>
          <w:rFonts w:asciiTheme="minorHAnsi" w:hAnsiTheme="minorHAnsi" w:cs="Calibri"/>
          <w:sz w:val="22"/>
          <w:szCs w:val="22"/>
        </w:rPr>
        <w:t>): 12 Oct-6 Nov</w:t>
      </w:r>
    </w:p>
    <w:p w14:paraId="7DBA97BA" w14:textId="00B3BF10" w:rsidR="00084CDD" w:rsidRDefault="00084CDD" w:rsidP="00EA5294">
      <w:pPr>
        <w:pStyle w:val="ListParagraph"/>
        <w:numPr>
          <w:ilvl w:val="1"/>
          <w:numId w:val="21"/>
        </w:numPr>
        <w:jc w:val="both"/>
        <w:rPr>
          <w:rFonts w:asciiTheme="minorHAnsi" w:hAnsiTheme="minorHAnsi" w:cs="Calibri"/>
          <w:sz w:val="22"/>
          <w:szCs w:val="22"/>
        </w:rPr>
      </w:pPr>
      <w:r>
        <w:rPr>
          <w:rFonts w:asciiTheme="minorHAnsi" w:hAnsiTheme="minorHAnsi" w:cs="Calibri"/>
          <w:sz w:val="22"/>
          <w:szCs w:val="22"/>
        </w:rPr>
        <w:t>SMART-4280 (</w:t>
      </w:r>
      <w:r w:rsidRPr="00084CDD">
        <w:rPr>
          <w:rFonts w:asciiTheme="minorHAnsi" w:hAnsiTheme="minorHAnsi" w:cs="Calibri"/>
          <w:sz w:val="22"/>
          <w:szCs w:val="22"/>
        </w:rPr>
        <w:t>Gestión del campo "Otra cantidad" basado en el límite de saldo a favor</w:t>
      </w:r>
      <w:r>
        <w:rPr>
          <w:rFonts w:asciiTheme="minorHAnsi" w:hAnsiTheme="minorHAnsi" w:cs="Calibri"/>
          <w:sz w:val="22"/>
          <w:szCs w:val="22"/>
        </w:rPr>
        <w:t xml:space="preserve">): </w:t>
      </w:r>
      <w:r w:rsidR="00E81FF8">
        <w:rPr>
          <w:rFonts w:asciiTheme="minorHAnsi" w:hAnsiTheme="minorHAnsi" w:cs="Calibri"/>
          <w:sz w:val="22"/>
          <w:szCs w:val="22"/>
        </w:rPr>
        <w:t>26 Oct-6 Nov</w:t>
      </w:r>
    </w:p>
    <w:p w14:paraId="6F3FF69F" w14:textId="059F6101" w:rsidR="00E81FF8" w:rsidRDefault="00DF71FF" w:rsidP="00EA5294">
      <w:pPr>
        <w:pStyle w:val="ListParagraph"/>
        <w:numPr>
          <w:ilvl w:val="1"/>
          <w:numId w:val="21"/>
        </w:numPr>
        <w:jc w:val="both"/>
        <w:rPr>
          <w:rFonts w:asciiTheme="minorHAnsi" w:hAnsiTheme="minorHAnsi" w:cs="Calibri"/>
          <w:sz w:val="22"/>
          <w:szCs w:val="22"/>
        </w:rPr>
      </w:pPr>
      <w:r w:rsidRPr="00DF71FF">
        <w:rPr>
          <w:rFonts w:asciiTheme="minorHAnsi" w:hAnsiTheme="minorHAnsi" w:cs="Calibri"/>
          <w:sz w:val="22"/>
          <w:szCs w:val="22"/>
        </w:rPr>
        <w:lastRenderedPageBreak/>
        <w:t>SMART-4183</w:t>
      </w:r>
      <w:r>
        <w:rPr>
          <w:rFonts w:asciiTheme="minorHAnsi" w:hAnsiTheme="minorHAnsi" w:cs="Calibri"/>
          <w:sz w:val="22"/>
          <w:szCs w:val="22"/>
        </w:rPr>
        <w:t xml:space="preserve"> (</w:t>
      </w:r>
      <w:r w:rsidRPr="00DF71FF">
        <w:rPr>
          <w:rFonts w:asciiTheme="minorHAnsi" w:hAnsiTheme="minorHAnsi" w:cs="Calibri"/>
          <w:sz w:val="22"/>
          <w:szCs w:val="22"/>
        </w:rPr>
        <w:t>Límite de saldo a favor para pago de TDC en la aplicación móvil</w:t>
      </w:r>
      <w:r>
        <w:rPr>
          <w:rFonts w:asciiTheme="minorHAnsi" w:hAnsiTheme="minorHAnsi" w:cs="Calibri"/>
          <w:sz w:val="22"/>
          <w:szCs w:val="22"/>
        </w:rPr>
        <w:t xml:space="preserve">): </w:t>
      </w:r>
      <w:r w:rsidR="002974C3">
        <w:rPr>
          <w:rFonts w:asciiTheme="minorHAnsi" w:hAnsiTheme="minorHAnsi" w:cs="Calibri"/>
          <w:sz w:val="22"/>
          <w:szCs w:val="22"/>
        </w:rPr>
        <w:t>26 Oct-6 Nov</w:t>
      </w:r>
    </w:p>
    <w:p w14:paraId="2939E9A1" w14:textId="206E2126" w:rsidR="004D2BFB" w:rsidRDefault="004D2BFB" w:rsidP="00EA5294">
      <w:pPr>
        <w:pStyle w:val="ListParagraph"/>
        <w:numPr>
          <w:ilvl w:val="0"/>
          <w:numId w:val="21"/>
        </w:numPr>
        <w:jc w:val="both"/>
        <w:rPr>
          <w:rFonts w:asciiTheme="minorHAnsi" w:hAnsiTheme="minorHAnsi" w:cs="Calibri"/>
          <w:sz w:val="22"/>
          <w:szCs w:val="22"/>
        </w:rPr>
      </w:pPr>
      <w:proofErr w:type="spellStart"/>
      <w:r w:rsidRPr="00AC2166">
        <w:rPr>
          <w:rFonts w:asciiTheme="minorHAnsi" w:hAnsiTheme="minorHAnsi" w:cs="Calibri"/>
          <w:b/>
          <w:bCs/>
          <w:sz w:val="22"/>
          <w:szCs w:val="22"/>
        </w:rPr>
        <w:t>Guissel</w:t>
      </w:r>
      <w:proofErr w:type="spellEnd"/>
      <w:r w:rsidRPr="00AC2166">
        <w:rPr>
          <w:rFonts w:asciiTheme="minorHAnsi" w:hAnsiTheme="minorHAnsi" w:cs="Calibri"/>
          <w:b/>
          <w:bCs/>
          <w:sz w:val="22"/>
          <w:szCs w:val="22"/>
        </w:rPr>
        <w:t xml:space="preserve"> Gomez</w:t>
      </w:r>
      <w:r>
        <w:rPr>
          <w:rFonts w:asciiTheme="minorHAnsi" w:hAnsiTheme="minorHAnsi" w:cs="Calibri"/>
          <w:b/>
          <w:bCs/>
          <w:sz w:val="22"/>
          <w:szCs w:val="22"/>
        </w:rPr>
        <w:t xml:space="preserve">: </w:t>
      </w:r>
      <w:r>
        <w:rPr>
          <w:rFonts w:asciiTheme="minorHAnsi" w:hAnsiTheme="minorHAnsi" w:cs="Calibri"/>
          <w:sz w:val="22"/>
          <w:szCs w:val="22"/>
        </w:rPr>
        <w:t xml:space="preserve">Confirmar </w:t>
      </w:r>
      <w:r w:rsidR="00F633E5">
        <w:rPr>
          <w:rFonts w:asciiTheme="minorHAnsi" w:hAnsiTheme="minorHAnsi" w:cs="Calibri"/>
          <w:sz w:val="22"/>
          <w:szCs w:val="22"/>
        </w:rPr>
        <w:t>fechas de inicio y fin de implementación (pendientes de definición de sprint) de las siguientes 2 Historias de Usuario:</w:t>
      </w:r>
    </w:p>
    <w:p w14:paraId="1270751D" w14:textId="6459DC79" w:rsidR="00F633E5" w:rsidRDefault="00EC0BB2" w:rsidP="00EA5294">
      <w:pPr>
        <w:pStyle w:val="ListParagraph"/>
        <w:numPr>
          <w:ilvl w:val="1"/>
          <w:numId w:val="21"/>
        </w:numPr>
        <w:jc w:val="both"/>
        <w:rPr>
          <w:rFonts w:asciiTheme="minorHAnsi" w:hAnsiTheme="minorHAnsi" w:cs="Calibri"/>
          <w:sz w:val="22"/>
          <w:szCs w:val="22"/>
        </w:rPr>
      </w:pPr>
      <w:r w:rsidRPr="00EC0BB2">
        <w:rPr>
          <w:rFonts w:asciiTheme="minorHAnsi" w:hAnsiTheme="minorHAnsi" w:cs="Calibri"/>
          <w:sz w:val="22"/>
          <w:szCs w:val="22"/>
        </w:rPr>
        <w:t>Encendido, Apagado y Bloqueo Operativo - Tarjeta de Crédito Física (</w:t>
      </w:r>
      <w:proofErr w:type="spellStart"/>
      <w:r w:rsidRPr="00EC0BB2">
        <w:rPr>
          <w:rFonts w:asciiTheme="minorHAnsi" w:hAnsiTheme="minorHAnsi" w:cs="Calibri"/>
          <w:sz w:val="22"/>
          <w:szCs w:val="22"/>
        </w:rPr>
        <w:t>Originación</w:t>
      </w:r>
      <w:proofErr w:type="spellEnd"/>
      <w:r w:rsidRPr="00EC0BB2">
        <w:rPr>
          <w:rFonts w:asciiTheme="minorHAnsi" w:hAnsiTheme="minorHAnsi" w:cs="Calibri"/>
          <w:sz w:val="22"/>
          <w:szCs w:val="22"/>
        </w:rPr>
        <w:t xml:space="preserve"> Apolo)</w:t>
      </w:r>
    </w:p>
    <w:p w14:paraId="59164BB9" w14:textId="57BEC431" w:rsidR="00EC0BB2" w:rsidRDefault="00EC0BB2" w:rsidP="00EA5294">
      <w:pPr>
        <w:pStyle w:val="ListParagraph"/>
        <w:numPr>
          <w:ilvl w:val="1"/>
          <w:numId w:val="21"/>
        </w:numPr>
        <w:jc w:val="both"/>
        <w:rPr>
          <w:rFonts w:asciiTheme="minorHAnsi" w:hAnsiTheme="minorHAnsi" w:cs="Calibri"/>
          <w:sz w:val="22"/>
          <w:szCs w:val="22"/>
        </w:rPr>
      </w:pPr>
      <w:r w:rsidRPr="00EC0BB2">
        <w:rPr>
          <w:rFonts w:asciiTheme="minorHAnsi" w:hAnsiTheme="minorHAnsi" w:cs="Calibri"/>
          <w:sz w:val="22"/>
          <w:szCs w:val="22"/>
        </w:rPr>
        <w:t>Encendido, Apagado y Bloqueo Operativo - Tarjeta de Crédito Física (</w:t>
      </w:r>
      <w:proofErr w:type="spellStart"/>
      <w:r w:rsidRPr="00EC0BB2">
        <w:rPr>
          <w:rFonts w:asciiTheme="minorHAnsi" w:hAnsiTheme="minorHAnsi" w:cs="Calibri"/>
          <w:sz w:val="22"/>
          <w:szCs w:val="22"/>
        </w:rPr>
        <w:t>Originación</w:t>
      </w:r>
      <w:proofErr w:type="spellEnd"/>
      <w:r w:rsidRPr="00EC0BB2">
        <w:rPr>
          <w:rFonts w:asciiTheme="minorHAnsi" w:hAnsiTheme="minorHAnsi" w:cs="Calibri"/>
          <w:sz w:val="22"/>
          <w:szCs w:val="22"/>
        </w:rPr>
        <w:t xml:space="preserve"> Legado)</w:t>
      </w:r>
    </w:p>
    <w:p w14:paraId="7DAB9E16" w14:textId="666C055A" w:rsidR="00A21E42" w:rsidRDefault="00A21E42" w:rsidP="00EA5294">
      <w:pPr>
        <w:pStyle w:val="ListParagraph"/>
        <w:numPr>
          <w:ilvl w:val="0"/>
          <w:numId w:val="21"/>
        </w:numPr>
        <w:jc w:val="both"/>
        <w:rPr>
          <w:rFonts w:asciiTheme="minorHAnsi" w:hAnsiTheme="minorHAnsi" w:cs="Calibri"/>
          <w:sz w:val="22"/>
          <w:szCs w:val="22"/>
        </w:rPr>
      </w:pPr>
      <w:r w:rsidRPr="00B53A8A">
        <w:rPr>
          <w:rFonts w:asciiTheme="minorHAnsi" w:hAnsiTheme="minorHAnsi" w:cs="Calibri"/>
          <w:b/>
          <w:bCs/>
          <w:sz w:val="22"/>
          <w:szCs w:val="22"/>
        </w:rPr>
        <w:t>Osvaldo Espino</w:t>
      </w:r>
      <w:r>
        <w:rPr>
          <w:rFonts w:asciiTheme="minorHAnsi" w:hAnsiTheme="minorHAnsi" w:cs="Calibri"/>
          <w:b/>
          <w:bCs/>
          <w:sz w:val="22"/>
          <w:szCs w:val="22"/>
        </w:rPr>
        <w:t xml:space="preserve">: </w:t>
      </w:r>
      <w:r w:rsidR="00C210BF">
        <w:rPr>
          <w:rFonts w:asciiTheme="minorHAnsi" w:hAnsiTheme="minorHAnsi" w:cs="Calibri"/>
          <w:sz w:val="22"/>
          <w:szCs w:val="22"/>
        </w:rPr>
        <w:t xml:space="preserve">Confirmar </w:t>
      </w:r>
      <w:proofErr w:type="gramStart"/>
      <w:r w:rsidR="00C210BF">
        <w:rPr>
          <w:rFonts w:asciiTheme="minorHAnsi" w:hAnsiTheme="minorHAnsi" w:cs="Calibri"/>
          <w:sz w:val="22"/>
          <w:szCs w:val="22"/>
        </w:rPr>
        <w:t xml:space="preserve">ID </w:t>
      </w:r>
      <w:r w:rsidR="00CA35C2">
        <w:rPr>
          <w:rFonts w:asciiTheme="minorHAnsi" w:hAnsiTheme="minorHAnsi" w:cs="Calibri"/>
          <w:sz w:val="22"/>
          <w:szCs w:val="22"/>
        </w:rPr>
        <w:t>,</w:t>
      </w:r>
      <w:proofErr w:type="gramEnd"/>
      <w:r w:rsidR="00CA35C2">
        <w:rPr>
          <w:rFonts w:asciiTheme="minorHAnsi" w:hAnsiTheme="minorHAnsi" w:cs="Calibri"/>
          <w:sz w:val="22"/>
          <w:szCs w:val="22"/>
        </w:rPr>
        <w:t xml:space="preserve"> descripción funcional y reglas de negocio clave de</w:t>
      </w:r>
      <w:r w:rsidR="000776AB" w:rsidRPr="000776AB">
        <w:rPr>
          <w:rFonts w:asciiTheme="minorHAnsi" w:hAnsiTheme="minorHAnsi" w:cs="Calibri"/>
          <w:sz w:val="22"/>
          <w:szCs w:val="22"/>
        </w:rPr>
        <w:t xml:space="preserve"> la HU "Gestión del campo Otra Cantidad basado en el límite de saldo a favor"</w:t>
      </w:r>
      <w:r w:rsidR="00870EAD">
        <w:rPr>
          <w:rFonts w:asciiTheme="minorHAnsi" w:hAnsiTheme="minorHAnsi" w:cs="Calibri"/>
          <w:sz w:val="22"/>
          <w:szCs w:val="22"/>
        </w:rPr>
        <w:t xml:space="preserve"> (línea de Excel 75)</w:t>
      </w:r>
    </w:p>
    <w:p w14:paraId="0CBB845C" w14:textId="3C76CFB8" w:rsidR="000776AB" w:rsidRPr="00870EAD" w:rsidRDefault="003C7A71" w:rsidP="00EA5294">
      <w:pPr>
        <w:pStyle w:val="ListParagraph"/>
        <w:numPr>
          <w:ilvl w:val="0"/>
          <w:numId w:val="21"/>
        </w:numPr>
        <w:jc w:val="both"/>
        <w:rPr>
          <w:rFonts w:asciiTheme="minorHAnsi" w:hAnsiTheme="minorHAnsi" w:cs="Calibri"/>
          <w:sz w:val="22"/>
          <w:szCs w:val="22"/>
        </w:rPr>
      </w:pPr>
      <w:r w:rsidRPr="00870EAD">
        <w:rPr>
          <w:rFonts w:asciiTheme="minorHAnsi" w:hAnsiTheme="minorHAnsi" w:cs="Calibri"/>
          <w:b/>
          <w:bCs/>
          <w:sz w:val="22"/>
          <w:szCs w:val="22"/>
        </w:rPr>
        <w:t>Pablo Lorenzo (Accenture):</w:t>
      </w:r>
      <w:r w:rsidRPr="00870EAD">
        <w:rPr>
          <w:rFonts w:asciiTheme="minorHAnsi" w:hAnsiTheme="minorHAnsi" w:cs="Calibri"/>
          <w:sz w:val="22"/>
          <w:szCs w:val="22"/>
        </w:rPr>
        <w:t> </w:t>
      </w:r>
      <w:r w:rsidR="00D834EE" w:rsidRPr="00870EAD">
        <w:rPr>
          <w:rFonts w:asciiTheme="minorHAnsi" w:hAnsiTheme="minorHAnsi" w:cs="Calibri"/>
          <w:sz w:val="22"/>
          <w:szCs w:val="22"/>
        </w:rPr>
        <w:t xml:space="preserve">Convocar sesión para analizar los escenarios de optimización de proceso y reducción de alcance del </w:t>
      </w:r>
      <w:proofErr w:type="spellStart"/>
      <w:r w:rsidR="00D834EE" w:rsidRPr="00870EAD">
        <w:rPr>
          <w:rFonts w:asciiTheme="minorHAnsi" w:hAnsiTheme="minorHAnsi" w:cs="Calibri"/>
          <w:sz w:val="22"/>
          <w:szCs w:val="22"/>
        </w:rPr>
        <w:t>track</w:t>
      </w:r>
      <w:proofErr w:type="spellEnd"/>
      <w:r w:rsidR="00D834EE" w:rsidRPr="00870EAD">
        <w:rPr>
          <w:rFonts w:asciiTheme="minorHAnsi" w:hAnsiTheme="minorHAnsi" w:cs="Calibri"/>
          <w:sz w:val="22"/>
          <w:szCs w:val="22"/>
        </w:rPr>
        <w:t xml:space="preserve"> App, y definir la propuesta formal a presentar a Negocio.</w:t>
      </w:r>
    </w:p>
    <w:p w14:paraId="5887AEA2" w14:textId="739AF94C" w:rsidR="00D21670" w:rsidRPr="00D21670" w:rsidRDefault="00D21670" w:rsidP="00EA5294">
      <w:pPr>
        <w:pStyle w:val="ListParagraph"/>
        <w:numPr>
          <w:ilvl w:val="0"/>
          <w:numId w:val="21"/>
        </w:numPr>
        <w:jc w:val="both"/>
        <w:rPr>
          <w:rFonts w:asciiTheme="minorHAnsi" w:hAnsiTheme="minorHAnsi" w:cs="Calibri"/>
          <w:sz w:val="22"/>
          <w:szCs w:val="22"/>
        </w:rPr>
      </w:pPr>
      <w:r w:rsidRPr="00D21670">
        <w:rPr>
          <w:rFonts w:asciiTheme="minorHAnsi" w:hAnsiTheme="minorHAnsi" w:cs="Calibri"/>
          <w:b/>
          <w:bCs/>
          <w:sz w:val="22"/>
          <w:szCs w:val="22"/>
        </w:rPr>
        <w:t>Pablo Lorenzo (Accenture):</w:t>
      </w:r>
      <w:r w:rsidRPr="00D21670">
        <w:rPr>
          <w:rFonts w:asciiTheme="minorHAnsi" w:hAnsiTheme="minorHAnsi" w:cs="Calibri"/>
          <w:sz w:val="22"/>
          <w:szCs w:val="22"/>
        </w:rPr>
        <w:t> Coordinar con Fernanda Barbosa la documentación en el RAID de R4 los puntos de atención identificados y la escalación de los puntos de atención críticos</w:t>
      </w:r>
    </w:p>
    <w:p w14:paraId="07A904B0" w14:textId="4661719A" w:rsidR="00FF3F6F" w:rsidRPr="00C93FA7" w:rsidRDefault="00FF3F6F" w:rsidP="00EA5294">
      <w:pPr>
        <w:pStyle w:val="ListParagraph"/>
        <w:spacing w:before="60" w:after="60"/>
        <w:ind w:left="862"/>
        <w:jc w:val="both"/>
        <w:rPr>
          <w:rFonts w:asciiTheme="minorHAnsi" w:hAnsiTheme="minorHAnsi" w:cs="Calibri"/>
          <w:sz w:val="22"/>
          <w:szCs w:val="22"/>
        </w:rPr>
      </w:pPr>
    </w:p>
    <w:sectPr w:rsidR="00FF3F6F" w:rsidRPr="00C93F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6D1"/>
    <w:multiLevelType w:val="multilevel"/>
    <w:tmpl w:val="3A0C4CF4"/>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 w15:restartNumberingAfterBreak="0">
    <w:nsid w:val="07E21418"/>
    <w:multiLevelType w:val="multilevel"/>
    <w:tmpl w:val="45DA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660B5"/>
    <w:multiLevelType w:val="hybridMultilevel"/>
    <w:tmpl w:val="84FAF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B01B37"/>
    <w:multiLevelType w:val="multilevel"/>
    <w:tmpl w:val="8FC866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80CEB"/>
    <w:multiLevelType w:val="hybridMultilevel"/>
    <w:tmpl w:val="4A3075BE"/>
    <w:lvl w:ilvl="0" w:tplc="080A000F">
      <w:start w:val="1"/>
      <w:numFmt w:val="decimal"/>
      <w:lvlText w:val="%1."/>
      <w:lvlJc w:val="left"/>
      <w:pPr>
        <w:ind w:left="862" w:hanging="360"/>
      </w:pPr>
      <w:rPr>
        <w:rFonts w:hint="default"/>
      </w:rPr>
    </w:lvl>
    <w:lvl w:ilvl="1" w:tplc="080A0003">
      <w:start w:val="1"/>
      <w:numFmt w:val="bullet"/>
      <w:lvlText w:val="o"/>
      <w:lvlJc w:val="left"/>
      <w:pPr>
        <w:ind w:left="1582" w:hanging="360"/>
      </w:pPr>
      <w:rPr>
        <w:rFonts w:ascii="Courier New" w:hAnsi="Courier New" w:cs="Courier New" w:hint="default"/>
      </w:rPr>
    </w:lvl>
    <w:lvl w:ilvl="2" w:tplc="080A0005" w:tentative="1">
      <w:start w:val="1"/>
      <w:numFmt w:val="bullet"/>
      <w:lvlText w:val=""/>
      <w:lvlJc w:val="left"/>
      <w:pPr>
        <w:ind w:left="2302" w:hanging="360"/>
      </w:pPr>
      <w:rPr>
        <w:rFonts w:ascii="Wingdings" w:hAnsi="Wingdings" w:hint="default"/>
      </w:rPr>
    </w:lvl>
    <w:lvl w:ilvl="3" w:tplc="080A0001" w:tentative="1">
      <w:start w:val="1"/>
      <w:numFmt w:val="bullet"/>
      <w:lvlText w:val=""/>
      <w:lvlJc w:val="left"/>
      <w:pPr>
        <w:ind w:left="3022" w:hanging="360"/>
      </w:pPr>
      <w:rPr>
        <w:rFonts w:ascii="Symbol" w:hAnsi="Symbol" w:hint="default"/>
      </w:rPr>
    </w:lvl>
    <w:lvl w:ilvl="4" w:tplc="080A0003" w:tentative="1">
      <w:start w:val="1"/>
      <w:numFmt w:val="bullet"/>
      <w:lvlText w:val="o"/>
      <w:lvlJc w:val="left"/>
      <w:pPr>
        <w:ind w:left="3742" w:hanging="360"/>
      </w:pPr>
      <w:rPr>
        <w:rFonts w:ascii="Courier New" w:hAnsi="Courier New" w:cs="Courier New" w:hint="default"/>
      </w:rPr>
    </w:lvl>
    <w:lvl w:ilvl="5" w:tplc="080A0005" w:tentative="1">
      <w:start w:val="1"/>
      <w:numFmt w:val="bullet"/>
      <w:lvlText w:val=""/>
      <w:lvlJc w:val="left"/>
      <w:pPr>
        <w:ind w:left="4462" w:hanging="360"/>
      </w:pPr>
      <w:rPr>
        <w:rFonts w:ascii="Wingdings" w:hAnsi="Wingdings" w:hint="default"/>
      </w:rPr>
    </w:lvl>
    <w:lvl w:ilvl="6" w:tplc="080A0001" w:tentative="1">
      <w:start w:val="1"/>
      <w:numFmt w:val="bullet"/>
      <w:lvlText w:val=""/>
      <w:lvlJc w:val="left"/>
      <w:pPr>
        <w:ind w:left="5182" w:hanging="360"/>
      </w:pPr>
      <w:rPr>
        <w:rFonts w:ascii="Symbol" w:hAnsi="Symbol" w:hint="default"/>
      </w:rPr>
    </w:lvl>
    <w:lvl w:ilvl="7" w:tplc="080A0003" w:tentative="1">
      <w:start w:val="1"/>
      <w:numFmt w:val="bullet"/>
      <w:lvlText w:val="o"/>
      <w:lvlJc w:val="left"/>
      <w:pPr>
        <w:ind w:left="5902" w:hanging="360"/>
      </w:pPr>
      <w:rPr>
        <w:rFonts w:ascii="Courier New" w:hAnsi="Courier New" w:cs="Courier New" w:hint="default"/>
      </w:rPr>
    </w:lvl>
    <w:lvl w:ilvl="8" w:tplc="080A0005" w:tentative="1">
      <w:start w:val="1"/>
      <w:numFmt w:val="bullet"/>
      <w:lvlText w:val=""/>
      <w:lvlJc w:val="left"/>
      <w:pPr>
        <w:ind w:left="6622" w:hanging="360"/>
      </w:pPr>
      <w:rPr>
        <w:rFonts w:ascii="Wingdings" w:hAnsi="Wingdings" w:hint="default"/>
      </w:rPr>
    </w:lvl>
  </w:abstractNum>
  <w:abstractNum w:abstractNumId="5" w15:restartNumberingAfterBreak="0">
    <w:nsid w:val="1C0527FA"/>
    <w:multiLevelType w:val="multilevel"/>
    <w:tmpl w:val="6C0EF41E"/>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6" w15:restartNumberingAfterBreak="0">
    <w:nsid w:val="2C561F7D"/>
    <w:multiLevelType w:val="hybridMultilevel"/>
    <w:tmpl w:val="884C62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3341999"/>
    <w:multiLevelType w:val="hybridMultilevel"/>
    <w:tmpl w:val="881887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35873E21"/>
    <w:multiLevelType w:val="multilevel"/>
    <w:tmpl w:val="724AF516"/>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9" w15:restartNumberingAfterBreak="0">
    <w:nsid w:val="3D436540"/>
    <w:multiLevelType w:val="hybridMultilevel"/>
    <w:tmpl w:val="AF62F3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93630E"/>
    <w:multiLevelType w:val="multilevel"/>
    <w:tmpl w:val="42FC37BE"/>
    <w:lvl w:ilvl="0">
      <w:start w:val="2"/>
      <w:numFmt w:val="decimal"/>
      <w:lvlText w:val="%1"/>
      <w:lvlJc w:val="left"/>
      <w:pPr>
        <w:ind w:left="360" w:hanging="360"/>
      </w:pPr>
      <w:rPr>
        <w:rFonts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1" w15:restartNumberingAfterBreak="0">
    <w:nsid w:val="41D67E68"/>
    <w:multiLevelType w:val="multilevel"/>
    <w:tmpl w:val="42FC37BE"/>
    <w:lvl w:ilvl="0">
      <w:start w:val="2"/>
      <w:numFmt w:val="decimal"/>
      <w:lvlText w:val="%1"/>
      <w:lvlJc w:val="left"/>
      <w:pPr>
        <w:ind w:left="360" w:hanging="360"/>
      </w:pPr>
      <w:rPr>
        <w:rFonts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2" w15:restartNumberingAfterBreak="0">
    <w:nsid w:val="420A4D59"/>
    <w:multiLevelType w:val="multilevel"/>
    <w:tmpl w:val="6C0EF41E"/>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3" w15:restartNumberingAfterBreak="0">
    <w:nsid w:val="42323C6D"/>
    <w:multiLevelType w:val="hybridMultilevel"/>
    <w:tmpl w:val="E8F20C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CE40E40"/>
    <w:multiLevelType w:val="hybridMultilevel"/>
    <w:tmpl w:val="D102B9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25968FB"/>
    <w:multiLevelType w:val="hybridMultilevel"/>
    <w:tmpl w:val="77743E18"/>
    <w:lvl w:ilvl="0" w:tplc="9BD01688">
      <w:start w:val="1"/>
      <w:numFmt w:val="bullet"/>
      <w:lvlText w:val="●"/>
      <w:lvlJc w:val="left"/>
      <w:pPr>
        <w:ind w:left="720" w:hanging="360"/>
      </w:pPr>
    </w:lvl>
    <w:lvl w:ilvl="1" w:tplc="C1C2A7E4">
      <w:start w:val="1"/>
      <w:numFmt w:val="bullet"/>
      <w:lvlText w:val="○"/>
      <w:lvlJc w:val="left"/>
      <w:pPr>
        <w:ind w:left="1440" w:hanging="360"/>
      </w:pPr>
    </w:lvl>
    <w:lvl w:ilvl="2" w:tplc="68A606FA">
      <w:start w:val="1"/>
      <w:numFmt w:val="bullet"/>
      <w:lvlText w:val="■"/>
      <w:lvlJc w:val="left"/>
      <w:pPr>
        <w:ind w:left="2160" w:hanging="360"/>
      </w:pPr>
    </w:lvl>
    <w:lvl w:ilvl="3" w:tplc="FE6AE29C">
      <w:start w:val="1"/>
      <w:numFmt w:val="bullet"/>
      <w:lvlText w:val="●"/>
      <w:lvlJc w:val="left"/>
      <w:pPr>
        <w:ind w:left="2880" w:hanging="360"/>
      </w:pPr>
    </w:lvl>
    <w:lvl w:ilvl="4" w:tplc="02FE07CC">
      <w:start w:val="1"/>
      <w:numFmt w:val="bullet"/>
      <w:lvlText w:val="○"/>
      <w:lvlJc w:val="left"/>
      <w:pPr>
        <w:ind w:left="3600" w:hanging="360"/>
      </w:pPr>
    </w:lvl>
    <w:lvl w:ilvl="5" w:tplc="6BDEAF1A">
      <w:start w:val="1"/>
      <w:numFmt w:val="bullet"/>
      <w:lvlText w:val="■"/>
      <w:lvlJc w:val="left"/>
      <w:pPr>
        <w:ind w:left="4320" w:hanging="360"/>
      </w:pPr>
    </w:lvl>
    <w:lvl w:ilvl="6" w:tplc="F1666B84">
      <w:start w:val="1"/>
      <w:numFmt w:val="bullet"/>
      <w:lvlText w:val="●"/>
      <w:lvlJc w:val="left"/>
      <w:pPr>
        <w:ind w:left="5040" w:hanging="360"/>
      </w:pPr>
    </w:lvl>
    <w:lvl w:ilvl="7" w:tplc="0378823E">
      <w:start w:val="1"/>
      <w:numFmt w:val="bullet"/>
      <w:lvlText w:val="●"/>
      <w:lvlJc w:val="left"/>
      <w:pPr>
        <w:ind w:left="5760" w:hanging="360"/>
      </w:pPr>
    </w:lvl>
    <w:lvl w:ilvl="8" w:tplc="E898BA18">
      <w:start w:val="1"/>
      <w:numFmt w:val="bullet"/>
      <w:lvlText w:val="●"/>
      <w:lvlJc w:val="left"/>
      <w:pPr>
        <w:ind w:left="6480" w:hanging="360"/>
      </w:pPr>
    </w:lvl>
  </w:abstractNum>
  <w:abstractNum w:abstractNumId="16" w15:restartNumberingAfterBreak="0">
    <w:nsid w:val="53D444FA"/>
    <w:multiLevelType w:val="multilevel"/>
    <w:tmpl w:val="C302B628"/>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17" w15:restartNumberingAfterBreak="0">
    <w:nsid w:val="5EC3305E"/>
    <w:multiLevelType w:val="hybridMultilevel"/>
    <w:tmpl w:val="E9CE3C32"/>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0A03781"/>
    <w:multiLevelType w:val="multilevel"/>
    <w:tmpl w:val="0F1CE8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2D257E"/>
    <w:multiLevelType w:val="multilevel"/>
    <w:tmpl w:val="01CE7A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E51215"/>
    <w:multiLevelType w:val="multilevel"/>
    <w:tmpl w:val="91D2BF3E"/>
    <w:lvl w:ilvl="0">
      <w:start w:val="1"/>
      <w:numFmt w:val="bullet"/>
      <w:lvlText w:val="–"/>
      <w:lvlJc w:val="left"/>
      <w:pPr>
        <w:ind w:left="360" w:hanging="360"/>
      </w:pPr>
      <w:rPr>
        <w:rFonts w:ascii="Arial" w:hAnsi="Aria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abstractNum w:abstractNumId="21" w15:restartNumberingAfterBreak="0">
    <w:nsid w:val="6F4C07A4"/>
    <w:multiLevelType w:val="multilevel"/>
    <w:tmpl w:val="724AF516"/>
    <w:lvl w:ilvl="0">
      <w:start w:val="1"/>
      <w:numFmt w:val="bullet"/>
      <w:lvlText w:val=""/>
      <w:lvlJc w:val="left"/>
      <w:pPr>
        <w:ind w:left="360" w:hanging="360"/>
      </w:pPr>
      <w:rPr>
        <w:rFonts w:ascii="Symbol" w:hAnsi="Symbol" w:hint="default"/>
        <w:b/>
        <w:color w:val="FFFFFF"/>
      </w:rPr>
    </w:lvl>
    <w:lvl w:ilvl="1">
      <w:start w:val="1"/>
      <w:numFmt w:val="decimal"/>
      <w:lvlText w:val="%1.%2"/>
      <w:lvlJc w:val="left"/>
      <w:pPr>
        <w:ind w:left="460" w:hanging="360"/>
      </w:pPr>
      <w:rPr>
        <w:rFonts w:hint="default"/>
        <w:b/>
        <w:color w:val="FFFFFF"/>
      </w:rPr>
    </w:lvl>
    <w:lvl w:ilvl="2">
      <w:start w:val="1"/>
      <w:numFmt w:val="decimal"/>
      <w:lvlText w:val="%1.%2.%3"/>
      <w:lvlJc w:val="left"/>
      <w:pPr>
        <w:ind w:left="920" w:hanging="720"/>
      </w:pPr>
      <w:rPr>
        <w:rFonts w:hint="default"/>
        <w:b/>
        <w:color w:val="FFFFFF"/>
      </w:rPr>
    </w:lvl>
    <w:lvl w:ilvl="3">
      <w:start w:val="1"/>
      <w:numFmt w:val="decimal"/>
      <w:lvlText w:val="%1.%2.%3.%4"/>
      <w:lvlJc w:val="left"/>
      <w:pPr>
        <w:ind w:left="1020" w:hanging="720"/>
      </w:pPr>
      <w:rPr>
        <w:rFonts w:hint="default"/>
        <w:b/>
        <w:color w:val="FFFFFF"/>
      </w:rPr>
    </w:lvl>
    <w:lvl w:ilvl="4">
      <w:start w:val="1"/>
      <w:numFmt w:val="decimal"/>
      <w:lvlText w:val="%1.%2.%3.%4.%5"/>
      <w:lvlJc w:val="left"/>
      <w:pPr>
        <w:ind w:left="1120" w:hanging="720"/>
      </w:pPr>
      <w:rPr>
        <w:rFonts w:hint="default"/>
        <w:b/>
        <w:color w:val="FFFFFF"/>
      </w:rPr>
    </w:lvl>
    <w:lvl w:ilvl="5">
      <w:start w:val="1"/>
      <w:numFmt w:val="decimal"/>
      <w:lvlText w:val="%1.%2.%3.%4.%5.%6"/>
      <w:lvlJc w:val="left"/>
      <w:pPr>
        <w:ind w:left="1580" w:hanging="1080"/>
      </w:pPr>
      <w:rPr>
        <w:rFonts w:hint="default"/>
        <w:b/>
        <w:color w:val="FFFFFF"/>
      </w:rPr>
    </w:lvl>
    <w:lvl w:ilvl="6">
      <w:start w:val="1"/>
      <w:numFmt w:val="decimal"/>
      <w:lvlText w:val="%1.%2.%3.%4.%5.%6.%7"/>
      <w:lvlJc w:val="left"/>
      <w:pPr>
        <w:ind w:left="1680" w:hanging="1080"/>
      </w:pPr>
      <w:rPr>
        <w:rFonts w:hint="default"/>
        <w:b/>
        <w:color w:val="FFFFFF"/>
      </w:rPr>
    </w:lvl>
    <w:lvl w:ilvl="7">
      <w:start w:val="1"/>
      <w:numFmt w:val="decimal"/>
      <w:lvlText w:val="%1.%2.%3.%4.%5.%6.%7.%8"/>
      <w:lvlJc w:val="left"/>
      <w:pPr>
        <w:ind w:left="2140" w:hanging="1440"/>
      </w:pPr>
      <w:rPr>
        <w:rFonts w:hint="default"/>
        <w:b/>
        <w:color w:val="FFFFFF"/>
      </w:rPr>
    </w:lvl>
    <w:lvl w:ilvl="8">
      <w:start w:val="1"/>
      <w:numFmt w:val="decimal"/>
      <w:lvlText w:val="%1.%2.%3.%4.%5.%6.%7.%8.%9"/>
      <w:lvlJc w:val="left"/>
      <w:pPr>
        <w:ind w:left="2240" w:hanging="1440"/>
      </w:pPr>
      <w:rPr>
        <w:rFonts w:hint="default"/>
        <w:b/>
        <w:color w:val="FFFFFF"/>
      </w:rPr>
    </w:lvl>
  </w:abstractNum>
  <w:num w:numId="1" w16cid:durableId="1148478682">
    <w:abstractNumId w:val="21"/>
  </w:num>
  <w:num w:numId="2" w16cid:durableId="1258292273">
    <w:abstractNumId w:val="1"/>
  </w:num>
  <w:num w:numId="3" w16cid:durableId="1385523418">
    <w:abstractNumId w:val="20"/>
  </w:num>
  <w:num w:numId="4" w16cid:durableId="138620767">
    <w:abstractNumId w:val="2"/>
  </w:num>
  <w:num w:numId="5" w16cid:durableId="1394163251">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1584300">
    <w:abstractNumId w:val="15"/>
    <w:lvlOverride w:ilvl="0">
      <w:startOverride w:val="1"/>
    </w:lvlOverride>
  </w:num>
  <w:num w:numId="7" w16cid:durableId="1435974498">
    <w:abstractNumId w:val="14"/>
  </w:num>
  <w:num w:numId="8" w16cid:durableId="1495100864">
    <w:abstractNumId w:val="6"/>
  </w:num>
  <w:num w:numId="9" w16cid:durableId="1579250551">
    <w:abstractNumId w:val="11"/>
  </w:num>
  <w:num w:numId="10" w16cid:durableId="161163013">
    <w:abstractNumId w:val="8"/>
  </w:num>
  <w:num w:numId="11" w16cid:durableId="1636330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9408833">
    <w:abstractNumId w:val="9"/>
  </w:num>
  <w:num w:numId="13" w16cid:durableId="1978603623">
    <w:abstractNumId w:val="13"/>
  </w:num>
  <w:num w:numId="14" w16cid:durableId="1991127815">
    <w:abstractNumId w:val="18"/>
  </w:num>
  <w:num w:numId="15" w16cid:durableId="2026516797">
    <w:abstractNumId w:val="3"/>
  </w:num>
  <w:num w:numId="16" w16cid:durableId="2089569337">
    <w:abstractNumId w:val="16"/>
  </w:num>
  <w:num w:numId="17" w16cid:durableId="2141873963">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24961062">
    <w:abstractNumId w:val="10"/>
  </w:num>
  <w:num w:numId="19" w16cid:durableId="432211118">
    <w:abstractNumId w:val="12"/>
  </w:num>
  <w:num w:numId="20" w16cid:durableId="469596632">
    <w:abstractNumId w:val="5"/>
  </w:num>
  <w:num w:numId="21" w16cid:durableId="485584423">
    <w:abstractNumId w:val="4"/>
  </w:num>
  <w:num w:numId="22" w16cid:durableId="780994673">
    <w:abstractNumId w:val="19"/>
  </w:num>
  <w:num w:numId="23" w16cid:durableId="83193006">
    <w:abstractNumId w:val="7"/>
  </w:num>
  <w:num w:numId="24" w16cid:durableId="83349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111"/>
    <w:rsid w:val="00004D36"/>
    <w:rsid w:val="00011316"/>
    <w:rsid w:val="00011C32"/>
    <w:rsid w:val="00011F1C"/>
    <w:rsid w:val="000243B0"/>
    <w:rsid w:val="00026114"/>
    <w:rsid w:val="00027534"/>
    <w:rsid w:val="00031517"/>
    <w:rsid w:val="00032849"/>
    <w:rsid w:val="00033C3D"/>
    <w:rsid w:val="00033C6A"/>
    <w:rsid w:val="000409B0"/>
    <w:rsid w:val="00046CD8"/>
    <w:rsid w:val="0004700B"/>
    <w:rsid w:val="0005250E"/>
    <w:rsid w:val="0005277F"/>
    <w:rsid w:val="000570F4"/>
    <w:rsid w:val="00067EA4"/>
    <w:rsid w:val="00072A0D"/>
    <w:rsid w:val="000776AB"/>
    <w:rsid w:val="00084CDD"/>
    <w:rsid w:val="00086960"/>
    <w:rsid w:val="000A2944"/>
    <w:rsid w:val="000A5C7C"/>
    <w:rsid w:val="000A5F10"/>
    <w:rsid w:val="000C46BF"/>
    <w:rsid w:val="000D1B04"/>
    <w:rsid w:val="000E1026"/>
    <w:rsid w:val="000E2047"/>
    <w:rsid w:val="000F1812"/>
    <w:rsid w:val="000F4FD3"/>
    <w:rsid w:val="000F5B85"/>
    <w:rsid w:val="00104D45"/>
    <w:rsid w:val="00110270"/>
    <w:rsid w:val="001130AB"/>
    <w:rsid w:val="00113217"/>
    <w:rsid w:val="001145E2"/>
    <w:rsid w:val="0012254C"/>
    <w:rsid w:val="00125F3A"/>
    <w:rsid w:val="0012725D"/>
    <w:rsid w:val="00130D66"/>
    <w:rsid w:val="001314C9"/>
    <w:rsid w:val="00134DD4"/>
    <w:rsid w:val="00136432"/>
    <w:rsid w:val="001414B1"/>
    <w:rsid w:val="00141606"/>
    <w:rsid w:val="001422B4"/>
    <w:rsid w:val="00143CA1"/>
    <w:rsid w:val="00143EC7"/>
    <w:rsid w:val="00150334"/>
    <w:rsid w:val="00150475"/>
    <w:rsid w:val="001514C7"/>
    <w:rsid w:val="00157D08"/>
    <w:rsid w:val="00163041"/>
    <w:rsid w:val="00165368"/>
    <w:rsid w:val="00170086"/>
    <w:rsid w:val="00176050"/>
    <w:rsid w:val="0017670E"/>
    <w:rsid w:val="00184EFD"/>
    <w:rsid w:val="001864B9"/>
    <w:rsid w:val="001868E7"/>
    <w:rsid w:val="00187942"/>
    <w:rsid w:val="001912BE"/>
    <w:rsid w:val="001933C7"/>
    <w:rsid w:val="00197D32"/>
    <w:rsid w:val="00197DA9"/>
    <w:rsid w:val="001A1C45"/>
    <w:rsid w:val="001A3F14"/>
    <w:rsid w:val="001A5208"/>
    <w:rsid w:val="001A5725"/>
    <w:rsid w:val="001A7118"/>
    <w:rsid w:val="001B2DCE"/>
    <w:rsid w:val="001B30EB"/>
    <w:rsid w:val="001B4600"/>
    <w:rsid w:val="001C03B8"/>
    <w:rsid w:val="001C7C2E"/>
    <w:rsid w:val="001D654D"/>
    <w:rsid w:val="001E324D"/>
    <w:rsid w:val="001E387C"/>
    <w:rsid w:val="001E634B"/>
    <w:rsid w:val="001E734C"/>
    <w:rsid w:val="001E73DD"/>
    <w:rsid w:val="001E7CC4"/>
    <w:rsid w:val="001F366C"/>
    <w:rsid w:val="001F3A43"/>
    <w:rsid w:val="001F3B2A"/>
    <w:rsid w:val="002054EB"/>
    <w:rsid w:val="00210771"/>
    <w:rsid w:val="002114A0"/>
    <w:rsid w:val="00212150"/>
    <w:rsid w:val="002165D9"/>
    <w:rsid w:val="002167AD"/>
    <w:rsid w:val="002205E8"/>
    <w:rsid w:val="00221122"/>
    <w:rsid w:val="00221731"/>
    <w:rsid w:val="002221D4"/>
    <w:rsid w:val="00225902"/>
    <w:rsid w:val="00225F72"/>
    <w:rsid w:val="00230F64"/>
    <w:rsid w:val="002335C9"/>
    <w:rsid w:val="0023364A"/>
    <w:rsid w:val="0023682D"/>
    <w:rsid w:val="00237C78"/>
    <w:rsid w:val="00240A01"/>
    <w:rsid w:val="00241610"/>
    <w:rsid w:val="00246D16"/>
    <w:rsid w:val="00255152"/>
    <w:rsid w:val="00255A8F"/>
    <w:rsid w:val="00260111"/>
    <w:rsid w:val="002640F9"/>
    <w:rsid w:val="0026747D"/>
    <w:rsid w:val="002678A1"/>
    <w:rsid w:val="0027301B"/>
    <w:rsid w:val="00275281"/>
    <w:rsid w:val="00291D9D"/>
    <w:rsid w:val="0029290C"/>
    <w:rsid w:val="0029411F"/>
    <w:rsid w:val="002974C3"/>
    <w:rsid w:val="002A0307"/>
    <w:rsid w:val="002A0DFB"/>
    <w:rsid w:val="002A4EE4"/>
    <w:rsid w:val="002C1D7B"/>
    <w:rsid w:val="002C3191"/>
    <w:rsid w:val="002C3810"/>
    <w:rsid w:val="002C5228"/>
    <w:rsid w:val="002D2A05"/>
    <w:rsid w:val="002D39E3"/>
    <w:rsid w:val="002E3C52"/>
    <w:rsid w:val="002F03C5"/>
    <w:rsid w:val="002F0416"/>
    <w:rsid w:val="002F0681"/>
    <w:rsid w:val="002F1A51"/>
    <w:rsid w:val="002F659F"/>
    <w:rsid w:val="002F79D3"/>
    <w:rsid w:val="003001F8"/>
    <w:rsid w:val="0031063E"/>
    <w:rsid w:val="00315234"/>
    <w:rsid w:val="00320AA4"/>
    <w:rsid w:val="003359E8"/>
    <w:rsid w:val="00342A02"/>
    <w:rsid w:val="00345CA7"/>
    <w:rsid w:val="00351808"/>
    <w:rsid w:val="00353680"/>
    <w:rsid w:val="00357D29"/>
    <w:rsid w:val="00362EC3"/>
    <w:rsid w:val="00365621"/>
    <w:rsid w:val="00367658"/>
    <w:rsid w:val="00371139"/>
    <w:rsid w:val="00371903"/>
    <w:rsid w:val="00376529"/>
    <w:rsid w:val="003775D1"/>
    <w:rsid w:val="003918F5"/>
    <w:rsid w:val="003952E3"/>
    <w:rsid w:val="00396B01"/>
    <w:rsid w:val="003A0613"/>
    <w:rsid w:val="003B37B8"/>
    <w:rsid w:val="003B47AD"/>
    <w:rsid w:val="003B5510"/>
    <w:rsid w:val="003C1F17"/>
    <w:rsid w:val="003C686A"/>
    <w:rsid w:val="003C7A71"/>
    <w:rsid w:val="003D2421"/>
    <w:rsid w:val="003D3BBD"/>
    <w:rsid w:val="003D4C48"/>
    <w:rsid w:val="003E00C1"/>
    <w:rsid w:val="003E0656"/>
    <w:rsid w:val="003E2657"/>
    <w:rsid w:val="003E3650"/>
    <w:rsid w:val="003E5A8B"/>
    <w:rsid w:val="00403E25"/>
    <w:rsid w:val="00413101"/>
    <w:rsid w:val="00415801"/>
    <w:rsid w:val="00416AB6"/>
    <w:rsid w:val="00421FBC"/>
    <w:rsid w:val="004265ED"/>
    <w:rsid w:val="004270FA"/>
    <w:rsid w:val="00427A2F"/>
    <w:rsid w:val="00427A5C"/>
    <w:rsid w:val="00434B1B"/>
    <w:rsid w:val="00434DE4"/>
    <w:rsid w:val="0043541A"/>
    <w:rsid w:val="00447F1A"/>
    <w:rsid w:val="00450BE0"/>
    <w:rsid w:val="00452962"/>
    <w:rsid w:val="00455A9F"/>
    <w:rsid w:val="00460F15"/>
    <w:rsid w:val="00466457"/>
    <w:rsid w:val="0046690E"/>
    <w:rsid w:val="00472232"/>
    <w:rsid w:val="004732ED"/>
    <w:rsid w:val="0048087E"/>
    <w:rsid w:val="00481FFC"/>
    <w:rsid w:val="00484472"/>
    <w:rsid w:val="00485C64"/>
    <w:rsid w:val="00490155"/>
    <w:rsid w:val="00492278"/>
    <w:rsid w:val="004C4144"/>
    <w:rsid w:val="004C45DF"/>
    <w:rsid w:val="004C4824"/>
    <w:rsid w:val="004C7388"/>
    <w:rsid w:val="004D2BFB"/>
    <w:rsid w:val="004D699B"/>
    <w:rsid w:val="004D7B16"/>
    <w:rsid w:val="004E0A3E"/>
    <w:rsid w:val="004E11E8"/>
    <w:rsid w:val="004E309B"/>
    <w:rsid w:val="004E3733"/>
    <w:rsid w:val="004E617B"/>
    <w:rsid w:val="004E6A30"/>
    <w:rsid w:val="004E6CA0"/>
    <w:rsid w:val="004F02D9"/>
    <w:rsid w:val="004F44AF"/>
    <w:rsid w:val="0050065C"/>
    <w:rsid w:val="005164DA"/>
    <w:rsid w:val="005166B9"/>
    <w:rsid w:val="005179C2"/>
    <w:rsid w:val="005312F6"/>
    <w:rsid w:val="005332A3"/>
    <w:rsid w:val="00533969"/>
    <w:rsid w:val="0053725F"/>
    <w:rsid w:val="005413DE"/>
    <w:rsid w:val="0055125A"/>
    <w:rsid w:val="005550FE"/>
    <w:rsid w:val="0055534B"/>
    <w:rsid w:val="005556C2"/>
    <w:rsid w:val="005603FB"/>
    <w:rsid w:val="00561966"/>
    <w:rsid w:val="005619F3"/>
    <w:rsid w:val="005662BD"/>
    <w:rsid w:val="0057377B"/>
    <w:rsid w:val="00581462"/>
    <w:rsid w:val="005816FE"/>
    <w:rsid w:val="00584F84"/>
    <w:rsid w:val="00586C3A"/>
    <w:rsid w:val="0059333C"/>
    <w:rsid w:val="005934EF"/>
    <w:rsid w:val="00593CB1"/>
    <w:rsid w:val="005A2C22"/>
    <w:rsid w:val="005A6F7B"/>
    <w:rsid w:val="005B047E"/>
    <w:rsid w:val="005B2F56"/>
    <w:rsid w:val="005C395F"/>
    <w:rsid w:val="005E305D"/>
    <w:rsid w:val="005F22B9"/>
    <w:rsid w:val="00600813"/>
    <w:rsid w:val="00601E3F"/>
    <w:rsid w:val="006021C0"/>
    <w:rsid w:val="00603E43"/>
    <w:rsid w:val="006043B2"/>
    <w:rsid w:val="006148C1"/>
    <w:rsid w:val="00617925"/>
    <w:rsid w:val="00622628"/>
    <w:rsid w:val="00630877"/>
    <w:rsid w:val="00633243"/>
    <w:rsid w:val="00633B5F"/>
    <w:rsid w:val="006346EA"/>
    <w:rsid w:val="00635AA5"/>
    <w:rsid w:val="00641E5A"/>
    <w:rsid w:val="006448B7"/>
    <w:rsid w:val="006455C5"/>
    <w:rsid w:val="00645879"/>
    <w:rsid w:val="00653FE7"/>
    <w:rsid w:val="00655BFD"/>
    <w:rsid w:val="00655E11"/>
    <w:rsid w:val="00666AB2"/>
    <w:rsid w:val="00667341"/>
    <w:rsid w:val="0067026F"/>
    <w:rsid w:val="00670A74"/>
    <w:rsid w:val="00671FC5"/>
    <w:rsid w:val="00674619"/>
    <w:rsid w:val="00675559"/>
    <w:rsid w:val="00680E41"/>
    <w:rsid w:val="006849E2"/>
    <w:rsid w:val="00685EBD"/>
    <w:rsid w:val="00687139"/>
    <w:rsid w:val="0069098A"/>
    <w:rsid w:val="00696498"/>
    <w:rsid w:val="006A16F1"/>
    <w:rsid w:val="006B1791"/>
    <w:rsid w:val="006B3036"/>
    <w:rsid w:val="006B4109"/>
    <w:rsid w:val="006B4AFF"/>
    <w:rsid w:val="006C076B"/>
    <w:rsid w:val="006C7D8B"/>
    <w:rsid w:val="006C7E7C"/>
    <w:rsid w:val="006D355D"/>
    <w:rsid w:val="006F2623"/>
    <w:rsid w:val="006F3DE2"/>
    <w:rsid w:val="006F43CC"/>
    <w:rsid w:val="006F6AD8"/>
    <w:rsid w:val="00704052"/>
    <w:rsid w:val="00705F4F"/>
    <w:rsid w:val="00705F5F"/>
    <w:rsid w:val="00706472"/>
    <w:rsid w:val="00706617"/>
    <w:rsid w:val="0071004A"/>
    <w:rsid w:val="00712538"/>
    <w:rsid w:val="00712881"/>
    <w:rsid w:val="00716420"/>
    <w:rsid w:val="00717C8A"/>
    <w:rsid w:val="00720DFC"/>
    <w:rsid w:val="00724491"/>
    <w:rsid w:val="00726B4F"/>
    <w:rsid w:val="00730FE5"/>
    <w:rsid w:val="007315C9"/>
    <w:rsid w:val="0073329B"/>
    <w:rsid w:val="00735247"/>
    <w:rsid w:val="00740E2B"/>
    <w:rsid w:val="00746B22"/>
    <w:rsid w:val="00757A78"/>
    <w:rsid w:val="00761774"/>
    <w:rsid w:val="00762ECB"/>
    <w:rsid w:val="00763DD3"/>
    <w:rsid w:val="007729AF"/>
    <w:rsid w:val="0077540F"/>
    <w:rsid w:val="00776AF3"/>
    <w:rsid w:val="00792483"/>
    <w:rsid w:val="00794E02"/>
    <w:rsid w:val="00796B47"/>
    <w:rsid w:val="00796E57"/>
    <w:rsid w:val="00797581"/>
    <w:rsid w:val="007A08FC"/>
    <w:rsid w:val="007A2427"/>
    <w:rsid w:val="007A25E7"/>
    <w:rsid w:val="007B2B88"/>
    <w:rsid w:val="007B3722"/>
    <w:rsid w:val="007B7008"/>
    <w:rsid w:val="007D1DED"/>
    <w:rsid w:val="007E5F3D"/>
    <w:rsid w:val="008041CF"/>
    <w:rsid w:val="00820DED"/>
    <w:rsid w:val="00822B1C"/>
    <w:rsid w:val="00830D73"/>
    <w:rsid w:val="0083425E"/>
    <w:rsid w:val="008411F4"/>
    <w:rsid w:val="00841322"/>
    <w:rsid w:val="00842F83"/>
    <w:rsid w:val="00850210"/>
    <w:rsid w:val="00851797"/>
    <w:rsid w:val="00852179"/>
    <w:rsid w:val="00854346"/>
    <w:rsid w:val="00857F2A"/>
    <w:rsid w:val="00863EC4"/>
    <w:rsid w:val="008707A1"/>
    <w:rsid w:val="00870EAD"/>
    <w:rsid w:val="00875E3E"/>
    <w:rsid w:val="00875F2D"/>
    <w:rsid w:val="00881B11"/>
    <w:rsid w:val="008853E0"/>
    <w:rsid w:val="00886F02"/>
    <w:rsid w:val="00891AF4"/>
    <w:rsid w:val="00892EAE"/>
    <w:rsid w:val="008952D9"/>
    <w:rsid w:val="008A3B46"/>
    <w:rsid w:val="008A5245"/>
    <w:rsid w:val="008B65F7"/>
    <w:rsid w:val="008C171E"/>
    <w:rsid w:val="008C4077"/>
    <w:rsid w:val="008C485B"/>
    <w:rsid w:val="008D1757"/>
    <w:rsid w:val="008F3D94"/>
    <w:rsid w:val="008F4FBB"/>
    <w:rsid w:val="009027C9"/>
    <w:rsid w:val="00903748"/>
    <w:rsid w:val="00915BEA"/>
    <w:rsid w:val="00917A8B"/>
    <w:rsid w:val="00931ACA"/>
    <w:rsid w:val="00933E31"/>
    <w:rsid w:val="0093438E"/>
    <w:rsid w:val="00934F2A"/>
    <w:rsid w:val="009351A8"/>
    <w:rsid w:val="00937A23"/>
    <w:rsid w:val="009405EC"/>
    <w:rsid w:val="0094178B"/>
    <w:rsid w:val="00945DC9"/>
    <w:rsid w:val="0095022F"/>
    <w:rsid w:val="00954E50"/>
    <w:rsid w:val="00956B0D"/>
    <w:rsid w:val="00966142"/>
    <w:rsid w:val="009707D1"/>
    <w:rsid w:val="00974A82"/>
    <w:rsid w:val="009774F7"/>
    <w:rsid w:val="00981B64"/>
    <w:rsid w:val="00991BCD"/>
    <w:rsid w:val="00994223"/>
    <w:rsid w:val="009971DA"/>
    <w:rsid w:val="009A1569"/>
    <w:rsid w:val="009A2D80"/>
    <w:rsid w:val="009B3EAF"/>
    <w:rsid w:val="009B5AA3"/>
    <w:rsid w:val="009B62CE"/>
    <w:rsid w:val="009B73E3"/>
    <w:rsid w:val="009B7513"/>
    <w:rsid w:val="009B7AA2"/>
    <w:rsid w:val="009C024F"/>
    <w:rsid w:val="009C4B60"/>
    <w:rsid w:val="009C5090"/>
    <w:rsid w:val="009C6125"/>
    <w:rsid w:val="009D1BD3"/>
    <w:rsid w:val="009D1F9E"/>
    <w:rsid w:val="009D344F"/>
    <w:rsid w:val="009D3A8A"/>
    <w:rsid w:val="009D5E12"/>
    <w:rsid w:val="009E37CB"/>
    <w:rsid w:val="009E7C98"/>
    <w:rsid w:val="009F13D2"/>
    <w:rsid w:val="009F5E6C"/>
    <w:rsid w:val="00A0235F"/>
    <w:rsid w:val="00A0500B"/>
    <w:rsid w:val="00A062B6"/>
    <w:rsid w:val="00A110B6"/>
    <w:rsid w:val="00A1576B"/>
    <w:rsid w:val="00A16CAE"/>
    <w:rsid w:val="00A17522"/>
    <w:rsid w:val="00A21990"/>
    <w:rsid w:val="00A21E42"/>
    <w:rsid w:val="00A22FAC"/>
    <w:rsid w:val="00A25981"/>
    <w:rsid w:val="00A26A2B"/>
    <w:rsid w:val="00A26AB5"/>
    <w:rsid w:val="00A51132"/>
    <w:rsid w:val="00A5470A"/>
    <w:rsid w:val="00A5691F"/>
    <w:rsid w:val="00A64646"/>
    <w:rsid w:val="00A73BC7"/>
    <w:rsid w:val="00A920A8"/>
    <w:rsid w:val="00A92EFF"/>
    <w:rsid w:val="00A9396A"/>
    <w:rsid w:val="00A949B5"/>
    <w:rsid w:val="00A95E28"/>
    <w:rsid w:val="00A97F31"/>
    <w:rsid w:val="00AA5E92"/>
    <w:rsid w:val="00AA7139"/>
    <w:rsid w:val="00AC059C"/>
    <w:rsid w:val="00AC2166"/>
    <w:rsid w:val="00AC5520"/>
    <w:rsid w:val="00AC575A"/>
    <w:rsid w:val="00AD5069"/>
    <w:rsid w:val="00AE386C"/>
    <w:rsid w:val="00AE5B44"/>
    <w:rsid w:val="00AF1363"/>
    <w:rsid w:val="00AF2058"/>
    <w:rsid w:val="00AF228D"/>
    <w:rsid w:val="00AF3382"/>
    <w:rsid w:val="00AF3CAB"/>
    <w:rsid w:val="00AF59F0"/>
    <w:rsid w:val="00B02078"/>
    <w:rsid w:val="00B03FEA"/>
    <w:rsid w:val="00B046F6"/>
    <w:rsid w:val="00B04F72"/>
    <w:rsid w:val="00B06309"/>
    <w:rsid w:val="00B06630"/>
    <w:rsid w:val="00B142DC"/>
    <w:rsid w:val="00B14599"/>
    <w:rsid w:val="00B16F36"/>
    <w:rsid w:val="00B20634"/>
    <w:rsid w:val="00B21773"/>
    <w:rsid w:val="00B24A2D"/>
    <w:rsid w:val="00B26760"/>
    <w:rsid w:val="00B3013D"/>
    <w:rsid w:val="00B3762A"/>
    <w:rsid w:val="00B405F6"/>
    <w:rsid w:val="00B40D9C"/>
    <w:rsid w:val="00B52292"/>
    <w:rsid w:val="00B5355E"/>
    <w:rsid w:val="00B53A8A"/>
    <w:rsid w:val="00B6066C"/>
    <w:rsid w:val="00B64526"/>
    <w:rsid w:val="00B656D2"/>
    <w:rsid w:val="00B7277F"/>
    <w:rsid w:val="00B735F3"/>
    <w:rsid w:val="00B80098"/>
    <w:rsid w:val="00B8072E"/>
    <w:rsid w:val="00B821D1"/>
    <w:rsid w:val="00B8793B"/>
    <w:rsid w:val="00B919AE"/>
    <w:rsid w:val="00B934C9"/>
    <w:rsid w:val="00B94F16"/>
    <w:rsid w:val="00BA0A98"/>
    <w:rsid w:val="00BA1261"/>
    <w:rsid w:val="00BA433E"/>
    <w:rsid w:val="00BB2FBD"/>
    <w:rsid w:val="00BC430A"/>
    <w:rsid w:val="00BC5ABF"/>
    <w:rsid w:val="00BD5DA3"/>
    <w:rsid w:val="00BD6826"/>
    <w:rsid w:val="00BE311E"/>
    <w:rsid w:val="00BE6086"/>
    <w:rsid w:val="00BE6744"/>
    <w:rsid w:val="00BF5C7A"/>
    <w:rsid w:val="00BF66FD"/>
    <w:rsid w:val="00C05FCA"/>
    <w:rsid w:val="00C07010"/>
    <w:rsid w:val="00C0794E"/>
    <w:rsid w:val="00C10C55"/>
    <w:rsid w:val="00C122A3"/>
    <w:rsid w:val="00C13C63"/>
    <w:rsid w:val="00C16FD6"/>
    <w:rsid w:val="00C210BF"/>
    <w:rsid w:val="00C2295E"/>
    <w:rsid w:val="00C25BD8"/>
    <w:rsid w:val="00C31289"/>
    <w:rsid w:val="00C368AA"/>
    <w:rsid w:val="00C37601"/>
    <w:rsid w:val="00C449D8"/>
    <w:rsid w:val="00C4719A"/>
    <w:rsid w:val="00C55A16"/>
    <w:rsid w:val="00C60F01"/>
    <w:rsid w:val="00C62499"/>
    <w:rsid w:val="00C65596"/>
    <w:rsid w:val="00C65707"/>
    <w:rsid w:val="00C6576B"/>
    <w:rsid w:val="00C66350"/>
    <w:rsid w:val="00C67907"/>
    <w:rsid w:val="00C700DC"/>
    <w:rsid w:val="00C734CE"/>
    <w:rsid w:val="00C74D42"/>
    <w:rsid w:val="00C809FC"/>
    <w:rsid w:val="00C82A91"/>
    <w:rsid w:val="00C8677D"/>
    <w:rsid w:val="00C87644"/>
    <w:rsid w:val="00C91229"/>
    <w:rsid w:val="00C93FA7"/>
    <w:rsid w:val="00CA35C2"/>
    <w:rsid w:val="00CA43E3"/>
    <w:rsid w:val="00CA4F5C"/>
    <w:rsid w:val="00CA5F22"/>
    <w:rsid w:val="00CA6BF8"/>
    <w:rsid w:val="00CA6FB9"/>
    <w:rsid w:val="00CA7FEC"/>
    <w:rsid w:val="00CB073E"/>
    <w:rsid w:val="00CB573F"/>
    <w:rsid w:val="00CD0D58"/>
    <w:rsid w:val="00CD163D"/>
    <w:rsid w:val="00CD5203"/>
    <w:rsid w:val="00CD7446"/>
    <w:rsid w:val="00CE33CD"/>
    <w:rsid w:val="00CE3FC2"/>
    <w:rsid w:val="00CE4E98"/>
    <w:rsid w:val="00CF0E42"/>
    <w:rsid w:val="00CF3BFF"/>
    <w:rsid w:val="00CF3F16"/>
    <w:rsid w:val="00CF6774"/>
    <w:rsid w:val="00D018D7"/>
    <w:rsid w:val="00D026D5"/>
    <w:rsid w:val="00D054CC"/>
    <w:rsid w:val="00D11186"/>
    <w:rsid w:val="00D11FF9"/>
    <w:rsid w:val="00D13635"/>
    <w:rsid w:val="00D21670"/>
    <w:rsid w:val="00D218F2"/>
    <w:rsid w:val="00D23B29"/>
    <w:rsid w:val="00D24C39"/>
    <w:rsid w:val="00D24FA6"/>
    <w:rsid w:val="00D25203"/>
    <w:rsid w:val="00D25690"/>
    <w:rsid w:val="00D26D1F"/>
    <w:rsid w:val="00D27441"/>
    <w:rsid w:val="00D40AFE"/>
    <w:rsid w:val="00D437FE"/>
    <w:rsid w:val="00D461B2"/>
    <w:rsid w:val="00D5272B"/>
    <w:rsid w:val="00D60F26"/>
    <w:rsid w:val="00D65A09"/>
    <w:rsid w:val="00D71986"/>
    <w:rsid w:val="00D7459C"/>
    <w:rsid w:val="00D754CF"/>
    <w:rsid w:val="00D803C4"/>
    <w:rsid w:val="00D834EE"/>
    <w:rsid w:val="00D84162"/>
    <w:rsid w:val="00D874A4"/>
    <w:rsid w:val="00D94747"/>
    <w:rsid w:val="00D97E2D"/>
    <w:rsid w:val="00DA4D17"/>
    <w:rsid w:val="00DA5ECE"/>
    <w:rsid w:val="00DA7473"/>
    <w:rsid w:val="00DB6660"/>
    <w:rsid w:val="00DC70A2"/>
    <w:rsid w:val="00DD28A6"/>
    <w:rsid w:val="00DD3DC5"/>
    <w:rsid w:val="00DD7AD2"/>
    <w:rsid w:val="00DE0B4C"/>
    <w:rsid w:val="00DE10E8"/>
    <w:rsid w:val="00DE25CD"/>
    <w:rsid w:val="00DE3176"/>
    <w:rsid w:val="00DE5D5C"/>
    <w:rsid w:val="00DE6C78"/>
    <w:rsid w:val="00DF01A7"/>
    <w:rsid w:val="00DF027B"/>
    <w:rsid w:val="00DF67B0"/>
    <w:rsid w:val="00DF71FF"/>
    <w:rsid w:val="00E008BE"/>
    <w:rsid w:val="00E00C54"/>
    <w:rsid w:val="00E031E0"/>
    <w:rsid w:val="00E10F2B"/>
    <w:rsid w:val="00E16547"/>
    <w:rsid w:val="00E2263E"/>
    <w:rsid w:val="00E304AD"/>
    <w:rsid w:val="00E304DC"/>
    <w:rsid w:val="00E320BE"/>
    <w:rsid w:val="00E3495F"/>
    <w:rsid w:val="00E435D3"/>
    <w:rsid w:val="00E458F6"/>
    <w:rsid w:val="00E50F3D"/>
    <w:rsid w:val="00E53255"/>
    <w:rsid w:val="00E53E04"/>
    <w:rsid w:val="00E54331"/>
    <w:rsid w:val="00E606BF"/>
    <w:rsid w:val="00E653B9"/>
    <w:rsid w:val="00E71800"/>
    <w:rsid w:val="00E75D3B"/>
    <w:rsid w:val="00E764DB"/>
    <w:rsid w:val="00E81FF8"/>
    <w:rsid w:val="00E860A4"/>
    <w:rsid w:val="00EA01F9"/>
    <w:rsid w:val="00EA3506"/>
    <w:rsid w:val="00EA5245"/>
    <w:rsid w:val="00EA5294"/>
    <w:rsid w:val="00EA6C73"/>
    <w:rsid w:val="00EA750D"/>
    <w:rsid w:val="00EB0C7B"/>
    <w:rsid w:val="00EB2A00"/>
    <w:rsid w:val="00EB6630"/>
    <w:rsid w:val="00EC0BB2"/>
    <w:rsid w:val="00EC6F2E"/>
    <w:rsid w:val="00ED76BE"/>
    <w:rsid w:val="00EE4D21"/>
    <w:rsid w:val="00EF07AF"/>
    <w:rsid w:val="00EF5877"/>
    <w:rsid w:val="00EF6D0D"/>
    <w:rsid w:val="00EF763A"/>
    <w:rsid w:val="00F12E53"/>
    <w:rsid w:val="00F2488F"/>
    <w:rsid w:val="00F35BC0"/>
    <w:rsid w:val="00F4095F"/>
    <w:rsid w:val="00F42D3B"/>
    <w:rsid w:val="00F44429"/>
    <w:rsid w:val="00F5211D"/>
    <w:rsid w:val="00F534DA"/>
    <w:rsid w:val="00F613CD"/>
    <w:rsid w:val="00F6148D"/>
    <w:rsid w:val="00F63324"/>
    <w:rsid w:val="00F633E5"/>
    <w:rsid w:val="00F733C4"/>
    <w:rsid w:val="00F80DE6"/>
    <w:rsid w:val="00F84E09"/>
    <w:rsid w:val="00F85C05"/>
    <w:rsid w:val="00F90320"/>
    <w:rsid w:val="00F970B5"/>
    <w:rsid w:val="00FA15CC"/>
    <w:rsid w:val="00FA3996"/>
    <w:rsid w:val="00FA6DE3"/>
    <w:rsid w:val="00FB0DF3"/>
    <w:rsid w:val="00FB3751"/>
    <w:rsid w:val="00FB3805"/>
    <w:rsid w:val="00FB5165"/>
    <w:rsid w:val="00FC10EA"/>
    <w:rsid w:val="00FC28FD"/>
    <w:rsid w:val="00FC339F"/>
    <w:rsid w:val="00FD2347"/>
    <w:rsid w:val="00FE3BD6"/>
    <w:rsid w:val="00FE5BAB"/>
    <w:rsid w:val="00FE6BCA"/>
    <w:rsid w:val="00FF3225"/>
    <w:rsid w:val="00FF3875"/>
    <w:rsid w:val="00FF3F6F"/>
    <w:rsid w:val="00FF605E"/>
    <w:rsid w:val="00FF66C7"/>
    <w:rsid w:val="03B2360C"/>
    <w:rsid w:val="0455C773"/>
    <w:rsid w:val="0988369A"/>
    <w:rsid w:val="0CD4216E"/>
    <w:rsid w:val="0FEEA6A0"/>
    <w:rsid w:val="10FF2F8F"/>
    <w:rsid w:val="3589FC7D"/>
    <w:rsid w:val="4759D435"/>
    <w:rsid w:val="4FA3E0B8"/>
    <w:rsid w:val="542CB538"/>
    <w:rsid w:val="5A588F34"/>
    <w:rsid w:val="5EE088C5"/>
    <w:rsid w:val="6305E4C5"/>
    <w:rsid w:val="678739CE"/>
    <w:rsid w:val="738642F8"/>
    <w:rsid w:val="74129043"/>
    <w:rsid w:val="74B20CDD"/>
    <w:rsid w:val="77BA5AD2"/>
    <w:rsid w:val="7BBC53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46BD"/>
  <w15:docId w15:val="{B9F86BCD-EF3A-48C3-8C5D-AED19BCE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appselementsgenerativeaiastanimated">
    <w:name w:val="appselementsgenerativeaiastanimated"/>
    <w:basedOn w:val="Normal"/>
    <w:rsid w:val="00C65707"/>
    <w:pPr>
      <w:spacing w:before="100" w:beforeAutospacing="1" w:after="100" w:afterAutospacing="1"/>
    </w:pPr>
    <w:rPr>
      <w:sz w:val="24"/>
      <w:szCs w:val="24"/>
    </w:rPr>
  </w:style>
  <w:style w:type="character" w:customStyle="1" w:styleId="appselementsgenerativeaiastanimated1">
    <w:name w:val="appselementsgenerativeaiastanimated1"/>
    <w:basedOn w:val="DefaultParagraphFont"/>
    <w:rsid w:val="00C65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KDUGAPVkI1sKkP5vl7QkvgwXR--yBKDP"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19C14E6CE42D4B977263D409F6C8DA" ma:contentTypeVersion="3" ma:contentTypeDescription="Create a new document." ma:contentTypeScope="" ma:versionID="3695c8a42cfde2f763dc7042586590b7">
  <xsd:schema xmlns:xsd="http://www.w3.org/2001/XMLSchema" xmlns:xs="http://www.w3.org/2001/XMLSchema" xmlns:p="http://schemas.microsoft.com/office/2006/metadata/properties" xmlns:ns2="2e63f7ca-11da-434c-beda-f4aca14d09b4" targetNamespace="http://schemas.microsoft.com/office/2006/metadata/properties" ma:root="true" ma:fieldsID="61216a7343139b4e34217b5408f28feb"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4EE5C1-7303-47A1-A488-3A08C10702BF}"/>
</file>

<file path=customXml/itemProps2.xml><?xml version="1.0" encoding="utf-8"?>
<ds:datastoreItem xmlns:ds="http://schemas.openxmlformats.org/officeDocument/2006/customXml" ds:itemID="{E92A8F28-6F07-40C4-8E57-C6AC92D651DD}">
  <ds:schemaRefs>
    <ds:schemaRef ds:uri="http://schemas.microsoft.com/office/2006/metadata/properties"/>
    <ds:schemaRef ds:uri="http://schemas.microsoft.com/office/infopath/2007/PartnerControls"/>
    <ds:schemaRef ds:uri="bcf21e1d-e7b2-4ba8-bb72-ca5e3ff425f9"/>
  </ds:schemaRefs>
</ds:datastoreItem>
</file>

<file path=customXml/itemProps3.xml><?xml version="1.0" encoding="utf-8"?>
<ds:datastoreItem xmlns:ds="http://schemas.openxmlformats.org/officeDocument/2006/customXml" ds:itemID="{E7E50C6C-2908-43AC-BBFC-C40D228024D6}">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74</TotalTime>
  <Pages>5</Pages>
  <Words>1820</Words>
  <Characters>10340</Characters>
  <Application>Microsoft Office Word</Application>
  <DocSecurity>0</DocSecurity>
  <Lines>184</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Lorenzo Díaz, Pablo</cp:lastModifiedBy>
  <cp:revision>120</cp:revision>
  <dcterms:created xsi:type="dcterms:W3CDTF">2026-08-08T05:44:00Z</dcterms:created>
  <dcterms:modified xsi:type="dcterms:W3CDTF">2026-08-08T06:58:00Z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