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b w:val="1"/>
          <w:rtl w:val="0"/>
        </w:rPr>
        <w:tab/>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3" w:right="0" w:hanging="289"/>
        <w:jc w:val="both"/>
        <w:rPr>
          <w:rFonts w:ascii="Arial" w:cs="Arial" w:eastAsia="Arial" w:hAnsi="Arial"/>
          <w:b w:val="1"/>
          <w:i w:val="0"/>
          <w:smallCaps w:val="0"/>
          <w:strike w:val="0"/>
          <w:color w:val="000000"/>
          <w:sz w:val="20"/>
          <w:szCs w:val="20"/>
          <w:u w:val="none"/>
          <w:shd w:fill="auto" w:val="clear"/>
          <w:vertAlign w:val="baseline"/>
        </w:rPr>
      </w:pPr>
      <w:bookmarkStart w:colFirst="0" w:colLast="0" w:name="_heading=h.lgv7ub5ed79f" w:id="0"/>
      <w:bookmarkEnd w:id="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 de Requerimiento: CJ_APP_</w:t>
      </w:r>
      <w:r w:rsidDel="00000000" w:rsidR="00000000" w:rsidRPr="00000000">
        <w:rPr>
          <w:rFonts w:ascii="Arial" w:cs="Arial" w:eastAsia="Arial" w:hAnsi="Arial"/>
          <w:b w:val="1"/>
          <w:rtl w:val="0"/>
        </w:rPr>
        <w:t xml:space="preserve">00</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Customer Journey App Bancoppel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tarjetahabiente (TH) solicita la tarjeta de crédito (TDC) física</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u w:val="none"/>
                <w:shd w:fill="auto" w:val="clear"/>
                <w:vertAlign w:val="baseline"/>
              </w:rPr>
            </w:pPr>
            <w:r w:rsidDel="00000000" w:rsidR="00000000" w:rsidRPr="00000000">
              <w:rPr>
                <w:rtl w:val="0"/>
              </w:rPr>
              <w:t xml:space="preserve">APP Móvil </w:t>
            </w:r>
            <w:r w:rsidDel="00000000" w:rsidR="00000000" w:rsidRPr="00000000">
              <w:rPr>
                <w:rtl w:val="0"/>
              </w:rPr>
              <w:t xml:space="preserve">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Jaime Izquierdo Tapia</w:t>
            </w:r>
            <w:r w:rsidDel="00000000" w:rsidR="00000000" w:rsidRPr="00000000">
              <w:rPr>
                <w:rtl w:val="0"/>
              </w:rPr>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23</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de noviembre del 2023</w:t>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4">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3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hanging="578"/>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3A">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tarjetahabiente (TH) solicita la tarjeta de crédito (TDC) física”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solicitud de la tarjeta física, configuración y validación de un nuevo producto de Tarjeta de Crédito mediante la plataforma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SmartVista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(SV).</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9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41">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2">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Implementar la solicitud de la tarjeta de crédito física mediante la aplicación móvil BanCoppel.</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37"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1"/>
        <w:spacing w:after="120" w:before="0" w:lineRule="auto"/>
        <w:jc w:val="both"/>
        <w:rPr>
          <w:rFonts w:ascii="Calibri" w:cs="Calibri" w:eastAsia="Calibri" w:hAnsi="Calibri"/>
          <w:sz w:val="24"/>
          <w:szCs w:val="24"/>
        </w:rPr>
      </w:pPr>
      <w:bookmarkStart w:colFirst="0" w:colLast="0" w:name="_heading=h.gjdgxs" w:id="1"/>
      <w:bookmarkEnd w:id="1"/>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puede efectuar la solicitud de la tarjeta de crédito física y para llevar a cabo este proceso, la aplicación BanCoppel debe contar con una interfaz o  botón llamado “Quiero mi tarjeta física” que consuma la api </w:t>
      </w:r>
      <w:r w:rsidDel="00000000" w:rsidR="00000000" w:rsidRPr="00000000">
        <w:rPr>
          <w:rFonts w:ascii="Calibri" w:cs="Calibri" w:eastAsia="Calibri" w:hAnsi="Calibri"/>
          <w:sz w:val="24"/>
          <w:szCs w:val="24"/>
          <w:rtl w:val="0"/>
        </w:rPr>
        <w:t xml:space="preserve">createVirtualCard</w:t>
      </w:r>
      <w:r w:rsidDel="00000000" w:rsidR="00000000" w:rsidRPr="00000000">
        <w:rPr>
          <w:rFonts w:ascii="Calibri" w:cs="Calibri" w:eastAsia="Calibri" w:hAnsi="Calibri"/>
          <w:sz w:val="24"/>
          <w:szCs w:val="24"/>
          <w:rtl w:val="0"/>
        </w:rPr>
        <w:t xml:space="preserve">  y que además exista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mediante algunas de las apis isCustomerExist o </w:t>
      </w:r>
      <w:r w:rsidDel="00000000" w:rsidR="00000000" w:rsidRPr="00000000">
        <w:rPr>
          <w:rFonts w:ascii="Calibri" w:cs="Calibri" w:eastAsia="Calibri" w:hAnsi="Calibri"/>
          <w:sz w:val="24"/>
          <w:szCs w:val="24"/>
          <w:rtl w:val="0"/>
        </w:rPr>
        <w:t xml:space="preserve">getCustomerInfo</w:t>
      </w:r>
      <w:r w:rsidDel="00000000" w:rsidR="00000000" w:rsidRPr="00000000">
        <w:rPr>
          <w:rFonts w:ascii="Calibri" w:cs="Calibri" w:eastAsia="Calibri" w:hAnsi="Calibri"/>
          <w:sz w:val="24"/>
          <w:szCs w:val="24"/>
          <w:rtl w:val="0"/>
        </w:rPr>
        <w:t xml:space="preserve"> para identificar que el cliente solo tiene asignada una tarjeta virtual de crédito, el botón mencionado anteriormente debe presentarse cuando el cliente tiene una tarjeta virtual activa (ACT), bloqueada (BLO) o bloqueada temporalmente (BLT) y para esto se hace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las API SendIssuerAplication.</w:t>
      </w:r>
    </w:p>
    <w:p w:rsidR="00000000" w:rsidDel="00000000" w:rsidP="00000000" w:rsidRDefault="00000000" w:rsidRPr="00000000" w14:paraId="00000045">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 </w:t>
      </w:r>
      <w:r w:rsidDel="00000000" w:rsidR="00000000" w:rsidRPr="00000000">
        <w:rPr>
          <w:rFonts w:ascii="Calibri" w:cs="Calibri" w:eastAsia="Calibri" w:hAnsi="Calibri"/>
          <w:sz w:val="24"/>
          <w:szCs w:val="24"/>
          <w:rtl w:val="0"/>
        </w:rPr>
        <w:t xml:space="preserve">La solicitud de tarjeta realizada por el cliente debe ser atendida  por el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Back Office (</w:t>
      </w:r>
      <w:r w:rsidDel="00000000" w:rsidR="00000000" w:rsidRPr="00000000">
        <w:rPr>
          <w:rFonts w:ascii="Calibri" w:cs="Calibri" w:eastAsia="Calibri" w:hAnsi="Calibri"/>
          <w:sz w:val="24"/>
          <w:szCs w:val="24"/>
          <w:rtl w:val="0"/>
        </w:rPr>
        <w:t xml:space="preserve">SVBO</w:t>
      </w:r>
      <w:r w:rsidDel="00000000" w:rsidR="00000000" w:rsidRPr="00000000">
        <w:rPr>
          <w:rFonts w:ascii="Calibri" w:cs="Calibri" w:eastAsia="Calibri" w:hAnsi="Calibri"/>
          <w:sz w:val="24"/>
          <w:szCs w:val="24"/>
          <w:rtl w:val="0"/>
        </w:rPr>
        <w:t xml:space="preserve">) y procesa la información para poder informar el resultado de la aplicación y así exportar la tarjeta para su personalización y para esto se hace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las API </w:t>
      </w:r>
      <w:r w:rsidDel="00000000" w:rsidR="00000000" w:rsidRPr="00000000">
        <w:rPr>
          <w:rFonts w:ascii="Calibri" w:cs="Calibri" w:eastAsia="Calibri" w:hAnsi="Calibri"/>
          <w:sz w:val="24"/>
          <w:szCs w:val="24"/>
          <w:rtl w:val="0"/>
        </w:rPr>
        <w:t xml:space="preserve">getCardListByOwner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7">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El cliente debe ingresar los datos del domicilio donde requiere que sea enviada su tarjeta física (A nivel regulatorio y legal no hay impedimento por enviar la tarjeta a un domicilio distinto al de su identificación oficial y/o registrado).</w:t>
      </w:r>
      <w:r w:rsidDel="00000000" w:rsidR="00000000" w:rsidRPr="00000000">
        <w:rPr>
          <w:rtl w:val="0"/>
        </w:rPr>
      </w:r>
    </w:p>
    <w:p w:rsidR="00000000" w:rsidDel="00000000" w:rsidP="00000000" w:rsidRDefault="00000000" w:rsidRPr="00000000" w14:paraId="00000049">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El cliente debe brindar los datos de personalización como el nombre que quedará grabado en el plástico de la tarjeta considerando las posibles combinaciones del nombre:</w:t>
      </w:r>
    </w:p>
    <w:p w:rsidR="00000000" w:rsidDel="00000000" w:rsidP="00000000" w:rsidRDefault="00000000" w:rsidRPr="00000000" w14:paraId="0000004B">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numPr>
          <w:ilvl w:val="0"/>
          <w:numId w:val="20"/>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Nombre completo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Ejemplo: Carlos David Reyna Zamora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numPr>
          <w:ilvl w:val="0"/>
          <w:numId w:val="20"/>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Solo el primer nombre, apellido paterno y apellido materno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Ejemplo: Carlos Reyna Zamora</w:t>
      </w:r>
      <w:r w:rsidDel="00000000" w:rsidR="00000000" w:rsidRPr="00000000">
        <w:rPr>
          <w:rtl w:val="0"/>
        </w:rPr>
      </w:r>
    </w:p>
    <w:p w:rsidR="00000000" w:rsidDel="00000000" w:rsidP="00000000" w:rsidRDefault="00000000" w:rsidRPr="00000000" w14:paraId="0000004E">
      <w:pPr>
        <w:numPr>
          <w:ilvl w:val="0"/>
          <w:numId w:val="20"/>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Solamente iniciales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 Ejemplo: C.D.R.Z</w:t>
      </w:r>
      <w:r w:rsidDel="00000000" w:rsidR="00000000" w:rsidRPr="00000000">
        <w:rPr>
          <w:rtl w:val="0"/>
        </w:rPr>
      </w:r>
    </w:p>
    <w:p w:rsidR="00000000" w:rsidDel="00000000" w:rsidP="00000000" w:rsidRDefault="00000000" w:rsidRPr="00000000" w14:paraId="0000004F">
      <w:pPr>
        <w:numPr>
          <w:ilvl w:val="0"/>
          <w:numId w:val="20"/>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Solo un nombre e iniciales de apellidos.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Ejemplo:  Carlos David R. Z</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0">
      <w:pPr>
        <w:numPr>
          <w:ilvl w:val="0"/>
          <w:numId w:val="20"/>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Iniciales de nombres y apellidos. </w:t>
      </w:r>
      <w:r w:rsidDel="00000000" w:rsidR="00000000" w:rsidRPr="00000000">
        <w:rPr>
          <w:rFonts w:ascii="Calibri" w:cs="Calibri" w:eastAsia="Calibri" w:hAnsi="Calibri"/>
          <w:b w:val="1"/>
          <w:sz w:val="24"/>
          <w:szCs w:val="24"/>
          <w:rtl w:val="0"/>
        </w:rPr>
        <w:t xml:space="preserve">Ejemplo: C. D. Reyna Zamora</w:t>
      </w:r>
      <w:r w:rsidDel="00000000" w:rsidR="00000000" w:rsidRPr="00000000">
        <w:rPr>
          <w:rtl w:val="0"/>
        </w:rPr>
      </w:r>
    </w:p>
    <w:p w:rsidR="00000000" w:rsidDel="00000000" w:rsidP="00000000" w:rsidRDefault="00000000" w:rsidRPr="00000000" w14:paraId="00000051">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La aplicación debería mostrar un lapso de tiempo estimado en el cual podría estar recibiendo su tarjeta de crédito física en su domicilio.</w:t>
      </w:r>
    </w:p>
    <w:p w:rsidR="00000000" w:rsidDel="00000000" w:rsidP="00000000" w:rsidRDefault="00000000" w:rsidRPr="00000000" w14:paraId="00000053">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432"/>
        <w:jc w:val="both"/>
        <w:rPr>
          <w:rFonts w:ascii="Calibri" w:cs="Calibri" w:eastAsia="Calibri" w:hAnsi="Calibri"/>
          <w:b w:val="1"/>
          <w:i w:val="0"/>
          <w:smallCaps w:val="1"/>
          <w:strike w:val="0"/>
          <w:color w:val="000000"/>
          <w:sz w:val="24"/>
          <w:szCs w:val="24"/>
          <w:u w:val="none"/>
          <w:shd w:fill="auto" w:val="clear"/>
          <w:vertAlign w:val="baseline"/>
        </w:rPr>
      </w:pPr>
      <w:bookmarkStart w:colFirst="0" w:colLast="0" w:name="_heading=h.vzdl5w1gfbc6" w:id="2"/>
      <w:bookmarkEnd w:id="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Referencias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 la Necesidad 1.</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Sección 3.3.2.2 Proceso de Alta y Emisión de Tarjetas (Tarjetas físicas). Flujo de eventos, puntos 1, 2 y 3.</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keepNext w:val="1"/>
        <w:keepLines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A">
      <w:pPr>
        <w:keepNext w:val="1"/>
        <w:keepLines w:val="1"/>
        <w:spacing w:after="0" w:before="0" w:line="276" w:lineRule="auto"/>
        <w:jc w:val="both"/>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3.3.2.2 Proceso de Alta y Emisión de Tarjetas (Tarjetas físicas). Flujo de eventos, puntos 4, 5 y 6.</w:t>
      </w:r>
    </w:p>
    <w:p w:rsidR="00000000" w:rsidDel="00000000" w:rsidP="00000000" w:rsidRDefault="00000000" w:rsidRPr="00000000" w14:paraId="0000005B">
      <w:pPr>
        <w:keepNext w:val="1"/>
        <w:keepLines w:val="1"/>
        <w:spacing w:after="120" w:before="0" w:lineRule="auto"/>
        <w:jc w:val="both"/>
        <w:rPr>
          <w:rFonts w:ascii="Calibri" w:cs="Calibri" w:eastAsia="Calibri" w:hAnsi="Calibri"/>
          <w:sz w:val="24"/>
          <w:szCs w:val="24"/>
        </w:rPr>
      </w:pPr>
      <w:bookmarkStart w:colFirst="0" w:colLast="0" w:name="_heading=h.ini22s7kmrev" w:id="3"/>
      <w:bookmarkEnd w:id="3"/>
      <w:r w:rsidDel="00000000" w:rsidR="00000000" w:rsidRPr="00000000">
        <w:rPr>
          <w:rtl w:val="0"/>
        </w:rPr>
      </w:r>
    </w:p>
    <w:p w:rsidR="00000000" w:rsidDel="00000000" w:rsidP="00000000" w:rsidRDefault="00000000" w:rsidRPr="00000000" w14:paraId="0000005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 sendIssuerAplication.</w:t>
      </w:r>
    </w:p>
    <w:p w:rsidR="00000000" w:rsidDel="00000000" w:rsidP="00000000" w:rsidRDefault="00000000" w:rsidRPr="00000000" w14:paraId="0000005D">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5E">
      <w:pPr>
        <w:spacing w:after="0" w:before="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sz w:val="24"/>
          <w:szCs w:val="24"/>
          <w:rtl w:val="0"/>
        </w:rPr>
        <w:t xml:space="preserve">getCardListByOwner</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F">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v7fskou2m8n1" w:id="4"/>
      <w:bookmarkEnd w:id="4"/>
      <w:r w:rsidDel="00000000" w:rsidR="00000000" w:rsidRPr="00000000">
        <w:br w:type="page"/>
      </w: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wmwng1aym0xd" w:id="5"/>
      <w:bookmarkEnd w:id="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Precondiciones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sz w:val="24"/>
          <w:szCs w:val="24"/>
          <w:rtl w:val="0"/>
        </w:rPr>
        <w:t xml:space="preserve"> de la Necesidad 1</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keepNext w:val="1"/>
        <w:numPr>
          <w:ilvl w:val="0"/>
          <w:numId w:val="2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63">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keepNext w:val="1"/>
        <w:numPr>
          <w:ilvl w:val="0"/>
          <w:numId w:val="21"/>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cliente al usar la aplicación BanCoppel tiene asignada una Tarjeta Virtual de Crédito previamente a este proceso de solicitud de tarjeta física.</w:t>
      </w:r>
    </w:p>
    <w:p w:rsidR="00000000" w:rsidDel="00000000" w:rsidP="00000000" w:rsidRDefault="00000000" w:rsidRPr="00000000" w14:paraId="00000065">
      <w:pPr>
        <w:pStyle w:val="Heading1"/>
        <w:pBdr>
          <w:bottom w:color="000000" w:space="1" w:sz="4" w:val="single"/>
        </w:pBdr>
        <w:ind w:left="-6.000000000000014" w:firstLine="0"/>
        <w:rPr>
          <w:smallCaps w:val="0"/>
          <w:sz w:val="24"/>
          <w:szCs w:val="24"/>
        </w:rPr>
      </w:pPr>
      <w:r w:rsidDel="00000000" w:rsidR="00000000" w:rsidRPr="00000000">
        <w:rPr>
          <w:rtl w:val="0"/>
        </w:rPr>
      </w:r>
    </w:p>
    <w:tbl>
      <w:tblPr>
        <w:tblStyle w:val="Table4"/>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66">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2.  </w:t>
            </w:r>
          </w:p>
        </w:tc>
        <w:tc>
          <w:tcPr/>
          <w:p w:rsidR="00000000" w:rsidDel="00000000" w:rsidP="00000000" w:rsidRDefault="00000000" w:rsidRPr="00000000" w14:paraId="00000067">
            <w:pPr>
              <w:keepNext w:val="1"/>
              <w:spacing w:after="120" w:before="240" w:lineRule="auto"/>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Implementar la activación de la tarjeta de crédito física mediante la aplicación móvil BanCoppel.</w:t>
            </w:r>
          </w:p>
          <w:p w:rsidR="00000000" w:rsidDel="00000000" w:rsidP="00000000" w:rsidRDefault="00000000" w:rsidRPr="00000000" w14:paraId="00000068">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69">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al usar la aplicación BanCoppel puede efectuar la acción de activar una Tarjeta de Crédito Virtual y para llevar a cabo este proceso, la aplicación BanCoppel debe contar con una interfaz o botón llamado “Activar tarjeta” el cual deberá hacer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activateCard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A">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 </w:t>
      </w:r>
      <w:r w:rsidDel="00000000" w:rsidR="00000000" w:rsidRPr="00000000">
        <w:rPr>
          <w:rFonts w:ascii="Calibri" w:cs="Calibri" w:eastAsia="Calibri" w:hAnsi="Calibri"/>
          <w:sz w:val="24"/>
          <w:szCs w:val="24"/>
          <w:rtl w:val="0"/>
        </w:rPr>
        <w:t xml:space="preserve">El cliente también podrá activar su tarjeta de crédito física mediante los cajeros automáticos con su NIP haciendo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validatePin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C">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Al activarse la tarjeta se actualiza de un estatus Inactiva (INA) a un estatus activo (ACT) y se registra la fecha de activación.</w:t>
      </w:r>
    </w:p>
    <w:p w:rsidR="00000000" w:rsidDel="00000000" w:rsidP="00000000" w:rsidRDefault="00000000" w:rsidRPr="00000000" w14:paraId="0000006E">
      <w:pPr>
        <w:pStyle w:val="Heading1"/>
        <w:pBdr>
          <w:bottom w:color="000000" w:space="1" w:sz="4" w:val="single"/>
        </w:pBdr>
        <w:ind w:left="284"/>
        <w:rPr>
          <w:sz w:val="24"/>
          <w:szCs w:val="24"/>
        </w:rPr>
      </w:pPr>
      <w:bookmarkStart w:colFirst="0" w:colLast="0" w:name="_heading=h.vzdl5w1gfbc6" w:id="2"/>
      <w:bookmarkEnd w:id="2"/>
      <w:r w:rsidDel="00000000" w:rsidR="00000000" w:rsidRPr="00000000">
        <w:rPr>
          <w:smallCaps w:val="0"/>
          <w:sz w:val="24"/>
          <w:szCs w:val="24"/>
          <w:rtl w:val="0"/>
        </w:rPr>
        <w:t xml:space="preserve">Referencias  de la Necesidad 2.</w:t>
      </w:r>
      <w:r w:rsidDel="00000000" w:rsidR="00000000" w:rsidRPr="00000000">
        <w:rPr>
          <w:rtl w:val="0"/>
        </w:rPr>
      </w:r>
    </w:p>
    <w:p w:rsidR="00000000" w:rsidDel="00000000" w:rsidP="00000000" w:rsidRDefault="00000000" w:rsidRPr="00000000" w14:paraId="0000006F">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1">
      <w:pPr>
        <w:spacing w:after="0" w:before="0" w:lineRule="auto"/>
        <w:jc w:val="both"/>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 </w:t>
      </w:r>
      <w:r w:rsidDel="00000000" w:rsidR="00000000" w:rsidRPr="00000000">
        <w:rPr>
          <w:rFonts w:ascii="Calibri" w:cs="Calibri" w:eastAsia="Calibri" w:hAnsi="Calibri"/>
          <w:i w:val="1"/>
          <w:sz w:val="24"/>
          <w:szCs w:val="24"/>
          <w:rtl w:val="0"/>
        </w:rPr>
        <w:t xml:space="preserve">Sección 3.3.2.2 Proceso de Alta y Emisión de Tarjetas (Tarjetas físicas). Flujo de eventos, puntos 1, 2, 3.</w:t>
      </w:r>
    </w:p>
    <w:p w:rsidR="00000000" w:rsidDel="00000000" w:rsidP="00000000" w:rsidRDefault="00000000" w:rsidRPr="00000000" w14:paraId="0000007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keepNext w:val="1"/>
        <w:spacing w:after="120" w:before="0" w:lineRule="auto"/>
        <w:jc w:val="both"/>
        <w:rPr>
          <w:rFonts w:ascii="Calibri" w:cs="Calibri" w:eastAsia="Calibri" w:hAnsi="Calibri"/>
          <w:sz w:val="24"/>
          <w:szCs w:val="24"/>
        </w:rPr>
      </w:pPr>
      <w:bookmarkStart w:colFirst="0" w:colLast="0" w:name="_heading=h.gjdgxs" w:id="1"/>
      <w:bookmarkEnd w:id="1"/>
      <w:r w:rsidDel="00000000" w:rsidR="00000000" w:rsidRPr="00000000">
        <w:rPr>
          <w:rFonts w:ascii="Calibri" w:cs="Calibri" w:eastAsia="Calibri" w:hAnsi="Calibri"/>
          <w:b w:val="1"/>
          <w:sz w:val="24"/>
          <w:szCs w:val="24"/>
          <w:rtl w:val="0"/>
        </w:rPr>
        <w:t xml:space="preserve">Característica 2 y 3:</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4">
      <w:pPr>
        <w:keepNext w:val="1"/>
        <w:spacing w:after="120" w:before="0" w:lineRule="auto"/>
        <w:jc w:val="both"/>
        <w:rPr>
          <w:rFonts w:ascii="Calibri" w:cs="Calibri" w:eastAsia="Calibri" w:hAnsi="Calibri"/>
          <w:i w:val="1"/>
          <w:sz w:val="24"/>
          <w:szCs w:val="24"/>
        </w:rPr>
      </w:pPr>
      <w:bookmarkStart w:colFirst="0" w:colLast="0" w:name="_heading=h.6nibv0v2j41" w:id="6"/>
      <w:bookmarkEnd w:id="6"/>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3.6.4 Activación de tarjetas.</w:t>
      </w:r>
    </w:p>
    <w:p w:rsidR="00000000" w:rsidDel="00000000" w:rsidP="00000000" w:rsidRDefault="00000000" w:rsidRPr="00000000" w14:paraId="00000075">
      <w:pPr>
        <w:keepNext w:val="1"/>
        <w:spacing w:after="120" w:before="0" w:lineRule="auto"/>
        <w:jc w:val="both"/>
        <w:rPr>
          <w:rFonts w:ascii="Calibri" w:cs="Calibri" w:eastAsia="Calibri" w:hAnsi="Calibri"/>
          <w:sz w:val="24"/>
          <w:szCs w:val="24"/>
        </w:rPr>
      </w:pPr>
      <w:bookmarkStart w:colFirst="0" w:colLast="0" w:name="_heading=h.chg9z892cnri" w:id="7"/>
      <w:bookmarkEnd w:id="7"/>
      <w:r w:rsidDel="00000000" w:rsidR="00000000" w:rsidRPr="00000000">
        <w:rPr>
          <w:rtl w:val="0"/>
        </w:rPr>
      </w:r>
    </w:p>
    <w:p w:rsidR="00000000" w:rsidDel="00000000" w:rsidP="00000000" w:rsidRDefault="00000000" w:rsidRPr="00000000" w14:paraId="00000076">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sz w:val="24"/>
          <w:szCs w:val="24"/>
          <w:rtl w:val="0"/>
        </w:rPr>
        <w:t xml:space="preserve">activateCard</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77">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sz w:val="24"/>
          <w:szCs w:val="24"/>
          <w:rtl w:val="0"/>
        </w:rPr>
        <w:t xml:space="preserve">validatePin</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78">
      <w:pPr>
        <w:spacing w:before="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79">
      <w:pPr>
        <w:pStyle w:val="Heading1"/>
        <w:pBdr>
          <w:bottom w:color="000000" w:space="1" w:sz="4" w:val="single"/>
        </w:pBdr>
        <w:ind w:left="0"/>
        <w:rPr>
          <w:sz w:val="24"/>
          <w:szCs w:val="24"/>
        </w:rPr>
      </w:pPr>
      <w:bookmarkStart w:colFirst="0" w:colLast="0" w:name="_heading=h.8ulekrt3e09i" w:id="8"/>
      <w:bookmarkEnd w:id="8"/>
      <w:r w:rsidDel="00000000" w:rsidR="00000000" w:rsidRPr="00000000">
        <w:rPr>
          <w:smallCaps w:val="0"/>
          <w:sz w:val="24"/>
          <w:szCs w:val="24"/>
          <w:rtl w:val="0"/>
        </w:rPr>
        <w:t xml:space="preserve">Precondiciones de la Necesidad 2.</w:t>
      </w:r>
      <w:r w:rsidDel="00000000" w:rsidR="00000000" w:rsidRPr="00000000">
        <w:rPr>
          <w:rtl w:val="0"/>
        </w:rPr>
      </w:r>
    </w:p>
    <w:p w:rsidR="00000000" w:rsidDel="00000000" w:rsidP="00000000" w:rsidRDefault="00000000" w:rsidRPr="00000000" w14:paraId="0000007A">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keepNext w:val="1"/>
        <w:numPr>
          <w:ilvl w:val="0"/>
          <w:numId w:val="28"/>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7C">
      <w:pPr>
        <w:keepNext w:val="1"/>
        <w:numPr>
          <w:ilvl w:val="0"/>
          <w:numId w:val="28"/>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la tarjeta esté inactiva y que esté asignada al cliente de la aplicación.</w:t>
      </w:r>
    </w:p>
    <w:p w:rsidR="00000000" w:rsidDel="00000000" w:rsidP="00000000" w:rsidRDefault="00000000" w:rsidRPr="00000000" w14:paraId="0000007D">
      <w:pPr>
        <w:pStyle w:val="Heading2"/>
        <w:numPr>
          <w:ilvl w:val="0"/>
          <w:numId w:val="28"/>
        </w:numPr>
        <w:spacing w:after="0" w:before="0" w:lineRule="auto"/>
        <w:ind w:left="720" w:hanging="360"/>
        <w:rPr>
          <w:rFonts w:ascii="Calibri" w:cs="Calibri" w:eastAsia="Calibri" w:hAnsi="Calibri"/>
          <w:sz w:val="24"/>
          <w:szCs w:val="24"/>
        </w:rPr>
      </w:pPr>
      <w:r w:rsidDel="00000000" w:rsidR="00000000" w:rsidRPr="00000000">
        <w:rPr>
          <w:i w:val="0"/>
          <w:sz w:val="24"/>
          <w:szCs w:val="24"/>
          <w:rtl w:val="0"/>
        </w:rPr>
        <w:t xml:space="preserve">Que la tarjeta tenga asignado un número de lote. </w:t>
      </w:r>
      <w:r w:rsidDel="00000000" w:rsidR="00000000" w:rsidRPr="00000000">
        <w:rPr>
          <w:rtl w:val="0"/>
        </w:rPr>
      </w:r>
    </w:p>
    <w:p w:rsidR="00000000" w:rsidDel="00000000" w:rsidP="00000000" w:rsidRDefault="00000000" w:rsidRPr="00000000" w14:paraId="0000007E">
      <w:pPr>
        <w:pStyle w:val="Heading1"/>
        <w:pBdr>
          <w:bottom w:color="000000" w:space="1" w:sz="4" w:val="single"/>
        </w:pBdr>
        <w:ind w:left="-6.000000000000014" w:firstLine="0"/>
        <w:rPr>
          <w:smallCaps w:val="0"/>
          <w:sz w:val="24"/>
          <w:szCs w:val="24"/>
        </w:rPr>
      </w:pPr>
      <w:r w:rsidDel="00000000" w:rsidR="00000000" w:rsidRPr="00000000">
        <w:rPr>
          <w:rtl w:val="0"/>
        </w:rPr>
      </w:r>
    </w:p>
    <w:tbl>
      <w:tblPr>
        <w:tblStyle w:val="Table5"/>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7F">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3.  </w:t>
            </w:r>
          </w:p>
        </w:tc>
        <w:tc>
          <w:tcPr/>
          <w:p w:rsidR="00000000" w:rsidDel="00000000" w:rsidP="00000000" w:rsidRDefault="00000000" w:rsidRPr="00000000" w14:paraId="00000080">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Implementar la activación de la tarjeta de crédito virtual mediante la aplicación móvil BanCoppel.</w:t>
            </w:r>
          </w:p>
          <w:p w:rsidR="00000000" w:rsidDel="00000000" w:rsidP="00000000" w:rsidRDefault="00000000" w:rsidRPr="00000000" w14:paraId="00000081">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82">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al usar la aplicación BanCoppel puede efectuar la acción de activar una Tarjeta de Crédito Virtual y para llevar a cabo este proceso, la aplicación BanCoppel debe contar con una interfaz o botón llamado “Activar tarjeta” el cual deberá hacer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activateCard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3">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120" w:before="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 Posterior a esto se hace la validación de dos pasos con la OTP (One Time Password) mediante un SMS el cual le llegará al cliente al número que haya ingresado en su registro </w:t>
      </w:r>
      <w:r w:rsidDel="00000000" w:rsidR="00000000" w:rsidRPr="00000000">
        <w:rPr>
          <w:rtl w:val="0"/>
        </w:rPr>
      </w:r>
    </w:p>
    <w:p w:rsidR="00000000" w:rsidDel="00000000" w:rsidP="00000000" w:rsidRDefault="00000000" w:rsidRPr="00000000" w14:paraId="00000085">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Al activarse la tarjeta se actualiza de un estatus Inactiva (INA) a un estatus activo (ACT) y se registra la fecha de activación</w:t>
      </w:r>
    </w:p>
    <w:p w:rsidR="00000000" w:rsidDel="00000000" w:rsidP="00000000" w:rsidRDefault="00000000" w:rsidRPr="00000000" w14:paraId="00000087">
      <w:pPr>
        <w:pStyle w:val="Heading1"/>
        <w:pBdr>
          <w:bottom w:color="000000" w:space="1" w:sz="4" w:val="single"/>
        </w:pBdr>
        <w:ind w:left="284"/>
        <w:rPr/>
      </w:pPr>
      <w:bookmarkStart w:colFirst="0" w:colLast="0" w:name="_heading=h.eh9ot6iefhg0" w:id="9"/>
      <w:bookmarkEnd w:id="9"/>
      <w:r w:rsidDel="00000000" w:rsidR="00000000" w:rsidRPr="00000000">
        <w:rPr>
          <w:smallCaps w:val="0"/>
          <w:sz w:val="24"/>
          <w:szCs w:val="24"/>
          <w:rtl w:val="0"/>
        </w:rPr>
        <w:t xml:space="preserve">Referencias  de la Necesidad 3.</w:t>
      </w:r>
      <w:r w:rsidDel="00000000" w:rsidR="00000000" w:rsidRPr="00000000">
        <w:rPr>
          <w:rtl w:val="0"/>
        </w:rPr>
      </w:r>
    </w:p>
    <w:p w:rsidR="00000000" w:rsidDel="00000000" w:rsidP="00000000" w:rsidRDefault="00000000" w:rsidRPr="00000000" w14:paraId="00000088">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A">
      <w:pPr>
        <w:spacing w:after="0" w:before="0" w:lineRule="auto"/>
        <w:jc w:val="both"/>
        <w:rPr>
          <w:rFonts w:ascii="Calibri" w:cs="Calibri" w:eastAsia="Calibri" w:hAnsi="Calibri"/>
          <w:b w:val="1"/>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 </w:t>
      </w:r>
      <w:r w:rsidDel="00000000" w:rsidR="00000000" w:rsidRPr="00000000">
        <w:rPr>
          <w:rFonts w:ascii="Calibri" w:cs="Calibri" w:eastAsia="Calibri" w:hAnsi="Calibri"/>
          <w:i w:val="1"/>
          <w:sz w:val="24"/>
          <w:szCs w:val="24"/>
          <w:rtl w:val="0"/>
        </w:rPr>
        <w:t xml:space="preserve">Sección 3.3.2.1 Proceso de Alta y Emisión de Tarjetas (Tarjetas físicas). Flujo de eventos, puntos 2 </w:t>
      </w:r>
      <w:r w:rsidDel="00000000" w:rsidR="00000000" w:rsidRPr="00000000">
        <w:rPr>
          <w:rtl w:val="0"/>
        </w:rPr>
      </w:r>
    </w:p>
    <w:p w:rsidR="00000000" w:rsidDel="00000000" w:rsidP="00000000" w:rsidRDefault="00000000" w:rsidRPr="00000000" w14:paraId="0000008B">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C">
      <w:pPr>
        <w:keepNext w:val="1"/>
        <w:spacing w:after="120" w:before="0" w:lineRule="auto"/>
        <w:jc w:val="both"/>
        <w:rPr>
          <w:rFonts w:ascii="Calibri" w:cs="Calibri" w:eastAsia="Calibri" w:hAnsi="Calibri"/>
          <w:sz w:val="24"/>
          <w:szCs w:val="24"/>
        </w:rPr>
      </w:pPr>
      <w:bookmarkStart w:colFirst="0" w:colLast="0" w:name="_heading=h.gjdgxs" w:id="1"/>
      <w:bookmarkEnd w:id="1"/>
      <w:r w:rsidDel="00000000" w:rsidR="00000000" w:rsidRPr="00000000">
        <w:rPr>
          <w:rFonts w:ascii="Calibri" w:cs="Calibri" w:eastAsia="Calibri" w:hAnsi="Calibri"/>
          <w:b w:val="1"/>
          <w:sz w:val="24"/>
          <w:szCs w:val="24"/>
          <w:rtl w:val="0"/>
        </w:rPr>
        <w:t xml:space="preserve">Característica 2 y 3:</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D">
      <w:pPr>
        <w:keepNext w:val="1"/>
        <w:spacing w:after="120" w:before="0" w:lineRule="auto"/>
        <w:jc w:val="both"/>
        <w:rPr>
          <w:rFonts w:ascii="Calibri" w:cs="Calibri" w:eastAsia="Calibri" w:hAnsi="Calibri"/>
          <w:sz w:val="24"/>
          <w:szCs w:val="24"/>
        </w:rPr>
      </w:pPr>
      <w:bookmarkStart w:colFirst="0" w:colLast="0" w:name="_heading=h.6nibv0v2j41" w:id="6"/>
      <w:bookmarkEnd w:id="6"/>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3.6.4 Activación de tarjetas.</w:t>
      </w:r>
      <w:r w:rsidDel="00000000" w:rsidR="00000000" w:rsidRPr="00000000">
        <w:rPr>
          <w:rtl w:val="0"/>
        </w:rPr>
      </w:r>
    </w:p>
    <w:p w:rsidR="00000000" w:rsidDel="00000000" w:rsidP="00000000" w:rsidRDefault="00000000" w:rsidRPr="00000000" w14:paraId="0000008E">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i w:val="1"/>
          <w:sz w:val="24"/>
          <w:szCs w:val="24"/>
          <w:rtl w:val="0"/>
        </w:rPr>
        <w:t xml:space="preserve">ChangeCardStatus</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8F">
      <w:pPr>
        <w:spacing w:before="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90">
      <w:pPr>
        <w:pStyle w:val="Heading1"/>
        <w:pBdr>
          <w:bottom w:color="000000" w:space="1" w:sz="4" w:val="single"/>
        </w:pBdr>
        <w:ind w:left="0"/>
        <w:rPr>
          <w:sz w:val="24"/>
          <w:szCs w:val="24"/>
        </w:rPr>
      </w:pPr>
      <w:r w:rsidDel="00000000" w:rsidR="00000000" w:rsidRPr="00000000">
        <w:rPr>
          <w:smallCaps w:val="0"/>
          <w:sz w:val="24"/>
          <w:szCs w:val="24"/>
          <w:rtl w:val="0"/>
        </w:rPr>
        <w:t xml:space="preserve">Precondiciones de la Necesidad 3.</w:t>
      </w:r>
      <w:r w:rsidDel="00000000" w:rsidR="00000000" w:rsidRPr="00000000">
        <w:rPr>
          <w:rtl w:val="0"/>
        </w:rPr>
      </w:r>
    </w:p>
    <w:p w:rsidR="00000000" w:rsidDel="00000000" w:rsidP="00000000" w:rsidRDefault="00000000" w:rsidRPr="00000000" w14:paraId="00000091">
      <w:pPr>
        <w:keepNext w:val="1"/>
        <w:spacing w:after="12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keepNext w:val="1"/>
        <w:numPr>
          <w:ilvl w:val="0"/>
          <w:numId w:val="10"/>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93">
      <w:pPr>
        <w:keepNext w:val="1"/>
        <w:numPr>
          <w:ilvl w:val="0"/>
          <w:numId w:val="10"/>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la tarjeta esté inactiva y que esté asignada al cliente de la aplicación.</w:t>
      </w:r>
    </w:p>
    <w:p w:rsidR="00000000" w:rsidDel="00000000" w:rsidP="00000000" w:rsidRDefault="00000000" w:rsidRPr="00000000" w14:paraId="00000094">
      <w:pPr>
        <w:keepNext w:val="1"/>
        <w:numPr>
          <w:ilvl w:val="0"/>
          <w:numId w:val="10"/>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cuente previamente con una tarjeta de crédito virtual con estatus activo.</w:t>
      </w:r>
    </w:p>
    <w:p w:rsidR="00000000" w:rsidDel="00000000" w:rsidP="00000000" w:rsidRDefault="00000000" w:rsidRPr="00000000" w14:paraId="00000095">
      <w:pPr>
        <w:pStyle w:val="Heading2"/>
        <w:numPr>
          <w:ilvl w:val="0"/>
          <w:numId w:val="10"/>
        </w:numPr>
        <w:spacing w:after="0" w:before="0" w:lineRule="auto"/>
        <w:ind w:left="720" w:hanging="360"/>
        <w:rPr>
          <w:rFonts w:ascii="Calibri" w:cs="Calibri" w:eastAsia="Calibri" w:hAnsi="Calibri"/>
          <w:sz w:val="24"/>
          <w:szCs w:val="24"/>
        </w:rPr>
      </w:pPr>
      <w:bookmarkStart w:colFirst="0" w:colLast="0" w:name="_heading=h.ckwufzvwf2kt" w:id="10"/>
      <w:bookmarkEnd w:id="10"/>
      <w:r w:rsidDel="00000000" w:rsidR="00000000" w:rsidRPr="00000000">
        <w:rPr>
          <w:i w:val="0"/>
          <w:sz w:val="24"/>
          <w:szCs w:val="24"/>
          <w:rtl w:val="0"/>
        </w:rPr>
        <w:t xml:space="preserve">Que la tarjeta tenga asignado un número de lote.</w:t>
      </w:r>
    </w:p>
    <w:p w:rsidR="00000000" w:rsidDel="00000000" w:rsidP="00000000" w:rsidRDefault="00000000" w:rsidRPr="00000000" w14:paraId="00000096">
      <w:pPr>
        <w:pStyle w:val="Heading1"/>
        <w:pBdr>
          <w:bottom w:color="000000" w:space="1" w:sz="4" w:val="single"/>
        </w:pBdr>
        <w:ind w:left="284" w:hanging="290"/>
        <w:rPr>
          <w:smallCaps w:val="0"/>
          <w:sz w:val="24"/>
          <w:szCs w:val="24"/>
        </w:rPr>
      </w:pPr>
      <w:r w:rsidDel="00000000" w:rsidR="00000000" w:rsidRPr="00000000">
        <w:rPr>
          <w:rtl w:val="0"/>
        </w:rPr>
      </w:r>
    </w:p>
    <w:tbl>
      <w:tblPr>
        <w:tblStyle w:val="Table6"/>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97">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4.  </w:t>
            </w:r>
          </w:p>
        </w:tc>
        <w:tc>
          <w:tcPr/>
          <w:p w:rsidR="00000000" w:rsidDel="00000000" w:rsidP="00000000" w:rsidRDefault="00000000" w:rsidRPr="00000000" w14:paraId="00000098">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Implementar la visualización de la tarjeta de crédito física mediante la aplicación móvil BanCoppel.</w:t>
            </w:r>
          </w:p>
          <w:p w:rsidR="00000000" w:rsidDel="00000000" w:rsidP="00000000" w:rsidRDefault="00000000" w:rsidRPr="00000000" w14:paraId="00000099">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9A">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Al utilizar la aplicación BanCoppel, nuestros clientes tienen la capacidad de visualizar su tarjeta de crédito física mediante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 lo que les permite acceder directamente a la información detallada en los siguientes apartados:</w:t>
      </w:r>
    </w:p>
    <w:p w:rsidR="00000000" w:rsidDel="00000000" w:rsidP="00000000" w:rsidRDefault="00000000" w:rsidRPr="00000000" w14:paraId="0000009B">
      <w:pPr>
        <w:keepNext w:val="1"/>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keepNext w:val="1"/>
        <w:numPr>
          <w:ilvl w:val="0"/>
          <w:numId w:val="22"/>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w:t>
      </w:r>
    </w:p>
    <w:p w:rsidR="00000000" w:rsidDel="00000000" w:rsidP="00000000" w:rsidRDefault="00000000" w:rsidRPr="00000000" w14:paraId="0000009D">
      <w:pPr>
        <w:keepNext w:val="1"/>
        <w:numPr>
          <w:ilvl w:val="0"/>
          <w:numId w:val="22"/>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9E">
      <w:pPr>
        <w:keepNext w:val="1"/>
        <w:numPr>
          <w:ilvl w:val="0"/>
          <w:numId w:val="22"/>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“Pagar”.</w:t>
      </w:r>
    </w:p>
    <w:p w:rsidR="00000000" w:rsidDel="00000000" w:rsidP="00000000" w:rsidRDefault="00000000" w:rsidRPr="00000000" w14:paraId="0000009F">
      <w:pPr>
        <w:keepNext w:val="1"/>
        <w:numPr>
          <w:ilvl w:val="0"/>
          <w:numId w:val="22"/>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A0">
      <w:pPr>
        <w:keepNext w:val="1"/>
        <w:numPr>
          <w:ilvl w:val="0"/>
          <w:numId w:val="22"/>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w:t>
      </w:r>
    </w:p>
    <w:p w:rsidR="00000000" w:rsidDel="00000000" w:rsidP="00000000" w:rsidRDefault="00000000" w:rsidRPr="00000000" w14:paraId="000000A1">
      <w:pPr>
        <w:keepNext w:val="1"/>
        <w:numPr>
          <w:ilvl w:val="0"/>
          <w:numId w:val="2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“Ver detalle”.</w:t>
      </w:r>
    </w:p>
    <w:p w:rsidR="00000000" w:rsidDel="00000000" w:rsidP="00000000" w:rsidRDefault="00000000" w:rsidRPr="00000000" w14:paraId="000000A2">
      <w:pPr>
        <w:keepNext w:val="1"/>
        <w:spacing w:after="12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Al utilizar la aplicación BanCoppel, nuestros clientes tienen la capacidad de visualizar los detalles de su tarjeta de crédito física lo que les permite acceder a la información detallada en los siguientes apartados:</w:t>
      </w:r>
    </w:p>
    <w:p w:rsidR="00000000" w:rsidDel="00000000" w:rsidP="00000000" w:rsidRDefault="00000000" w:rsidRPr="00000000" w14:paraId="000000A4">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 Tarjeta”.</w:t>
      </w:r>
    </w:p>
    <w:p w:rsidR="00000000" w:rsidDel="00000000" w:rsidP="00000000" w:rsidRDefault="00000000" w:rsidRPr="00000000" w14:paraId="000000A5">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“Compartir” (Este botón muestra el número de crédito, número de tarjeta y cuenta CLABE).</w:t>
      </w:r>
    </w:p>
    <w:p w:rsidR="00000000" w:rsidDel="00000000" w:rsidP="00000000" w:rsidRDefault="00000000" w:rsidRPr="00000000" w14:paraId="000000A6">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A7">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 efectivo”.</w:t>
      </w:r>
    </w:p>
    <w:p w:rsidR="00000000" w:rsidDel="00000000" w:rsidP="00000000" w:rsidRDefault="00000000" w:rsidRPr="00000000" w14:paraId="000000A8">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retenido.</w:t>
      </w:r>
    </w:p>
    <w:p w:rsidR="00000000" w:rsidDel="00000000" w:rsidP="00000000" w:rsidRDefault="00000000" w:rsidRPr="00000000" w14:paraId="000000A9">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límite de pago.</w:t>
      </w:r>
    </w:p>
    <w:p w:rsidR="00000000" w:rsidDel="00000000" w:rsidP="00000000" w:rsidRDefault="00000000" w:rsidRPr="00000000" w14:paraId="000000AA">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mínimo.</w:t>
      </w:r>
    </w:p>
    <w:p w:rsidR="00000000" w:rsidDel="00000000" w:rsidP="00000000" w:rsidRDefault="00000000" w:rsidRPr="00000000" w14:paraId="000000AB">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para no generar intereses.</w:t>
      </w:r>
    </w:p>
    <w:p w:rsidR="00000000" w:rsidDel="00000000" w:rsidP="00000000" w:rsidRDefault="00000000" w:rsidRPr="00000000" w14:paraId="000000AC">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a la fecha.</w:t>
      </w:r>
    </w:p>
    <w:p w:rsidR="00000000" w:rsidDel="00000000" w:rsidP="00000000" w:rsidRDefault="00000000" w:rsidRPr="00000000" w14:paraId="000000AD">
      <w:pPr>
        <w:keepNext w:val="1"/>
        <w:numPr>
          <w:ilvl w:val="0"/>
          <w:numId w:val="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Enlace para descargar los estados de cuenta.</w:t>
      </w:r>
    </w:p>
    <w:p w:rsidR="00000000" w:rsidDel="00000000" w:rsidP="00000000" w:rsidRDefault="00000000" w:rsidRPr="00000000" w14:paraId="000000AE">
      <w:pPr>
        <w:keepNext w:val="1"/>
        <w:numPr>
          <w:ilvl w:val="0"/>
          <w:numId w:val="9"/>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Movimientos (Botón de hoy y Botón de 30 días).</w:t>
      </w:r>
    </w:p>
    <w:p w:rsidR="00000000" w:rsidDel="00000000" w:rsidP="00000000" w:rsidRDefault="00000000" w:rsidRPr="00000000" w14:paraId="000000AF">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Style w:val="Heading1"/>
        <w:pBdr>
          <w:bottom w:color="000000" w:space="1" w:sz="4" w:val="single"/>
        </w:pBdr>
        <w:ind w:left="284"/>
        <w:rPr/>
      </w:pPr>
      <w:bookmarkStart w:colFirst="0" w:colLast="0" w:name="_heading=h.fn2rilh1lcg0" w:id="11"/>
      <w:bookmarkEnd w:id="11"/>
      <w:r w:rsidDel="00000000" w:rsidR="00000000" w:rsidRPr="00000000">
        <w:rPr>
          <w:smallCaps w:val="0"/>
          <w:sz w:val="24"/>
          <w:szCs w:val="24"/>
          <w:rtl w:val="0"/>
        </w:rPr>
        <w:t xml:space="preserve">Referencias  de la Necesidad 4.</w:t>
      </w:r>
      <w:r w:rsidDel="00000000" w:rsidR="00000000" w:rsidRPr="00000000">
        <w:rPr>
          <w:rtl w:val="0"/>
        </w:rPr>
      </w:r>
    </w:p>
    <w:p w:rsidR="00000000" w:rsidDel="00000000" w:rsidP="00000000" w:rsidRDefault="00000000" w:rsidRPr="00000000" w14:paraId="000000B1">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2: </w:t>
      </w:r>
    </w:p>
    <w:p w:rsidR="00000000" w:rsidDel="00000000" w:rsidP="00000000" w:rsidRDefault="00000000" w:rsidRPr="00000000" w14:paraId="000000B2">
      <w:pPr>
        <w:spacing w:after="120" w:before="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CJ_APP_7 El tarjetahabiente (TH) visualiza los últimos movimientos de su tarjeta de crédito (TDC)</w:t>
      </w:r>
    </w:p>
    <w:p w:rsidR="00000000" w:rsidDel="00000000" w:rsidP="00000000" w:rsidRDefault="00000000" w:rsidRPr="00000000" w14:paraId="000000B3">
      <w:pPr>
        <w:spacing w:after="120" w:before="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CJ_APP_8 El tarjetahabiente (TH) visualiza el detalle de los movimientos de la transacción</w:t>
      </w:r>
    </w:p>
    <w:p w:rsidR="00000000" w:rsidDel="00000000" w:rsidP="00000000" w:rsidRDefault="00000000" w:rsidRPr="00000000" w14:paraId="000000B4">
      <w:pPr>
        <w:spacing w:after="120" w:before="0" w:lineRule="auto"/>
        <w:jc w:val="both"/>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B5">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B6">
      <w:pPr>
        <w:spacing w:after="120" w:before="0" w:lineRule="auto"/>
        <w:jc w:val="both"/>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B7">
      <w:pPr>
        <w:pStyle w:val="Heading1"/>
        <w:pBdr>
          <w:bottom w:color="000000" w:space="1" w:sz="4" w:val="single"/>
        </w:pBdr>
        <w:ind w:left="0"/>
        <w:rPr/>
      </w:pPr>
      <w:bookmarkStart w:colFirst="0" w:colLast="0" w:name="_heading=h.74jd0feoslw" w:id="12"/>
      <w:bookmarkEnd w:id="12"/>
      <w:r w:rsidDel="00000000" w:rsidR="00000000" w:rsidRPr="00000000">
        <w:rPr>
          <w:smallCaps w:val="0"/>
          <w:sz w:val="24"/>
          <w:szCs w:val="24"/>
          <w:rtl w:val="0"/>
        </w:rPr>
        <w:t xml:space="preserve">Precondiciones de la Necesidad 4.</w:t>
      </w:r>
      <w:r w:rsidDel="00000000" w:rsidR="00000000" w:rsidRPr="00000000">
        <w:rPr>
          <w:rtl w:val="0"/>
        </w:rPr>
      </w:r>
    </w:p>
    <w:p w:rsidR="00000000" w:rsidDel="00000000" w:rsidP="00000000" w:rsidRDefault="00000000" w:rsidRPr="00000000" w14:paraId="000000B8">
      <w:pPr>
        <w:keepNext w:val="1"/>
        <w:numPr>
          <w:ilvl w:val="0"/>
          <w:numId w:val="5"/>
        </w:numPr>
        <w:spacing w:after="0" w:afterAutospacing="0" w:before="0" w:lineRule="auto"/>
        <w:ind w:left="720" w:hanging="360"/>
        <w:jc w:val="both"/>
        <w:rPr>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B9">
      <w:pPr>
        <w:numPr>
          <w:ilvl w:val="0"/>
          <w:numId w:val="5"/>
        </w:numPr>
        <w:spacing w:after="0" w:before="0" w:lineRule="auto"/>
        <w:ind w:left="720" w:hanging="360"/>
        <w:rPr>
          <w:sz w:val="24"/>
          <w:szCs w:val="24"/>
        </w:rPr>
      </w:pPr>
      <w:r w:rsidDel="00000000" w:rsidR="00000000" w:rsidRPr="00000000">
        <w:rPr>
          <w:rFonts w:ascii="Calibri" w:cs="Calibri" w:eastAsia="Calibri" w:hAnsi="Calibri"/>
          <w:sz w:val="24"/>
          <w:szCs w:val="24"/>
          <w:rtl w:val="0"/>
        </w:rPr>
        <w:t xml:space="preserve">El cliente debe contar con una  tarjeta de crédito física asignada en estatus activada</w:t>
      </w:r>
    </w:p>
    <w:p w:rsidR="00000000" w:rsidDel="00000000" w:rsidP="00000000" w:rsidRDefault="00000000" w:rsidRPr="00000000" w14:paraId="000000BA">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pStyle w:val="Heading1"/>
        <w:pBdr>
          <w:bottom w:color="000000" w:space="1" w:sz="4" w:val="single"/>
        </w:pBdr>
        <w:ind w:left="284" w:hanging="290"/>
        <w:rPr>
          <w:smallCaps w:val="0"/>
          <w:sz w:val="24"/>
          <w:szCs w:val="24"/>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7"/>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CA">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5.  </w:t>
            </w:r>
          </w:p>
        </w:tc>
        <w:tc>
          <w:tcPr/>
          <w:p w:rsidR="00000000" w:rsidDel="00000000" w:rsidP="00000000" w:rsidRDefault="00000000" w:rsidRPr="00000000" w14:paraId="000000CB">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Implementar la visualización de la tarjeta de crédito virtual mediante la aplicación móvil BanCoppel.</w:t>
            </w:r>
          </w:p>
          <w:p w:rsidR="00000000" w:rsidDel="00000000" w:rsidP="00000000" w:rsidRDefault="00000000" w:rsidRPr="00000000" w14:paraId="000000CC">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CD">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Al utilizar la aplicación BanCoppel, nuestros clientes tienen la capacidad de visualizar su tarjeta de crédito virtual, lo que les permite acceder directamente a la información detallada en los siguientes apartados:</w:t>
      </w:r>
    </w:p>
    <w:p w:rsidR="00000000" w:rsidDel="00000000" w:rsidP="00000000" w:rsidRDefault="00000000" w:rsidRPr="00000000" w14:paraId="000000CE">
      <w:pPr>
        <w:keepNext w:val="1"/>
        <w:numPr>
          <w:ilvl w:val="0"/>
          <w:numId w:val="26"/>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w:t>
      </w:r>
    </w:p>
    <w:p w:rsidR="00000000" w:rsidDel="00000000" w:rsidP="00000000" w:rsidRDefault="00000000" w:rsidRPr="00000000" w14:paraId="000000CF">
      <w:pPr>
        <w:keepNext w:val="1"/>
        <w:numPr>
          <w:ilvl w:val="0"/>
          <w:numId w:val="26"/>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D0">
      <w:pPr>
        <w:keepNext w:val="1"/>
        <w:numPr>
          <w:ilvl w:val="0"/>
          <w:numId w:val="26"/>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“Pagar” </w:t>
      </w:r>
    </w:p>
    <w:p w:rsidR="00000000" w:rsidDel="00000000" w:rsidP="00000000" w:rsidRDefault="00000000" w:rsidRPr="00000000" w14:paraId="000000D1">
      <w:pPr>
        <w:keepNext w:val="1"/>
        <w:numPr>
          <w:ilvl w:val="0"/>
          <w:numId w:val="26"/>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D2">
      <w:pPr>
        <w:keepNext w:val="1"/>
        <w:numPr>
          <w:ilvl w:val="0"/>
          <w:numId w:val="26"/>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w:t>
      </w:r>
    </w:p>
    <w:p w:rsidR="00000000" w:rsidDel="00000000" w:rsidP="00000000" w:rsidRDefault="00000000" w:rsidRPr="00000000" w14:paraId="000000D3">
      <w:pPr>
        <w:keepNext w:val="1"/>
        <w:numPr>
          <w:ilvl w:val="0"/>
          <w:numId w:val="26"/>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“Ver detalle”</w:t>
      </w:r>
    </w:p>
    <w:p w:rsidR="00000000" w:rsidDel="00000000" w:rsidP="00000000" w:rsidRDefault="00000000" w:rsidRPr="00000000" w14:paraId="000000D4">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5">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Al utilizar la aplicación BanCoppel, nuestros clientes tienen la capacidad de visualizar los detalles de su tarjeta de crédito virtual lo que les permite acceder a la información detallada en los siguientes apartados:</w:t>
      </w:r>
    </w:p>
    <w:p w:rsidR="00000000" w:rsidDel="00000000" w:rsidP="00000000" w:rsidRDefault="00000000" w:rsidRPr="00000000" w14:paraId="000000D6">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 Tarjeta”.</w:t>
      </w:r>
    </w:p>
    <w:p w:rsidR="00000000" w:rsidDel="00000000" w:rsidP="00000000" w:rsidRDefault="00000000" w:rsidRPr="00000000" w14:paraId="000000D7">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“Compartir” (Este botón muestra el número de crédito, número de tarjeta y cuenta CLABE).</w:t>
      </w:r>
    </w:p>
    <w:p w:rsidR="00000000" w:rsidDel="00000000" w:rsidP="00000000" w:rsidRDefault="00000000" w:rsidRPr="00000000" w14:paraId="000000D8">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D9">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 efectivo”.</w:t>
      </w:r>
    </w:p>
    <w:p w:rsidR="00000000" w:rsidDel="00000000" w:rsidP="00000000" w:rsidRDefault="00000000" w:rsidRPr="00000000" w14:paraId="000000DA">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retenido.</w:t>
      </w:r>
    </w:p>
    <w:p w:rsidR="00000000" w:rsidDel="00000000" w:rsidP="00000000" w:rsidRDefault="00000000" w:rsidRPr="00000000" w14:paraId="000000DB">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límite de pago.</w:t>
      </w:r>
    </w:p>
    <w:p w:rsidR="00000000" w:rsidDel="00000000" w:rsidP="00000000" w:rsidRDefault="00000000" w:rsidRPr="00000000" w14:paraId="000000DC">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mínimo.</w:t>
      </w:r>
    </w:p>
    <w:p w:rsidR="00000000" w:rsidDel="00000000" w:rsidP="00000000" w:rsidRDefault="00000000" w:rsidRPr="00000000" w14:paraId="000000DD">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para no generar intereses.</w:t>
      </w:r>
    </w:p>
    <w:p w:rsidR="00000000" w:rsidDel="00000000" w:rsidP="00000000" w:rsidRDefault="00000000" w:rsidRPr="00000000" w14:paraId="000000DE">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a la fecha.</w:t>
      </w:r>
    </w:p>
    <w:p w:rsidR="00000000" w:rsidDel="00000000" w:rsidP="00000000" w:rsidRDefault="00000000" w:rsidRPr="00000000" w14:paraId="000000DF">
      <w:pPr>
        <w:keepNext w:val="1"/>
        <w:numPr>
          <w:ilvl w:val="0"/>
          <w:numId w:val="3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Enlace para descargar los estados de cuenta.</w:t>
      </w:r>
    </w:p>
    <w:p w:rsidR="00000000" w:rsidDel="00000000" w:rsidP="00000000" w:rsidRDefault="00000000" w:rsidRPr="00000000" w14:paraId="000000E0">
      <w:pPr>
        <w:keepNext w:val="1"/>
        <w:numPr>
          <w:ilvl w:val="0"/>
          <w:numId w:val="33"/>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Movimientos (Botón de hoy y Botón de 30 días).</w:t>
      </w:r>
      <w:r w:rsidDel="00000000" w:rsidR="00000000" w:rsidRPr="00000000">
        <w:rPr>
          <w:rtl w:val="0"/>
        </w:rPr>
      </w:r>
    </w:p>
    <w:p w:rsidR="00000000" w:rsidDel="00000000" w:rsidP="00000000" w:rsidRDefault="00000000" w:rsidRPr="00000000" w14:paraId="000000E1">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2">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3">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4">
      <w:pPr>
        <w:pStyle w:val="Heading1"/>
        <w:pBdr>
          <w:bottom w:color="000000" w:space="1" w:sz="4" w:val="single"/>
        </w:pBdr>
        <w:ind w:left="284"/>
        <w:rPr>
          <w:rFonts w:ascii="Arial" w:cs="Arial" w:eastAsia="Arial" w:hAnsi="Arial"/>
          <w:sz w:val="24"/>
          <w:szCs w:val="24"/>
        </w:rPr>
      </w:pPr>
      <w:bookmarkStart w:colFirst="0" w:colLast="0" w:name="_heading=h.ba8u0opjjrc8" w:id="13"/>
      <w:bookmarkEnd w:id="13"/>
      <w:r w:rsidDel="00000000" w:rsidR="00000000" w:rsidRPr="00000000">
        <w:rPr>
          <w:smallCaps w:val="0"/>
          <w:sz w:val="24"/>
          <w:szCs w:val="24"/>
          <w:rtl w:val="0"/>
        </w:rPr>
        <w:t xml:space="preserve">Referencias  de la Necesidad 5.</w:t>
      </w:r>
      <w:r w:rsidDel="00000000" w:rsidR="00000000" w:rsidRPr="00000000">
        <w:rPr>
          <w:rtl w:val="0"/>
        </w:rPr>
      </w:r>
    </w:p>
    <w:p w:rsidR="00000000" w:rsidDel="00000000" w:rsidP="00000000" w:rsidRDefault="00000000" w:rsidRPr="00000000" w14:paraId="000000E5">
      <w:pPr>
        <w:spacing w:after="120" w:before="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2: </w:t>
      </w:r>
    </w:p>
    <w:p w:rsidR="00000000" w:rsidDel="00000000" w:rsidP="00000000" w:rsidRDefault="00000000" w:rsidRPr="00000000" w14:paraId="000000E7">
      <w:pPr>
        <w:spacing w:after="120" w:before="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CJ_APP_7 El tarjetahabiente (TH) visualiza los últimos movimientos de su tarjeta de crédito (TDC)</w:t>
      </w:r>
    </w:p>
    <w:p w:rsidR="00000000" w:rsidDel="00000000" w:rsidP="00000000" w:rsidRDefault="00000000" w:rsidRPr="00000000" w14:paraId="000000E8">
      <w:pPr>
        <w:spacing w:after="120" w:before="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CJ_APP_8 El tarjetahabiente (TH) visualiza el detalle de los movimientos de la transacción</w:t>
      </w:r>
    </w:p>
    <w:p w:rsidR="00000000" w:rsidDel="00000000" w:rsidP="00000000" w:rsidRDefault="00000000" w:rsidRPr="00000000" w14:paraId="000000E9">
      <w:pPr>
        <w:spacing w:after="120" w:before="0" w:lineRule="auto"/>
        <w:jc w:val="both"/>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EA">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EB">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C">
      <w:pPr>
        <w:pStyle w:val="Heading1"/>
        <w:pBdr>
          <w:bottom w:color="000000" w:space="1" w:sz="4" w:val="single"/>
        </w:pBdr>
        <w:ind w:left="284"/>
        <w:rPr>
          <w:smallCaps w:val="0"/>
          <w:sz w:val="24"/>
          <w:szCs w:val="24"/>
        </w:rPr>
      </w:pPr>
      <w:bookmarkStart w:colFirst="0" w:colLast="0" w:name="_heading=h.2acyn8xn4wlc" w:id="14"/>
      <w:bookmarkEnd w:id="14"/>
      <w:r w:rsidDel="00000000" w:rsidR="00000000" w:rsidRPr="00000000">
        <w:rPr>
          <w:smallCaps w:val="0"/>
          <w:sz w:val="24"/>
          <w:szCs w:val="24"/>
          <w:rtl w:val="0"/>
        </w:rPr>
        <w:t xml:space="preserve">Precondiciones de la Necesidad 5.</w:t>
      </w:r>
    </w:p>
    <w:p w:rsidR="00000000" w:rsidDel="00000000" w:rsidP="00000000" w:rsidRDefault="00000000" w:rsidRPr="00000000" w14:paraId="000000ED">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E">
      <w:pPr>
        <w:keepNext w:val="1"/>
        <w:numPr>
          <w:ilvl w:val="0"/>
          <w:numId w:val="37"/>
        </w:numPr>
        <w:spacing w:after="120" w:before="0" w:lineRule="auto"/>
        <w:ind w:left="720" w:hanging="360"/>
        <w:jc w:val="both"/>
        <w:rPr>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E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numPr>
          <w:ilvl w:val="0"/>
          <w:numId w:val="37"/>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asignada al cliente y en estatus activo.</w:t>
      </w:r>
    </w:p>
    <w:p w:rsidR="00000000" w:rsidDel="00000000" w:rsidP="00000000" w:rsidRDefault="00000000" w:rsidRPr="00000000" w14:paraId="000000F1">
      <w:pPr>
        <w:pStyle w:val="Heading1"/>
        <w:pBdr>
          <w:bottom w:color="000000" w:space="1" w:sz="4" w:val="single"/>
        </w:pBdr>
        <w:ind w:left="-6.000000000000014" w:firstLine="0"/>
        <w:rPr>
          <w:smallCaps w:val="0"/>
          <w:sz w:val="24"/>
          <w:szCs w:val="24"/>
        </w:rPr>
      </w:pPr>
      <w:r w:rsidDel="00000000" w:rsidR="00000000" w:rsidRPr="00000000">
        <w:rPr>
          <w:rtl w:val="0"/>
        </w:rPr>
      </w:r>
    </w:p>
    <w:tbl>
      <w:tblPr>
        <w:tblStyle w:val="Table8"/>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F2">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6.  </w:t>
            </w:r>
          </w:p>
        </w:tc>
        <w:tc>
          <w:tcPr/>
          <w:p w:rsidR="00000000" w:rsidDel="00000000" w:rsidP="00000000" w:rsidRDefault="00000000" w:rsidRPr="00000000" w14:paraId="000000F3">
            <w:pPr>
              <w:tabs>
                <w:tab w:val="center" w:leader="none" w:pos="4252"/>
                <w:tab w:val="right" w:leader="none" w:pos="8504"/>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El Tarjetahabiente (TH) paga su Tarjeta de Crédito (TDC) desde una cuenta de captación.</w:t>
            </w:r>
          </w:p>
        </w:tc>
      </w:tr>
    </w:tbl>
    <w:p w:rsidR="00000000" w:rsidDel="00000000" w:rsidP="00000000" w:rsidRDefault="00000000" w:rsidRPr="00000000" w14:paraId="000000F4">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(TH) una vez que ingresó a la APP Móvil BanCoppel, selecciona del carrusel la Tarjeta de Crédito (TDC) que desea pagar, posteriormente debe elegir la cuenta de nomina donde realizara el pago haciendo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5">
      <w:pPr>
        <w:shd w:fill="ffffff" w:val="clea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Para realizar el pago de la Tarjeta de Crédito (TDC), la APP Móvil BanCoppel hace el llamado de la siguiente API: creditCard.</w:t>
      </w:r>
    </w:p>
    <w:p w:rsidR="00000000" w:rsidDel="00000000" w:rsidP="00000000" w:rsidRDefault="00000000" w:rsidRPr="00000000" w14:paraId="000000F6">
      <w:pPr>
        <w:shd w:fill="ffffff" w:val="clea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En la APP Móvil BanCoppel, seleccionar del carrusel la tarjeta de crédito a pagar, posteriormente presionar la opción “Pagar”, el Tarjetahabiente debe presionar una opción del siguiente submenú: “Pago mínimo”, “Pago para no generar intereses” u “otra cantidad”,  para realizar el pago de la tarjeta de crédito (TDC), del Tarjetahabiente (TH) y para esto se hace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las API’s creditCard y </w:t>
      </w:r>
      <w:r w:rsidDel="00000000" w:rsidR="00000000" w:rsidRPr="00000000">
        <w:rPr>
          <w:rFonts w:ascii="Calibri" w:cs="Calibri" w:eastAsia="Calibri" w:hAnsi="Calibri"/>
          <w:sz w:val="24"/>
          <w:szCs w:val="24"/>
          <w:rtl w:val="0"/>
        </w:rPr>
        <w:t xml:space="preserve">getInstantCreditStatement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7">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pStyle w:val="Heading1"/>
        <w:pBdr>
          <w:bottom w:color="000000" w:space="1" w:sz="4" w:val="single"/>
        </w:pBdr>
        <w:ind w:left="284"/>
        <w:rPr>
          <w:smallCaps w:val="0"/>
          <w:sz w:val="24"/>
          <w:szCs w:val="24"/>
        </w:rPr>
      </w:pPr>
      <w:bookmarkStart w:colFirst="0" w:colLast="0" w:name="_heading=h.ol9ewybg3j1z" w:id="15"/>
      <w:bookmarkEnd w:id="15"/>
      <w:r w:rsidDel="00000000" w:rsidR="00000000" w:rsidRPr="00000000">
        <w:rPr>
          <w:smallCaps w:val="0"/>
          <w:sz w:val="24"/>
          <w:szCs w:val="24"/>
          <w:rtl w:val="0"/>
        </w:rPr>
        <w:t xml:space="preserve">Precondiciones  de la Necesidad 6.</w:t>
      </w:r>
    </w:p>
    <w:p w:rsidR="00000000" w:rsidDel="00000000" w:rsidP="00000000" w:rsidRDefault="00000000" w:rsidRPr="00000000" w14:paraId="000000F9">
      <w:pPr>
        <w:numPr>
          <w:ilvl w:val="0"/>
          <w:numId w:val="4"/>
        </w:numPr>
        <w:spacing w:after="0" w:before="0" w:lineRule="auto"/>
        <w:ind w:left="720" w:hanging="360"/>
        <w:jc w:val="both"/>
        <w:rPr>
          <w:i w:val="0"/>
          <w:sz w:val="24"/>
          <w:szCs w:val="24"/>
        </w:rPr>
      </w:pPr>
      <w:r w:rsidDel="00000000" w:rsidR="00000000" w:rsidRPr="00000000">
        <w:rPr>
          <w:rFonts w:ascii="Calibri" w:cs="Calibri" w:eastAsia="Calibri" w:hAnsi="Calibri"/>
          <w:sz w:val="24"/>
          <w:szCs w:val="24"/>
          <w:rtl w:val="0"/>
        </w:rPr>
        <w:t xml:space="preserve">El Tarjetahabiente (TH) debe firmarse en la APP Móvil BanCoppel con sus biométricos o contraseña.</w:t>
      </w:r>
    </w:p>
    <w:p w:rsidR="00000000" w:rsidDel="00000000" w:rsidP="00000000" w:rsidRDefault="00000000" w:rsidRPr="00000000" w14:paraId="000000F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pStyle w:val="Heading1"/>
        <w:pBdr>
          <w:bottom w:color="000000" w:space="1" w:sz="4" w:val="single"/>
        </w:pBdr>
        <w:ind w:left="284"/>
        <w:rPr>
          <w:smallCaps w:val="0"/>
          <w:sz w:val="24"/>
          <w:szCs w:val="24"/>
        </w:rPr>
      </w:pPr>
      <w:bookmarkStart w:colFirst="0" w:colLast="0" w:name="_heading=h.5fbxfrwvrb5" w:id="16"/>
      <w:bookmarkEnd w:id="16"/>
      <w:r w:rsidDel="00000000" w:rsidR="00000000" w:rsidRPr="00000000">
        <w:rPr>
          <w:smallCaps w:val="0"/>
          <w:sz w:val="24"/>
          <w:szCs w:val="24"/>
          <w:rtl w:val="0"/>
        </w:rPr>
        <w:t xml:space="preserve">Referencias  de la Necesidad 6.</w:t>
      </w:r>
    </w:p>
    <w:p w:rsidR="00000000" w:rsidDel="00000000" w:rsidP="00000000" w:rsidRDefault="00000000" w:rsidRPr="00000000" w14:paraId="000000FC">
      <w:pPr>
        <w:spacing w:after="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Características 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get</w:t>
      </w:r>
      <w:r w:rsidDel="00000000" w:rsidR="00000000" w:rsidRPr="00000000">
        <w:rPr>
          <w:rFonts w:ascii="Calibri" w:cs="Calibri" w:eastAsia="Calibri" w:hAnsi="Calibri"/>
          <w:sz w:val="24"/>
          <w:szCs w:val="24"/>
          <w:rtl w:val="0"/>
        </w:rPr>
        <w:t xml:space="preserve">CardData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FD">
      <w:pPr>
        <w:spacing w:after="0" w:before="0" w:lineRule="auto"/>
        <w:jc w:val="both"/>
        <w:rPr>
          <w:b w:val="1"/>
          <w:i w:val="0"/>
          <w:sz w:val="24"/>
          <w:szCs w:val="24"/>
          <w:u w:val="single"/>
        </w:rPr>
      </w:pPr>
      <w:r w:rsidDel="00000000" w:rsidR="00000000" w:rsidRPr="00000000">
        <w:rPr>
          <w:rFonts w:ascii="Calibri" w:cs="Calibri" w:eastAsia="Calibri" w:hAnsi="Calibri"/>
          <w:b w:val="1"/>
          <w:sz w:val="24"/>
          <w:szCs w:val="24"/>
          <w:rtl w:val="0"/>
        </w:rPr>
        <w:t xml:space="preserve">Características 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creditCard.</w:t>
      </w:r>
      <w:r w:rsidDel="00000000" w:rsidR="00000000" w:rsidRPr="00000000">
        <w:rPr>
          <w:rtl w:val="0"/>
        </w:rPr>
      </w:r>
    </w:p>
    <w:p w:rsidR="00000000" w:rsidDel="00000000" w:rsidP="00000000" w:rsidRDefault="00000000" w:rsidRPr="00000000" w14:paraId="000000FE">
      <w:pPr>
        <w:spacing w:after="0" w:before="0" w:lineRule="auto"/>
        <w:jc w:val="both"/>
        <w:rPr>
          <w:b w:val="1"/>
          <w:sz w:val="24"/>
          <w:szCs w:val="24"/>
          <w:u w:val="single"/>
        </w:rPr>
      </w:pPr>
      <w:r w:rsidDel="00000000" w:rsidR="00000000" w:rsidRPr="00000000">
        <w:rPr>
          <w:rFonts w:ascii="Calibri" w:cs="Calibri" w:eastAsia="Calibri" w:hAnsi="Calibri"/>
          <w:b w:val="1"/>
          <w:sz w:val="24"/>
          <w:szCs w:val="24"/>
          <w:rtl w:val="0"/>
        </w:rPr>
        <w:t xml:space="preserve">Características 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creditCard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y getInstantCreditStatement</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FF">
      <w:pPr>
        <w:spacing w:after="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0">
      <w:pPr>
        <w:pStyle w:val="Heading1"/>
        <w:pBdr>
          <w:bottom w:color="000000" w:space="1" w:sz="4" w:val="single"/>
        </w:pBdr>
        <w:ind w:left="284" w:hanging="290"/>
        <w:rPr>
          <w:smallCaps w:val="0"/>
          <w:sz w:val="24"/>
          <w:szCs w:val="24"/>
        </w:rPr>
      </w:pPr>
      <w:r w:rsidDel="00000000" w:rsidR="00000000" w:rsidRPr="00000000">
        <w:rPr>
          <w:rtl w:val="0"/>
        </w:rPr>
      </w:r>
    </w:p>
    <w:tbl>
      <w:tblPr>
        <w:tblStyle w:val="Table9"/>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101">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7.  </w:t>
            </w:r>
          </w:p>
        </w:tc>
        <w:tc>
          <w:tcPr/>
          <w:p w:rsidR="00000000" w:rsidDel="00000000" w:rsidP="00000000" w:rsidRDefault="00000000" w:rsidRPr="00000000" w14:paraId="00000102">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Implementar la visualización de los últimos movimientos de la tarjeta de crédito mediante la aplicación móvil BanCoppel.</w:t>
            </w:r>
          </w:p>
          <w:p w:rsidR="00000000" w:rsidDel="00000000" w:rsidP="00000000" w:rsidRDefault="00000000" w:rsidRPr="00000000" w14:paraId="00000103">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04">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Al utilizar la aplicación BanCoppel nuestros clientes tienen la capacidad de visualizar su tarjeta de crédito virtual, haciendo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 lo que les permite acceder directamente a la información detallada en los siguientes apartados:</w:t>
      </w:r>
    </w:p>
    <w:p w:rsidR="00000000" w:rsidDel="00000000" w:rsidP="00000000" w:rsidRDefault="00000000" w:rsidRPr="00000000" w14:paraId="00000105">
      <w:pPr>
        <w:keepNext w:val="1"/>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keepNext w:val="1"/>
        <w:numPr>
          <w:ilvl w:val="0"/>
          <w:numId w:val="1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w:t>
      </w:r>
    </w:p>
    <w:p w:rsidR="00000000" w:rsidDel="00000000" w:rsidP="00000000" w:rsidRDefault="00000000" w:rsidRPr="00000000" w14:paraId="00000107">
      <w:pPr>
        <w:keepNext w:val="1"/>
        <w:numPr>
          <w:ilvl w:val="0"/>
          <w:numId w:val="1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108">
      <w:pPr>
        <w:keepNext w:val="1"/>
        <w:numPr>
          <w:ilvl w:val="0"/>
          <w:numId w:val="1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“Pagar”.</w:t>
      </w:r>
    </w:p>
    <w:p w:rsidR="00000000" w:rsidDel="00000000" w:rsidP="00000000" w:rsidRDefault="00000000" w:rsidRPr="00000000" w14:paraId="00000109">
      <w:pPr>
        <w:keepNext w:val="1"/>
        <w:numPr>
          <w:ilvl w:val="0"/>
          <w:numId w:val="1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10A">
      <w:pPr>
        <w:keepNext w:val="1"/>
        <w:numPr>
          <w:ilvl w:val="0"/>
          <w:numId w:val="19"/>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w:t>
      </w:r>
    </w:p>
    <w:p w:rsidR="00000000" w:rsidDel="00000000" w:rsidP="00000000" w:rsidRDefault="00000000" w:rsidRPr="00000000" w14:paraId="0000010B">
      <w:pPr>
        <w:keepNext w:val="1"/>
        <w:numPr>
          <w:ilvl w:val="0"/>
          <w:numId w:val="19"/>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“Ver detalle”.</w:t>
      </w:r>
    </w:p>
    <w:p w:rsidR="00000000" w:rsidDel="00000000" w:rsidP="00000000" w:rsidRDefault="00000000" w:rsidRPr="00000000" w14:paraId="0000010C">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Al utilizar la aplicación BanCoppel, nuestros clientes tienen la capacidad de visualizar los detalles de su tarjeta de crédito virtual lo que les permite acceder a la información detallada en los siguientes apartados: </w:t>
      </w:r>
    </w:p>
    <w:p w:rsidR="00000000" w:rsidDel="00000000" w:rsidP="00000000" w:rsidRDefault="00000000" w:rsidRPr="00000000" w14:paraId="0000010E">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 Tarjeta”.</w:t>
      </w:r>
    </w:p>
    <w:p w:rsidR="00000000" w:rsidDel="00000000" w:rsidP="00000000" w:rsidRDefault="00000000" w:rsidRPr="00000000" w14:paraId="0000010F">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“Compartir” (Este botón muestra el número de crédito, número de tarjeta y cuenta CLABE).</w:t>
      </w:r>
    </w:p>
    <w:p w:rsidR="00000000" w:rsidDel="00000000" w:rsidP="00000000" w:rsidRDefault="00000000" w:rsidRPr="00000000" w14:paraId="00000110">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111">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 efectivo”.</w:t>
      </w:r>
    </w:p>
    <w:p w:rsidR="00000000" w:rsidDel="00000000" w:rsidP="00000000" w:rsidRDefault="00000000" w:rsidRPr="00000000" w14:paraId="00000112">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retenido.</w:t>
      </w:r>
    </w:p>
    <w:p w:rsidR="00000000" w:rsidDel="00000000" w:rsidP="00000000" w:rsidRDefault="00000000" w:rsidRPr="00000000" w14:paraId="00000113">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límite de pago.</w:t>
      </w:r>
    </w:p>
    <w:p w:rsidR="00000000" w:rsidDel="00000000" w:rsidP="00000000" w:rsidRDefault="00000000" w:rsidRPr="00000000" w14:paraId="00000114">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mínimo.</w:t>
      </w:r>
    </w:p>
    <w:p w:rsidR="00000000" w:rsidDel="00000000" w:rsidP="00000000" w:rsidRDefault="00000000" w:rsidRPr="00000000" w14:paraId="00000115">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para no generar intereses.</w:t>
      </w:r>
    </w:p>
    <w:p w:rsidR="00000000" w:rsidDel="00000000" w:rsidP="00000000" w:rsidRDefault="00000000" w:rsidRPr="00000000" w14:paraId="00000116">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a la fecha.</w:t>
      </w:r>
    </w:p>
    <w:p w:rsidR="00000000" w:rsidDel="00000000" w:rsidP="00000000" w:rsidRDefault="00000000" w:rsidRPr="00000000" w14:paraId="00000117">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Enlace para descargar los estados de cuenta.</w:t>
      </w:r>
    </w:p>
    <w:p w:rsidR="00000000" w:rsidDel="00000000" w:rsidP="00000000" w:rsidRDefault="00000000" w:rsidRPr="00000000" w14:paraId="00000118">
      <w:pPr>
        <w:keepNext w:val="1"/>
        <w:numPr>
          <w:ilvl w:val="0"/>
          <w:numId w:val="3"/>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Movimientos (Botón de hoy y Botón de 30 días).</w:t>
      </w:r>
    </w:p>
    <w:p w:rsidR="00000000" w:rsidDel="00000000" w:rsidP="00000000" w:rsidRDefault="00000000" w:rsidRPr="00000000" w14:paraId="00000119">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Al utilizar la aplicación BanCoppel, nuestros clientes tienen la funcionalidad de consultarlos movimientos dentro de los últimos 30 días haciendo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getTransactions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B">
      <w:pPr>
        <w:pStyle w:val="Heading1"/>
        <w:pBdr>
          <w:bottom w:color="000000" w:space="1" w:sz="4" w:val="single"/>
        </w:pBdr>
        <w:ind w:left="284"/>
        <w:rPr>
          <w:sz w:val="24"/>
          <w:szCs w:val="24"/>
        </w:rPr>
      </w:pPr>
      <w:bookmarkStart w:colFirst="0" w:colLast="0" w:name="_heading=h.mjt7djgtoncx" w:id="17"/>
      <w:bookmarkEnd w:id="17"/>
      <w:r w:rsidDel="00000000" w:rsidR="00000000" w:rsidRPr="00000000">
        <w:rPr>
          <w:smallCaps w:val="0"/>
          <w:sz w:val="24"/>
          <w:szCs w:val="24"/>
          <w:rtl w:val="0"/>
        </w:rPr>
        <w:t xml:space="preserve">Referencias de la Necesidad 7.</w:t>
      </w:r>
      <w:r w:rsidDel="00000000" w:rsidR="00000000" w:rsidRPr="00000000">
        <w:rPr>
          <w:rtl w:val="0"/>
        </w:rPr>
      </w:r>
    </w:p>
    <w:p w:rsidR="00000000" w:rsidDel="00000000" w:rsidP="00000000" w:rsidRDefault="00000000" w:rsidRPr="00000000" w14:paraId="0000011C">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tl w:val="0"/>
        </w:rPr>
      </w:r>
    </w:p>
    <w:p w:rsidR="00000000" w:rsidDel="00000000" w:rsidP="00000000" w:rsidRDefault="00000000" w:rsidRPr="00000000" w14:paraId="0000011D">
      <w:pPr>
        <w:keepNext w:val="1"/>
        <w:spacing w:after="120" w:before="0" w:lineRule="auto"/>
        <w:jc w:val="both"/>
        <w:rPr>
          <w:rFonts w:ascii="Calibri" w:cs="Calibri" w:eastAsia="Calibri" w:hAnsi="Calibri"/>
          <w:i w:val="1"/>
          <w:sz w:val="24"/>
          <w:szCs w:val="24"/>
        </w:rPr>
      </w:pPr>
      <w:bookmarkStart w:colFirst="0" w:colLast="0" w:name="_heading=h.6nibv0v2j41" w:id="6"/>
      <w:bookmarkEnd w:id="6"/>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3.6.5 Consulta de movimientos (Transacciones).</w:t>
      </w:r>
    </w:p>
    <w:p w:rsidR="00000000" w:rsidDel="00000000" w:rsidP="00000000" w:rsidRDefault="00000000" w:rsidRPr="00000000" w14:paraId="0000011E">
      <w:pPr>
        <w:keepNext w:val="1"/>
        <w:spacing w:after="120" w:before="0" w:lineRule="auto"/>
        <w:jc w:val="both"/>
        <w:rPr>
          <w:rFonts w:ascii="Calibri" w:cs="Calibri" w:eastAsia="Calibri" w:hAnsi="Calibri"/>
          <w:i w:val="1"/>
          <w:sz w:val="24"/>
          <w:szCs w:val="24"/>
        </w:rPr>
      </w:pPr>
      <w:bookmarkStart w:colFirst="0" w:colLast="0" w:name="_heading=h.ka18yoiuz24k" w:id="18"/>
      <w:bookmarkEnd w:id="18"/>
      <w:r w:rsidDel="00000000" w:rsidR="00000000" w:rsidRPr="00000000">
        <w:rPr>
          <w:rtl w:val="0"/>
        </w:rPr>
      </w:r>
    </w:p>
    <w:p w:rsidR="00000000" w:rsidDel="00000000" w:rsidP="00000000" w:rsidRDefault="00000000" w:rsidRPr="00000000" w14:paraId="0000011F">
      <w:pPr>
        <w:spacing w:after="0" w:before="0" w:lineRule="auto"/>
        <w:jc w:val="both"/>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20">
      <w:pPr>
        <w:keepNext w:val="1"/>
        <w:spacing w:after="120" w:before="0" w:lineRule="auto"/>
        <w:jc w:val="both"/>
        <w:rPr>
          <w:rFonts w:ascii="Calibri" w:cs="Calibri" w:eastAsia="Calibri" w:hAnsi="Calibri"/>
          <w:i w:val="1"/>
          <w:sz w:val="24"/>
          <w:szCs w:val="24"/>
        </w:rPr>
      </w:pPr>
      <w:bookmarkStart w:colFirst="0" w:colLast="0" w:name="_heading=h.8onbcz654g2m" w:id="19"/>
      <w:bookmarkEnd w:id="19"/>
      <w:r w:rsidDel="00000000" w:rsidR="00000000" w:rsidRPr="00000000">
        <w:rPr>
          <w:rtl w:val="0"/>
        </w:rPr>
      </w:r>
    </w:p>
    <w:p w:rsidR="00000000" w:rsidDel="00000000" w:rsidP="00000000" w:rsidRDefault="00000000" w:rsidRPr="00000000" w14:paraId="00000121">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i w:val="1"/>
          <w:sz w:val="24"/>
          <w:szCs w:val="24"/>
          <w:rtl w:val="0"/>
        </w:rPr>
        <w:t xml:space="preserve">getTransactions</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122">
      <w:pPr>
        <w:spacing w:before="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23">
      <w:pPr>
        <w:pStyle w:val="Heading1"/>
        <w:pBdr>
          <w:bottom w:color="000000" w:space="1" w:sz="4" w:val="single"/>
        </w:pBdr>
        <w:ind w:left="284"/>
        <w:rPr>
          <w:smallCaps w:val="0"/>
          <w:sz w:val="24"/>
          <w:szCs w:val="24"/>
        </w:rPr>
      </w:pPr>
      <w:bookmarkStart w:colFirst="0" w:colLast="0" w:name="_heading=h.n35rmp232y15" w:id="20"/>
      <w:bookmarkEnd w:id="20"/>
      <w:r w:rsidDel="00000000" w:rsidR="00000000" w:rsidRPr="00000000">
        <w:rPr>
          <w:smallCaps w:val="0"/>
          <w:sz w:val="24"/>
          <w:szCs w:val="24"/>
          <w:rtl w:val="0"/>
        </w:rPr>
        <w:t xml:space="preserve">Precondiciones de la Necesidad 7.</w:t>
      </w:r>
    </w:p>
    <w:p w:rsidR="00000000" w:rsidDel="00000000" w:rsidP="00000000" w:rsidRDefault="00000000" w:rsidRPr="00000000" w14:paraId="00000124">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5">
      <w:pPr>
        <w:keepNext w:val="1"/>
        <w:numPr>
          <w:ilvl w:val="0"/>
          <w:numId w:val="30"/>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26">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numPr>
          <w:ilvl w:val="0"/>
          <w:numId w:val="30"/>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o física asignada y en estatus Activa (ACT), Bloqueada (BLO) o Bloqueo Temporal (BLT).</w:t>
      </w:r>
    </w:p>
    <w:p w:rsidR="00000000" w:rsidDel="00000000" w:rsidP="00000000" w:rsidRDefault="00000000" w:rsidRPr="00000000" w14:paraId="00000128">
      <w:pPr>
        <w:pStyle w:val="Heading1"/>
        <w:pBdr>
          <w:bottom w:color="000000" w:space="1" w:sz="4" w:val="single"/>
        </w:pBdr>
        <w:ind w:left="284" w:hanging="290"/>
        <w:rPr>
          <w:smallCaps w:val="0"/>
          <w:sz w:val="24"/>
          <w:szCs w:val="24"/>
        </w:rPr>
      </w:pPr>
      <w:bookmarkStart w:colFirst="0" w:colLast="0" w:name="_heading=h.otq88gau3ro7" w:id="21"/>
      <w:bookmarkEnd w:id="21"/>
      <w:r w:rsidDel="00000000" w:rsidR="00000000" w:rsidRPr="00000000">
        <w:rPr>
          <w:smallCaps w:val="0"/>
          <w:sz w:val="24"/>
          <w:szCs w:val="24"/>
          <w:rtl w:val="0"/>
        </w:rPr>
        <w:t xml:space="preserve"> </w:t>
      </w:r>
    </w:p>
    <w:tbl>
      <w:tblPr>
        <w:tblStyle w:val="Table10"/>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129">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8.  </w:t>
            </w:r>
          </w:p>
        </w:tc>
        <w:tc>
          <w:tcPr/>
          <w:p w:rsidR="00000000" w:rsidDel="00000000" w:rsidP="00000000" w:rsidRDefault="00000000" w:rsidRPr="00000000" w14:paraId="0000012A">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Implementar la visualización del detalle de una transacción de la tarjeta de crédito mediante la aplicación móvil BanCoppel.</w:t>
            </w:r>
          </w:p>
          <w:p w:rsidR="00000000" w:rsidDel="00000000" w:rsidP="00000000" w:rsidRDefault="00000000" w:rsidRPr="00000000" w14:paraId="0000012B">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2C">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Al utilizar la aplicación BanCoppel, nuestros clientes tienen la capacidad de visualizar su tarjeta de crédito virtual, lo que les permite acceder directamente a la información detallada en los siguientes apartados:</w:t>
      </w:r>
    </w:p>
    <w:p w:rsidR="00000000" w:rsidDel="00000000" w:rsidP="00000000" w:rsidRDefault="00000000" w:rsidRPr="00000000" w14:paraId="0000012D">
      <w:pPr>
        <w:keepNext w:val="1"/>
        <w:numPr>
          <w:ilvl w:val="0"/>
          <w:numId w:val="1"/>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w:t>
      </w:r>
    </w:p>
    <w:p w:rsidR="00000000" w:rsidDel="00000000" w:rsidP="00000000" w:rsidRDefault="00000000" w:rsidRPr="00000000" w14:paraId="0000012E">
      <w:pPr>
        <w:keepNext w:val="1"/>
        <w:numPr>
          <w:ilvl w:val="0"/>
          <w:numId w:val="1"/>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actual de la cuenta.</w:t>
      </w:r>
    </w:p>
    <w:p w:rsidR="00000000" w:rsidDel="00000000" w:rsidP="00000000" w:rsidRDefault="00000000" w:rsidRPr="00000000" w14:paraId="0000012F">
      <w:pPr>
        <w:keepNext w:val="1"/>
        <w:numPr>
          <w:ilvl w:val="0"/>
          <w:numId w:val="1"/>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 </w:t>
      </w:r>
    </w:p>
    <w:p w:rsidR="00000000" w:rsidDel="00000000" w:rsidP="00000000" w:rsidRDefault="00000000" w:rsidRPr="00000000" w14:paraId="00000130">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“Ver detalles”.</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131">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2">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Al utilizar la aplicación BanCoppel, nuestros clientes tienen la capacidad de visualizar los detalles de su tarjeta de crédito virtual lo que les permite acceder a la información detallada en los siguientes apartados:</w:t>
      </w:r>
    </w:p>
    <w:p w:rsidR="00000000" w:rsidDel="00000000" w:rsidP="00000000" w:rsidRDefault="00000000" w:rsidRPr="00000000" w14:paraId="00000133">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 Tarjeta”.</w:t>
      </w:r>
    </w:p>
    <w:p w:rsidR="00000000" w:rsidDel="00000000" w:rsidP="00000000" w:rsidRDefault="00000000" w:rsidRPr="00000000" w14:paraId="00000134">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“Compartir”.</w:t>
      </w:r>
    </w:p>
    <w:p w:rsidR="00000000" w:rsidDel="00000000" w:rsidP="00000000" w:rsidRDefault="00000000" w:rsidRPr="00000000" w14:paraId="00000135">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136">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 efectivo”.</w:t>
      </w:r>
    </w:p>
    <w:p w:rsidR="00000000" w:rsidDel="00000000" w:rsidP="00000000" w:rsidRDefault="00000000" w:rsidRPr="00000000" w14:paraId="00000137">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retenido.</w:t>
      </w:r>
    </w:p>
    <w:p w:rsidR="00000000" w:rsidDel="00000000" w:rsidP="00000000" w:rsidRDefault="00000000" w:rsidRPr="00000000" w14:paraId="00000138">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límite de pago.</w:t>
      </w:r>
    </w:p>
    <w:p w:rsidR="00000000" w:rsidDel="00000000" w:rsidP="00000000" w:rsidRDefault="00000000" w:rsidRPr="00000000" w14:paraId="00000139">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mínimo.</w:t>
      </w:r>
    </w:p>
    <w:p w:rsidR="00000000" w:rsidDel="00000000" w:rsidP="00000000" w:rsidRDefault="00000000" w:rsidRPr="00000000" w14:paraId="0000013A">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para no generar intereses.</w:t>
      </w:r>
    </w:p>
    <w:p w:rsidR="00000000" w:rsidDel="00000000" w:rsidP="00000000" w:rsidRDefault="00000000" w:rsidRPr="00000000" w14:paraId="0000013B">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a la fecha.</w:t>
      </w:r>
    </w:p>
    <w:p w:rsidR="00000000" w:rsidDel="00000000" w:rsidP="00000000" w:rsidRDefault="00000000" w:rsidRPr="00000000" w14:paraId="0000013C">
      <w:pPr>
        <w:keepNext w:val="1"/>
        <w:numPr>
          <w:ilvl w:val="0"/>
          <w:numId w:val="7"/>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para descargar estados de cuenta.</w:t>
      </w:r>
    </w:p>
    <w:p w:rsidR="00000000" w:rsidDel="00000000" w:rsidP="00000000" w:rsidRDefault="00000000" w:rsidRPr="00000000" w14:paraId="0000013D">
      <w:pPr>
        <w:keepNext w:val="1"/>
        <w:numPr>
          <w:ilvl w:val="0"/>
          <w:numId w:val="7"/>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Movimientos (Botón de “hoy” y Botón de “30 días”).</w:t>
      </w:r>
    </w:p>
    <w:p w:rsidR="00000000" w:rsidDel="00000000" w:rsidP="00000000" w:rsidRDefault="00000000" w:rsidRPr="00000000" w14:paraId="0000013E">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Al utilizar la aplicación BanCoppel, nuestros clientes tienen la funcionalidad de visualizar los movimientos dentro de los últimos 30 días así como los detalles de cada transacción al momento de seleccionarla haciendo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getTransactionsDetails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0">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1">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pStyle w:val="Heading1"/>
        <w:pBdr>
          <w:bottom w:color="000000" w:space="1" w:sz="4" w:val="single"/>
        </w:pBdr>
        <w:ind w:left="284"/>
        <w:rPr>
          <w:sz w:val="24"/>
          <w:szCs w:val="24"/>
        </w:rPr>
      </w:pPr>
      <w:bookmarkStart w:colFirst="0" w:colLast="0" w:name="_heading=h.xr1nzcrjtmp0" w:id="22"/>
      <w:bookmarkEnd w:id="22"/>
      <w:r w:rsidDel="00000000" w:rsidR="00000000" w:rsidRPr="00000000">
        <w:rPr>
          <w:smallCaps w:val="0"/>
          <w:sz w:val="24"/>
          <w:szCs w:val="24"/>
          <w:rtl w:val="0"/>
        </w:rPr>
        <w:t xml:space="preserve">Referencias de la Necesidad 8.</w:t>
      </w:r>
      <w:r w:rsidDel="00000000" w:rsidR="00000000" w:rsidRPr="00000000">
        <w:rPr>
          <w:rtl w:val="0"/>
        </w:rPr>
      </w:r>
    </w:p>
    <w:p w:rsidR="00000000" w:rsidDel="00000000" w:rsidP="00000000" w:rsidRDefault="00000000" w:rsidRPr="00000000" w14:paraId="00000143">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tl w:val="0"/>
        </w:rPr>
      </w:r>
    </w:p>
    <w:p w:rsidR="00000000" w:rsidDel="00000000" w:rsidP="00000000" w:rsidRDefault="00000000" w:rsidRPr="00000000" w14:paraId="00000145">
      <w:pPr>
        <w:keepNext w:val="1"/>
        <w:spacing w:after="120" w:before="0" w:lineRule="auto"/>
        <w:jc w:val="both"/>
        <w:rPr>
          <w:rFonts w:ascii="Calibri" w:cs="Calibri" w:eastAsia="Calibri" w:hAnsi="Calibri"/>
          <w:i w:val="1"/>
          <w:sz w:val="24"/>
          <w:szCs w:val="24"/>
        </w:rPr>
      </w:pPr>
      <w:bookmarkStart w:colFirst="0" w:colLast="0" w:name="_heading=h.6nibv0v2j41" w:id="6"/>
      <w:bookmarkEnd w:id="6"/>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3.6.5 Consulta de movimientos (Transacciones).</w:t>
      </w:r>
    </w:p>
    <w:p w:rsidR="00000000" w:rsidDel="00000000" w:rsidP="00000000" w:rsidRDefault="00000000" w:rsidRPr="00000000" w14:paraId="00000146">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i w:val="1"/>
          <w:sz w:val="24"/>
          <w:szCs w:val="24"/>
          <w:rtl w:val="0"/>
        </w:rPr>
        <w:t xml:space="preserve">getTransactionsDetails</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147">
      <w:pPr>
        <w:spacing w:before="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48">
      <w:pPr>
        <w:pStyle w:val="Heading1"/>
        <w:pBdr>
          <w:bottom w:color="000000" w:space="1" w:sz="4" w:val="single"/>
        </w:pBdr>
        <w:ind w:left="284"/>
        <w:rPr>
          <w:smallCaps w:val="0"/>
          <w:sz w:val="24"/>
          <w:szCs w:val="24"/>
        </w:rPr>
      </w:pPr>
      <w:bookmarkStart w:colFirst="0" w:colLast="0" w:name="_heading=h.pmc07wepbgn9" w:id="23"/>
      <w:bookmarkEnd w:id="23"/>
      <w:r w:rsidDel="00000000" w:rsidR="00000000" w:rsidRPr="00000000">
        <w:rPr>
          <w:smallCaps w:val="0"/>
          <w:sz w:val="24"/>
          <w:szCs w:val="24"/>
          <w:rtl w:val="0"/>
        </w:rPr>
        <w:t xml:space="preserve">Precondiciones de la Necesidad 8.</w:t>
      </w:r>
    </w:p>
    <w:p w:rsidR="00000000" w:rsidDel="00000000" w:rsidP="00000000" w:rsidRDefault="00000000" w:rsidRPr="00000000" w14:paraId="00000149">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4A">
      <w:pPr>
        <w:keepNext w:val="1"/>
        <w:numPr>
          <w:ilvl w:val="0"/>
          <w:numId w:val="14"/>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4B">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numPr>
          <w:ilvl w:val="0"/>
          <w:numId w:val="1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o física asignada y en estatus Activa (ACT), BLO (</w:t>
      </w:r>
      <w:r w:rsidDel="00000000" w:rsidR="00000000" w:rsidRPr="00000000">
        <w:rPr>
          <w:rFonts w:ascii="Calibri" w:cs="Calibri" w:eastAsia="Calibri" w:hAnsi="Calibri"/>
          <w:sz w:val="24"/>
          <w:szCs w:val="24"/>
          <w:rtl w:val="0"/>
        </w:rPr>
        <w:t xml:space="preserve">bloqueda</w:t>
      </w:r>
      <w:r w:rsidDel="00000000" w:rsidR="00000000" w:rsidRPr="00000000">
        <w:rPr>
          <w:rFonts w:ascii="Calibri" w:cs="Calibri" w:eastAsia="Calibri" w:hAnsi="Calibri"/>
          <w:sz w:val="24"/>
          <w:szCs w:val="24"/>
          <w:rtl w:val="0"/>
        </w:rPr>
        <w:t xml:space="preserve">) o Bloqueo Temporal (BLT). </w:t>
      </w:r>
    </w:p>
    <w:p w:rsidR="00000000" w:rsidDel="00000000" w:rsidP="00000000" w:rsidRDefault="00000000" w:rsidRPr="00000000" w14:paraId="0000014D">
      <w:pPr>
        <w:pStyle w:val="Heading1"/>
        <w:pBdr>
          <w:bottom w:color="000000" w:space="1" w:sz="4" w:val="single"/>
        </w:pBdr>
        <w:ind w:left="-6.000000000000014" w:firstLine="0"/>
        <w:rPr>
          <w:smallCaps w:val="0"/>
          <w:sz w:val="24"/>
          <w:szCs w:val="24"/>
        </w:rPr>
      </w:pPr>
      <w:r w:rsidDel="00000000" w:rsidR="00000000" w:rsidRPr="00000000">
        <w:rPr>
          <w:rtl w:val="0"/>
        </w:rPr>
      </w:r>
    </w:p>
    <w:tbl>
      <w:tblPr>
        <w:tblStyle w:val="Table11"/>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14E">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9.  </w:t>
            </w:r>
          </w:p>
        </w:tc>
        <w:tc>
          <w:tcPr/>
          <w:p w:rsidR="00000000" w:rsidDel="00000000" w:rsidP="00000000" w:rsidRDefault="00000000" w:rsidRPr="00000000" w14:paraId="0000014F">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Implementar la desactivación de la tarjeta de crédito virtual  mediante la aplicación móvil BanCoppel.</w:t>
            </w:r>
          </w:p>
          <w:p w:rsidR="00000000" w:rsidDel="00000000" w:rsidP="00000000" w:rsidRDefault="00000000" w:rsidRPr="00000000" w14:paraId="00000150">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5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 botón llamado “Bloquear tarjeta” (Apagar tarjeta) dentro de la interfaz donde se visualiza la información detallada de las tarjetas en la aplicación BanCoppel y con un icono de candado abierto que representa que actualmente la tarjeta se encuentra desbloqueada.</w:t>
      </w:r>
    </w:p>
    <w:p w:rsidR="00000000" w:rsidDel="00000000" w:rsidP="00000000" w:rsidRDefault="00000000" w:rsidRPr="00000000" w14:paraId="00000152">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carrusel de tarjetas disponible en el inicio de la aplicación, cada producto de tarjeta deberá contar con un botón llamado “Bloquear” (Apagar tarjeta) con un icono de candado abierto que representa que actualmente la tarjeta se encuentra desbloqueada. Este botón tendrá la misma configuración que el botón “Bloquear tarjeta” disponible en la interfaz del detalle de la tarjeta.</w:t>
      </w:r>
    </w:p>
    <w:p w:rsidR="00000000" w:rsidDel="00000000" w:rsidP="00000000" w:rsidRDefault="00000000" w:rsidRPr="00000000" w14:paraId="00000153">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apagar la tarjeta de crédito virtual, la tarjeta debe estar en estatus ACT (Activa), si la tarjeta se encuentra en los estatus </w:t>
      </w:r>
      <w:r w:rsidDel="00000000" w:rsidR="00000000" w:rsidRPr="00000000">
        <w:rPr>
          <w:rFonts w:ascii="Calibri" w:cs="Calibri" w:eastAsia="Calibri" w:hAnsi="Calibri"/>
          <w:sz w:val="24"/>
          <w:szCs w:val="24"/>
          <w:rtl w:val="0"/>
        </w:rPr>
        <w:t xml:space="preserve">INA</w:t>
      </w:r>
      <w:r w:rsidDel="00000000" w:rsidR="00000000" w:rsidRPr="00000000">
        <w:rPr>
          <w:rFonts w:ascii="Calibri" w:cs="Calibri" w:eastAsia="Calibri" w:hAnsi="Calibri"/>
          <w:sz w:val="24"/>
          <w:szCs w:val="24"/>
          <w:rtl w:val="0"/>
        </w:rPr>
        <w:t xml:space="preserve"> (Inactiva), BLO (Bloqueada), CAN (Cancelada), DES (Destruida), EXT (Extraviada), ROB (Robada), FAL (Falla por deterioro), BLT (Bloqueo temporal) o DAN (Dañada) la opción de desactivar la tarjeta no es aplicable y por ende no estará disponible en la aplicación. Para realizar este bloqueo se deberá hacer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blockCard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4">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El botón debe cambiar su nombre, icono y funcionalidad dependiendo del estado de la tarjeta; si la tarjeta tiene como estatus ACT (Activa) debe llamarse “Bloquear tarjeta” o “Bloquear” y su icono deberá ser un candado abierto, si el estatus está en BLO (Bloqueado) debe llamarse “Desbloquear tarjeta” o “Desbloquear” y su icono deberá ser un candado cerrado. La funcionalidad será dependiendo el caso en el que se encuentre la tarjeta.</w:t>
      </w:r>
    </w:p>
    <w:p w:rsidR="00000000" w:rsidDel="00000000" w:rsidP="00000000" w:rsidRDefault="00000000" w:rsidRPr="00000000" w14:paraId="00000155">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Cuando el cliente presione el botón de “Bloquear tarjeta” o “Bloquear” se le debe informar por medio de un aviso emergente que mientras la tarjeta permanezca en este estado no se puede utilizar para X movimientos y darle la opción de retractarse o continuar con la operación.</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157">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58">
      <w:pPr>
        <w:pStyle w:val="Heading1"/>
        <w:pBdr>
          <w:bottom w:color="000000" w:space="1" w:sz="4" w:val="single"/>
        </w:pBdr>
        <w:ind w:left="284"/>
        <w:rPr>
          <w:smallCaps w:val="0"/>
          <w:sz w:val="24"/>
          <w:szCs w:val="24"/>
        </w:rPr>
      </w:pPr>
      <w:bookmarkStart w:colFirst="0" w:colLast="0" w:name="_heading=h.4rpfkxlnh2x3" w:id="24"/>
      <w:bookmarkEnd w:id="24"/>
      <w:r w:rsidDel="00000000" w:rsidR="00000000" w:rsidRPr="00000000">
        <w:rPr>
          <w:smallCaps w:val="0"/>
          <w:sz w:val="24"/>
          <w:szCs w:val="24"/>
          <w:rtl w:val="0"/>
        </w:rPr>
        <w:t xml:space="preserve">Referencias de la Necesidad 9.</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before="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Características 3, 4 y 5</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B">
      <w:pPr>
        <w:spacing w:before="0" w:lineRule="auto"/>
        <w:rPr>
          <w:i w:val="1"/>
        </w:rPr>
      </w:pP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3.4.2 Gestión del estado de la cuenta de la tarjeta.</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pBdr>
          <w:bottom w:color="000000" w:space="1" w:sz="4" w:val="single"/>
        </w:pBdr>
        <w:ind w:left="284"/>
        <w:rPr>
          <w:smallCaps w:val="0"/>
          <w:sz w:val="24"/>
          <w:szCs w:val="24"/>
        </w:rPr>
      </w:pPr>
      <w:bookmarkStart w:colFirst="0" w:colLast="0" w:name="_heading=h.5xdgqj654bfz" w:id="25"/>
      <w:bookmarkEnd w:id="25"/>
      <w:r w:rsidDel="00000000" w:rsidR="00000000" w:rsidRPr="00000000">
        <w:rPr>
          <w:smallCaps w:val="0"/>
          <w:sz w:val="24"/>
          <w:szCs w:val="24"/>
          <w:rtl w:val="0"/>
        </w:rPr>
        <w:t xml:space="preserve">Precondiciones  de la Necesidad 9.</w:t>
      </w:r>
    </w:p>
    <w:p w:rsidR="00000000" w:rsidDel="00000000" w:rsidP="00000000" w:rsidRDefault="00000000" w:rsidRPr="00000000" w14:paraId="0000015E">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5F">
      <w:pPr>
        <w:keepNext w:val="1"/>
        <w:numPr>
          <w:ilvl w:val="0"/>
          <w:numId w:val="13"/>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60">
      <w:pPr>
        <w:keepNext w:val="1"/>
        <w:numPr>
          <w:ilvl w:val="0"/>
          <w:numId w:val="13"/>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1">
      <w:pPr>
        <w:numPr>
          <w:ilvl w:val="0"/>
          <w:numId w:val="13"/>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para tener la opción de solicitar la tarjeta de crédito física.</w:t>
      </w:r>
    </w:p>
    <w:p w:rsidR="00000000" w:rsidDel="00000000" w:rsidP="00000000" w:rsidRDefault="00000000" w:rsidRPr="00000000" w14:paraId="00000162">
      <w:pPr>
        <w:numPr>
          <w:ilvl w:val="0"/>
          <w:numId w:val="13"/>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virtual debe estar asignada al cliente.</w:t>
      </w:r>
    </w:p>
    <w:p w:rsidR="00000000" w:rsidDel="00000000" w:rsidP="00000000" w:rsidRDefault="00000000" w:rsidRPr="00000000" w14:paraId="00000163">
      <w:pPr>
        <w:numPr>
          <w:ilvl w:val="0"/>
          <w:numId w:val="13"/>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contar con la tarjeta de crédito virtual y debe ser visualizada desde la aplicación BanCoppel.</w:t>
      </w:r>
    </w:p>
    <w:p w:rsidR="00000000" w:rsidDel="00000000" w:rsidP="00000000" w:rsidRDefault="00000000" w:rsidRPr="00000000" w14:paraId="00000164">
      <w:pPr>
        <w:numPr>
          <w:ilvl w:val="0"/>
          <w:numId w:val="13"/>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SmartVista deberá permitir los cargos recurrentes aún cuando la tarjeta de crédito esté en estatus BLO (Bloqueo).</w:t>
      </w:r>
    </w:p>
    <w:p w:rsidR="00000000" w:rsidDel="00000000" w:rsidP="00000000" w:rsidRDefault="00000000" w:rsidRPr="00000000" w14:paraId="00000165">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6">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 </w:t>
      </w:r>
    </w:p>
    <w:tbl>
      <w:tblPr>
        <w:tblStyle w:val="Table12"/>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167">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10  </w:t>
            </w:r>
          </w:p>
        </w:tc>
        <w:tc>
          <w:tcPr/>
          <w:p w:rsidR="00000000" w:rsidDel="00000000" w:rsidP="00000000" w:rsidRDefault="00000000" w:rsidRPr="00000000" w14:paraId="00000168">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Desactivar la tarjeta de crédito física mediante la aplicación móvil BanCoppel</w:t>
            </w:r>
            <w:r w:rsidDel="00000000" w:rsidR="00000000" w:rsidRPr="00000000">
              <w:rPr>
                <w:rtl w:val="0"/>
              </w:rPr>
            </w:r>
          </w:p>
        </w:tc>
      </w:tr>
    </w:tbl>
    <w:p w:rsidR="00000000" w:rsidDel="00000000" w:rsidP="00000000" w:rsidRDefault="00000000" w:rsidRPr="00000000" w14:paraId="00000169">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 botón llamado “Bloquear tarjeta” (Apagar tarjeta) dentro de la interfaz donde se visualiza la información detallada de las tarjetas en la aplicación BanCoppel y con un icono de candado abierto que representa que actualmente la tarjeta se encuentra desbloqueada.</w:t>
      </w:r>
    </w:p>
    <w:p w:rsidR="00000000" w:rsidDel="00000000" w:rsidP="00000000" w:rsidRDefault="00000000" w:rsidRPr="00000000" w14:paraId="0000016A">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carrusel de tarjetas disponible en el inicio de la aplicación, cada producto de tarjeta deberá contar con un botón llamado “Bloquear” (Apagar tarjeta) con un icono de candado abierto que representa que actualmente la tarjeta se encuentra desbloqueada. Este botón tendrá la misma configuración que el botón “Bloquear tarjeta” disponible en la interfaz del detalle de la tarjeta.</w:t>
      </w:r>
    </w:p>
    <w:p w:rsidR="00000000" w:rsidDel="00000000" w:rsidP="00000000" w:rsidRDefault="00000000" w:rsidRPr="00000000" w14:paraId="0000016B">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getCardListByOwner.</w:t>
      </w:r>
    </w:p>
    <w:p w:rsidR="00000000" w:rsidDel="00000000" w:rsidP="00000000" w:rsidRDefault="00000000" w:rsidRPr="00000000" w14:paraId="0000016C">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getCardData y de esta manera obtener los datos necesarios.</w:t>
      </w:r>
    </w:p>
    <w:p w:rsidR="00000000" w:rsidDel="00000000" w:rsidP="00000000" w:rsidRDefault="00000000" w:rsidRPr="00000000" w14:paraId="0000016D">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Para apagar la tarjeta de crédito física, la tarjeta debe estar en estatus ACT (Activa), si la tarjeta se encuentra en los estatus INA (Inactiva), BLO (Bloqueada), CAN (Cancelada), DES (Destruida), EXT (Extraviada), ROB (Robada), FAL (Falla por deterioro), BLT (Bloqueo temporal) o DAN (Dañada) la opción de desactivar la tarjeta no es aplicable y por ende no estará disponible en la aplicación. Para realizar este bloqueo se deberá hacer un llamado a SmartVista para consumir la API blockCard.</w:t>
      </w:r>
    </w:p>
    <w:p w:rsidR="00000000" w:rsidDel="00000000" w:rsidP="00000000" w:rsidRDefault="00000000" w:rsidRPr="00000000" w14:paraId="0000016E">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El botón debe cambiar su nombre, icono y funcionalidad dependiendo del estado de la tarjeta; si la tarjeta tiene como estatus ACT (Activa) debe llamarse “Bloquear tarjeta” o “Bloquear” y su icono deberá ser un candado abierto, si el estatus está en BLO (Bloqueado) debe llamarse “Desbloquear tarjeta” o “Desbloquear” y su icono deberá ser un candado cerrado. La funcionalidad será dependiendo el caso en el que se encuentre la tarjeta.</w:t>
      </w:r>
    </w:p>
    <w:p w:rsidR="00000000" w:rsidDel="00000000" w:rsidP="00000000" w:rsidRDefault="00000000" w:rsidRPr="00000000" w14:paraId="0000016F">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7: </w:t>
      </w:r>
      <w:r w:rsidDel="00000000" w:rsidR="00000000" w:rsidRPr="00000000">
        <w:rPr>
          <w:rFonts w:ascii="Calibri" w:cs="Calibri" w:eastAsia="Calibri" w:hAnsi="Calibri"/>
          <w:sz w:val="24"/>
          <w:szCs w:val="24"/>
          <w:rtl w:val="0"/>
        </w:rPr>
        <w:t xml:space="preserve">Cuando el cliente presione el botón de “Bloquear tarjeta” o “Bloquear” se le debe informar por medio de un aviso emergente que mientras la tarjeta permanezca en este estado no se puede utilizar para X movimientos y darle la opción de retractarse o continuar con la operación.</w:t>
      </w:r>
      <w:r w:rsidDel="00000000" w:rsidR="00000000" w:rsidRPr="00000000">
        <w:rPr>
          <w:rtl w:val="0"/>
        </w:rPr>
      </w:r>
    </w:p>
    <w:p w:rsidR="00000000" w:rsidDel="00000000" w:rsidP="00000000" w:rsidRDefault="00000000" w:rsidRPr="00000000" w14:paraId="00000170">
      <w:pPr>
        <w:pStyle w:val="Heading1"/>
        <w:pBdr>
          <w:bottom w:color="000000" w:space="1" w:sz="4" w:val="single"/>
        </w:pBdr>
        <w:ind w:left="284"/>
        <w:rPr>
          <w:smallCaps w:val="0"/>
          <w:sz w:val="24"/>
          <w:szCs w:val="24"/>
        </w:rPr>
      </w:pPr>
      <w:bookmarkStart w:colFirst="0" w:colLast="0" w:name="_heading=h.43kolrcghtfb" w:id="26"/>
      <w:bookmarkEnd w:id="26"/>
      <w:r w:rsidDel="00000000" w:rsidR="00000000" w:rsidRPr="00000000">
        <w:rPr>
          <w:smallCaps w:val="0"/>
          <w:sz w:val="24"/>
          <w:szCs w:val="24"/>
          <w:rtl w:val="0"/>
        </w:rPr>
        <w:t xml:space="preserve">Referencias  de la Necesidad 10.</w:t>
      </w:r>
    </w:p>
    <w:p w:rsidR="00000000" w:rsidDel="00000000" w:rsidP="00000000" w:rsidRDefault="00000000" w:rsidRPr="00000000" w14:paraId="00000171">
      <w:pPr>
        <w:numPr>
          <w:ilvl w:val="0"/>
          <w:numId w:val="34"/>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5,6 y 7 [</w:t>
      </w:r>
      <w:r w:rsidDel="00000000" w:rsidR="00000000" w:rsidRPr="00000000">
        <w:rPr>
          <w:rFonts w:ascii="Calibri" w:cs="Calibri" w:eastAsia="Calibri" w:hAnsi="Calibri"/>
          <w:b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3.4.1 Gestión del estatus de la tarjeta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2">
      <w:pPr>
        <w:numPr>
          <w:ilvl w:val="0"/>
          <w:numId w:val="34"/>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p>
    <w:p w:rsidR="00000000" w:rsidDel="00000000" w:rsidP="00000000" w:rsidRDefault="00000000" w:rsidRPr="00000000" w14:paraId="00000173">
      <w:pPr>
        <w:numPr>
          <w:ilvl w:val="0"/>
          <w:numId w:val="34"/>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w:t>
      </w:r>
    </w:p>
    <w:p w:rsidR="00000000" w:rsidDel="00000000" w:rsidP="00000000" w:rsidRDefault="00000000" w:rsidRPr="00000000" w14:paraId="00000174">
      <w:pPr>
        <w:numPr>
          <w:ilvl w:val="0"/>
          <w:numId w:val="34"/>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5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blockCard.</w:t>
      </w:r>
      <w:r w:rsidDel="00000000" w:rsidR="00000000" w:rsidRPr="00000000">
        <w:rPr>
          <w:rtl w:val="0"/>
        </w:rPr>
      </w:r>
    </w:p>
    <w:p w:rsidR="00000000" w:rsidDel="00000000" w:rsidP="00000000" w:rsidRDefault="00000000" w:rsidRPr="00000000" w14:paraId="00000175">
      <w:pPr>
        <w:spacing w:before="0" w:lineRule="auto"/>
        <w:ind w:left="720" w:firstLine="0"/>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76">
      <w:pPr>
        <w:pStyle w:val="Heading1"/>
        <w:pBdr>
          <w:bottom w:color="000000" w:space="1" w:sz="4" w:val="single"/>
        </w:pBdr>
        <w:ind w:left="284"/>
        <w:rPr>
          <w:smallCaps w:val="0"/>
          <w:sz w:val="24"/>
          <w:szCs w:val="24"/>
        </w:rPr>
      </w:pPr>
      <w:bookmarkStart w:colFirst="0" w:colLast="0" w:name="_heading=h.vahxx7eb4dzs" w:id="27"/>
      <w:bookmarkEnd w:id="27"/>
      <w:r w:rsidDel="00000000" w:rsidR="00000000" w:rsidRPr="00000000">
        <w:rPr>
          <w:smallCaps w:val="0"/>
          <w:sz w:val="24"/>
          <w:szCs w:val="24"/>
          <w:rtl w:val="0"/>
        </w:rPr>
        <w:t xml:space="preserve">Precondiciones  de la Necesidad 10.</w:t>
      </w:r>
    </w:p>
    <w:p w:rsidR="00000000" w:rsidDel="00000000" w:rsidP="00000000" w:rsidRDefault="00000000" w:rsidRPr="00000000" w14:paraId="00000177">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8">
      <w:pPr>
        <w:numPr>
          <w:ilvl w:val="0"/>
          <w:numId w:val="1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para tener la opción de solicitar la tarjeta de crédito física.</w:t>
      </w:r>
    </w:p>
    <w:p w:rsidR="00000000" w:rsidDel="00000000" w:rsidP="00000000" w:rsidRDefault="00000000" w:rsidRPr="00000000" w14:paraId="00000179">
      <w:pPr>
        <w:numPr>
          <w:ilvl w:val="0"/>
          <w:numId w:val="1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física debe estar asignada al cliente</w:t>
      </w:r>
    </w:p>
    <w:p w:rsidR="00000000" w:rsidDel="00000000" w:rsidP="00000000" w:rsidRDefault="00000000" w:rsidRPr="00000000" w14:paraId="0000017A">
      <w:pPr>
        <w:numPr>
          <w:ilvl w:val="0"/>
          <w:numId w:val="1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contar con la tarjeta de crédito física y debe ser visualizada desde la aplicación BanCoppel.</w:t>
      </w:r>
    </w:p>
    <w:p w:rsidR="00000000" w:rsidDel="00000000" w:rsidP="00000000" w:rsidRDefault="00000000" w:rsidRPr="00000000" w14:paraId="0000017B">
      <w:pPr>
        <w:numPr>
          <w:ilvl w:val="0"/>
          <w:numId w:val="1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SmartVista deberá permitir los cargos recurrentes aún cuando la tarjeta de crédito esté en estatus BLO (Bloqueo).</w:t>
      </w:r>
    </w:p>
    <w:p w:rsidR="00000000" w:rsidDel="00000000" w:rsidP="00000000" w:rsidRDefault="00000000" w:rsidRPr="00000000" w14:paraId="0000017C">
      <w:pPr>
        <w:keepNext w:val="1"/>
        <w:numPr>
          <w:ilvl w:val="0"/>
          <w:numId w:val="1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7D">
      <w:pPr>
        <w:keepNext w:val="1"/>
        <w:numPr>
          <w:ilvl w:val="0"/>
          <w:numId w:val="1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bloqueo de la tarjeta de crédito es indefinido y se desbloqueará hasta que el cliente lo decida.</w:t>
      </w:r>
      <w:r w:rsidDel="00000000" w:rsidR="00000000" w:rsidRPr="00000000">
        <w:rPr>
          <w:rtl w:val="0"/>
        </w:rPr>
      </w:r>
    </w:p>
    <w:p w:rsidR="00000000" w:rsidDel="00000000" w:rsidP="00000000" w:rsidRDefault="00000000" w:rsidRPr="00000000" w14:paraId="0000017E">
      <w:pPr>
        <w:pStyle w:val="Heading1"/>
        <w:pBdr>
          <w:bottom w:color="000000" w:space="1" w:sz="4" w:val="single"/>
        </w:pBdr>
        <w:ind w:left="284" w:hanging="290"/>
        <w:rPr>
          <w:smallCaps w:val="0"/>
          <w:sz w:val="24"/>
          <w:szCs w:val="24"/>
        </w:rPr>
      </w:pPr>
      <w:r w:rsidDel="00000000" w:rsidR="00000000" w:rsidRPr="00000000">
        <w:rPr>
          <w:rtl w:val="0"/>
        </w:rPr>
      </w:r>
    </w:p>
    <w:tbl>
      <w:tblPr>
        <w:tblStyle w:val="Table1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17F">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11  </w:t>
            </w:r>
          </w:p>
        </w:tc>
        <w:tc>
          <w:tcPr/>
          <w:p w:rsidR="00000000" w:rsidDel="00000000" w:rsidP="00000000" w:rsidRDefault="00000000" w:rsidRPr="00000000" w14:paraId="00000180">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Encender la tarjeta de crédito virtual mediante la aplicación móvil BanCoppel</w:t>
            </w:r>
            <w:r w:rsidDel="00000000" w:rsidR="00000000" w:rsidRPr="00000000">
              <w:rPr>
                <w:rtl w:val="0"/>
              </w:rPr>
            </w:r>
          </w:p>
        </w:tc>
      </w:tr>
    </w:tbl>
    <w:p w:rsidR="00000000" w:rsidDel="00000000" w:rsidP="00000000" w:rsidRDefault="00000000" w:rsidRPr="00000000" w14:paraId="0000018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 botón llamado “Desbloquear tarjeta” (Encender tarjeta) dentro de la interfaz donde se visualiza la información de las tarjetas en la aplicación BanCoppel y con un icono de candado cerrado que representa que actualmente la tarjeta se encuentra bloqueada.</w:t>
      </w:r>
    </w:p>
    <w:p w:rsidR="00000000" w:rsidDel="00000000" w:rsidP="00000000" w:rsidRDefault="00000000" w:rsidRPr="00000000" w14:paraId="00000182">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carrusel de tarjetas disponible en el inicio de la aplicación, cada producto de tarjeta deberá contar con un botón llamado “Desbloquear” (Encender tarjeta) con un icono de candado cerrado que representa que actualmente la tarjeta se encuentra bloqueada. Este botón tendrá la misma configuración que el botón “Desbloquear tarjeta” disponible en la interfaz del detalle de la tarjeta.</w:t>
      </w:r>
    </w:p>
    <w:p w:rsidR="00000000" w:rsidDel="00000000" w:rsidP="00000000" w:rsidRDefault="00000000" w:rsidRPr="00000000" w14:paraId="00000183">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getCardListByOwner.</w:t>
      </w:r>
    </w:p>
    <w:p w:rsidR="00000000" w:rsidDel="00000000" w:rsidP="00000000" w:rsidRDefault="00000000" w:rsidRPr="00000000" w14:paraId="00000184">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getCardData y de esta manera obtener los datos necesarios.</w:t>
      </w:r>
    </w:p>
    <w:p w:rsidR="00000000" w:rsidDel="00000000" w:rsidP="00000000" w:rsidRDefault="00000000" w:rsidRPr="00000000" w14:paraId="00000185">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Para encender la tarjeta de crédito virtual, la tarjeta debe estar en estatus BLO (Bloqueada), si la tarjeta se encuentra en los estatus INA (Inactiva), ACT (Activa), CAN (Cancelada), DES (Destruida), EXT (Extraviada), ROB (Robada), FAL (Falla por deterioro), BLT (Bloqueo temporal) o DAN (Dañada) la opción de encender la tarjeta no es aplicable y por ende no estará disponible en la aplicación. Para realizar este bloqueo se deberá hacer un llamado a SmartVista para consumir la API changeCardStatus.</w:t>
      </w:r>
    </w:p>
    <w:p w:rsidR="00000000" w:rsidDel="00000000" w:rsidP="00000000" w:rsidRDefault="00000000" w:rsidRPr="00000000" w14:paraId="00000186">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El botón debe cambiar su nombre, icono y funcionalidad dependiendo del estado de la tarjeta; si la tarjeta tiene como estatus BLO (Bloqueada) debe llamarse “Desbloquear tarjeta” o “Desbloquear” y su icono deberá ser un candado cerrado, si el estatus está en ACT (Activa) debe llamarse “Bloquear tarjeta” o “Bloquear” y su icono deberá ser un candado abierto. La funcionalidad será dependiendo el caso en el que se encuentre la tarjeta.</w:t>
      </w:r>
    </w:p>
    <w:p w:rsidR="00000000" w:rsidDel="00000000" w:rsidP="00000000" w:rsidRDefault="00000000" w:rsidRPr="00000000" w14:paraId="00000187">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7: </w:t>
      </w:r>
      <w:r w:rsidDel="00000000" w:rsidR="00000000" w:rsidRPr="00000000">
        <w:rPr>
          <w:rFonts w:ascii="Calibri" w:cs="Calibri" w:eastAsia="Calibri" w:hAnsi="Calibri"/>
          <w:sz w:val="24"/>
          <w:szCs w:val="24"/>
          <w:rtl w:val="0"/>
        </w:rPr>
        <w:t xml:space="preserve">Cuando el cliente presione el botón “Desbloquear tarjeta” o “Desbloquear” se le debe informar por medio de un aviso emergente que mientras la tarjeta permanezca en este estado se puede utilizar para realizar compras en comercios y darle la opción de retractarse o continuar con la operación.</w:t>
      </w:r>
      <w:r w:rsidDel="00000000" w:rsidR="00000000" w:rsidRPr="00000000">
        <w:rPr>
          <w:rtl w:val="0"/>
        </w:rPr>
      </w:r>
    </w:p>
    <w:p w:rsidR="00000000" w:rsidDel="00000000" w:rsidP="00000000" w:rsidRDefault="00000000" w:rsidRPr="00000000" w14:paraId="00000188">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9">
      <w:pPr>
        <w:pStyle w:val="Heading1"/>
        <w:pBdr>
          <w:bottom w:color="000000" w:space="1" w:sz="4" w:val="single"/>
        </w:pBdr>
        <w:ind w:left="284"/>
        <w:rPr>
          <w:smallCaps w:val="0"/>
          <w:sz w:val="24"/>
          <w:szCs w:val="24"/>
        </w:rPr>
      </w:pPr>
      <w:bookmarkStart w:colFirst="0" w:colLast="0" w:name="_heading=h.f4c50cfogzax" w:id="28"/>
      <w:bookmarkEnd w:id="28"/>
      <w:r w:rsidDel="00000000" w:rsidR="00000000" w:rsidRPr="00000000">
        <w:rPr>
          <w:smallCaps w:val="0"/>
          <w:sz w:val="24"/>
          <w:szCs w:val="24"/>
          <w:rtl w:val="0"/>
        </w:rPr>
        <w:t xml:space="preserve">Precondiciones de la Necesidad 11.</w:t>
      </w:r>
    </w:p>
    <w:p w:rsidR="00000000" w:rsidDel="00000000" w:rsidP="00000000" w:rsidRDefault="00000000" w:rsidRPr="00000000" w14:paraId="0000018A">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B">
      <w:pPr>
        <w:numPr>
          <w:ilvl w:val="0"/>
          <w:numId w:val="27"/>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virtual debe estar asignada al cliente.</w:t>
      </w:r>
    </w:p>
    <w:p w:rsidR="00000000" w:rsidDel="00000000" w:rsidP="00000000" w:rsidRDefault="00000000" w:rsidRPr="00000000" w14:paraId="0000018C">
      <w:pPr>
        <w:numPr>
          <w:ilvl w:val="0"/>
          <w:numId w:val="27"/>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contar con la tarjeta de crédito virtual y debe ser visualizada desde la aplicación BanCoppel. </w:t>
      </w:r>
    </w:p>
    <w:p w:rsidR="00000000" w:rsidDel="00000000" w:rsidP="00000000" w:rsidRDefault="00000000" w:rsidRPr="00000000" w14:paraId="0000018D">
      <w:pPr>
        <w:numPr>
          <w:ilvl w:val="0"/>
          <w:numId w:val="29"/>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SmartVista deberá permitir los cargos recurrentes aún cuando la tarjeta de crédito esté en estatus BLO (Bloqueo).</w:t>
      </w:r>
    </w:p>
    <w:p w:rsidR="00000000" w:rsidDel="00000000" w:rsidP="00000000" w:rsidRDefault="00000000" w:rsidRPr="00000000" w14:paraId="0000018E">
      <w:pPr>
        <w:keepNext w:val="1"/>
        <w:numPr>
          <w:ilvl w:val="0"/>
          <w:numId w:val="29"/>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8F">
      <w:pPr>
        <w:keepNext w:val="1"/>
        <w:numPr>
          <w:ilvl w:val="0"/>
          <w:numId w:val="29"/>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puede transaccionar (retiro/pos) en este estado sin restricción de bloqueo de tarjeta.</w:t>
      </w:r>
    </w:p>
    <w:p w:rsidR="00000000" w:rsidDel="00000000" w:rsidP="00000000" w:rsidRDefault="00000000" w:rsidRPr="00000000" w14:paraId="000001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1">
      <w:pPr>
        <w:pStyle w:val="Heading1"/>
        <w:pBdr>
          <w:bottom w:color="000000" w:space="1" w:sz="4" w:val="single"/>
        </w:pBdr>
        <w:ind w:left="284"/>
        <w:rPr>
          <w:smallCaps w:val="0"/>
          <w:sz w:val="24"/>
          <w:szCs w:val="24"/>
        </w:rPr>
      </w:pPr>
      <w:bookmarkStart w:colFirst="0" w:colLast="0" w:name="_heading=h.rxzwm3m18mdh" w:id="29"/>
      <w:bookmarkEnd w:id="29"/>
      <w:r w:rsidDel="00000000" w:rsidR="00000000" w:rsidRPr="00000000">
        <w:rPr>
          <w:smallCaps w:val="0"/>
          <w:sz w:val="24"/>
          <w:szCs w:val="24"/>
          <w:rtl w:val="0"/>
        </w:rPr>
        <w:t xml:space="preserve">Referencias de la Necesidad 11.</w:t>
      </w:r>
    </w:p>
    <w:p w:rsidR="00000000" w:rsidDel="00000000" w:rsidP="00000000" w:rsidRDefault="00000000" w:rsidRPr="00000000" w14:paraId="00000192">
      <w:pPr>
        <w:numPr>
          <w:ilvl w:val="0"/>
          <w:numId w:val="18"/>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5,6 y 7 [</w:t>
      </w:r>
      <w:r w:rsidDel="00000000" w:rsidR="00000000" w:rsidRPr="00000000">
        <w:rPr>
          <w:rFonts w:ascii="Calibri" w:cs="Calibri" w:eastAsia="Calibri" w:hAnsi="Calibri"/>
          <w:b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3.4.1 Gestión del estatus de la tarjeta.</w:t>
      </w:r>
    </w:p>
    <w:p w:rsidR="00000000" w:rsidDel="00000000" w:rsidP="00000000" w:rsidRDefault="00000000" w:rsidRPr="00000000" w14:paraId="00000193">
      <w:pPr>
        <w:numPr>
          <w:ilvl w:val="0"/>
          <w:numId w:val="18"/>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p>
    <w:p w:rsidR="00000000" w:rsidDel="00000000" w:rsidP="00000000" w:rsidRDefault="00000000" w:rsidRPr="00000000" w14:paraId="00000194">
      <w:pPr>
        <w:numPr>
          <w:ilvl w:val="0"/>
          <w:numId w:val="18"/>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w:t>
      </w:r>
      <w:r w:rsidDel="00000000" w:rsidR="00000000" w:rsidRPr="00000000">
        <w:rPr>
          <w:rtl w:val="0"/>
        </w:rPr>
      </w:r>
    </w:p>
    <w:p w:rsidR="00000000" w:rsidDel="00000000" w:rsidP="00000000" w:rsidRDefault="00000000" w:rsidRPr="00000000" w14:paraId="00000195">
      <w:pPr>
        <w:numPr>
          <w:ilvl w:val="0"/>
          <w:numId w:val="18"/>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5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changeCardStatus.</w:t>
      </w:r>
      <w:r w:rsidDel="00000000" w:rsidR="00000000" w:rsidRPr="00000000">
        <w:rPr>
          <w:rtl w:val="0"/>
        </w:rPr>
      </w:r>
    </w:p>
    <w:p w:rsidR="00000000" w:rsidDel="00000000" w:rsidP="00000000" w:rsidRDefault="00000000" w:rsidRPr="00000000" w14:paraId="00000196">
      <w:pPr>
        <w:spacing w:before="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97">
      <w:pPr>
        <w:pStyle w:val="Heading1"/>
        <w:pBdr>
          <w:bottom w:color="000000" w:space="1" w:sz="4" w:val="single"/>
        </w:pBdr>
        <w:ind w:left="284" w:hanging="290"/>
        <w:rPr>
          <w:smallCaps w:val="0"/>
          <w:sz w:val="24"/>
          <w:szCs w:val="24"/>
        </w:rPr>
      </w:pPr>
      <w:r w:rsidDel="00000000" w:rsidR="00000000" w:rsidRPr="00000000">
        <w:rPr>
          <w:rtl w:val="0"/>
        </w:rPr>
      </w:r>
    </w:p>
    <w:tbl>
      <w:tblPr>
        <w:tblStyle w:val="Table14"/>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198">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12  </w:t>
            </w:r>
          </w:p>
        </w:tc>
        <w:tc>
          <w:tcPr/>
          <w:p w:rsidR="00000000" w:rsidDel="00000000" w:rsidP="00000000" w:rsidRDefault="00000000" w:rsidRPr="00000000" w14:paraId="00000199">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Encender la tarjeta de crédito física mediante la aplicación móvil BanCoppel</w:t>
            </w:r>
            <w:r w:rsidDel="00000000" w:rsidR="00000000" w:rsidRPr="00000000">
              <w:rPr>
                <w:rtl w:val="0"/>
              </w:rPr>
            </w:r>
          </w:p>
        </w:tc>
      </w:tr>
    </w:tbl>
    <w:p w:rsidR="00000000" w:rsidDel="00000000" w:rsidP="00000000" w:rsidRDefault="00000000" w:rsidRPr="00000000" w14:paraId="0000019A">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 botón llamado “Desbloquear tarjeta” (Encender tarjeta) dentro de la interfaz donde se visualiza la información de las tarjetas en la aplicación BanCoppel y con un icono de candado cerrado que representa que actualmente la tarjeta se encuentra bloqueada.</w:t>
      </w:r>
    </w:p>
    <w:p w:rsidR="00000000" w:rsidDel="00000000" w:rsidP="00000000" w:rsidRDefault="00000000" w:rsidRPr="00000000" w14:paraId="0000019B">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carrusel de tarjetas disponible en el inicio de la aplicación, cada producto de tarjeta deberá contar con un botón llamado “Desbloquear” (Encender tarjeta) con un icono de candado cerrado que representa que actualmente la tarjeta se encuentra bloqueada. Este botón tendrá la misma configuración que el botón “Desbloquear tarjeta” disponible en la interfaz del detalle de la tarjeta.</w:t>
      </w:r>
    </w:p>
    <w:p w:rsidR="00000000" w:rsidDel="00000000" w:rsidP="00000000" w:rsidRDefault="00000000" w:rsidRPr="00000000" w14:paraId="0000019C">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getCardListByOwner.</w:t>
      </w:r>
    </w:p>
    <w:p w:rsidR="00000000" w:rsidDel="00000000" w:rsidP="00000000" w:rsidRDefault="00000000" w:rsidRPr="00000000" w14:paraId="0000019D">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getCardData y de esta manera obtener los datos necesarios.</w:t>
      </w:r>
    </w:p>
    <w:p w:rsidR="00000000" w:rsidDel="00000000" w:rsidP="00000000" w:rsidRDefault="00000000" w:rsidRPr="00000000" w14:paraId="0000019E">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Para encender la tarjeta de crédito física, la tarjeta debe estar en estatus BLO (Bloqueada), si la tarjeta se encuentra en los estatus INA (Inactiva), ACT (Activa), CAN (Cancelada), DES (Destruida), EXT (Extraviada), ROB (Robada), FAL (Falla por deterioro), BLT (Bloqueo temporal) o DAN (Dañada) la opción de encender la tarjeta no es aplicable y por ende no estará disponible en la aplicación. Para realizar este bloqueo se deberá hacer un llamado a SmartVista para consumir el API changeCardStatus.</w:t>
      </w:r>
    </w:p>
    <w:p w:rsidR="00000000" w:rsidDel="00000000" w:rsidP="00000000" w:rsidRDefault="00000000" w:rsidRPr="00000000" w14:paraId="0000019F">
      <w:pPr>
        <w:spacing w:after="120" w:before="0" w:lineRule="auto"/>
        <w:jc w:val="both"/>
        <w:rPr>
          <w:rFonts w:ascii="Calibri" w:cs="Calibri" w:eastAsia="Calibri" w:hAnsi="Calibri"/>
          <w:sz w:val="24"/>
          <w:szCs w:val="24"/>
        </w:rPr>
      </w:pPr>
      <w:bookmarkStart w:colFirst="0" w:colLast="0" w:name="_heading=h.gjdgxs" w:id="1"/>
      <w:bookmarkEnd w:id="1"/>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El botón debe cambiar su nombre, icono y funcionalidad dependiendo del estado de la tarjeta, si la tarjeta tiene asignado el estatus BLO (Bloqueada) debe llamarse “Desbloquear tarjeta” o “Desbloquear” y su icono deberá ser un candado cerrado, si el estatus está en ACT (Activa) debe llamarse “Bloquear tarjeta” o “Bloquear” y su icono deberá ser un candado abierto. La funcionalidad será dependiendo el caso en el que se encuentre la tarjeta.</w:t>
      </w:r>
    </w:p>
    <w:p w:rsidR="00000000" w:rsidDel="00000000" w:rsidP="00000000" w:rsidRDefault="00000000" w:rsidRPr="00000000" w14:paraId="000001A0">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7: </w:t>
      </w:r>
      <w:r w:rsidDel="00000000" w:rsidR="00000000" w:rsidRPr="00000000">
        <w:rPr>
          <w:rFonts w:ascii="Calibri" w:cs="Calibri" w:eastAsia="Calibri" w:hAnsi="Calibri"/>
          <w:sz w:val="24"/>
          <w:szCs w:val="24"/>
          <w:rtl w:val="0"/>
        </w:rPr>
        <w:t xml:space="preserve">Cuando el cliente presione el botón “Desbloquear tarjeta” o “Desbloquear” se le debe informar por medio de un aviso emergente que mientras la tarjeta permanezca en este estado se puede utilizar para realizar movimientos como compras en comercio, compras en línea o retiros en cajeros automáticos y darle la opción de retractarse o continuar con la operación.</w:t>
      </w:r>
      <w:r w:rsidDel="00000000" w:rsidR="00000000" w:rsidRPr="00000000">
        <w:rPr>
          <w:rtl w:val="0"/>
        </w:rPr>
      </w:r>
    </w:p>
    <w:p w:rsidR="00000000" w:rsidDel="00000000" w:rsidP="00000000" w:rsidRDefault="00000000" w:rsidRPr="00000000" w14:paraId="000001A1">
      <w:pPr>
        <w:spacing w:after="120" w:before="0" w:lineRule="auto"/>
        <w:ind w:left="73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A2">
      <w:pPr>
        <w:pStyle w:val="Heading1"/>
        <w:pBdr>
          <w:bottom w:color="000000" w:space="1" w:sz="4" w:val="single"/>
        </w:pBdr>
        <w:ind w:left="284"/>
        <w:rPr>
          <w:smallCaps w:val="0"/>
          <w:sz w:val="24"/>
          <w:szCs w:val="24"/>
        </w:rPr>
      </w:pPr>
      <w:bookmarkStart w:colFirst="0" w:colLast="0" w:name="_heading=h.6s9usdo7ia1g" w:id="30"/>
      <w:bookmarkEnd w:id="30"/>
      <w:r w:rsidDel="00000000" w:rsidR="00000000" w:rsidRPr="00000000">
        <w:rPr>
          <w:smallCaps w:val="0"/>
          <w:sz w:val="24"/>
          <w:szCs w:val="24"/>
          <w:rtl w:val="0"/>
        </w:rPr>
        <w:t xml:space="preserve">Precondiciones de la Necesidad 12.</w:t>
      </w:r>
    </w:p>
    <w:p w:rsidR="00000000" w:rsidDel="00000000" w:rsidP="00000000" w:rsidRDefault="00000000" w:rsidRPr="00000000" w14:paraId="000001A3">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física debe de existir en SmartVista. </w:t>
      </w:r>
    </w:p>
    <w:p w:rsidR="00000000" w:rsidDel="00000000" w:rsidP="00000000" w:rsidRDefault="00000000" w:rsidRPr="00000000" w14:paraId="000001A4">
      <w:pPr>
        <w:numPr>
          <w:ilvl w:val="0"/>
          <w:numId w:val="17"/>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para tener la opción de solicitar la tarjeta de crédito física.</w:t>
      </w:r>
    </w:p>
    <w:p w:rsidR="00000000" w:rsidDel="00000000" w:rsidP="00000000" w:rsidRDefault="00000000" w:rsidRPr="00000000" w14:paraId="000001A5">
      <w:pPr>
        <w:numPr>
          <w:ilvl w:val="0"/>
          <w:numId w:val="17"/>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física debe estar asignada al cliente. </w:t>
      </w:r>
    </w:p>
    <w:p w:rsidR="00000000" w:rsidDel="00000000" w:rsidP="00000000" w:rsidRDefault="00000000" w:rsidRPr="00000000" w14:paraId="000001A6">
      <w:pPr>
        <w:numPr>
          <w:ilvl w:val="0"/>
          <w:numId w:val="17"/>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contar con la tarjeta de crédito física y debe ser visualizada desde la aplicación BanCoppel.</w:t>
      </w:r>
    </w:p>
    <w:p w:rsidR="00000000" w:rsidDel="00000000" w:rsidP="00000000" w:rsidRDefault="00000000" w:rsidRPr="00000000" w14:paraId="000001A7">
      <w:pPr>
        <w:keepNext w:val="1"/>
        <w:numPr>
          <w:ilvl w:val="0"/>
          <w:numId w:val="17"/>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A8">
      <w:pPr>
        <w:keepNext w:val="1"/>
        <w:numPr>
          <w:ilvl w:val="0"/>
          <w:numId w:val="17"/>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puede transaccionar (retiro/pos) en este estado sin restricción de bloqueo de tarjeta.</w:t>
      </w:r>
    </w:p>
    <w:p w:rsidR="00000000" w:rsidDel="00000000" w:rsidP="00000000" w:rsidRDefault="00000000" w:rsidRPr="00000000" w14:paraId="000001A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A">
      <w:pPr>
        <w:pStyle w:val="Heading1"/>
        <w:pBdr>
          <w:bottom w:color="000000" w:space="1" w:sz="4" w:val="single"/>
        </w:pBdr>
        <w:ind w:left="284"/>
        <w:rPr>
          <w:smallCaps w:val="0"/>
          <w:sz w:val="24"/>
          <w:szCs w:val="24"/>
        </w:rPr>
      </w:pPr>
      <w:bookmarkStart w:colFirst="0" w:colLast="0" w:name="_heading=h.sp2r751ocyak" w:id="31"/>
      <w:bookmarkEnd w:id="31"/>
      <w:r w:rsidDel="00000000" w:rsidR="00000000" w:rsidRPr="00000000">
        <w:rPr>
          <w:smallCaps w:val="0"/>
          <w:sz w:val="24"/>
          <w:szCs w:val="24"/>
          <w:rtl w:val="0"/>
        </w:rPr>
        <w:t xml:space="preserve">Referencias de la Necesidad 12.</w:t>
      </w:r>
    </w:p>
    <w:p w:rsidR="00000000" w:rsidDel="00000000" w:rsidP="00000000" w:rsidRDefault="00000000" w:rsidRPr="00000000" w14:paraId="000001AB">
      <w:pPr>
        <w:numPr>
          <w:ilvl w:val="0"/>
          <w:numId w:val="24"/>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5,6 y 7 [</w:t>
      </w:r>
      <w:r w:rsidDel="00000000" w:rsidR="00000000" w:rsidRPr="00000000">
        <w:rPr>
          <w:rFonts w:ascii="Calibri" w:cs="Calibri" w:eastAsia="Calibri" w:hAnsi="Calibri"/>
          <w:b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3.4.1 Gestión del estatus de la tarjeta.</w:t>
      </w:r>
    </w:p>
    <w:p w:rsidR="00000000" w:rsidDel="00000000" w:rsidP="00000000" w:rsidRDefault="00000000" w:rsidRPr="00000000" w14:paraId="000001AC">
      <w:pPr>
        <w:numPr>
          <w:ilvl w:val="0"/>
          <w:numId w:val="24"/>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p>
    <w:p w:rsidR="00000000" w:rsidDel="00000000" w:rsidP="00000000" w:rsidRDefault="00000000" w:rsidRPr="00000000" w14:paraId="000001AD">
      <w:pPr>
        <w:numPr>
          <w:ilvl w:val="0"/>
          <w:numId w:val="24"/>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w:t>
      </w:r>
      <w:r w:rsidDel="00000000" w:rsidR="00000000" w:rsidRPr="00000000">
        <w:rPr>
          <w:rtl w:val="0"/>
        </w:rPr>
      </w:r>
    </w:p>
    <w:p w:rsidR="00000000" w:rsidDel="00000000" w:rsidP="00000000" w:rsidRDefault="00000000" w:rsidRPr="00000000" w14:paraId="000001AE">
      <w:pPr>
        <w:numPr>
          <w:ilvl w:val="0"/>
          <w:numId w:val="24"/>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5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changeCardStatus.</w:t>
      </w:r>
      <w:r w:rsidDel="00000000" w:rsidR="00000000" w:rsidRPr="00000000">
        <w:rPr>
          <w:rtl w:val="0"/>
        </w:rPr>
      </w:r>
    </w:p>
    <w:p w:rsidR="00000000" w:rsidDel="00000000" w:rsidP="00000000" w:rsidRDefault="00000000" w:rsidRPr="00000000" w14:paraId="000001A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0">
      <w:pPr>
        <w:pStyle w:val="Heading1"/>
        <w:pBdr>
          <w:bottom w:color="000000" w:space="1" w:sz="4" w:val="single"/>
        </w:pBdr>
        <w:ind w:left="284" w:hanging="290"/>
        <w:rPr>
          <w:smallCaps w:val="0"/>
          <w:sz w:val="24"/>
          <w:szCs w:val="24"/>
        </w:rPr>
      </w:pPr>
      <w:r w:rsidDel="00000000" w:rsidR="00000000" w:rsidRPr="00000000">
        <w:rPr>
          <w:rtl w:val="0"/>
        </w:rPr>
      </w:r>
    </w:p>
    <w:tbl>
      <w:tblPr>
        <w:tblStyle w:val="Table15"/>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1B1">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13  </w:t>
            </w:r>
          </w:p>
        </w:tc>
        <w:tc>
          <w:tcPr/>
          <w:p w:rsidR="00000000" w:rsidDel="00000000" w:rsidP="00000000" w:rsidRDefault="00000000" w:rsidRPr="00000000" w14:paraId="000001B2">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Visualizar y generar CVV2 dinámico de la tarjeta de crédito mediante la aplicación móvil BanCoppel</w:t>
            </w:r>
            <w:r w:rsidDel="00000000" w:rsidR="00000000" w:rsidRPr="00000000">
              <w:rPr>
                <w:rtl w:val="0"/>
              </w:rPr>
            </w:r>
          </w:p>
        </w:tc>
      </w:tr>
    </w:tbl>
    <w:p w:rsidR="00000000" w:rsidDel="00000000" w:rsidP="00000000" w:rsidRDefault="00000000" w:rsidRPr="00000000" w14:paraId="000001B3">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 botón llamado “Compras por internet” dentro de la interfaz donde se visualizan las operaciones que se pueden realizar en la aplicación móvil.</w:t>
      </w:r>
    </w:p>
    <w:p w:rsidR="00000000" w:rsidDel="00000000" w:rsidP="00000000" w:rsidRDefault="00000000" w:rsidRPr="00000000" w14:paraId="000001B4">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Debe existir una interfaz para compras por internet donde se visualicen los productos de tarjeta con los que cuenta el cliente, a su vez la interfaz debe disponer de un botón llamado “Generar código de seguridad”. Para mostrar los productos de tarjeta se deberá hacer un llamado a SmartVista para consumir el API getCardListByOwner.</w:t>
      </w:r>
    </w:p>
    <w:p w:rsidR="00000000" w:rsidDel="00000000" w:rsidP="00000000" w:rsidRDefault="00000000" w:rsidRPr="00000000" w14:paraId="000001B5">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Se le debe notificar los términos y condiciones al cliente para hacer uso de este servicio, esto se notifica la primera vez de uso y se requiere la aceptación de la activación del CVV2 dinámico en su tarjeta de crédito. </w:t>
      </w:r>
    </w:p>
    <w:p w:rsidR="00000000" w:rsidDel="00000000" w:rsidP="00000000" w:rsidRDefault="00000000" w:rsidRPr="00000000" w14:paraId="000001B6">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Al presionar el botón llamado “Generar código de seguridad” la interfaz debe mostrar el código de seguridad correspondiente junto al tiempo de vigencia de este. Para generar este código de seguridad se deberá hacer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el API generateCVC2.</w:t>
      </w:r>
      <w:r w:rsidDel="00000000" w:rsidR="00000000" w:rsidRPr="00000000">
        <w:br w:type="page"/>
      </w:r>
      <w:r w:rsidDel="00000000" w:rsidR="00000000" w:rsidRPr="00000000">
        <w:rPr>
          <w:rtl w:val="0"/>
        </w:rPr>
      </w:r>
    </w:p>
    <w:p w:rsidR="00000000" w:rsidDel="00000000" w:rsidP="00000000" w:rsidRDefault="00000000" w:rsidRPr="00000000" w14:paraId="000001B7">
      <w:pPr>
        <w:spacing w:after="120" w:before="0" w:lineRule="auto"/>
        <w:jc w:val="both"/>
        <w:rPr>
          <w:rFonts w:ascii="Calibri" w:cs="Calibri" w:eastAsia="Calibri" w:hAnsi="Calibri"/>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Una vez que el cliente presione el botón “Generar código de seguridad” deberá aparecer dentro de la interfaz un botón con la leyenda “¡He terminado!”. Este botón servirá para redirigir al cliente al inicio de su aplicación.</w:t>
      </w:r>
      <w:r w:rsidDel="00000000" w:rsidR="00000000" w:rsidRPr="00000000">
        <w:rPr>
          <w:rtl w:val="0"/>
        </w:rPr>
      </w:r>
    </w:p>
    <w:p w:rsidR="00000000" w:rsidDel="00000000" w:rsidP="00000000" w:rsidRDefault="00000000" w:rsidRPr="00000000" w14:paraId="000001B8">
      <w:pPr>
        <w:pStyle w:val="Heading1"/>
        <w:pBdr>
          <w:bottom w:color="000000" w:space="1" w:sz="4" w:val="single"/>
        </w:pBdr>
        <w:ind w:left="284"/>
        <w:rPr>
          <w:smallCaps w:val="0"/>
          <w:sz w:val="24"/>
          <w:szCs w:val="24"/>
        </w:rPr>
      </w:pPr>
      <w:bookmarkStart w:colFirst="0" w:colLast="0" w:name="_heading=h.gmtf2c8oa3zg" w:id="32"/>
      <w:bookmarkEnd w:id="32"/>
      <w:r w:rsidDel="00000000" w:rsidR="00000000" w:rsidRPr="00000000">
        <w:rPr>
          <w:smallCaps w:val="0"/>
          <w:sz w:val="24"/>
          <w:szCs w:val="24"/>
          <w:rtl w:val="0"/>
        </w:rPr>
        <w:t xml:space="preserve">Precondiciones  de la Necesidad 13.</w:t>
      </w:r>
    </w:p>
    <w:p w:rsidR="00000000" w:rsidDel="00000000" w:rsidP="00000000" w:rsidRDefault="00000000" w:rsidRPr="00000000" w14:paraId="000001B9">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SmartVista. </w:t>
      </w:r>
    </w:p>
    <w:p w:rsidR="00000000" w:rsidDel="00000000" w:rsidP="00000000" w:rsidRDefault="00000000" w:rsidRPr="00000000" w14:paraId="000001BA">
      <w:pPr>
        <w:numPr>
          <w:ilvl w:val="0"/>
          <w:numId w:val="25"/>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virtual debe estar asignada al cliente. </w:t>
      </w:r>
    </w:p>
    <w:p w:rsidR="00000000" w:rsidDel="00000000" w:rsidP="00000000" w:rsidRDefault="00000000" w:rsidRPr="00000000" w14:paraId="000001BB">
      <w:pPr>
        <w:numPr>
          <w:ilvl w:val="0"/>
          <w:numId w:val="25"/>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activa (desbloqueada).</w:t>
      </w:r>
    </w:p>
    <w:p w:rsidR="00000000" w:rsidDel="00000000" w:rsidP="00000000" w:rsidRDefault="00000000" w:rsidRPr="00000000" w14:paraId="000001BC">
      <w:pPr>
        <w:numPr>
          <w:ilvl w:val="0"/>
          <w:numId w:val="25"/>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aceptar los términos y condiciones del servicio.</w:t>
      </w:r>
    </w:p>
    <w:p w:rsidR="00000000" w:rsidDel="00000000" w:rsidP="00000000" w:rsidRDefault="00000000" w:rsidRPr="00000000" w14:paraId="000001BD">
      <w:pPr>
        <w:numPr>
          <w:ilvl w:val="0"/>
          <w:numId w:val="25"/>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previamente fue registrada o habilitada por el cliente para usar el CVV2 dinámico.</w:t>
      </w:r>
    </w:p>
    <w:p w:rsidR="00000000" w:rsidDel="00000000" w:rsidP="00000000" w:rsidRDefault="00000000" w:rsidRPr="00000000" w14:paraId="000001BE">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BF">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Verdana" w:cs="Verdana" w:eastAsia="Verdana" w:hAnsi="Verdana"/>
          <w:rtl w:val="0"/>
        </w:rPr>
        <w:t xml:space="preserve">El CVV2 solo puede ser utilizado por única ocasión es decir cuando es mostrado sólo se puede comprar en un único comercio.</w:t>
      </w:r>
    </w:p>
    <w:p w:rsidR="00000000" w:rsidDel="00000000" w:rsidP="00000000" w:rsidRDefault="00000000" w:rsidRPr="00000000" w14:paraId="000001C0">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Verdana" w:cs="Verdana" w:eastAsia="Verdana" w:hAnsi="Verdana"/>
          <w:rtl w:val="0"/>
        </w:rPr>
        <w:t xml:space="preserve">El CVV2 solo se mostrará por un tiempo limitado, entonces vuelve a pedir un nuevo CVV2 a SVIP y muestra el nuevo que sería el único válido.</w:t>
      </w:r>
      <w:r w:rsidDel="00000000" w:rsidR="00000000" w:rsidRPr="00000000">
        <w:rPr>
          <w:rtl w:val="0"/>
        </w:rPr>
      </w:r>
    </w:p>
    <w:p w:rsidR="00000000" w:rsidDel="00000000" w:rsidP="00000000" w:rsidRDefault="00000000" w:rsidRPr="00000000" w14:paraId="000001C1">
      <w:pPr>
        <w:spacing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pStyle w:val="Heading1"/>
        <w:pBdr>
          <w:bottom w:color="000000" w:space="1" w:sz="4" w:val="single"/>
        </w:pBdr>
        <w:ind w:left="284"/>
        <w:rPr>
          <w:smallCaps w:val="0"/>
          <w:sz w:val="24"/>
          <w:szCs w:val="24"/>
        </w:rPr>
      </w:pPr>
      <w:bookmarkStart w:colFirst="0" w:colLast="0" w:name="_heading=h.v3f7e2k50jr" w:id="33"/>
      <w:bookmarkEnd w:id="33"/>
      <w:r w:rsidDel="00000000" w:rsidR="00000000" w:rsidRPr="00000000">
        <w:rPr>
          <w:smallCaps w:val="0"/>
          <w:sz w:val="24"/>
          <w:szCs w:val="24"/>
          <w:rtl w:val="0"/>
        </w:rPr>
        <w:t xml:space="preserve">Referencias de la Necesidad 13.</w:t>
      </w:r>
    </w:p>
    <w:p w:rsidR="00000000" w:rsidDel="00000000" w:rsidP="00000000" w:rsidRDefault="00000000" w:rsidRPr="00000000" w14:paraId="000001C3">
      <w:pPr>
        <w:numPr>
          <w:ilvl w:val="0"/>
          <w:numId w:val="32"/>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i w:val="1"/>
          <w:sz w:val="24"/>
          <w:szCs w:val="24"/>
          <w:rtl w:val="0"/>
        </w:rPr>
        <w:t xml:space="preserve">getCardListByOwner.</w:t>
      </w:r>
      <w:r w:rsidDel="00000000" w:rsidR="00000000" w:rsidRPr="00000000">
        <w:rPr>
          <w:rtl w:val="0"/>
        </w:rPr>
      </w:r>
    </w:p>
    <w:p w:rsidR="00000000" w:rsidDel="00000000" w:rsidP="00000000" w:rsidRDefault="00000000" w:rsidRPr="00000000" w14:paraId="000001C4">
      <w:pPr>
        <w:numPr>
          <w:ilvl w:val="0"/>
          <w:numId w:val="32"/>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1.5 Supuestos y restricciones punto 9.</w:t>
      </w:r>
    </w:p>
    <w:p w:rsidR="00000000" w:rsidDel="00000000" w:rsidP="00000000" w:rsidRDefault="00000000" w:rsidRPr="00000000" w14:paraId="000001C5">
      <w:pPr>
        <w:numPr>
          <w:ilvl w:val="0"/>
          <w:numId w:val="32"/>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generateCVC2.</w:t>
      </w:r>
      <w:r w:rsidDel="00000000" w:rsidR="00000000" w:rsidRPr="00000000">
        <w:rPr>
          <w:rtl w:val="0"/>
        </w:rPr>
      </w:r>
    </w:p>
    <w:p w:rsidR="00000000" w:rsidDel="00000000" w:rsidP="00000000" w:rsidRDefault="00000000" w:rsidRPr="00000000" w14:paraId="000001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pStyle w:val="Heading1"/>
        <w:pBdr>
          <w:bottom w:color="000000" w:space="1" w:sz="4" w:val="single"/>
        </w:pBdr>
        <w:ind w:left="284" w:hanging="290"/>
        <w:rPr>
          <w:smallCaps w:val="0"/>
          <w:sz w:val="24"/>
          <w:szCs w:val="24"/>
        </w:rPr>
      </w:pPr>
      <w:r w:rsidDel="00000000" w:rsidR="00000000" w:rsidRPr="00000000">
        <w:rPr>
          <w:rtl w:val="0"/>
        </w:rPr>
      </w:r>
    </w:p>
    <w:tbl>
      <w:tblPr>
        <w:tblStyle w:val="Table16"/>
        <w:tblW w:w="10080.0" w:type="dxa"/>
        <w:jc w:val="left"/>
        <w:tblInd w:w="-6.0" w:type="dxa"/>
        <w:tblLayout w:type="fixed"/>
        <w:tblLook w:val="0400"/>
      </w:tblPr>
      <w:tblGrid>
        <w:gridCol w:w="1800"/>
        <w:gridCol w:w="8280"/>
        <w:tblGridChange w:id="0">
          <w:tblGrid>
            <w:gridCol w:w="1800"/>
            <w:gridCol w:w="8280"/>
          </w:tblGrid>
        </w:tblGridChange>
      </w:tblGrid>
      <w:tr>
        <w:trPr>
          <w:cantSplit w:val="0"/>
          <w:tblHeader w:val="0"/>
        </w:trPr>
        <w:tc>
          <w:tcPr/>
          <w:p w:rsidR="00000000" w:rsidDel="00000000" w:rsidP="00000000" w:rsidRDefault="00000000" w:rsidRPr="00000000" w14:paraId="000001C8">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14.  </w:t>
            </w:r>
          </w:p>
        </w:tc>
        <w:tc>
          <w:tcPr/>
          <w:p w:rsidR="00000000" w:rsidDel="00000000" w:rsidP="00000000" w:rsidRDefault="00000000" w:rsidRPr="00000000" w14:paraId="000001C9">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Implementar el envío de </w:t>
            </w:r>
            <w:r w:rsidDel="00000000" w:rsidR="00000000" w:rsidRPr="00000000">
              <w:rPr>
                <w:rFonts w:ascii="Calibri" w:cs="Calibri" w:eastAsia="Calibri" w:hAnsi="Calibri"/>
                <w:b w:val="1"/>
                <w:i w:val="1"/>
                <w:sz w:val="24"/>
                <w:szCs w:val="24"/>
                <w:rtl w:val="0"/>
              </w:rPr>
              <w:t xml:space="preserve">push notifications</w:t>
            </w:r>
            <w:r w:rsidDel="00000000" w:rsidR="00000000" w:rsidRPr="00000000">
              <w:rPr>
                <w:rFonts w:ascii="Calibri" w:cs="Calibri" w:eastAsia="Calibri" w:hAnsi="Calibri"/>
                <w:b w:val="1"/>
                <w:sz w:val="24"/>
                <w:szCs w:val="24"/>
                <w:rtl w:val="0"/>
              </w:rPr>
              <w:t xml:space="preserve"> al cliente mediante su aplicación móvil por las transacciones realizadas con su tarjeta de crédito</w:t>
            </w:r>
          </w:p>
        </w:tc>
      </w:tr>
    </w:tbl>
    <w:p w:rsidR="00000000" w:rsidDel="00000000" w:rsidP="00000000" w:rsidRDefault="00000000" w:rsidRPr="00000000" w14:paraId="000001CA">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implementar el componente e integración con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registrar y notificar mediante el envío “push” con Latinia.</w:t>
      </w:r>
    </w:p>
    <w:p w:rsidR="00000000" w:rsidDel="00000000" w:rsidP="00000000" w:rsidRDefault="00000000" w:rsidRPr="00000000" w14:paraId="000001CB">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La notificación debe enviarse instantes después de que la transacción esté autorizada (online) al número de cliente asignado a la tarjeta de crédito.</w:t>
      </w:r>
    </w:p>
    <w:p w:rsidR="00000000" w:rsidDel="00000000" w:rsidP="00000000" w:rsidRDefault="00000000" w:rsidRPr="00000000" w14:paraId="000001CC">
      <w:pPr>
        <w:spacing w:after="12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CD">
      <w:pPr>
        <w:pStyle w:val="Heading1"/>
        <w:pBdr>
          <w:bottom w:color="000000" w:space="1" w:sz="4" w:val="single"/>
        </w:pBdr>
        <w:ind w:left="284"/>
        <w:rPr>
          <w:smallCaps w:val="0"/>
          <w:sz w:val="24"/>
          <w:szCs w:val="24"/>
        </w:rPr>
      </w:pPr>
      <w:bookmarkStart w:colFirst="0" w:colLast="0" w:name="_heading=h.jgl51psq1qu6" w:id="34"/>
      <w:bookmarkEnd w:id="34"/>
      <w:r w:rsidDel="00000000" w:rsidR="00000000" w:rsidRPr="00000000">
        <w:rPr>
          <w:smallCaps w:val="0"/>
          <w:sz w:val="24"/>
          <w:szCs w:val="24"/>
          <w:rtl w:val="0"/>
        </w:rPr>
        <w:t xml:space="preserve">Precondiciones de la Necesidad 14.</w:t>
      </w:r>
    </w:p>
    <w:p w:rsidR="00000000" w:rsidDel="00000000" w:rsidP="00000000" w:rsidRDefault="00000000" w:rsidRPr="00000000" w14:paraId="000001CE">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SmartVista. </w:t>
      </w:r>
    </w:p>
    <w:p w:rsidR="00000000" w:rsidDel="00000000" w:rsidP="00000000" w:rsidRDefault="00000000" w:rsidRPr="00000000" w14:paraId="000001CF">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asignada al cliente. </w:t>
      </w:r>
    </w:p>
    <w:p w:rsidR="00000000" w:rsidDel="00000000" w:rsidP="00000000" w:rsidRDefault="00000000" w:rsidRPr="00000000" w14:paraId="000001D0">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activa (desbloqueada).</w:t>
      </w:r>
    </w:p>
    <w:p w:rsidR="00000000" w:rsidDel="00000000" w:rsidP="00000000" w:rsidRDefault="00000000" w:rsidRPr="00000000" w14:paraId="000001D1">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realizar un pago o envío que afecta la línea de crédito en SmartVista.</w:t>
      </w:r>
    </w:p>
    <w:p w:rsidR="00000000" w:rsidDel="00000000" w:rsidP="00000000" w:rsidRDefault="00000000" w:rsidRPr="00000000" w14:paraId="000001D2">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existir plantilla en Latinia con el mensaje a enviar.</w:t>
      </w:r>
    </w:p>
    <w:p w:rsidR="00000000" w:rsidDel="00000000" w:rsidP="00000000" w:rsidRDefault="00000000" w:rsidRPr="00000000" w14:paraId="000001D3">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existir el contrato en Latinia.</w:t>
      </w:r>
    </w:p>
    <w:p w:rsidR="00000000" w:rsidDel="00000000" w:rsidP="00000000" w:rsidRDefault="00000000" w:rsidRPr="00000000" w14:paraId="000001D4">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Previamente el cliente debe tener un correo electrónico confirmado.</w:t>
      </w:r>
    </w:p>
    <w:p w:rsidR="00000000" w:rsidDel="00000000" w:rsidP="00000000" w:rsidRDefault="00000000" w:rsidRPr="00000000" w14:paraId="000001D5">
      <w:pPr>
        <w:spacing w:after="0" w:before="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6">
      <w:pPr>
        <w:spacing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pStyle w:val="Heading1"/>
        <w:pBdr>
          <w:bottom w:color="000000" w:space="1" w:sz="4" w:val="single"/>
        </w:pBdr>
        <w:ind w:left="284"/>
        <w:rPr>
          <w:smallCaps w:val="0"/>
          <w:sz w:val="24"/>
          <w:szCs w:val="24"/>
        </w:rPr>
      </w:pPr>
      <w:bookmarkStart w:colFirst="0" w:colLast="0" w:name="_heading=h.jz7sls40fa11" w:id="35"/>
      <w:bookmarkEnd w:id="35"/>
      <w:r w:rsidDel="00000000" w:rsidR="00000000" w:rsidRPr="00000000">
        <w:rPr>
          <w:smallCaps w:val="0"/>
          <w:sz w:val="24"/>
          <w:szCs w:val="24"/>
          <w:rtl w:val="0"/>
        </w:rPr>
        <w:t xml:space="preserve">Referencias de la Necesidad 14.</w:t>
      </w:r>
    </w:p>
    <w:p w:rsidR="00000000" w:rsidDel="00000000" w:rsidP="00000000" w:rsidRDefault="00000000" w:rsidRPr="00000000" w14:paraId="000001D8">
      <w:pPr>
        <w:spacing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numPr>
          <w:ilvl w:val="0"/>
          <w:numId w:val="2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 aplica</w:t>
      </w:r>
    </w:p>
    <w:p w:rsidR="00000000" w:rsidDel="00000000" w:rsidP="00000000" w:rsidRDefault="00000000" w:rsidRPr="00000000" w14:paraId="000001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pStyle w:val="Heading1"/>
        <w:pBdr>
          <w:bottom w:color="000000" w:space="1" w:sz="4" w:val="single"/>
        </w:pBdr>
        <w:ind w:left="284" w:hanging="290"/>
        <w:rPr>
          <w:smallCaps w:val="0"/>
          <w:sz w:val="24"/>
          <w:szCs w:val="24"/>
        </w:rPr>
      </w:pPr>
      <w:r w:rsidDel="00000000" w:rsidR="00000000" w:rsidRPr="00000000">
        <w:rPr>
          <w:rtl w:val="0"/>
        </w:rPr>
      </w:r>
    </w:p>
    <w:tbl>
      <w:tblPr>
        <w:tblStyle w:val="Table17"/>
        <w:tblW w:w="10080.0" w:type="dxa"/>
        <w:jc w:val="left"/>
        <w:tblInd w:w="-6.999999999999993" w:type="dxa"/>
        <w:tblLayout w:type="fixed"/>
        <w:tblLook w:val="0400"/>
      </w:tblPr>
      <w:tblGrid>
        <w:gridCol w:w="1905"/>
        <w:gridCol w:w="8175"/>
        <w:tblGridChange w:id="0">
          <w:tblGrid>
            <w:gridCol w:w="1905"/>
            <w:gridCol w:w="8175"/>
          </w:tblGrid>
        </w:tblGridChange>
      </w:tblGrid>
      <w:tr>
        <w:trPr>
          <w:cantSplit w:val="0"/>
          <w:tblHeader w:val="0"/>
        </w:trPr>
        <w:tc>
          <w:tcPr/>
          <w:p w:rsidR="00000000" w:rsidDel="00000000" w:rsidP="00000000" w:rsidRDefault="00000000" w:rsidRPr="00000000" w14:paraId="000001DC">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15.  </w:t>
            </w:r>
          </w:p>
        </w:tc>
        <w:tc>
          <w:tcPr/>
          <w:p w:rsidR="00000000" w:rsidDel="00000000" w:rsidP="00000000" w:rsidRDefault="00000000" w:rsidRPr="00000000" w14:paraId="000001DD">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Visualizar información de la tarjeta de crédito mediante la aplicación móvil BanCoppel</w:t>
            </w:r>
            <w:r w:rsidDel="00000000" w:rsidR="00000000" w:rsidRPr="00000000">
              <w:rPr>
                <w:rtl w:val="0"/>
              </w:rPr>
            </w:r>
          </w:p>
        </w:tc>
      </w:tr>
    </w:tbl>
    <w:p w:rsidR="00000000" w:rsidDel="00000000" w:rsidP="00000000" w:rsidRDefault="00000000" w:rsidRPr="00000000" w14:paraId="000001DE">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 botón llamado “Ver detalles” disponible en cada producto con el que cuenta el cliente para poder visualizar la información de este.</w:t>
      </w:r>
    </w:p>
    <w:p w:rsidR="00000000" w:rsidDel="00000000" w:rsidP="00000000" w:rsidRDefault="00000000" w:rsidRPr="00000000" w14:paraId="000001DF">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getCardListByOwner.</w:t>
      </w:r>
    </w:p>
    <w:p w:rsidR="00000000" w:rsidDel="00000000" w:rsidP="00000000" w:rsidRDefault="00000000" w:rsidRPr="00000000" w14:paraId="000001E0">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getCardData y de esta manera obtener los datos necesarios.</w:t>
      </w:r>
    </w:p>
    <w:p w:rsidR="00000000" w:rsidDel="00000000" w:rsidP="00000000" w:rsidRDefault="00000000" w:rsidRPr="00000000" w14:paraId="000001E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Debe existir una interfaz donde se visualice la información del producto de tarjeta como saldo retenido, fecha límite de pago, pago mínimo, pago para no generar intereses, saldo a la fecha y crédito disponible. Para obtener esta información se deberá hacer un llamado a SmartVista para consumir el API getInstantCreditStatement o getCardBalance.</w:t>
      </w:r>
    </w:p>
    <w:p w:rsidR="00000000" w:rsidDel="00000000" w:rsidP="00000000" w:rsidRDefault="00000000" w:rsidRPr="00000000" w14:paraId="000001E2">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La información del producto de tarjeta como fecha límite de pago, pago mínimo y pago para no generar intereses se debe actualizar cada fecha de corte establecida.</w:t>
      </w:r>
    </w:p>
    <w:p w:rsidR="00000000" w:rsidDel="00000000" w:rsidP="00000000" w:rsidRDefault="00000000" w:rsidRPr="00000000" w14:paraId="000001E3">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La información del producto de tarjeta como el saldo retenido, crédito disponible y saldo a la fecha debe actualizarse conforme se haga uso de la tarjeta de crédito.</w:t>
      </w:r>
      <w:r w:rsidDel="00000000" w:rsidR="00000000" w:rsidRPr="00000000">
        <w:rPr>
          <w:rtl w:val="0"/>
        </w:rPr>
      </w:r>
    </w:p>
    <w:p w:rsidR="00000000" w:rsidDel="00000000" w:rsidP="00000000" w:rsidRDefault="00000000" w:rsidRPr="00000000" w14:paraId="000001E4">
      <w:pPr>
        <w:spacing w:after="12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5">
      <w:pPr>
        <w:pStyle w:val="Heading1"/>
        <w:pBdr>
          <w:bottom w:color="000000" w:space="1" w:sz="4" w:val="single"/>
        </w:pBdr>
        <w:ind w:left="284"/>
        <w:rPr>
          <w:smallCaps w:val="0"/>
          <w:sz w:val="24"/>
          <w:szCs w:val="24"/>
        </w:rPr>
      </w:pPr>
      <w:bookmarkStart w:colFirst="0" w:colLast="0" w:name="_heading=h.tj9f57b8tlcg" w:id="36"/>
      <w:bookmarkEnd w:id="36"/>
      <w:r w:rsidDel="00000000" w:rsidR="00000000" w:rsidRPr="00000000">
        <w:rPr>
          <w:smallCaps w:val="0"/>
          <w:sz w:val="24"/>
          <w:szCs w:val="24"/>
          <w:rtl w:val="0"/>
        </w:rPr>
        <w:t xml:space="preserve">Precondiciones de la Necesidad 15.</w:t>
      </w:r>
    </w:p>
    <w:p w:rsidR="00000000" w:rsidDel="00000000" w:rsidP="00000000" w:rsidRDefault="00000000" w:rsidRPr="00000000" w14:paraId="000001E6">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7">
      <w:pPr>
        <w:numPr>
          <w:ilvl w:val="0"/>
          <w:numId w:val="3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asignada al cliente.</w:t>
      </w:r>
    </w:p>
    <w:p w:rsidR="00000000" w:rsidDel="00000000" w:rsidP="00000000" w:rsidRDefault="00000000" w:rsidRPr="00000000" w14:paraId="000001E8">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9">
      <w:pPr>
        <w:pStyle w:val="Heading1"/>
        <w:pBdr>
          <w:bottom w:color="000000" w:space="1" w:sz="4" w:val="single"/>
        </w:pBdr>
        <w:ind w:left="284"/>
        <w:rPr>
          <w:smallCaps w:val="0"/>
          <w:sz w:val="24"/>
          <w:szCs w:val="24"/>
        </w:rPr>
      </w:pPr>
      <w:bookmarkStart w:colFirst="0" w:colLast="0" w:name="_heading=h.jiub2pul6hus" w:id="37"/>
      <w:bookmarkEnd w:id="37"/>
      <w:r w:rsidDel="00000000" w:rsidR="00000000" w:rsidRPr="00000000">
        <w:rPr>
          <w:smallCaps w:val="0"/>
          <w:sz w:val="24"/>
          <w:szCs w:val="24"/>
          <w:rtl w:val="0"/>
        </w:rPr>
        <w:t xml:space="preserve">Referencias  de la Necesidad 15.</w:t>
      </w:r>
    </w:p>
    <w:p w:rsidR="00000000" w:rsidDel="00000000" w:rsidP="00000000" w:rsidRDefault="00000000" w:rsidRPr="00000000" w14:paraId="000001EA">
      <w:pPr>
        <w:numPr>
          <w:ilvl w:val="0"/>
          <w:numId w:val="16"/>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i w:val="1"/>
          <w:sz w:val="24"/>
          <w:szCs w:val="24"/>
          <w:rtl w:val="0"/>
        </w:rPr>
        <w:t xml:space="preserve">getCardListByOwner.</w:t>
      </w:r>
      <w:r w:rsidDel="00000000" w:rsidR="00000000" w:rsidRPr="00000000">
        <w:rPr>
          <w:rtl w:val="0"/>
        </w:rPr>
      </w:r>
    </w:p>
    <w:p w:rsidR="00000000" w:rsidDel="00000000" w:rsidP="00000000" w:rsidRDefault="00000000" w:rsidRPr="00000000" w14:paraId="000001EB">
      <w:pPr>
        <w:numPr>
          <w:ilvl w:val="0"/>
          <w:numId w:val="16"/>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i w:val="1"/>
          <w:sz w:val="24"/>
          <w:szCs w:val="24"/>
          <w:rtl w:val="0"/>
        </w:rPr>
        <w:t xml:space="preserve">getCardData.</w:t>
      </w:r>
    </w:p>
    <w:p w:rsidR="00000000" w:rsidDel="00000000" w:rsidP="00000000" w:rsidRDefault="00000000" w:rsidRPr="00000000" w14:paraId="000001EC">
      <w:pPr>
        <w:numPr>
          <w:ilvl w:val="0"/>
          <w:numId w:val="16"/>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getInstantCreditStatement, getCardBalance.</w:t>
      </w:r>
      <w:r w:rsidDel="00000000" w:rsidR="00000000" w:rsidRPr="00000000">
        <w:rPr>
          <w:rtl w:val="0"/>
        </w:rPr>
      </w:r>
    </w:p>
    <w:p w:rsidR="00000000" w:rsidDel="00000000" w:rsidP="00000000" w:rsidRDefault="00000000" w:rsidRPr="00000000" w14:paraId="000001ED">
      <w:pP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 </w:t>
      </w:r>
    </w:p>
    <w:tbl>
      <w:tblPr>
        <w:tblStyle w:val="Table18"/>
        <w:tblW w:w="10080.0" w:type="dxa"/>
        <w:jc w:val="left"/>
        <w:tblInd w:w="-6.999999999999993" w:type="dxa"/>
        <w:tblLayout w:type="fixed"/>
        <w:tblLook w:val="0400"/>
      </w:tblPr>
      <w:tblGrid>
        <w:gridCol w:w="1815"/>
        <w:gridCol w:w="8265"/>
        <w:tblGridChange w:id="0">
          <w:tblGrid>
            <w:gridCol w:w="1815"/>
            <w:gridCol w:w="8265"/>
          </w:tblGrid>
        </w:tblGridChange>
      </w:tblGrid>
      <w:tr>
        <w:trPr>
          <w:cantSplit w:val="0"/>
          <w:tblHeader w:val="0"/>
        </w:trPr>
        <w:tc>
          <w:tcPr/>
          <w:p w:rsidR="00000000" w:rsidDel="00000000" w:rsidP="00000000" w:rsidRDefault="00000000" w:rsidRPr="00000000" w14:paraId="000001EF">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16.  </w:t>
            </w:r>
          </w:p>
        </w:tc>
        <w:tc>
          <w:tcPr/>
          <w:p w:rsidR="00000000" w:rsidDel="00000000" w:rsidP="00000000" w:rsidRDefault="00000000" w:rsidRPr="00000000" w14:paraId="000001F0">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Visualizar los últimos 3 periodos del estado de cuenta de una tarjeta de crédito mediante la aplicación móvil BanCoppel</w:t>
            </w:r>
            <w:r w:rsidDel="00000000" w:rsidR="00000000" w:rsidRPr="00000000">
              <w:rPr>
                <w:rtl w:val="0"/>
              </w:rPr>
            </w:r>
          </w:p>
        </w:tc>
      </w:tr>
    </w:tbl>
    <w:p w:rsidR="00000000" w:rsidDel="00000000" w:rsidP="00000000" w:rsidRDefault="00000000" w:rsidRPr="00000000" w14:paraId="000001F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una opción llamada “Estados de cuenta” disponible en la interfaz donde se visualizan los detalles de la tarjeta de crédito correspondiente.</w:t>
      </w:r>
    </w:p>
    <w:p w:rsidR="00000000" w:rsidDel="00000000" w:rsidP="00000000" w:rsidRDefault="00000000" w:rsidRPr="00000000" w14:paraId="000001F2">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getCardListByOwner.</w:t>
      </w:r>
    </w:p>
    <w:p w:rsidR="00000000" w:rsidDel="00000000" w:rsidP="00000000" w:rsidRDefault="00000000" w:rsidRPr="00000000" w14:paraId="000001F3">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getCardData y de esta manera obtener los datos necesarios.</w:t>
      </w:r>
    </w:p>
    <w:p w:rsidR="00000000" w:rsidDel="00000000" w:rsidP="00000000" w:rsidRDefault="00000000" w:rsidRPr="00000000" w14:paraId="000001F4">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Debe existir una interfaz donde se muestran los últimos 3 periodos de estado de cuenta y cada uno de estos periodos debe contar con un botón o enlace que permite descargar cada uno de ellos.</w:t>
      </w:r>
    </w:p>
    <w:p w:rsidR="00000000" w:rsidDel="00000000" w:rsidP="00000000" w:rsidRDefault="00000000" w:rsidRPr="00000000" w14:paraId="000001F5">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En la interfaz únicamente deben mostrarse los últimos 3 periodos del estado de cuenta considerando del mes actual, tres meses hacia atrás, en caso contrario no deben presentarse como opción para ser consultados. </w:t>
      </w:r>
    </w:p>
    <w:p w:rsidR="00000000" w:rsidDel="00000000" w:rsidP="00000000" w:rsidRDefault="00000000" w:rsidRPr="00000000" w14:paraId="000001F6">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6</w:t>
      </w:r>
      <w:r w:rsidDel="00000000" w:rsidR="00000000" w:rsidRPr="00000000">
        <w:rPr>
          <w:rFonts w:ascii="Calibri" w:cs="Calibri" w:eastAsia="Calibri" w:hAnsi="Calibri"/>
          <w:sz w:val="24"/>
          <w:szCs w:val="24"/>
          <w:rtl w:val="0"/>
        </w:rPr>
        <w:t xml:space="preserve">: Se le debe informar al cliente que para descargar los estados de cuenta se hará uso de su token digital como confirmación de la operación correspondiente.</w:t>
      </w:r>
      <w:r w:rsidDel="00000000" w:rsidR="00000000" w:rsidRPr="00000000">
        <w:rPr>
          <w:rtl w:val="0"/>
        </w:rPr>
      </w:r>
    </w:p>
    <w:p w:rsidR="00000000" w:rsidDel="00000000" w:rsidP="00000000" w:rsidRDefault="00000000" w:rsidRPr="00000000" w14:paraId="000001F7">
      <w:pPr>
        <w:pStyle w:val="Heading1"/>
        <w:pBdr>
          <w:bottom w:color="000000" w:space="1" w:sz="4" w:val="single"/>
        </w:pBdr>
        <w:ind w:left="284"/>
        <w:rPr>
          <w:smallCaps w:val="0"/>
          <w:sz w:val="24"/>
          <w:szCs w:val="24"/>
        </w:rPr>
      </w:pPr>
      <w:bookmarkStart w:colFirst="0" w:colLast="0" w:name="_heading=h.ho6u27bp1xqu" w:id="38"/>
      <w:bookmarkEnd w:id="38"/>
      <w:r w:rsidDel="00000000" w:rsidR="00000000" w:rsidRPr="00000000">
        <w:rPr>
          <w:smallCaps w:val="0"/>
          <w:sz w:val="24"/>
          <w:szCs w:val="24"/>
          <w:rtl w:val="0"/>
        </w:rPr>
        <w:t xml:space="preserve">Precondiciones de la Necesidad 16.</w:t>
      </w:r>
    </w:p>
    <w:p w:rsidR="00000000" w:rsidDel="00000000" w:rsidP="00000000" w:rsidRDefault="00000000" w:rsidRPr="00000000" w14:paraId="000001F8">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9">
      <w:pPr>
        <w:numPr>
          <w:ilvl w:val="0"/>
          <w:numId w:val="8"/>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asignada al cliente.</w:t>
      </w:r>
    </w:p>
    <w:p w:rsidR="00000000" w:rsidDel="00000000" w:rsidP="00000000" w:rsidRDefault="00000000" w:rsidRPr="00000000" w14:paraId="000001FA">
      <w:pPr>
        <w:numPr>
          <w:ilvl w:val="0"/>
          <w:numId w:val="8"/>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estado de cuenta debe ser el correspondiente al plazo y producto de tarjeta que se indica en la aplicación BanCoppel.</w:t>
      </w:r>
    </w:p>
    <w:p w:rsidR="00000000" w:rsidDel="00000000" w:rsidP="00000000" w:rsidRDefault="00000000" w:rsidRPr="00000000" w14:paraId="000001FB">
      <w:pPr>
        <w:numPr>
          <w:ilvl w:val="0"/>
          <w:numId w:val="8"/>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permite descargar en la aplicación BanCoppel un estado de cuenta mayor a 3 meses.</w:t>
      </w:r>
    </w:p>
    <w:p w:rsidR="00000000" w:rsidDel="00000000" w:rsidP="00000000" w:rsidRDefault="00000000" w:rsidRPr="00000000" w14:paraId="000001FC">
      <w:pPr>
        <w:keepNext w:val="1"/>
        <w:numPr>
          <w:ilvl w:val="0"/>
          <w:numId w:val="15"/>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1FD">
      <w:pP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E">
      <w:pPr>
        <w:pStyle w:val="Heading1"/>
        <w:pBdr>
          <w:bottom w:color="000000" w:space="1" w:sz="4" w:val="single"/>
        </w:pBdr>
        <w:ind w:left="284"/>
        <w:rPr>
          <w:smallCaps w:val="0"/>
          <w:sz w:val="24"/>
          <w:szCs w:val="24"/>
        </w:rPr>
      </w:pPr>
      <w:bookmarkStart w:colFirst="0" w:colLast="0" w:name="_heading=h.ddudiek86tq8" w:id="39"/>
      <w:bookmarkEnd w:id="39"/>
      <w:r w:rsidDel="00000000" w:rsidR="00000000" w:rsidRPr="00000000">
        <w:rPr>
          <w:smallCaps w:val="0"/>
          <w:sz w:val="24"/>
          <w:szCs w:val="24"/>
          <w:rtl w:val="0"/>
        </w:rPr>
        <w:t xml:space="preserve">Referencias  de la Necesidad 16.</w:t>
      </w:r>
    </w:p>
    <w:p w:rsidR="00000000" w:rsidDel="00000000" w:rsidP="00000000" w:rsidRDefault="00000000" w:rsidRPr="00000000" w14:paraId="000001FF">
      <w:pPr>
        <w:numPr>
          <w:ilvl w:val="0"/>
          <w:numId w:val="36"/>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p>
    <w:p w:rsidR="00000000" w:rsidDel="00000000" w:rsidP="00000000" w:rsidRDefault="00000000" w:rsidRPr="00000000" w14:paraId="00000200">
      <w:pPr>
        <w:numPr>
          <w:ilvl w:val="0"/>
          <w:numId w:val="36"/>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3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w:t>
      </w:r>
    </w:p>
    <w:p w:rsidR="00000000" w:rsidDel="00000000" w:rsidP="00000000" w:rsidRDefault="00000000" w:rsidRPr="00000000" w14:paraId="00000201">
      <w:pPr>
        <w:numPr>
          <w:ilvl w:val="0"/>
          <w:numId w:val="36"/>
        </w:numPr>
        <w:spacing w:before="0" w:lineRule="auto"/>
        <w:ind w:left="720" w:hanging="360"/>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Características 5 [</w:t>
      </w:r>
      <w:r w:rsidDel="00000000" w:rsidR="00000000" w:rsidRPr="00000000">
        <w:rPr>
          <w:rFonts w:ascii="Calibri" w:cs="Calibri" w:eastAsia="Calibri" w:hAnsi="Calibri"/>
          <w:b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3.6.3 Estados de cuenta.</w:t>
      </w:r>
      <w:r w:rsidDel="00000000" w:rsidR="00000000" w:rsidRPr="00000000">
        <w:rPr>
          <w:rtl w:val="0"/>
        </w:rPr>
      </w:r>
    </w:p>
    <w:p w:rsidR="00000000" w:rsidDel="00000000" w:rsidP="00000000" w:rsidRDefault="00000000" w:rsidRPr="00000000" w14:paraId="00000202">
      <w:pP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3">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 </w:t>
      </w:r>
    </w:p>
    <w:tbl>
      <w:tblPr>
        <w:tblStyle w:val="Table19"/>
        <w:tblW w:w="10080.0" w:type="dxa"/>
        <w:jc w:val="left"/>
        <w:tblInd w:w="-6.999999999999993" w:type="dxa"/>
        <w:tblLayout w:type="fixed"/>
        <w:tblLook w:val="0400"/>
      </w:tblPr>
      <w:tblGrid>
        <w:gridCol w:w="1800"/>
        <w:gridCol w:w="8280"/>
        <w:tblGridChange w:id="0">
          <w:tblGrid>
            <w:gridCol w:w="1800"/>
            <w:gridCol w:w="8280"/>
          </w:tblGrid>
        </w:tblGridChange>
      </w:tblGrid>
      <w:tr>
        <w:trPr>
          <w:cantSplit w:val="0"/>
          <w:tblHeader w:val="0"/>
        </w:trPr>
        <w:tc>
          <w:tcPr/>
          <w:p w:rsidR="00000000" w:rsidDel="00000000" w:rsidP="00000000" w:rsidRDefault="00000000" w:rsidRPr="00000000" w14:paraId="00000204">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17.  </w:t>
            </w:r>
          </w:p>
        </w:tc>
        <w:tc>
          <w:tcPr/>
          <w:p w:rsidR="00000000" w:rsidDel="00000000" w:rsidP="00000000" w:rsidRDefault="00000000" w:rsidRPr="00000000" w14:paraId="00000205">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Tarjetahabiente (TH) solicita la reposición de la Tarjeta de Crédito Física</w:t>
            </w:r>
            <w:r w:rsidDel="00000000" w:rsidR="00000000" w:rsidRPr="00000000">
              <w:rPr>
                <w:rtl w:val="0"/>
              </w:rPr>
            </w:r>
          </w:p>
        </w:tc>
      </w:tr>
    </w:tbl>
    <w:p w:rsidR="00000000" w:rsidDel="00000000" w:rsidP="00000000" w:rsidRDefault="00000000" w:rsidRPr="00000000" w14:paraId="00000206">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debe presentar la opción de “Solicitar Tarjeta Física” mediante la App Móvil de Bancoppel.</w:t>
      </w:r>
    </w:p>
    <w:p w:rsidR="00000000" w:rsidDel="00000000" w:rsidP="00000000" w:rsidRDefault="00000000" w:rsidRPr="00000000" w14:paraId="00000207">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El cliente puede efectuar la acción de acudir a la sucursal bancaria BanCoppel y solicitar el bloqueo de su Tarjeta de Crédito, el ejecutivo debe ingresar a OFI Web de la sucursal Bancaria de BanCoppel para llevar a cabo este proceso, y le solicitará sus datos generales del cliente, que se asocien a su tarjeta como: nombre completo, número de la tarjeta, INE, posteriormente OFI Web confirma la orden de reposición de la tarjeta de crédito.</w:t>
      </w:r>
    </w:p>
    <w:p w:rsidR="00000000" w:rsidDel="00000000" w:rsidP="00000000" w:rsidRDefault="00000000" w:rsidRPr="00000000" w14:paraId="00000208">
      <w:pPr>
        <w:keepNext w:val="1"/>
        <w:spacing w:after="12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pStyle w:val="Heading1"/>
        <w:pBdr>
          <w:bottom w:color="000000" w:space="1" w:sz="4" w:val="single"/>
        </w:pBdr>
        <w:ind w:left="284"/>
        <w:rPr>
          <w:smallCaps w:val="0"/>
          <w:sz w:val="24"/>
          <w:szCs w:val="24"/>
        </w:rPr>
      </w:pPr>
      <w:bookmarkStart w:colFirst="0" w:colLast="0" w:name="_heading=h.v35hz2maemm3" w:id="40"/>
      <w:bookmarkEnd w:id="40"/>
      <w:r w:rsidDel="00000000" w:rsidR="00000000" w:rsidRPr="00000000">
        <w:rPr>
          <w:smallCaps w:val="0"/>
          <w:sz w:val="24"/>
          <w:szCs w:val="24"/>
          <w:rtl w:val="0"/>
        </w:rPr>
        <w:t xml:space="preserve">Precondiciones  de la Necesidad 17.</w:t>
      </w:r>
    </w:p>
    <w:p w:rsidR="00000000" w:rsidDel="00000000" w:rsidP="00000000" w:rsidRDefault="00000000" w:rsidRPr="00000000" w14:paraId="0000020A">
      <w:pPr>
        <w:numPr>
          <w:ilvl w:val="0"/>
          <w:numId w:val="12"/>
        </w:numPr>
        <w:spacing w:after="0" w:before="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El cliente previamente reportó su tarjeta y esta tiene estatus final.</w:t>
      </w:r>
    </w:p>
    <w:p w:rsidR="00000000" w:rsidDel="00000000" w:rsidP="00000000" w:rsidRDefault="00000000" w:rsidRPr="00000000" w14:paraId="0000020B">
      <w:pPr>
        <w:spacing w:after="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C">
      <w:pPr>
        <w:pStyle w:val="Heading1"/>
        <w:pBdr>
          <w:bottom w:color="000000" w:space="1" w:sz="4" w:val="single"/>
        </w:pBdr>
        <w:ind w:left="284"/>
        <w:rPr>
          <w:smallCaps w:val="0"/>
          <w:sz w:val="24"/>
          <w:szCs w:val="24"/>
        </w:rPr>
      </w:pPr>
      <w:bookmarkStart w:colFirst="0" w:colLast="0" w:name="_heading=h.ekouo3e7fjbb" w:id="41"/>
      <w:bookmarkEnd w:id="41"/>
      <w:r w:rsidDel="00000000" w:rsidR="00000000" w:rsidRPr="00000000">
        <w:rPr>
          <w:smallCaps w:val="0"/>
          <w:sz w:val="24"/>
          <w:szCs w:val="24"/>
          <w:rtl w:val="0"/>
        </w:rPr>
        <w:t xml:space="preserve">Referencias de la Necesidad 17.</w:t>
      </w:r>
    </w:p>
    <w:p w:rsidR="00000000" w:rsidDel="00000000" w:rsidP="00000000" w:rsidRDefault="00000000" w:rsidRPr="00000000" w14:paraId="0000020D">
      <w:pPr>
        <w:numPr>
          <w:ilvl w:val="0"/>
          <w:numId w:val="35"/>
        </w:numPr>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No aplica</w:t>
      </w:r>
    </w:p>
    <w:p w:rsidR="00000000" w:rsidDel="00000000" w:rsidP="00000000" w:rsidRDefault="00000000" w:rsidRPr="00000000" w14:paraId="0000020E">
      <w:pPr>
        <w:spacing w:after="0" w:before="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0F">
      <w:pPr>
        <w:keepNext w:val="1"/>
        <w:spacing w:after="120" w:before="0" w:lineRule="auto"/>
        <w:jc w:val="both"/>
        <w:rPr>
          <w:rFonts w:ascii="Calibri" w:cs="Calibri" w:eastAsia="Calibri" w:hAnsi="Calibri"/>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0"/>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1694497</wp:posOffset>
                </wp:positionH>
                <wp:positionV relativeFrom="paragraph">
                  <wp:posOffset>8632</wp:posOffset>
                </wp:positionV>
                <wp:extent cx="2787650" cy="54864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link w:val="TextoindependienteCar"/>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character" w:styleId="TextoindependienteCar" w:customStyle="1">
    <w:name w:val="Texto independiente Car"/>
    <w:basedOn w:val="Fuentedeprrafopredeter"/>
    <w:link w:val="Textoindependiente"/>
    <w:rsid w:val="00F946D2"/>
    <w:rPr>
      <w:rFonts w:ascii="Calibri" w:hAnsi="Calibri"/>
      <w:szCs w:val="24"/>
      <w:lang w:eastAsia="ar-SA"/>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VUzdLy5aMmJWUJxbS19dlRjjQ==">CgMxLjAyDmgubGd2N3ViNWVkNzlmMghoLmdqZGd4czIOaC52emRsNXcxZ2ZiYzYyDmguaW5pMjJzN2ttcmV2Mg5oLnY3ZnNrb3UybThuMTIOaC53bXduZzFheW0weGQyDmgudnpkbDV3MWdmYmM2MghoLmdqZGd4czINaC42bmlidjB2Mmo0MTIOaC5jaGc5ejg5MmNucmkyDmguOHVsZWtydDNlMDlpMg5oLmVoOW90NmllZmhnMDIIaC5namRneHMyDWguNm5pYnYwdjJqNDEyDmguY2t3dWZ6dndmMmt0Mg5oLmZuMnJpbGgxbGNnMDINaC43NGpkMGZlb3NsdzIOaC5iYTh1MG9wampyYzgyDmguMmFjeW44eG40d2xjMg5oLm9sOWV3eWJnM2oxejINaC41ZmJ4ZnJ3dnJiNTIOaC5tanQ3ZGpndG9uY3gyDWguNm5pYnYwdjJqNDEyDmgua2ExOHlvaXV6MjRrMg5oLjhvbmJjejY1NGcybTIOaC5uMzVybXAyMzJ5MTUyDmgub3RxODhnYXUzcm83Mg5oLnhyMW56Y3JqdG1wMDINaC42bmlidjB2Mmo0MTIOaC5wbWMwN3dlcGJnbjkyDmguNHJwZmt4bG5oMngzMg5oLjV4ZGdxajY1NGJmejIOaC40M2tvbHJjZ2h0ZmIyDmgudmFoeHg3ZWI0ZHpzMg5oLmY0YzUwY2ZvZ3pheDIOaC5yeHp3bTNtMThtZGgyCGguZ2pkZ3hzMg5oLjZzOXVzZG83aWExZzIOaC5zcDJyNzUxb2N5YWsyDmguZ210ZjJjOG9hM3pnMg1oLnYzZjdlMms1MGpyMg5oLmpnbDUxcHNxMXF1NjIOaC5qejdzbHM0MGZhMTEyDmgudGo5ZjU3Yjh0bGNnMg5oLmppdWIycHVsNmh1czIOaC5obzZ1MjdicDF4cXUyDmguZGR1ZGllazg2dHE4Mg5oLnYzNWh6Mm1hZW1tMzIOaC5la291bzNlN2ZqYmI4AHIhMUJ3T1o2NktHX01CNEVtdEhnc3RFRGpFbmZUWlNXbG5B</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AAFB66C-8683-45DD-8281-8B81CD6E23B5}"/>
</file>

<file path=customXML/itemProps3.xml><?xml version="1.0" encoding="utf-8"?>
<ds:datastoreItem xmlns:ds="http://schemas.openxmlformats.org/officeDocument/2006/customXml" ds:itemID="{C65EEF60-067D-40FB-BC66-78D150E5229D}"/>
</file>

<file path=customXML/itemProps4.xml><?xml version="1.0" encoding="utf-8"?>
<ds:datastoreItem xmlns:ds="http://schemas.openxmlformats.org/officeDocument/2006/customXml" ds:itemID="{02A00838-698A-417E-8D27-6D0230737FDF}"/>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Reyna zamora</dc:creator>
  <dcterms:created xsi:type="dcterms:W3CDTF">2023-11-03T16:26:00Z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