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Bdr>
          <w:bottom w:color="000000" w:space="1" w:sz="4" w:val="single"/>
        </w:pBdr>
        <w:spacing w:after="0" w:before="0" w:lineRule="auto"/>
        <w:ind w:left="283" w:hanging="289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lizayy7d7p23" w:id="0"/>
      <w:bookmarkEnd w:id="0"/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Descripción de requerimiento: CJ_OFI_12</w:t>
      </w: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-6.999999999999993" w:type="dxa"/>
        <w:tblLayout w:type="fixed"/>
        <w:tblLook w:val="0000"/>
      </w:tblPr>
      <w:tblGrid>
        <w:gridCol w:w="2452"/>
        <w:gridCol w:w="2793"/>
        <w:gridCol w:w="1945"/>
        <w:gridCol w:w="2733"/>
        <w:tblGridChange w:id="0">
          <w:tblGrid>
            <w:gridCol w:w="2452"/>
            <w:gridCol w:w="2793"/>
            <w:gridCol w:w="1945"/>
            <w:gridCol w:w="27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Requerimiento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6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El colaborador de BanCoppel visualiza la información del producto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ALTA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DIRECCIÓN DEL 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 QUE AFECTA: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OFI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ELABORÓ: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Jaime Izquierdo Tapia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MÓDULOS: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SmartVista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ELABORACIÓN: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08 de noviembre de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Involucrados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3"/>
        <w:gridCol w:w="2006"/>
        <w:gridCol w:w="3261"/>
        <w:gridCol w:w="1289"/>
        <w:gridCol w:w="1372"/>
        <w:tblGridChange w:id="0">
          <w:tblGrid>
            <w:gridCol w:w="1883"/>
            <w:gridCol w:w="2006"/>
            <w:gridCol w:w="3261"/>
            <w:gridCol w:w="1289"/>
            <w:gridCol w:w="1372"/>
          </w:tblGrid>
        </w:tblGridChange>
      </w:tblGrid>
      <w:tr>
        <w:trPr>
          <w:cantSplit w:val="0"/>
          <w:trHeight w:val="796.91576086956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</w:tr>
      <w:tr>
        <w:trPr>
          <w:cantSplit w:val="0"/>
          <w:trHeight w:val="803.28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Fabrica de productos digitales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Marcela Zoraya Zetina Manrique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Directora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.34523503724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Gobierno de Configuración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Rafael Elizalde Domiguez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Gobierno de Configuración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.34523503724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Iniciativa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1.75029700744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OFI Web (Sucursales)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Abraham Narvaez</w:t>
            </w:r>
          </w:p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Patricia Tovar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Iniciativa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6" w:type="default"/>
          <w:pgSz w:h="15840" w:w="12240" w:orient="portrait"/>
          <w:pgMar w:bottom="776" w:top="851" w:left="1134" w:right="1134" w:header="454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Introducción.</w:t>
      </w:r>
    </w:p>
    <w:p w:rsidR="00000000" w:rsidDel="00000000" w:rsidP="00000000" w:rsidRDefault="00000000" w:rsidRPr="00000000" w14:paraId="00000036">
      <w:pPr>
        <w:pStyle w:val="Heading2"/>
        <w:spacing w:after="0" w:before="0" w:lineRule="auto"/>
        <w:ind w:left="578" w:hanging="578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Antecedentes.</w:t>
      </w:r>
    </w:p>
    <w:p w:rsidR="00000000" w:rsidDel="00000000" w:rsidP="00000000" w:rsidRDefault="00000000" w:rsidRPr="00000000" w14:paraId="00000037">
      <w:pPr>
        <w:spacing w:after="0" w:before="0" w:lineRule="auto"/>
        <w:ind w:firstLine="578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tiene como visión evolucionar el ecosistema tecnológico considerando una diferente manera de implementar una nueva solución bancaria central que respalde las necesidades actuales y futuras de nuestros servicios financieros.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Propósito.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60" w:before="12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Conforme al requerimiento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El colaborador de BanCoppel visualiza la información del producto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está considerado la creación, configuración y validación de un nuevo producto de Tarjeta de Crédito mediante la plataforma SmartVista (SV).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pBdr>
          <w:bottom w:color="000000" w:space="1" w:sz="4" w:val="single"/>
        </w:pBdr>
        <w:ind w:left="284" w:hanging="29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Mejoras / Modificaciones Solicitadas.</w:t>
      </w:r>
    </w:p>
    <w:tbl>
      <w:tblPr>
        <w:tblStyle w:val="Table3"/>
        <w:tblW w:w="10080.0" w:type="dxa"/>
        <w:jc w:val="left"/>
        <w:tblInd w:w="-6.999999999999993" w:type="dxa"/>
        <w:tblLayout w:type="fixed"/>
        <w:tblLook w:val="0400"/>
      </w:tblPr>
      <w:tblGrid>
        <w:gridCol w:w="1701"/>
        <w:gridCol w:w="8379"/>
        <w:tblGridChange w:id="0">
          <w:tblGrid>
            <w:gridCol w:w="1701"/>
            <w:gridCol w:w="83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NECESIDAD 1.  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El colaborador de BanCoppel visualiza la información del producto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 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colaborador accede al apartado de "Consultas" del OFI Web.</w:t>
      </w:r>
    </w:p>
    <w:p w:rsidR="00000000" w:rsidDel="00000000" w:rsidP="00000000" w:rsidRDefault="00000000" w:rsidRPr="00000000" w14:paraId="00000041">
      <w:pPr>
        <w:keepNext w:val="1"/>
        <w:spacing w:after="12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Característica 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El colaborador accede al apartado de "Consulta de clientes" del OFI Web.</w:t>
      </w:r>
    </w:p>
    <w:p w:rsidR="00000000" w:rsidDel="00000000" w:rsidP="00000000" w:rsidRDefault="00000000" w:rsidRPr="00000000" w14:paraId="00000042">
      <w:pPr>
        <w:keepNext w:val="1"/>
        <w:spacing w:after="12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Característica 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Realiza la búsqueda del cliente por cualquiera de los criterios: (Número de cliente, Nombre, Cuenta/Tarjeta, Número de teléfono) . Para cumplir este punto el equipo de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Apificación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debe disponibilizar APIs que hagan el llamado a las APIs  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“</w:t>
      </w:r>
      <w:r w:rsidDel="00000000" w:rsidR="00000000" w:rsidRPr="00000000">
        <w:rPr>
          <w:rFonts w:ascii="Roboto" w:cs="Roboto" w:eastAsia="Roboto" w:hAnsi="Roboto"/>
          <w:color w:val="0000ff"/>
          <w:sz w:val="22"/>
          <w:szCs w:val="22"/>
          <w:rtl w:val="0"/>
        </w:rPr>
        <w:t xml:space="preserve">get_customer_info</w:t>
      </w: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” y 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“</w:t>
      </w:r>
      <w:r w:rsidDel="00000000" w:rsidR="00000000" w:rsidRPr="00000000">
        <w:rPr>
          <w:rFonts w:ascii="Roboto" w:cs="Roboto" w:eastAsia="Roboto" w:hAnsi="Roboto"/>
          <w:color w:val="0000ff"/>
          <w:sz w:val="22"/>
          <w:szCs w:val="22"/>
          <w:rtl w:val="0"/>
        </w:rPr>
        <w:t xml:space="preserve">getcardlistbyowne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highlight w:val="white"/>
          <w:rtl w:val="0"/>
        </w:rPr>
        <w:t xml:space="preserve">r</w:t>
      </w: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” en SmartVista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OFI Web pregunta si se encuentra presente el cliente (En caso de no estar presente el cliente solicitará la huella del gerente) y muestra la información del producto. Para cumplir este punto el equipo de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Apificación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debe disponibilizar APIs que hagan el llamado a las APIs 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“</w:t>
      </w:r>
      <w:r w:rsidDel="00000000" w:rsidR="00000000" w:rsidRPr="00000000">
        <w:rPr>
          <w:rFonts w:ascii="Roboto" w:cs="Roboto" w:eastAsia="Roboto" w:hAnsi="Roboto"/>
          <w:color w:val="0000ff"/>
          <w:sz w:val="22"/>
          <w:szCs w:val="22"/>
          <w:rtl w:val="0"/>
        </w:rPr>
        <w:t xml:space="preserve">get_card_data</w:t>
      </w: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” y “</w:t>
      </w:r>
      <w:r w:rsidDel="00000000" w:rsidR="00000000" w:rsidRPr="00000000">
        <w:rPr>
          <w:rFonts w:ascii="Roboto" w:cs="Roboto" w:eastAsia="Roboto" w:hAnsi="Roboto"/>
          <w:color w:val="0000ff"/>
          <w:sz w:val="22"/>
          <w:szCs w:val="22"/>
          <w:rtl w:val="0"/>
        </w:rPr>
        <w:t xml:space="preserve">get_instant_credit_statement</w:t>
      </w: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” en SmartVista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pBdr>
          <w:bottom w:color="000000" w:space="1" w:sz="4" w:val="single"/>
        </w:pBdr>
        <w:ind w:left="284"/>
        <w:rPr>
          <w:smallCaps w:val="0"/>
          <w:sz w:val="24"/>
          <w:szCs w:val="24"/>
        </w:rPr>
      </w:pPr>
      <w:bookmarkStart w:colFirst="0" w:colLast="0" w:name="_elt698fjpvn1" w:id="1"/>
      <w:bookmarkEnd w:id="1"/>
      <w:r w:rsidDel="00000000" w:rsidR="00000000" w:rsidRPr="00000000">
        <w:rPr>
          <w:smallCaps w:val="0"/>
          <w:sz w:val="24"/>
          <w:szCs w:val="24"/>
          <w:rtl w:val="0"/>
        </w:rPr>
        <w:t xml:space="preserve">Precondiciones.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equipo de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apificación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debe disponibilizar todas las APIs que requiera el equipo de OFIWEB.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pBdr>
          <w:bottom w:color="000000" w:space="1" w:sz="4" w:val="single"/>
        </w:pBdr>
        <w:ind w:left="284"/>
        <w:rPr>
          <w:smallCaps w:val="0"/>
          <w:sz w:val="24"/>
          <w:szCs w:val="24"/>
        </w:rPr>
      </w:pPr>
      <w:bookmarkStart w:colFirst="0" w:colLast="0" w:name="_43kolrcghtfb" w:id="2"/>
      <w:bookmarkEnd w:id="2"/>
      <w:r w:rsidDel="00000000" w:rsidR="00000000" w:rsidRPr="00000000">
        <w:rPr>
          <w:smallCaps w:val="0"/>
          <w:sz w:val="24"/>
          <w:szCs w:val="24"/>
          <w:rtl w:val="0"/>
        </w:rPr>
        <w:t xml:space="preserve">Referencias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Características</w:t>
      </w:r>
    </w:p>
    <w:sectPr>
      <w:footerReference r:id="rId7" w:type="default"/>
      <w:type w:val="nextPage"/>
      <w:pgSz w:h="15840" w:w="12240" w:orient="portrait"/>
      <w:pgMar w:bottom="776" w:top="851" w:left="1134" w:right="1134" w:header="709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right"/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de 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1770697</wp:posOffset>
          </wp:positionH>
          <wp:positionV relativeFrom="paragraph">
            <wp:posOffset>19050</wp:posOffset>
          </wp:positionV>
          <wp:extent cx="2787650" cy="54864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87650" cy="54864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4"/>
      <w:tblW w:w="10112.0" w:type="dxa"/>
      <w:jc w:val="left"/>
      <w:tblInd w:w="-115.0" w:type="dxa"/>
      <w:tblLayout w:type="fixed"/>
      <w:tblLook w:val="0400"/>
    </w:tblPr>
    <w:tblGrid>
      <w:gridCol w:w="5778"/>
      <w:gridCol w:w="4334"/>
      <w:tblGridChange w:id="0">
        <w:tblGrid>
          <w:gridCol w:w="5778"/>
          <w:gridCol w:w="4334"/>
        </w:tblGrid>
      </w:tblGridChange>
    </w:tblGrid>
    <w:tr>
      <w:trPr>
        <w:cantSplit w:val="0"/>
        <w:trHeight w:val="1159.21875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left"/>
            <w:rPr>
              <w:rFonts w:ascii="Tahoma" w:cs="Tahoma" w:eastAsia="Tahoma" w:hAnsi="Tahom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lang w:val="es-MX"/>
      </w:rPr>
    </w:rPrDefault>
    <w:pPrDefault>
      <w:pPr>
        <w:spacing w:after="6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bCs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i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iCs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ntTable" Target="fontTable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648767ADDAC4198CE9FAE936A0E2E" ma:contentTypeVersion="10" ma:contentTypeDescription="Create a new document." ma:contentTypeScope="" ma:versionID="bfce7f8d432cf4f2b54d649024185cc8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db0e3ff7a073da1765cf4c642dfd2d3e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A6A1416F-D496-455F-9555-D1E2DDBFAC51}"/>
</file>

<file path=customXml/itemProps2.xml><?xml version="1.0" encoding="utf-8"?>
<ds:datastoreItem xmlns:ds="http://schemas.openxmlformats.org/officeDocument/2006/customXml" ds:itemID="{F64C91E8-6F44-47D2-8716-3F7EE193A33D}"/>
</file>

<file path=customXml/itemProps3.xml><?xml version="1.0" encoding="utf-8"?>
<ds:datastoreItem xmlns:ds="http://schemas.openxmlformats.org/officeDocument/2006/customXml" ds:itemID="{74150FF7-44C3-4534-9FDA-1A137FC7D209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