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854C5"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Migración (Follow up Plan)</w:t>
      </w:r>
    </w:p>
    <w:p w14:paraId="52B8D167"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April 16, 2026</w:t>
      </w:r>
    </w:p>
    <w:p w14:paraId="1746458C" w14:textId="77777777" w:rsidR="001A149E" w:rsidRPr="001E1D35" w:rsidRDefault="001A149E">
      <w:pPr>
        <w:pStyle w:val="NormalWeb"/>
        <w:spacing w:before="0" w:beforeAutospacing="0" w:after="0" w:afterAutospacing="0"/>
        <w:rPr>
          <w:rFonts w:ascii="Calibri" w:hAnsi="Calibri" w:cs="Calibri"/>
          <w:color w:val="767676"/>
          <w:sz w:val="20"/>
          <w:szCs w:val="20"/>
          <w:lang w:val="es-ES_tradnl"/>
        </w:rPr>
      </w:pPr>
      <w:r w:rsidRPr="001E1D35">
        <w:rPr>
          <w:rFonts w:ascii="Calibri" w:hAnsi="Calibri" w:cs="Calibri"/>
          <w:color w:val="767676"/>
          <w:sz w:val="20"/>
          <w:szCs w:val="20"/>
          <w:lang w:val="es-ES_tradnl"/>
        </w:rPr>
        <w:t>9:24 AM</w:t>
      </w:r>
    </w:p>
    <w:p w14:paraId="7DE6B943"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175E4264"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1. Información general de la reunión</w:t>
      </w:r>
    </w:p>
    <w:p w14:paraId="1625C455" w14:textId="77777777" w:rsidR="001A149E" w:rsidRPr="001E1D35" w:rsidRDefault="001A149E">
      <w:pPr>
        <w:numPr>
          <w:ilvl w:val="0"/>
          <w:numId w:val="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Fecha y hora:</w:t>
      </w:r>
      <w:r w:rsidRPr="001E1D35">
        <w:rPr>
          <w:rFonts w:ascii="Calibri" w:eastAsia="Times New Roman" w:hAnsi="Calibri" w:cs="Calibri"/>
          <w:sz w:val="22"/>
          <w:szCs w:val="22"/>
          <w:lang w:val="es-ES_tradnl"/>
        </w:rPr>
        <w:t xml:space="preserve"> 15 de abril de 2026 (hora no completamente especificada)</w:t>
      </w:r>
    </w:p>
    <w:p w14:paraId="41E9A7BA" w14:textId="77777777" w:rsidR="001A149E" w:rsidRPr="001E1D35" w:rsidRDefault="001A149E">
      <w:pPr>
        <w:numPr>
          <w:ilvl w:val="0"/>
          <w:numId w:val="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Título de la reunión:</w:t>
      </w:r>
      <w:r w:rsidRPr="001E1D35">
        <w:rPr>
          <w:rFonts w:ascii="Calibri" w:eastAsia="Times New Roman" w:hAnsi="Calibri" w:cs="Calibri"/>
          <w:sz w:val="22"/>
          <w:szCs w:val="22"/>
          <w:lang w:val="es-ES_tradnl"/>
        </w:rPr>
        <w:t xml:space="preserve"> Aceleración Plan </w:t>
      </w:r>
      <w:proofErr w:type="gramStart"/>
      <w:r w:rsidRPr="001E1D35">
        <w:rPr>
          <w:rFonts w:ascii="Calibri" w:eastAsia="Times New Roman" w:hAnsi="Calibri" w:cs="Calibri"/>
          <w:sz w:val="22"/>
          <w:szCs w:val="22"/>
          <w:lang w:val="es-ES_tradnl"/>
        </w:rPr>
        <w:t>Director</w:t>
      </w:r>
      <w:proofErr w:type="gramEnd"/>
      <w:r w:rsidRPr="001E1D35">
        <w:rPr>
          <w:rFonts w:ascii="Calibri" w:eastAsia="Times New Roman" w:hAnsi="Calibri" w:cs="Calibri"/>
          <w:sz w:val="22"/>
          <w:szCs w:val="22"/>
          <w:lang w:val="es-ES_tradnl"/>
        </w:rPr>
        <w:t xml:space="preserve"> – Migración (Follow-up Plan)</w:t>
      </w:r>
    </w:p>
    <w:p w14:paraId="3BD462E9" w14:textId="77777777" w:rsidR="001A149E" w:rsidRPr="001E1D35" w:rsidRDefault="001A149E">
      <w:pPr>
        <w:numPr>
          <w:ilvl w:val="0"/>
          <w:numId w:val="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Objetivo de la reunión:</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Alinear el enfoque de migración dentro del roadmap integrado, validar supuestos de planificación y entender el estado actual del plan de migración y del proyecto Atlas.</w:t>
      </w:r>
    </w:p>
    <w:p w14:paraId="5DE36467" w14:textId="77777777" w:rsidR="001A149E" w:rsidRDefault="001A149E">
      <w:pPr>
        <w:numPr>
          <w:ilvl w:val="0"/>
          <w:numId w:val="1"/>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778FA280" w14:textId="77777777" w:rsidR="001A149E" w:rsidRDefault="001A149E">
      <w:pPr>
        <w:numPr>
          <w:ilvl w:val="1"/>
          <w:numId w:val="1"/>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5C59F598" w14:textId="77777777" w:rsidR="001A149E" w:rsidRPr="001E1D35" w:rsidRDefault="001A149E">
      <w:pPr>
        <w:numPr>
          <w:ilvl w:val="1"/>
          <w:numId w:val="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Pablo (SALA API N3, CDMX)</w:t>
      </w:r>
    </w:p>
    <w:p w14:paraId="022FB40B" w14:textId="77777777" w:rsidR="001A149E" w:rsidRPr="001E1D35" w:rsidRDefault="001A149E">
      <w:pPr>
        <w:numPr>
          <w:ilvl w:val="1"/>
          <w:numId w:val="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(Mencionados indirectamente): Juan Manuel, equipos de Transact, Apolo, SmartVista, equipo de arquitectura</w:t>
      </w:r>
    </w:p>
    <w:p w14:paraId="7B1ACC14"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4E14236A"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759F658F"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está construyendo un plan integrado end-to-end para presentar al board el 24 de abril.</w:t>
      </w:r>
    </w:p>
    <w:p w14:paraId="7F0806CC"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Los equipos están entregando inputs de planificación (fechas, dependencias, riesgos).</w:t>
      </w:r>
    </w:p>
    <w:p w14:paraId="71F9B705"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componente de migración está incompleto a nivel end-to-end.</w:t>
      </w:r>
    </w:p>
    <w:p w14:paraId="13EF1ED9"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actualmente un enfoque estructurado de pruebas de migración (drive runs / rehearsals).</w:t>
      </w:r>
    </w:p>
    <w:p w14:paraId="577F3130"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proceso actual de migración es inmaduro (primer esfuerzo en la institución).</w:t>
      </w:r>
    </w:p>
    <w:p w14:paraId="458EEDC8"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Atlas es una dependencia crítica y aún está en definición detallada.</w:t>
      </w:r>
    </w:p>
    <w:p w14:paraId="1744E85A"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requiere robustecer el modelo de migración con mejores prácticas.</w:t>
      </w:r>
    </w:p>
    <w:p w14:paraId="49927E3D" w14:textId="77777777" w:rsidR="001A149E" w:rsidRPr="001E1D35" w:rsidRDefault="001A149E">
      <w:pPr>
        <w:numPr>
          <w:ilvl w:val="0"/>
          <w:numId w:val="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Existe presión fuerte de tiempo para consolidar el plan.</w:t>
      </w:r>
    </w:p>
    <w:p w14:paraId="1401D72F"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25A8E491"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3. Detalle de temas tratados</w:t>
      </w:r>
    </w:p>
    <w:p w14:paraId="5B5554E2"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73A6438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 Construcción del plan integrado end-to-end</w:t>
      </w:r>
    </w:p>
    <w:p w14:paraId="4C78B129" w14:textId="77777777" w:rsidR="001A149E" w:rsidRPr="001E1D35" w:rsidRDefault="001A149E">
      <w:pPr>
        <w:numPr>
          <w:ilvl w:val="0"/>
          <w:numId w:val="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explicó que:</w:t>
      </w:r>
    </w:p>
    <w:p w14:paraId="4D315121" w14:textId="77777777" w:rsidR="001A149E" w:rsidRPr="001E1D35" w:rsidRDefault="001A149E">
      <w:pPr>
        <w:numPr>
          <w:ilvl w:val="1"/>
          <w:numId w:val="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objetivo es construir un roadmap integrado para Unity</w:t>
      </w:r>
    </w:p>
    <w:p w14:paraId="780233A7" w14:textId="77777777" w:rsidR="001A149E" w:rsidRPr="001E1D35" w:rsidRDefault="001A149E">
      <w:pPr>
        <w:numPr>
          <w:ilvl w:val="1"/>
          <w:numId w:val="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basa en inputs de:</w:t>
      </w:r>
    </w:p>
    <w:p w14:paraId="0784979D" w14:textId="77777777" w:rsidR="001A149E" w:rsidRDefault="001A149E">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Transact</w:t>
      </w:r>
    </w:p>
    <w:p w14:paraId="04B924F3" w14:textId="77777777" w:rsidR="001A149E" w:rsidRDefault="001A149E">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Apolo</w:t>
      </w:r>
    </w:p>
    <w:p w14:paraId="4DCB399F" w14:textId="77777777" w:rsidR="001A149E" w:rsidRDefault="001A149E">
      <w:pPr>
        <w:numPr>
          <w:ilvl w:val="2"/>
          <w:numId w:val="3"/>
        </w:numPr>
        <w:textAlignment w:val="center"/>
        <w:rPr>
          <w:rFonts w:ascii="Calibri" w:eastAsia="Times New Roman" w:hAnsi="Calibri" w:cs="Calibri"/>
          <w:sz w:val="22"/>
          <w:szCs w:val="22"/>
        </w:rPr>
      </w:pPr>
      <w:r>
        <w:rPr>
          <w:rFonts w:ascii="Calibri" w:eastAsia="Times New Roman" w:hAnsi="Calibri" w:cs="Calibri"/>
          <w:sz w:val="22"/>
          <w:szCs w:val="22"/>
        </w:rPr>
        <w:t>SmartVista</w:t>
      </w:r>
      <w:r>
        <w:rPr>
          <w:rFonts w:ascii="Calibri" w:eastAsia="Times New Roman" w:hAnsi="Calibri" w:cs="Calibri"/>
          <w:sz w:val="22"/>
          <w:szCs w:val="22"/>
        </w:rPr>
        <w:br/>
        <w:t>Enfoque:</w:t>
      </w:r>
    </w:p>
    <w:p w14:paraId="086E5D36" w14:textId="77777777" w:rsidR="001A149E" w:rsidRDefault="001A149E">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Consolidar planes existentes</w:t>
      </w:r>
    </w:p>
    <w:p w14:paraId="0CFA88EF" w14:textId="77777777" w:rsidR="001A149E" w:rsidRPr="001E1D35" w:rsidRDefault="001A149E">
      <w:pPr>
        <w:numPr>
          <w:ilvl w:val="1"/>
          <w:numId w:val="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rehacer planificación desde cero</w:t>
      </w:r>
      <w:r w:rsidRPr="001E1D35">
        <w:rPr>
          <w:rFonts w:ascii="Calibri" w:eastAsia="Times New Roman" w:hAnsi="Calibri" w:cs="Calibri"/>
          <w:sz w:val="22"/>
          <w:szCs w:val="22"/>
          <w:lang w:val="es-ES_tradnl"/>
        </w:rPr>
        <w:br/>
        <w:t>Entregable:</w:t>
      </w:r>
    </w:p>
    <w:p w14:paraId="0263E1AA" w14:textId="77777777" w:rsidR="001A149E" w:rsidRPr="001E1D35" w:rsidRDefault="001A149E">
      <w:pPr>
        <w:numPr>
          <w:ilvl w:val="1"/>
          <w:numId w:val="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Presentación para board el 24 de abril</w:t>
      </w:r>
    </w:p>
    <w:p w14:paraId="4CD4EA02" w14:textId="77777777" w:rsidR="001A149E" w:rsidRDefault="001A149E">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F2231DD" w14:textId="77777777" w:rsidR="001A149E" w:rsidRDefault="001A149E">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7DDF9B50" w14:textId="77777777" w:rsidR="001A149E" w:rsidRDefault="001A149E">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0656367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34742403"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2: Recopilación de insumos de planificación</w:t>
      </w:r>
    </w:p>
    <w:p w14:paraId="66964414" w14:textId="77777777" w:rsidR="001A149E" w:rsidRPr="001E1D35" w:rsidRDefault="001A149E">
      <w:pPr>
        <w:numPr>
          <w:ilvl w:val="0"/>
          <w:numId w:val="4"/>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solicitó a los equipos:</w:t>
      </w:r>
    </w:p>
    <w:p w14:paraId="2DBEADED" w14:textId="77777777" w:rsidR="001A149E" w:rsidRDefault="001A149E">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Fechas por fase:</w:t>
      </w:r>
    </w:p>
    <w:p w14:paraId="07231DD7" w14:textId="77777777" w:rsidR="001A149E" w:rsidRDefault="001A149E">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Análisis</w:t>
      </w:r>
    </w:p>
    <w:p w14:paraId="693C722E" w14:textId="77777777" w:rsidR="001A149E" w:rsidRDefault="001A149E">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Diseño</w:t>
      </w:r>
    </w:p>
    <w:p w14:paraId="4EF54DF0" w14:textId="77777777" w:rsidR="001A149E" w:rsidRDefault="001A149E">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Build</w:t>
      </w:r>
    </w:p>
    <w:p w14:paraId="33BBDA5D" w14:textId="77777777" w:rsidR="001A149E" w:rsidRDefault="001A149E">
      <w:pPr>
        <w:numPr>
          <w:ilvl w:val="2"/>
          <w:numId w:val="4"/>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48B4E406" w14:textId="77777777" w:rsidR="001A149E" w:rsidRDefault="001A149E">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5E9C8388" w14:textId="77777777" w:rsidR="001A149E" w:rsidRDefault="001A149E">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Riesgos</w:t>
      </w:r>
      <w:r>
        <w:rPr>
          <w:rFonts w:ascii="Calibri" w:eastAsia="Times New Roman" w:hAnsi="Calibri" w:cs="Calibri"/>
          <w:sz w:val="22"/>
          <w:szCs w:val="22"/>
        </w:rPr>
        <w:br/>
        <w:t>Estado:</w:t>
      </w:r>
    </w:p>
    <w:p w14:paraId="356EF1F1" w14:textId="77777777" w:rsidR="001A149E" w:rsidRPr="001E1D35" w:rsidRDefault="001A149E">
      <w:pPr>
        <w:numPr>
          <w:ilvl w:val="1"/>
          <w:numId w:val="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Inputs solicitados a Transact, Apolo y SmartVista</w:t>
      </w:r>
    </w:p>
    <w:p w14:paraId="7C4475DA" w14:textId="77777777" w:rsidR="001A149E" w:rsidRDefault="001A149E">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Deadline: mismo día / siguiente</w:t>
      </w:r>
    </w:p>
    <w:p w14:paraId="696A1B16" w14:textId="77777777" w:rsidR="001A149E" w:rsidRDefault="001A149E">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69E149A" w14:textId="77777777" w:rsidR="001A149E" w:rsidRDefault="001A149E">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19892A3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256AC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3: Falta de visión de migración end-to-end</w:t>
      </w:r>
    </w:p>
    <w:p w14:paraId="3C7D41BC" w14:textId="77777777" w:rsidR="001A149E" w:rsidRPr="001E1D35" w:rsidRDefault="001A149E">
      <w:pPr>
        <w:numPr>
          <w:ilvl w:val="0"/>
          <w:numId w:val="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2C4F980C" w14:textId="77777777" w:rsidR="001A149E" w:rsidRPr="001E1D35" w:rsidRDefault="001A149E">
      <w:pPr>
        <w:numPr>
          <w:ilvl w:val="1"/>
          <w:numId w:val="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La migración se está planificando a nivel de stream</w:t>
      </w:r>
    </w:p>
    <w:p w14:paraId="0488DA88" w14:textId="77777777" w:rsidR="001A149E" w:rsidRPr="001E1D35" w:rsidRDefault="001A149E">
      <w:pPr>
        <w:numPr>
          <w:ilvl w:val="1"/>
          <w:numId w:val="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una visión integral</w:t>
      </w:r>
      <w:r w:rsidRPr="001E1D35">
        <w:rPr>
          <w:rFonts w:ascii="Calibri" w:eastAsia="Times New Roman" w:hAnsi="Calibri" w:cs="Calibri"/>
          <w:sz w:val="22"/>
          <w:szCs w:val="22"/>
          <w:lang w:val="es-ES_tradnl"/>
        </w:rPr>
        <w:br/>
        <w:t>Problema:</w:t>
      </w:r>
    </w:p>
    <w:p w14:paraId="1134428A" w14:textId="77777777" w:rsidR="001A149E" w:rsidRDefault="001A149E">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Falta de coordinación entre:</w:t>
      </w:r>
    </w:p>
    <w:p w14:paraId="1CE96547" w14:textId="77777777" w:rsidR="001A149E" w:rsidRDefault="001A149E">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ETLs</w:t>
      </w:r>
    </w:p>
    <w:p w14:paraId="40DF10A9" w14:textId="77777777" w:rsidR="001A149E" w:rsidRDefault="001A149E">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Integraciones</w:t>
      </w:r>
    </w:p>
    <w:p w14:paraId="488F0241" w14:textId="77777777" w:rsidR="001A149E" w:rsidRDefault="001A149E">
      <w:pPr>
        <w:numPr>
          <w:ilvl w:val="2"/>
          <w:numId w:val="5"/>
        </w:numPr>
        <w:textAlignment w:val="center"/>
        <w:rPr>
          <w:rFonts w:ascii="Calibri" w:eastAsia="Times New Roman" w:hAnsi="Calibri" w:cs="Calibri"/>
          <w:sz w:val="22"/>
          <w:szCs w:val="22"/>
        </w:rPr>
      </w:pPr>
      <w:r>
        <w:rPr>
          <w:rFonts w:ascii="Calibri" w:eastAsia="Times New Roman" w:hAnsi="Calibri" w:cs="Calibri"/>
          <w:sz w:val="22"/>
          <w:szCs w:val="22"/>
        </w:rPr>
        <w:t>Testing</w:t>
      </w:r>
      <w:r>
        <w:rPr>
          <w:rFonts w:ascii="Calibri" w:eastAsia="Times New Roman" w:hAnsi="Calibri" w:cs="Calibri"/>
          <w:sz w:val="22"/>
          <w:szCs w:val="22"/>
        </w:rPr>
        <w:br/>
        <w:t>Necesidad:</w:t>
      </w:r>
    </w:p>
    <w:p w14:paraId="31564FCE" w14:textId="77777777" w:rsidR="001A149E" w:rsidRPr="001E1D35" w:rsidRDefault="001A149E">
      <w:pPr>
        <w:numPr>
          <w:ilvl w:val="1"/>
          <w:numId w:val="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Integrar migración dentro del roadmap global</w:t>
      </w:r>
    </w:p>
    <w:p w14:paraId="574063A8" w14:textId="77777777" w:rsidR="001A149E" w:rsidRDefault="001A149E">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C3C0B5B" w14:textId="77777777" w:rsidR="001A149E" w:rsidRDefault="001A149E">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Equipo de migración</w:t>
      </w:r>
    </w:p>
    <w:p w14:paraId="068C8E69" w14:textId="77777777" w:rsidR="001A149E" w:rsidRDefault="001A149E">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93FF84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24CD75"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4: Modelo actual de migración (ETL)</w:t>
      </w:r>
    </w:p>
    <w:p w14:paraId="4CEAB92D" w14:textId="77777777" w:rsidR="001A149E" w:rsidRDefault="001A149E">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Proceso actual:</w:t>
      </w:r>
    </w:p>
    <w:p w14:paraId="63CECB9C" w14:textId="77777777" w:rsidR="001A149E" w:rsidRPr="001E1D35" w:rsidRDefault="001A149E">
      <w:pPr>
        <w:numPr>
          <w:ilvl w:val="1"/>
          <w:numId w:val="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Diseño y construcción de ETL por stream</w:t>
      </w:r>
    </w:p>
    <w:p w14:paraId="0F661ED4" w14:textId="77777777" w:rsidR="001A149E" w:rsidRDefault="001A149E">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Pruebas unitarias por componente</w:t>
      </w:r>
    </w:p>
    <w:p w14:paraId="5BB967DB" w14:textId="77777777" w:rsidR="001A149E" w:rsidRPr="001E1D35" w:rsidRDefault="001A149E">
      <w:pPr>
        <w:numPr>
          <w:ilvl w:val="1"/>
          <w:numId w:val="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Integración en etapas posteriores</w:t>
      </w:r>
      <w:r w:rsidRPr="001E1D35">
        <w:rPr>
          <w:rFonts w:ascii="Calibri" w:eastAsia="Times New Roman" w:hAnsi="Calibri" w:cs="Calibri"/>
          <w:sz w:val="22"/>
          <w:szCs w:val="22"/>
          <w:lang w:val="es-ES_tradnl"/>
        </w:rPr>
        <w:br/>
        <w:t>Limitación:</w:t>
      </w:r>
    </w:p>
    <w:p w14:paraId="72D22947" w14:textId="77777777" w:rsidR="001A149E" w:rsidRPr="001E1D35" w:rsidRDefault="001A149E">
      <w:pPr>
        <w:numPr>
          <w:ilvl w:val="1"/>
          <w:numId w:val="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hay validación integral previa a UAT</w:t>
      </w:r>
      <w:r w:rsidRPr="001E1D35">
        <w:rPr>
          <w:rFonts w:ascii="Calibri" w:eastAsia="Times New Roman" w:hAnsi="Calibri" w:cs="Calibri"/>
          <w:sz w:val="22"/>
          <w:szCs w:val="22"/>
          <w:lang w:val="es-ES_tradnl"/>
        </w:rPr>
        <w:br/>
        <w:t>Riesgo:</w:t>
      </w:r>
    </w:p>
    <w:p w14:paraId="03867824" w14:textId="77777777" w:rsidR="001A149E" w:rsidRDefault="001A149E">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Problemas de calidad de datos</w:t>
      </w:r>
    </w:p>
    <w:p w14:paraId="58BBAD8E" w14:textId="77777777" w:rsidR="001A149E" w:rsidRDefault="001A149E">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2FE0E6F" w14:textId="77777777" w:rsidR="001A149E" w:rsidRDefault="001A149E">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Christian Zazueta</w:t>
      </w:r>
    </w:p>
    <w:p w14:paraId="577C76BD" w14:textId="77777777" w:rsidR="001A149E" w:rsidRDefault="001A149E">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CE4164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14:paraId="3536EDDE"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5: Ausencia de pruebas integrales de migración</w:t>
      </w:r>
    </w:p>
    <w:p w14:paraId="17503C36" w14:textId="77777777" w:rsidR="001A149E" w:rsidRPr="001E1D35" w:rsidRDefault="001A149E">
      <w:pPr>
        <w:numPr>
          <w:ilvl w:val="0"/>
          <w:numId w:val="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confirmó que:</w:t>
      </w:r>
    </w:p>
    <w:p w14:paraId="7C229FEE" w14:textId="77777777" w:rsidR="001A149E" w:rsidRPr="001E1D35" w:rsidRDefault="001A149E">
      <w:pPr>
        <w:numPr>
          <w:ilvl w:val="1"/>
          <w:numId w:val="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una fase formal de:</w:t>
      </w:r>
    </w:p>
    <w:p w14:paraId="575E7621" w14:textId="77777777" w:rsidR="001A149E" w:rsidRDefault="001A149E">
      <w:pPr>
        <w:numPr>
          <w:ilvl w:val="2"/>
          <w:numId w:val="7"/>
        </w:numPr>
        <w:textAlignment w:val="center"/>
        <w:rPr>
          <w:rFonts w:ascii="Calibri" w:eastAsia="Times New Roman" w:hAnsi="Calibri" w:cs="Calibri"/>
          <w:sz w:val="22"/>
          <w:szCs w:val="22"/>
        </w:rPr>
      </w:pPr>
      <w:r>
        <w:rPr>
          <w:rFonts w:ascii="Calibri" w:eastAsia="Times New Roman" w:hAnsi="Calibri" w:cs="Calibri"/>
          <w:sz w:val="22"/>
          <w:szCs w:val="22"/>
        </w:rPr>
        <w:t>Testing integral de migración</w:t>
      </w:r>
    </w:p>
    <w:p w14:paraId="5DE6B5D0" w14:textId="77777777" w:rsidR="001A149E" w:rsidRPr="001E1D35" w:rsidRDefault="001A149E">
      <w:pPr>
        <w:numPr>
          <w:ilvl w:val="2"/>
          <w:numId w:val="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Validación de datos end-to-end</w:t>
      </w:r>
      <w:r w:rsidRPr="001E1D35">
        <w:rPr>
          <w:rFonts w:ascii="Calibri" w:eastAsia="Times New Roman" w:hAnsi="Calibri" w:cs="Calibri"/>
          <w:sz w:val="22"/>
          <w:szCs w:val="22"/>
          <w:lang w:val="es-ES_tradnl"/>
        </w:rPr>
        <w:br/>
        <w:t>Flujo actual:</w:t>
      </w:r>
    </w:p>
    <w:p w14:paraId="76D9E6FE" w14:textId="77777777" w:rsidR="001A149E" w:rsidRDefault="001A149E">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Stream → UAT directamente</w:t>
      </w:r>
      <w:r>
        <w:rPr>
          <w:rFonts w:ascii="Calibri" w:eastAsia="Times New Roman" w:hAnsi="Calibri" w:cs="Calibri"/>
          <w:sz w:val="22"/>
          <w:szCs w:val="22"/>
        </w:rPr>
        <w:br/>
        <w:t>Problema:</w:t>
      </w:r>
    </w:p>
    <w:p w14:paraId="207F96D6" w14:textId="77777777" w:rsidR="001A149E" w:rsidRPr="001E1D35" w:rsidRDefault="001A149E">
      <w:pPr>
        <w:numPr>
          <w:ilvl w:val="1"/>
          <w:numId w:val="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Riesgo alto de errores en producción</w:t>
      </w:r>
    </w:p>
    <w:p w14:paraId="59CA4D42" w14:textId="77777777" w:rsidR="001A149E" w:rsidRDefault="001A149E">
      <w:pPr>
        <w:numPr>
          <w:ilvl w:val="0"/>
          <w:numId w:val="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102BBB0" w14:textId="77777777" w:rsidR="001A149E" w:rsidRDefault="001A149E">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20E71932" w14:textId="77777777" w:rsidR="001A149E" w:rsidRDefault="001A149E">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5CBE46D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B172DE"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6: Falta de “rehearsals” (simulacros de producción)</w:t>
      </w:r>
    </w:p>
    <w:p w14:paraId="5490554F" w14:textId="77777777" w:rsidR="001A149E" w:rsidRPr="001E1D35" w:rsidRDefault="001A149E">
      <w:pPr>
        <w:numPr>
          <w:ilvl w:val="0"/>
          <w:numId w:val="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4025AD69" w14:textId="77777777" w:rsidR="001A149E" w:rsidRPr="001E1D35" w:rsidRDefault="001A149E">
      <w:pPr>
        <w:numPr>
          <w:ilvl w:val="1"/>
          <w:numId w:val="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se realizan simulacros de migración antes de producción</w:t>
      </w:r>
      <w:r w:rsidRPr="001E1D35">
        <w:rPr>
          <w:rFonts w:ascii="Calibri" w:eastAsia="Times New Roman" w:hAnsi="Calibri" w:cs="Calibri"/>
          <w:sz w:val="22"/>
          <w:szCs w:val="22"/>
          <w:lang w:val="es-ES_tradnl"/>
        </w:rPr>
        <w:br/>
        <w:t>Mejores prácticas sugeridas:</w:t>
      </w:r>
    </w:p>
    <w:p w14:paraId="007A7CB3"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Runbooks detallados</w:t>
      </w:r>
    </w:p>
    <w:p w14:paraId="760E938D"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Simulaciones de go-live</w:t>
      </w:r>
    </w:p>
    <w:p w14:paraId="283F6EBA"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Iteraciones de migración</w:t>
      </w:r>
      <w:r>
        <w:rPr>
          <w:rFonts w:ascii="Calibri" w:eastAsia="Times New Roman" w:hAnsi="Calibri" w:cs="Calibri"/>
          <w:sz w:val="22"/>
          <w:szCs w:val="22"/>
        </w:rPr>
        <w:br/>
        <w:t>Beneficio:</w:t>
      </w:r>
    </w:p>
    <w:p w14:paraId="2487A72B"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Reducir riesgos en producción</w:t>
      </w:r>
    </w:p>
    <w:p w14:paraId="0324EF0C" w14:textId="77777777" w:rsidR="001A149E" w:rsidRDefault="001A149E">
      <w:pPr>
        <w:numPr>
          <w:ilvl w:val="0"/>
          <w:numId w:val="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AF34B58"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229E3A5A" w14:textId="77777777" w:rsidR="001A149E" w:rsidRDefault="001A149E">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Operaciones</w:t>
      </w:r>
    </w:p>
    <w:p w14:paraId="2B314ED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AA2DCD"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7: Madurez del proceso de migración</w:t>
      </w:r>
    </w:p>
    <w:p w14:paraId="24ABE4F2" w14:textId="77777777" w:rsidR="001A149E" w:rsidRPr="001E1D35" w:rsidRDefault="001A149E">
      <w:pPr>
        <w:numPr>
          <w:ilvl w:val="0"/>
          <w:numId w:val="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confirmó que:</w:t>
      </w:r>
    </w:p>
    <w:p w14:paraId="717AD8B9" w14:textId="77777777" w:rsidR="001A149E" w:rsidRPr="001E1D35" w:rsidRDefault="001A149E">
      <w:pPr>
        <w:numPr>
          <w:ilvl w:val="1"/>
          <w:numId w:val="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Este es el primer esfuerzo de migración de este tipo en la institución</w:t>
      </w:r>
      <w:r w:rsidRPr="001E1D35">
        <w:rPr>
          <w:rFonts w:ascii="Calibri" w:eastAsia="Times New Roman" w:hAnsi="Calibri" w:cs="Calibri"/>
          <w:sz w:val="22"/>
          <w:szCs w:val="22"/>
          <w:lang w:val="es-ES_tradnl"/>
        </w:rPr>
        <w:br/>
        <w:t>Implicación:</w:t>
      </w:r>
    </w:p>
    <w:p w14:paraId="10D935FC"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No hay experiencia previa</w:t>
      </w:r>
    </w:p>
    <w:p w14:paraId="77F8B2ED"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Procesos aún inmaduros</w:t>
      </w:r>
      <w:r>
        <w:rPr>
          <w:rFonts w:ascii="Calibri" w:eastAsia="Times New Roman" w:hAnsi="Calibri" w:cs="Calibri"/>
          <w:sz w:val="22"/>
          <w:szCs w:val="22"/>
        </w:rPr>
        <w:br/>
        <w:t>Impacto:</w:t>
      </w:r>
    </w:p>
    <w:p w14:paraId="1AF518A6"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Alta incertidumbre</w:t>
      </w:r>
    </w:p>
    <w:p w14:paraId="47BF572B"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Riesgo elevado</w:t>
      </w:r>
    </w:p>
    <w:p w14:paraId="127FF5AC" w14:textId="77777777" w:rsidR="001A149E" w:rsidRDefault="001A149E">
      <w:pPr>
        <w:numPr>
          <w:ilvl w:val="0"/>
          <w:numId w:val="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2009449"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Christian Zazueta</w:t>
      </w:r>
    </w:p>
    <w:p w14:paraId="7B459553" w14:textId="77777777" w:rsidR="001A149E" w:rsidRDefault="001A149E">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Equipo migración</w:t>
      </w:r>
    </w:p>
    <w:p w14:paraId="377E851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C3B705"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Integración con operational readiness</w:t>
      </w:r>
    </w:p>
    <w:p w14:paraId="6E50E61F" w14:textId="77777777" w:rsidR="001A149E" w:rsidRPr="001E1D35" w:rsidRDefault="001A149E">
      <w:pPr>
        <w:numPr>
          <w:ilvl w:val="0"/>
          <w:numId w:val="1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30993304" w14:textId="77777777" w:rsidR="001A149E" w:rsidRPr="001E1D35" w:rsidRDefault="001A149E">
      <w:pPr>
        <w:numPr>
          <w:ilvl w:val="1"/>
          <w:numId w:val="1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Algunos elementos de migración ya existen en:</w:t>
      </w:r>
    </w:p>
    <w:p w14:paraId="0046EEC2" w14:textId="77777777" w:rsidR="001A149E" w:rsidRDefault="001A149E">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Operational readiness</w:t>
      </w:r>
      <w:r>
        <w:rPr>
          <w:rFonts w:ascii="Calibri" w:eastAsia="Times New Roman" w:hAnsi="Calibri" w:cs="Calibri"/>
          <w:sz w:val="22"/>
          <w:szCs w:val="22"/>
        </w:rPr>
        <w:br/>
        <w:t>Oportunidad:</w:t>
      </w:r>
    </w:p>
    <w:p w14:paraId="3C4234D6" w14:textId="77777777" w:rsidR="001A149E" w:rsidRDefault="001A149E">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Integrar prácticas actuales con:</w:t>
      </w:r>
    </w:p>
    <w:p w14:paraId="52F1BD99" w14:textId="77777777" w:rsidR="001A149E" w:rsidRDefault="001A149E">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Rehearsals</w:t>
      </w:r>
    </w:p>
    <w:p w14:paraId="1F03863A" w14:textId="77777777" w:rsidR="001A149E" w:rsidRDefault="001A149E">
      <w:pPr>
        <w:numPr>
          <w:ilvl w:val="2"/>
          <w:numId w:val="10"/>
        </w:numPr>
        <w:textAlignment w:val="center"/>
        <w:rPr>
          <w:rFonts w:ascii="Calibri" w:eastAsia="Times New Roman" w:hAnsi="Calibri" w:cs="Calibri"/>
          <w:sz w:val="22"/>
          <w:szCs w:val="22"/>
        </w:rPr>
      </w:pPr>
      <w:r>
        <w:rPr>
          <w:rFonts w:ascii="Calibri" w:eastAsia="Times New Roman" w:hAnsi="Calibri" w:cs="Calibri"/>
          <w:sz w:val="22"/>
          <w:szCs w:val="22"/>
        </w:rPr>
        <w:t>Runbooks</w:t>
      </w:r>
    </w:p>
    <w:p w14:paraId="65412B45" w14:textId="77777777" w:rsidR="001A149E" w:rsidRDefault="001A149E">
      <w:pPr>
        <w:numPr>
          <w:ilvl w:val="0"/>
          <w:numId w:val="1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025EBDB" w14:textId="77777777" w:rsidR="001A149E" w:rsidRDefault="001A149E">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Equipos de operaciones</w:t>
      </w:r>
    </w:p>
    <w:p w14:paraId="19D5F8B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B35B3F"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9: Proyecto Atlas (dependencia crítica)</w:t>
      </w:r>
    </w:p>
    <w:p w14:paraId="3BC066C4" w14:textId="77777777" w:rsidR="001A149E" w:rsidRPr="001E1D35" w:rsidRDefault="001A149E">
      <w:pPr>
        <w:numPr>
          <w:ilvl w:val="0"/>
          <w:numId w:val="1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discutió el estado de Atlas:</w:t>
      </w:r>
    </w:p>
    <w:p w14:paraId="5F332FBD" w14:textId="77777777" w:rsidR="001A149E" w:rsidRPr="001E1D35" w:rsidRDefault="001A149E">
      <w:pPr>
        <w:numPr>
          <w:ilvl w:val="1"/>
          <w:numId w:val="1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Solo existe plan de alto nivel</w:t>
      </w:r>
    </w:p>
    <w:p w14:paraId="49BB4AE3" w14:textId="77777777" w:rsidR="001A149E" w:rsidRPr="001E1D35" w:rsidRDefault="001A149E">
      <w:pPr>
        <w:numPr>
          <w:ilvl w:val="1"/>
          <w:numId w:val="1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Detalle está en construcción</w:t>
      </w:r>
      <w:r w:rsidRPr="001E1D35">
        <w:rPr>
          <w:rFonts w:ascii="Calibri" w:eastAsia="Times New Roman" w:hAnsi="Calibri" w:cs="Calibri"/>
          <w:sz w:val="22"/>
          <w:szCs w:val="22"/>
          <w:lang w:val="es-ES_tradnl"/>
        </w:rPr>
        <w:br/>
        <w:t>Estructura:</w:t>
      </w:r>
    </w:p>
    <w:p w14:paraId="3134CF84"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4 fases:</w:t>
      </w:r>
    </w:p>
    <w:p w14:paraId="5209C7C1"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Crawl (fundación)</w:t>
      </w:r>
    </w:p>
    <w:p w14:paraId="5C4117EB"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Walk</w:t>
      </w:r>
    </w:p>
    <w:p w14:paraId="483F8649"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Run</w:t>
      </w:r>
    </w:p>
    <w:p w14:paraId="480F7849"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Fly</w:t>
      </w:r>
      <w:r>
        <w:rPr>
          <w:rFonts w:ascii="Calibri" w:eastAsia="Times New Roman" w:hAnsi="Calibri" w:cs="Calibri"/>
          <w:sz w:val="22"/>
          <w:szCs w:val="22"/>
        </w:rPr>
        <w:br/>
        <w:t>Estado actual:</w:t>
      </w:r>
    </w:p>
    <w:p w14:paraId="1486533A"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Fase 1 (Crawl):</w:t>
      </w:r>
    </w:p>
    <w:p w14:paraId="00338F39"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Golden record básico de clientes</w:t>
      </w:r>
    </w:p>
    <w:p w14:paraId="550A2531"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Infraestructura MDM</w:t>
      </w:r>
    </w:p>
    <w:p w14:paraId="0141BE72" w14:textId="77777777" w:rsidR="001A149E" w:rsidRDefault="001A149E">
      <w:pPr>
        <w:numPr>
          <w:ilvl w:val="2"/>
          <w:numId w:val="11"/>
        </w:numPr>
        <w:textAlignment w:val="center"/>
        <w:rPr>
          <w:rFonts w:ascii="Calibri" w:eastAsia="Times New Roman" w:hAnsi="Calibri" w:cs="Calibri"/>
          <w:sz w:val="22"/>
          <w:szCs w:val="22"/>
        </w:rPr>
      </w:pPr>
      <w:r>
        <w:rPr>
          <w:rFonts w:ascii="Calibri" w:eastAsia="Times New Roman" w:hAnsi="Calibri" w:cs="Calibri"/>
          <w:sz w:val="22"/>
          <w:szCs w:val="22"/>
        </w:rPr>
        <w:t>Ingesta de datos</w:t>
      </w:r>
      <w:r>
        <w:rPr>
          <w:rFonts w:ascii="Calibri" w:eastAsia="Times New Roman" w:hAnsi="Calibri" w:cs="Calibri"/>
          <w:sz w:val="22"/>
          <w:szCs w:val="22"/>
        </w:rPr>
        <w:br/>
        <w:t>Problema:</w:t>
      </w:r>
    </w:p>
    <w:p w14:paraId="5233BDA8"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Plan no detallado</w:t>
      </w:r>
    </w:p>
    <w:p w14:paraId="25FFB03F"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Fechas aún no definitivas</w:t>
      </w:r>
    </w:p>
    <w:p w14:paraId="5D193A80" w14:textId="77777777" w:rsidR="001A149E" w:rsidRDefault="001A149E">
      <w:pPr>
        <w:numPr>
          <w:ilvl w:val="0"/>
          <w:numId w:val="1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BE623A2"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Christian Zazueta</w:t>
      </w:r>
    </w:p>
    <w:p w14:paraId="36F1BD3E" w14:textId="77777777" w:rsidR="001A149E" w:rsidRDefault="001A149E">
      <w:pPr>
        <w:numPr>
          <w:ilvl w:val="1"/>
          <w:numId w:val="11"/>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72F5C09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EB907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10: Dependencia entre migración y Atlas</w:t>
      </w:r>
    </w:p>
    <w:p w14:paraId="6011227B" w14:textId="77777777" w:rsidR="001A149E" w:rsidRPr="001E1D35" w:rsidRDefault="001A149E">
      <w:pPr>
        <w:numPr>
          <w:ilvl w:val="0"/>
          <w:numId w:val="12"/>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0C64A3F3" w14:textId="77777777" w:rsidR="001A149E" w:rsidRPr="001E1D35" w:rsidRDefault="001A149E">
      <w:pPr>
        <w:numPr>
          <w:ilvl w:val="1"/>
          <w:numId w:val="1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Atlas es crítico para migración</w:t>
      </w:r>
      <w:r w:rsidRPr="001E1D35">
        <w:rPr>
          <w:rFonts w:ascii="Calibri" w:eastAsia="Times New Roman" w:hAnsi="Calibri" w:cs="Calibri"/>
          <w:sz w:val="22"/>
          <w:szCs w:val="22"/>
          <w:lang w:val="es-ES_tradnl"/>
        </w:rPr>
        <w:br/>
        <w:t>Ejemplo:</w:t>
      </w:r>
    </w:p>
    <w:p w14:paraId="0BF25DE6" w14:textId="77777777" w:rsidR="001A149E" w:rsidRDefault="001A149E">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Golden record de clientes</w:t>
      </w:r>
    </w:p>
    <w:p w14:paraId="6C08F201" w14:textId="77777777" w:rsidR="001A149E" w:rsidRDefault="001A149E">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Integración de datos</w:t>
      </w:r>
      <w:r>
        <w:rPr>
          <w:rFonts w:ascii="Calibri" w:eastAsia="Times New Roman" w:hAnsi="Calibri" w:cs="Calibri"/>
          <w:sz w:val="22"/>
          <w:szCs w:val="22"/>
        </w:rPr>
        <w:br/>
        <w:t>Riesgo:</w:t>
      </w:r>
    </w:p>
    <w:p w14:paraId="2E390C12" w14:textId="77777777" w:rsidR="001A149E" w:rsidRDefault="001A149E">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Desalineación de cronogramas</w:t>
      </w:r>
    </w:p>
    <w:p w14:paraId="5D90E42E" w14:textId="77777777" w:rsidR="001A149E" w:rsidRDefault="001A149E">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A8EAA28" w14:textId="77777777" w:rsidR="001A149E" w:rsidRDefault="001A149E">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Equipo migración</w:t>
      </w:r>
    </w:p>
    <w:p w14:paraId="6E227428" w14:textId="77777777" w:rsidR="001A149E" w:rsidRDefault="001A149E">
      <w:pPr>
        <w:numPr>
          <w:ilvl w:val="1"/>
          <w:numId w:val="12"/>
        </w:numPr>
        <w:textAlignment w:val="center"/>
        <w:rPr>
          <w:rFonts w:ascii="Calibri" w:eastAsia="Times New Roman" w:hAnsi="Calibri" w:cs="Calibri"/>
          <w:sz w:val="22"/>
          <w:szCs w:val="22"/>
        </w:rPr>
      </w:pPr>
      <w:r>
        <w:rPr>
          <w:rFonts w:ascii="Calibri" w:eastAsia="Times New Roman" w:hAnsi="Calibri" w:cs="Calibri"/>
          <w:sz w:val="22"/>
          <w:szCs w:val="22"/>
        </w:rPr>
        <w:t>Equipo Atlas</w:t>
      </w:r>
    </w:p>
    <w:p w14:paraId="3ACF022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91F03A"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11: Ajuste de cronograma de Atlas</w:t>
      </w:r>
    </w:p>
    <w:p w14:paraId="23B9B00C" w14:textId="77777777" w:rsidR="001A149E" w:rsidRPr="001E1D35" w:rsidRDefault="001A149E">
      <w:pPr>
        <w:numPr>
          <w:ilvl w:val="0"/>
          <w:numId w:val="1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confirmó que:</w:t>
      </w:r>
    </w:p>
    <w:p w14:paraId="25A38112" w14:textId="77777777" w:rsidR="001A149E" w:rsidRDefault="001A149E">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Plan original no se cumplió</w:t>
      </w:r>
    </w:p>
    <w:p w14:paraId="0C9B58AC" w14:textId="77777777" w:rsidR="001A149E" w:rsidRDefault="001A149E">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Nuevo inicio:</w:t>
      </w:r>
    </w:p>
    <w:p w14:paraId="3EA57CC0" w14:textId="77777777" w:rsidR="001A149E" w:rsidRDefault="001A149E">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Abril 2026</w:t>
      </w:r>
      <w:r>
        <w:rPr>
          <w:rFonts w:ascii="Calibri" w:eastAsia="Times New Roman" w:hAnsi="Calibri" w:cs="Calibri"/>
          <w:sz w:val="22"/>
          <w:szCs w:val="22"/>
        </w:rPr>
        <w:br/>
        <w:t>Fase 1:</w:t>
      </w:r>
    </w:p>
    <w:p w14:paraId="6DAFA96A" w14:textId="77777777" w:rsidR="001A149E" w:rsidRDefault="001A149E">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Final estimado:</w:t>
      </w:r>
    </w:p>
    <w:p w14:paraId="07033548" w14:textId="77777777" w:rsidR="001A149E" w:rsidRDefault="001A149E">
      <w:pPr>
        <w:numPr>
          <w:ilvl w:val="2"/>
          <w:numId w:val="13"/>
        </w:numPr>
        <w:textAlignment w:val="center"/>
        <w:rPr>
          <w:rFonts w:ascii="Calibri" w:eastAsia="Times New Roman" w:hAnsi="Calibri" w:cs="Calibri"/>
          <w:sz w:val="22"/>
          <w:szCs w:val="22"/>
        </w:rPr>
      </w:pPr>
      <w:r>
        <w:rPr>
          <w:rFonts w:ascii="Calibri" w:eastAsia="Times New Roman" w:hAnsi="Calibri" w:cs="Calibri"/>
          <w:sz w:val="22"/>
          <w:szCs w:val="22"/>
        </w:rPr>
        <w:t>Agosto 2026</w:t>
      </w:r>
    </w:p>
    <w:p w14:paraId="211FC2AE" w14:textId="77777777" w:rsidR="001A149E" w:rsidRDefault="001A149E">
      <w:pPr>
        <w:numPr>
          <w:ilvl w:val="0"/>
          <w:numId w:val="1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A7C578A" w14:textId="77777777" w:rsidR="001A149E" w:rsidRDefault="001A149E">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6F372A2A" w14:textId="77777777" w:rsidR="001A149E" w:rsidRDefault="001A149E">
      <w:pPr>
        <w:numPr>
          <w:ilvl w:val="1"/>
          <w:numId w:val="13"/>
        </w:numPr>
        <w:textAlignment w:val="center"/>
        <w:rPr>
          <w:rFonts w:ascii="Calibri" w:eastAsia="Times New Roman" w:hAnsi="Calibri" w:cs="Calibri"/>
          <w:sz w:val="22"/>
          <w:szCs w:val="22"/>
        </w:rPr>
      </w:pPr>
      <w:r>
        <w:rPr>
          <w:rFonts w:ascii="Calibri" w:eastAsia="Times New Roman" w:hAnsi="Calibri" w:cs="Calibri"/>
          <w:sz w:val="22"/>
          <w:szCs w:val="22"/>
        </w:rPr>
        <w:t>Equipo Atlas</w:t>
      </w:r>
    </w:p>
    <w:p w14:paraId="32596FB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1F8D08"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97"/>
        <w:gridCol w:w="1708"/>
        <w:gridCol w:w="1896"/>
        <w:gridCol w:w="1535"/>
        <w:gridCol w:w="1077"/>
      </w:tblGrid>
      <w:tr w:rsidR="00877590" w14:paraId="4DCD67CB"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517245A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708" w:type="dxa"/>
            <w:tcBorders>
              <w:top w:val="nil"/>
              <w:left w:val="nil"/>
              <w:bottom w:val="nil"/>
              <w:right w:val="nil"/>
            </w:tcBorders>
            <w:tcMar>
              <w:top w:w="80" w:type="dxa"/>
              <w:left w:w="80" w:type="dxa"/>
              <w:bottom w:w="80" w:type="dxa"/>
              <w:right w:w="80" w:type="dxa"/>
            </w:tcMar>
            <w:hideMark/>
          </w:tcPr>
          <w:p w14:paraId="27E7A23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896" w:type="dxa"/>
            <w:tcBorders>
              <w:top w:val="nil"/>
              <w:left w:val="nil"/>
              <w:bottom w:val="nil"/>
              <w:right w:val="nil"/>
            </w:tcBorders>
            <w:tcMar>
              <w:top w:w="80" w:type="dxa"/>
              <w:left w:w="80" w:type="dxa"/>
              <w:bottom w:w="80" w:type="dxa"/>
              <w:right w:w="80" w:type="dxa"/>
            </w:tcMar>
            <w:hideMark/>
          </w:tcPr>
          <w:p w14:paraId="7C45E8F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08" w:type="dxa"/>
            <w:tcBorders>
              <w:top w:val="nil"/>
              <w:left w:val="nil"/>
              <w:bottom w:val="nil"/>
              <w:right w:val="nil"/>
            </w:tcBorders>
            <w:tcMar>
              <w:top w:w="80" w:type="dxa"/>
              <w:left w:w="80" w:type="dxa"/>
              <w:bottom w:w="80" w:type="dxa"/>
              <w:right w:w="80" w:type="dxa"/>
            </w:tcMar>
            <w:hideMark/>
          </w:tcPr>
          <w:p w14:paraId="2106802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29" w:type="dxa"/>
            <w:tcBorders>
              <w:top w:val="nil"/>
              <w:left w:val="nil"/>
              <w:bottom w:val="nil"/>
              <w:right w:val="nil"/>
            </w:tcBorders>
            <w:tcMar>
              <w:top w:w="80" w:type="dxa"/>
              <w:left w:w="80" w:type="dxa"/>
              <w:bottom w:w="80" w:type="dxa"/>
              <w:right w:w="80" w:type="dxa"/>
            </w:tcMar>
            <w:hideMark/>
          </w:tcPr>
          <w:p w14:paraId="116E415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1116AA75"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5C13B1A2"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Consolidar plan integrado con inputs de streams</w:t>
            </w:r>
          </w:p>
        </w:tc>
        <w:tc>
          <w:tcPr>
            <w:tcW w:w="1708" w:type="dxa"/>
            <w:tcBorders>
              <w:top w:val="nil"/>
              <w:left w:val="nil"/>
              <w:bottom w:val="nil"/>
              <w:right w:val="nil"/>
            </w:tcBorders>
            <w:tcMar>
              <w:top w:w="80" w:type="dxa"/>
              <w:left w:w="80" w:type="dxa"/>
              <w:bottom w:w="80" w:type="dxa"/>
              <w:right w:w="80" w:type="dxa"/>
            </w:tcMar>
            <w:hideMark/>
          </w:tcPr>
          <w:p w14:paraId="7A927A5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96" w:type="dxa"/>
            <w:tcBorders>
              <w:top w:val="nil"/>
              <w:left w:val="nil"/>
              <w:bottom w:val="nil"/>
              <w:right w:val="nil"/>
            </w:tcBorders>
            <w:tcMar>
              <w:top w:w="80" w:type="dxa"/>
              <w:left w:w="80" w:type="dxa"/>
              <w:bottom w:w="80" w:type="dxa"/>
              <w:right w:w="80" w:type="dxa"/>
            </w:tcMar>
            <w:hideMark/>
          </w:tcPr>
          <w:p w14:paraId="606CBB1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Transact, Apolo, SmartVista</w:t>
            </w:r>
          </w:p>
        </w:tc>
        <w:tc>
          <w:tcPr>
            <w:tcW w:w="1508" w:type="dxa"/>
            <w:tcBorders>
              <w:top w:val="nil"/>
              <w:left w:val="nil"/>
              <w:bottom w:val="nil"/>
              <w:right w:val="nil"/>
            </w:tcBorders>
            <w:tcMar>
              <w:top w:w="80" w:type="dxa"/>
              <w:left w:w="80" w:type="dxa"/>
              <w:bottom w:w="80" w:type="dxa"/>
              <w:right w:w="80" w:type="dxa"/>
            </w:tcMar>
            <w:hideMark/>
          </w:tcPr>
          <w:p w14:paraId="465341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03027A3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2354A372"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2D95F943"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Incorporar capa de migración en roadmap</w:t>
            </w:r>
          </w:p>
        </w:tc>
        <w:tc>
          <w:tcPr>
            <w:tcW w:w="1708" w:type="dxa"/>
            <w:tcBorders>
              <w:top w:val="nil"/>
              <w:left w:val="nil"/>
              <w:bottom w:val="nil"/>
              <w:right w:val="nil"/>
            </w:tcBorders>
            <w:tcMar>
              <w:top w:w="80" w:type="dxa"/>
              <w:left w:w="80" w:type="dxa"/>
              <w:bottom w:w="80" w:type="dxa"/>
              <w:right w:w="80" w:type="dxa"/>
            </w:tcMar>
            <w:hideMark/>
          </w:tcPr>
          <w:p w14:paraId="6D88570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96" w:type="dxa"/>
            <w:tcBorders>
              <w:top w:val="nil"/>
              <w:left w:val="nil"/>
              <w:bottom w:val="nil"/>
              <w:right w:val="nil"/>
            </w:tcBorders>
            <w:tcMar>
              <w:top w:w="80" w:type="dxa"/>
              <w:left w:w="80" w:type="dxa"/>
              <w:bottom w:w="80" w:type="dxa"/>
              <w:right w:w="80" w:type="dxa"/>
            </w:tcMar>
            <w:hideMark/>
          </w:tcPr>
          <w:p w14:paraId="227EAF2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Migración</w:t>
            </w:r>
          </w:p>
        </w:tc>
        <w:tc>
          <w:tcPr>
            <w:tcW w:w="1508" w:type="dxa"/>
            <w:tcBorders>
              <w:top w:val="nil"/>
              <w:left w:val="nil"/>
              <w:bottom w:val="nil"/>
              <w:right w:val="nil"/>
            </w:tcBorders>
            <w:tcMar>
              <w:top w:w="80" w:type="dxa"/>
              <w:left w:w="80" w:type="dxa"/>
              <w:bottom w:w="80" w:type="dxa"/>
              <w:right w:w="80" w:type="dxa"/>
            </w:tcMar>
            <w:hideMark/>
          </w:tcPr>
          <w:p w14:paraId="7111893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7" w:type="dxa"/>
            <w:tcBorders>
              <w:top w:val="nil"/>
              <w:left w:val="nil"/>
              <w:bottom w:val="nil"/>
              <w:right w:val="nil"/>
            </w:tcBorders>
            <w:tcMar>
              <w:top w:w="80" w:type="dxa"/>
              <w:left w:w="80" w:type="dxa"/>
              <w:bottom w:w="80" w:type="dxa"/>
              <w:right w:w="80" w:type="dxa"/>
            </w:tcMar>
            <w:hideMark/>
          </w:tcPr>
          <w:p w14:paraId="48CAB37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1B27A299"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010F0883"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Definir estrategia de pruebas de migración (E2E)</w:t>
            </w:r>
          </w:p>
        </w:tc>
        <w:tc>
          <w:tcPr>
            <w:tcW w:w="1708" w:type="dxa"/>
            <w:tcBorders>
              <w:top w:val="nil"/>
              <w:left w:val="nil"/>
              <w:bottom w:val="nil"/>
              <w:right w:val="nil"/>
            </w:tcBorders>
            <w:tcMar>
              <w:top w:w="80" w:type="dxa"/>
              <w:left w:w="80" w:type="dxa"/>
              <w:bottom w:w="80" w:type="dxa"/>
              <w:right w:w="80" w:type="dxa"/>
            </w:tcMar>
            <w:hideMark/>
          </w:tcPr>
          <w:p w14:paraId="38C630A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migración</w:t>
            </w:r>
          </w:p>
        </w:tc>
        <w:tc>
          <w:tcPr>
            <w:tcW w:w="1896" w:type="dxa"/>
            <w:tcBorders>
              <w:top w:val="nil"/>
              <w:left w:val="nil"/>
              <w:bottom w:val="nil"/>
              <w:right w:val="nil"/>
            </w:tcBorders>
            <w:tcMar>
              <w:top w:w="80" w:type="dxa"/>
              <w:left w:w="80" w:type="dxa"/>
              <w:bottom w:w="80" w:type="dxa"/>
              <w:right w:w="80" w:type="dxa"/>
            </w:tcMar>
            <w:hideMark/>
          </w:tcPr>
          <w:p w14:paraId="26445C5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Testing</w:t>
            </w:r>
          </w:p>
        </w:tc>
        <w:tc>
          <w:tcPr>
            <w:tcW w:w="1508" w:type="dxa"/>
            <w:tcBorders>
              <w:top w:val="nil"/>
              <w:left w:val="nil"/>
              <w:bottom w:val="nil"/>
              <w:right w:val="nil"/>
            </w:tcBorders>
            <w:tcMar>
              <w:top w:w="80" w:type="dxa"/>
              <w:left w:w="80" w:type="dxa"/>
              <w:bottom w:w="80" w:type="dxa"/>
              <w:right w:w="80" w:type="dxa"/>
            </w:tcMar>
            <w:hideMark/>
          </w:tcPr>
          <w:p w14:paraId="27966DD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77" w:type="dxa"/>
            <w:tcBorders>
              <w:top w:val="nil"/>
              <w:left w:val="nil"/>
              <w:bottom w:val="nil"/>
              <w:right w:val="nil"/>
            </w:tcBorders>
            <w:tcMar>
              <w:top w:w="80" w:type="dxa"/>
              <w:left w:w="80" w:type="dxa"/>
              <w:bottom w:w="80" w:type="dxa"/>
              <w:right w:w="80" w:type="dxa"/>
            </w:tcMar>
            <w:hideMark/>
          </w:tcPr>
          <w:p w14:paraId="51007F7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5F3B19EE"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5A9586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Evaluar implementación de rehearsals</w:t>
            </w:r>
          </w:p>
        </w:tc>
        <w:tc>
          <w:tcPr>
            <w:tcW w:w="1708" w:type="dxa"/>
            <w:tcBorders>
              <w:top w:val="nil"/>
              <w:left w:val="nil"/>
              <w:bottom w:val="nil"/>
              <w:right w:val="nil"/>
            </w:tcBorders>
            <w:tcMar>
              <w:top w:w="80" w:type="dxa"/>
              <w:left w:w="80" w:type="dxa"/>
              <w:bottom w:w="80" w:type="dxa"/>
              <w:right w:w="80" w:type="dxa"/>
            </w:tcMar>
            <w:hideMark/>
          </w:tcPr>
          <w:p w14:paraId="354DECB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896" w:type="dxa"/>
            <w:tcBorders>
              <w:top w:val="nil"/>
              <w:left w:val="nil"/>
              <w:bottom w:val="nil"/>
              <w:right w:val="nil"/>
            </w:tcBorders>
            <w:tcMar>
              <w:top w:w="80" w:type="dxa"/>
              <w:left w:w="80" w:type="dxa"/>
              <w:bottom w:w="80" w:type="dxa"/>
              <w:right w:w="80" w:type="dxa"/>
            </w:tcMar>
            <w:hideMark/>
          </w:tcPr>
          <w:p w14:paraId="097F4A4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Operaciones</w:t>
            </w:r>
          </w:p>
        </w:tc>
        <w:tc>
          <w:tcPr>
            <w:tcW w:w="1508" w:type="dxa"/>
            <w:tcBorders>
              <w:top w:val="nil"/>
              <w:left w:val="nil"/>
              <w:bottom w:val="nil"/>
              <w:right w:val="nil"/>
            </w:tcBorders>
            <w:tcMar>
              <w:top w:w="80" w:type="dxa"/>
              <w:left w:w="80" w:type="dxa"/>
              <w:bottom w:w="80" w:type="dxa"/>
              <w:right w:w="80" w:type="dxa"/>
            </w:tcMar>
            <w:hideMark/>
          </w:tcPr>
          <w:p w14:paraId="7350594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77" w:type="dxa"/>
            <w:tcBorders>
              <w:top w:val="nil"/>
              <w:left w:val="nil"/>
              <w:bottom w:val="nil"/>
              <w:right w:val="nil"/>
            </w:tcBorders>
            <w:tcMar>
              <w:top w:w="80" w:type="dxa"/>
              <w:left w:w="80" w:type="dxa"/>
              <w:bottom w:w="80" w:type="dxa"/>
              <w:right w:w="80" w:type="dxa"/>
            </w:tcMar>
            <w:hideMark/>
          </w:tcPr>
          <w:p w14:paraId="6C7F004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F42F22C"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795EB3D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Detallar cronograma de Atlas</w:t>
            </w:r>
          </w:p>
        </w:tc>
        <w:tc>
          <w:tcPr>
            <w:tcW w:w="1708" w:type="dxa"/>
            <w:tcBorders>
              <w:top w:val="nil"/>
              <w:left w:val="nil"/>
              <w:bottom w:val="nil"/>
              <w:right w:val="nil"/>
            </w:tcBorders>
            <w:tcMar>
              <w:top w:w="80" w:type="dxa"/>
              <w:left w:w="80" w:type="dxa"/>
              <w:bottom w:w="80" w:type="dxa"/>
              <w:right w:w="80" w:type="dxa"/>
            </w:tcMar>
            <w:hideMark/>
          </w:tcPr>
          <w:p w14:paraId="412582D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Christian / Arquitectura</w:t>
            </w:r>
          </w:p>
        </w:tc>
        <w:tc>
          <w:tcPr>
            <w:tcW w:w="1896" w:type="dxa"/>
            <w:tcBorders>
              <w:top w:val="nil"/>
              <w:left w:val="nil"/>
              <w:bottom w:val="nil"/>
              <w:right w:val="nil"/>
            </w:tcBorders>
            <w:tcMar>
              <w:top w:w="80" w:type="dxa"/>
              <w:left w:w="80" w:type="dxa"/>
              <w:bottom w:w="80" w:type="dxa"/>
              <w:right w:w="80" w:type="dxa"/>
            </w:tcMar>
            <w:hideMark/>
          </w:tcPr>
          <w:p w14:paraId="571A30A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Atlas</w:t>
            </w:r>
          </w:p>
        </w:tc>
        <w:tc>
          <w:tcPr>
            <w:tcW w:w="1535" w:type="dxa"/>
            <w:tcBorders>
              <w:top w:val="nil"/>
              <w:left w:val="nil"/>
              <w:bottom w:val="nil"/>
              <w:right w:val="nil"/>
            </w:tcBorders>
            <w:tcMar>
              <w:top w:w="80" w:type="dxa"/>
              <w:left w:w="80" w:type="dxa"/>
              <w:bottom w:w="80" w:type="dxa"/>
              <w:right w:w="80" w:type="dxa"/>
            </w:tcMar>
            <w:hideMark/>
          </w:tcPr>
          <w:p w14:paraId="22C849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Hoy / mañana</w:t>
            </w:r>
          </w:p>
        </w:tc>
        <w:tc>
          <w:tcPr>
            <w:tcW w:w="998" w:type="dxa"/>
            <w:tcBorders>
              <w:top w:val="nil"/>
              <w:left w:val="nil"/>
              <w:bottom w:val="nil"/>
              <w:right w:val="nil"/>
            </w:tcBorders>
            <w:tcMar>
              <w:top w:w="80" w:type="dxa"/>
              <w:left w:w="80" w:type="dxa"/>
              <w:bottom w:w="80" w:type="dxa"/>
              <w:right w:w="80" w:type="dxa"/>
            </w:tcMar>
            <w:hideMark/>
          </w:tcPr>
          <w:p w14:paraId="78C7422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55DFD4CB"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165147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Validar dependencias Atlas–Unity</w:t>
            </w:r>
          </w:p>
        </w:tc>
        <w:tc>
          <w:tcPr>
            <w:tcW w:w="1708" w:type="dxa"/>
            <w:tcBorders>
              <w:top w:val="nil"/>
              <w:left w:val="nil"/>
              <w:bottom w:val="nil"/>
              <w:right w:val="nil"/>
            </w:tcBorders>
            <w:tcMar>
              <w:top w:w="80" w:type="dxa"/>
              <w:left w:w="80" w:type="dxa"/>
              <w:bottom w:w="80" w:type="dxa"/>
              <w:right w:w="80" w:type="dxa"/>
            </w:tcMar>
            <w:hideMark/>
          </w:tcPr>
          <w:p w14:paraId="472EA28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96" w:type="dxa"/>
            <w:tcBorders>
              <w:top w:val="nil"/>
              <w:left w:val="nil"/>
              <w:bottom w:val="nil"/>
              <w:right w:val="nil"/>
            </w:tcBorders>
            <w:tcMar>
              <w:top w:w="80" w:type="dxa"/>
              <w:left w:w="80" w:type="dxa"/>
              <w:bottom w:w="80" w:type="dxa"/>
              <w:right w:w="80" w:type="dxa"/>
            </w:tcMar>
            <w:hideMark/>
          </w:tcPr>
          <w:p w14:paraId="631CEA4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508" w:type="dxa"/>
            <w:tcBorders>
              <w:top w:val="nil"/>
              <w:left w:val="nil"/>
              <w:bottom w:val="nil"/>
              <w:right w:val="nil"/>
            </w:tcBorders>
            <w:tcMar>
              <w:top w:w="80" w:type="dxa"/>
              <w:left w:w="80" w:type="dxa"/>
              <w:bottom w:w="80" w:type="dxa"/>
              <w:right w:w="80" w:type="dxa"/>
            </w:tcMar>
            <w:hideMark/>
          </w:tcPr>
          <w:p w14:paraId="6754A7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77" w:type="dxa"/>
            <w:tcBorders>
              <w:top w:val="nil"/>
              <w:left w:val="nil"/>
              <w:bottom w:val="nil"/>
              <w:right w:val="nil"/>
            </w:tcBorders>
            <w:tcMar>
              <w:top w:w="80" w:type="dxa"/>
              <w:left w:w="80" w:type="dxa"/>
              <w:bottom w:w="80" w:type="dxa"/>
              <w:right w:w="80" w:type="dxa"/>
            </w:tcMar>
            <w:hideMark/>
          </w:tcPr>
          <w:p w14:paraId="35AD569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C9C2B8C" w14:textId="77777777">
        <w:trPr>
          <w:divId w:val="1148715013"/>
        </w:trPr>
        <w:tc>
          <w:tcPr>
            <w:tcW w:w="2997" w:type="dxa"/>
            <w:tcBorders>
              <w:top w:val="nil"/>
              <w:left w:val="nil"/>
              <w:bottom w:val="nil"/>
              <w:right w:val="nil"/>
            </w:tcBorders>
            <w:tcMar>
              <w:top w:w="80" w:type="dxa"/>
              <w:left w:w="80" w:type="dxa"/>
              <w:bottom w:w="80" w:type="dxa"/>
              <w:right w:w="80" w:type="dxa"/>
            </w:tcMar>
            <w:hideMark/>
          </w:tcPr>
          <w:p w14:paraId="06F345D8"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Revisar modelo de migración con mejores prácticas</w:t>
            </w:r>
          </w:p>
        </w:tc>
        <w:tc>
          <w:tcPr>
            <w:tcW w:w="1708" w:type="dxa"/>
            <w:tcBorders>
              <w:top w:val="nil"/>
              <w:left w:val="nil"/>
              <w:bottom w:val="nil"/>
              <w:right w:val="nil"/>
            </w:tcBorders>
            <w:tcMar>
              <w:top w:w="80" w:type="dxa"/>
              <w:left w:w="80" w:type="dxa"/>
              <w:bottom w:w="80" w:type="dxa"/>
              <w:right w:w="80" w:type="dxa"/>
            </w:tcMar>
            <w:hideMark/>
          </w:tcPr>
          <w:p w14:paraId="3DCB17A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896" w:type="dxa"/>
            <w:tcBorders>
              <w:top w:val="nil"/>
              <w:left w:val="nil"/>
              <w:bottom w:val="nil"/>
              <w:right w:val="nil"/>
            </w:tcBorders>
            <w:tcMar>
              <w:top w:w="80" w:type="dxa"/>
              <w:left w:w="80" w:type="dxa"/>
              <w:bottom w:w="80" w:type="dxa"/>
              <w:right w:w="80" w:type="dxa"/>
            </w:tcMar>
            <w:hideMark/>
          </w:tcPr>
          <w:p w14:paraId="3356631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Migración</w:t>
            </w:r>
          </w:p>
        </w:tc>
        <w:tc>
          <w:tcPr>
            <w:tcW w:w="1508" w:type="dxa"/>
            <w:tcBorders>
              <w:top w:val="nil"/>
              <w:left w:val="nil"/>
              <w:bottom w:val="nil"/>
              <w:right w:val="nil"/>
            </w:tcBorders>
            <w:tcMar>
              <w:top w:w="80" w:type="dxa"/>
              <w:left w:w="80" w:type="dxa"/>
              <w:bottom w:w="80" w:type="dxa"/>
              <w:right w:w="80" w:type="dxa"/>
            </w:tcMar>
            <w:hideMark/>
          </w:tcPr>
          <w:p w14:paraId="1425316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77" w:type="dxa"/>
            <w:tcBorders>
              <w:top w:val="nil"/>
              <w:left w:val="nil"/>
              <w:bottom w:val="nil"/>
              <w:right w:val="nil"/>
            </w:tcBorders>
            <w:tcMar>
              <w:top w:w="80" w:type="dxa"/>
              <w:left w:w="80" w:type="dxa"/>
              <w:bottom w:w="80" w:type="dxa"/>
              <w:right w:w="80" w:type="dxa"/>
            </w:tcMar>
            <w:hideMark/>
          </w:tcPr>
          <w:p w14:paraId="71E4ABB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3E3F902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8ABAA2"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102699BE" w14:textId="77777777" w:rsidR="001A149E" w:rsidRPr="001E1D35" w:rsidRDefault="001A149E">
      <w:pPr>
        <w:numPr>
          <w:ilvl w:val="0"/>
          <w:numId w:val="1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La migración es uno de los puntos más débiles del programa.</w:t>
      </w:r>
    </w:p>
    <w:p w14:paraId="33E4CD0A" w14:textId="77777777" w:rsidR="001A149E" w:rsidRPr="001E1D35" w:rsidRDefault="001A149E">
      <w:pPr>
        <w:numPr>
          <w:ilvl w:val="0"/>
          <w:numId w:val="1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aún un modelo robusto de migración.</w:t>
      </w:r>
    </w:p>
    <w:p w14:paraId="6B9AC941" w14:textId="77777777" w:rsidR="001A149E" w:rsidRPr="001E1D35" w:rsidRDefault="001A149E">
      <w:pPr>
        <w:numPr>
          <w:ilvl w:val="0"/>
          <w:numId w:val="1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Atlas introduce una dependencia crítica adicional.</w:t>
      </w:r>
    </w:p>
    <w:p w14:paraId="2C27AD8A" w14:textId="77777777" w:rsidR="001A149E" w:rsidRPr="001E1D35" w:rsidRDefault="001A149E">
      <w:pPr>
        <w:numPr>
          <w:ilvl w:val="0"/>
          <w:numId w:val="1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plan actual está incompleto a nivel end-to-end.</w:t>
      </w:r>
    </w:p>
    <w:p w14:paraId="09394268" w14:textId="77777777" w:rsidR="001A149E" w:rsidRDefault="001A149E">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Se requiere incorporar:</w:t>
      </w:r>
    </w:p>
    <w:p w14:paraId="74B536E4" w14:textId="77777777" w:rsidR="001A149E" w:rsidRDefault="001A149E">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Testing integral</w:t>
      </w:r>
    </w:p>
    <w:p w14:paraId="6707C1FC" w14:textId="77777777" w:rsidR="001A149E" w:rsidRDefault="001A149E">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Simulaciones</w:t>
      </w:r>
    </w:p>
    <w:p w14:paraId="2FA9D5D0" w14:textId="77777777" w:rsidR="001A149E" w:rsidRDefault="001A149E">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Procesos estructurados</w:t>
      </w:r>
    </w:p>
    <w:p w14:paraId="217C4A4E" w14:textId="77777777" w:rsidR="001A149E" w:rsidRPr="001E1D35" w:rsidRDefault="001A149E">
      <w:pPr>
        <w:numPr>
          <w:ilvl w:val="0"/>
          <w:numId w:val="1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Existe alta presión de tiempo para definir el plan.</w:t>
      </w:r>
    </w:p>
    <w:p w14:paraId="383B5F96" w14:textId="77777777" w:rsidR="001A149E" w:rsidRDefault="001A149E">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El riesgo principal es:</w:t>
      </w:r>
    </w:p>
    <w:p w14:paraId="58CEE1BF" w14:textId="77777777" w:rsidR="001A149E" w:rsidRDefault="001A149E">
      <w:pPr>
        <w:numPr>
          <w:ilvl w:val="1"/>
          <w:numId w:val="14"/>
        </w:numPr>
        <w:textAlignment w:val="center"/>
        <w:rPr>
          <w:rFonts w:ascii="Calibri" w:eastAsia="Times New Roman" w:hAnsi="Calibri" w:cs="Calibri"/>
          <w:sz w:val="22"/>
          <w:szCs w:val="22"/>
        </w:rPr>
      </w:pPr>
      <w:r>
        <w:rPr>
          <w:rFonts w:ascii="Calibri" w:eastAsia="Times New Roman" w:hAnsi="Calibri" w:cs="Calibri"/>
          <w:sz w:val="22"/>
          <w:szCs w:val="22"/>
        </w:rPr>
        <w:t xml:space="preserve">Migrar sin validación suficiente </w:t>
      </w:r>
    </w:p>
    <w:p w14:paraId="13B7379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DBDE6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F06471" w14:textId="77777777" w:rsidR="001A149E" w:rsidRPr="001E1D35" w:rsidRDefault="001A149E">
      <w:pPr>
        <w:pStyle w:val="NormalWeb"/>
        <w:spacing w:before="0" w:beforeAutospacing="0" w:after="0" w:afterAutospacing="0"/>
        <w:rPr>
          <w:rFonts w:ascii="Calibri Light" w:hAnsi="Calibri Light" w:cs="Calibri Light"/>
          <w:sz w:val="40"/>
          <w:szCs w:val="40"/>
          <w:lang w:val="es-ES_tradnl"/>
        </w:rPr>
      </w:pPr>
      <w:r w:rsidRPr="001E1D35">
        <w:rPr>
          <w:rFonts w:ascii="Calibri Light" w:hAnsi="Calibri Light" w:cs="Calibri Light"/>
          <w:sz w:val="40"/>
          <w:szCs w:val="40"/>
          <w:lang w:val="es-ES_tradnl"/>
        </w:rPr>
        <w:t>15.</w:t>
      </w:r>
      <w:proofErr w:type="gramStart"/>
      <w:r w:rsidRPr="001E1D35">
        <w:rPr>
          <w:rFonts w:ascii="Calibri Light" w:hAnsi="Calibri Light" w:cs="Calibri Light"/>
          <w:sz w:val="40"/>
          <w:szCs w:val="40"/>
          <w:lang w:val="es-ES_tradnl"/>
        </w:rPr>
        <w:t>Abr.</w:t>
      </w:r>
      <w:proofErr w:type="gramEnd"/>
      <w:r w:rsidRPr="001E1D35">
        <w:rPr>
          <w:rFonts w:ascii="Calibri Light" w:hAnsi="Calibri Light" w:cs="Calibri Light"/>
          <w:sz w:val="40"/>
          <w:szCs w:val="40"/>
          <w:lang w:val="es-ES_tradnl"/>
        </w:rPr>
        <w:t>2026 - Revisión de Business Case | Captación - Transact 2030</w:t>
      </w:r>
    </w:p>
    <w:p w14:paraId="004A3E76" w14:textId="77777777" w:rsidR="001A149E" w:rsidRPr="001E1D35" w:rsidRDefault="001A149E">
      <w:pPr>
        <w:pStyle w:val="NormalWeb"/>
        <w:spacing w:before="0" w:beforeAutospacing="0" w:after="0" w:afterAutospacing="0"/>
        <w:rPr>
          <w:rFonts w:ascii="Calibri" w:hAnsi="Calibri" w:cs="Calibri"/>
          <w:color w:val="767676"/>
          <w:sz w:val="20"/>
          <w:szCs w:val="20"/>
          <w:lang w:val="es-ES_tradnl"/>
        </w:rPr>
      </w:pPr>
      <w:r w:rsidRPr="001E1D35">
        <w:rPr>
          <w:rFonts w:ascii="Calibri" w:hAnsi="Calibri" w:cs="Calibri"/>
          <w:color w:val="767676"/>
          <w:sz w:val="20"/>
          <w:szCs w:val="20"/>
          <w:lang w:val="es-ES_tradnl"/>
        </w:rPr>
        <w:t>Thursday, April 16, 2026</w:t>
      </w:r>
    </w:p>
    <w:p w14:paraId="3B4AEEA3" w14:textId="77777777" w:rsidR="001A149E" w:rsidRPr="001E1D35" w:rsidRDefault="001A149E">
      <w:pPr>
        <w:pStyle w:val="NormalWeb"/>
        <w:spacing w:before="0" w:beforeAutospacing="0" w:after="0" w:afterAutospacing="0"/>
        <w:rPr>
          <w:rFonts w:ascii="Calibri" w:hAnsi="Calibri" w:cs="Calibri"/>
          <w:color w:val="767676"/>
          <w:sz w:val="20"/>
          <w:szCs w:val="20"/>
          <w:lang w:val="es-ES_tradnl"/>
        </w:rPr>
      </w:pPr>
      <w:r w:rsidRPr="001E1D35">
        <w:rPr>
          <w:rFonts w:ascii="Calibri" w:hAnsi="Calibri" w:cs="Calibri"/>
          <w:color w:val="767676"/>
          <w:sz w:val="20"/>
          <w:szCs w:val="20"/>
          <w:lang w:val="es-ES_tradnl"/>
        </w:rPr>
        <w:t>9:26 AM</w:t>
      </w:r>
    </w:p>
    <w:p w14:paraId="44B1BEC7"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71F0BF2B"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1. Información general de la reunión</w:t>
      </w:r>
    </w:p>
    <w:p w14:paraId="3BE2BD85" w14:textId="77777777" w:rsidR="001A149E" w:rsidRPr="001E1D35" w:rsidRDefault="001A149E">
      <w:pPr>
        <w:numPr>
          <w:ilvl w:val="0"/>
          <w:numId w:val="1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Fecha y hora:</w:t>
      </w:r>
      <w:r w:rsidRPr="001E1D35">
        <w:rPr>
          <w:rFonts w:ascii="Calibri" w:eastAsia="Times New Roman" w:hAnsi="Calibri" w:cs="Calibri"/>
          <w:sz w:val="22"/>
          <w:szCs w:val="22"/>
          <w:lang w:val="es-ES_tradnl"/>
        </w:rPr>
        <w:t xml:space="preserve"> 15 de abril de 2026 (hora no completamente especificada)</w:t>
      </w:r>
    </w:p>
    <w:p w14:paraId="048D7C8C" w14:textId="77777777" w:rsidR="001A149E" w:rsidRPr="001E1D35" w:rsidRDefault="001A149E">
      <w:pPr>
        <w:numPr>
          <w:ilvl w:val="0"/>
          <w:numId w:val="1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Título de la reunión:</w:t>
      </w:r>
      <w:r w:rsidRPr="001E1D35">
        <w:rPr>
          <w:rFonts w:ascii="Calibri" w:eastAsia="Times New Roman" w:hAnsi="Calibri" w:cs="Calibri"/>
          <w:sz w:val="22"/>
          <w:szCs w:val="22"/>
          <w:lang w:val="es-ES_tradnl"/>
        </w:rPr>
        <w:t xml:space="preserve"> Revisión de Business Case – Captación (Transact 2030)</w:t>
      </w:r>
    </w:p>
    <w:p w14:paraId="42EFC98C" w14:textId="77777777" w:rsidR="001A149E" w:rsidRPr="001E1D35" w:rsidRDefault="001A149E">
      <w:pPr>
        <w:numPr>
          <w:ilvl w:val="0"/>
          <w:numId w:val="1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Objetivo de la reunión:</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Revisar el business case de captación (estrategia 2030), validar supuestos, entender la relación con Unity y alinear la integración con roadmap y modelo de business case global.</w:t>
      </w:r>
    </w:p>
    <w:p w14:paraId="0413CCAA" w14:textId="77777777" w:rsidR="001A149E" w:rsidRDefault="001A149E">
      <w:pPr>
        <w:numPr>
          <w:ilvl w:val="0"/>
          <w:numId w:val="1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069F5035" w14:textId="77777777" w:rsidR="001A149E" w:rsidRDefault="001A149E">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28D4A871" w14:textId="77777777" w:rsidR="001A149E" w:rsidRDefault="001A149E">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José Emiliano Palma Cornejo</w:t>
      </w:r>
    </w:p>
    <w:p w14:paraId="014ED0D2" w14:textId="77777777" w:rsidR="001A149E" w:rsidRDefault="001A149E">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Lorenza Ortega Sánchez</w:t>
      </w:r>
    </w:p>
    <w:p w14:paraId="47ADACA1" w14:textId="77777777" w:rsidR="001A149E" w:rsidRDefault="001A149E">
      <w:pPr>
        <w:numPr>
          <w:ilvl w:val="1"/>
          <w:numId w:val="15"/>
        </w:numPr>
        <w:textAlignment w:val="center"/>
        <w:rPr>
          <w:rFonts w:ascii="Calibri" w:eastAsia="Times New Roman" w:hAnsi="Calibri" w:cs="Calibri"/>
          <w:sz w:val="22"/>
          <w:szCs w:val="22"/>
        </w:rPr>
      </w:pPr>
      <w:r>
        <w:rPr>
          <w:rFonts w:ascii="Calibri" w:eastAsia="Times New Roman" w:hAnsi="Calibri" w:cs="Calibri"/>
          <w:sz w:val="22"/>
          <w:szCs w:val="22"/>
        </w:rPr>
        <w:t>Rocío Romero Rosas</w:t>
      </w:r>
    </w:p>
    <w:p w14:paraId="6CC479FF" w14:textId="77777777" w:rsidR="001A149E" w:rsidRPr="001E1D35" w:rsidRDefault="001A149E">
      <w:pPr>
        <w:numPr>
          <w:ilvl w:val="1"/>
          <w:numId w:val="1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(Mencionados indirectamente): Rodrigo Kennedy, equipo de estrategia, equipo técnico</w:t>
      </w:r>
    </w:p>
    <w:p w14:paraId="48892B50"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514F89AF"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7361CE72"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business case de captación está bien estructurado a nivel estratégico (2030), pero no completamente alineado con el roadmap actual.</w:t>
      </w:r>
    </w:p>
    <w:p w14:paraId="0A39DD62"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Las iniciativas están divididas en fases: eficiencia (legacy) y crecimiento (Unity).</w:t>
      </w:r>
    </w:p>
    <w:p w14:paraId="68EEB6B7"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utilidad detallada por iniciativa, solo a nivel agregado (saldos).</w:t>
      </w:r>
    </w:p>
    <w:p w14:paraId="28E47A93"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Algunas iniciativas ya no se desarrollarán en legacy y dependen completamente de Unity.</w:t>
      </w:r>
    </w:p>
    <w:p w14:paraId="603F290D"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principal ajuste requerido es en el timeline, no en la cuantificación.</w:t>
      </w:r>
    </w:p>
    <w:p w14:paraId="7216B4C8"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Existe una dualidad en el modelo: visión horizontal (producto) vs vertical (proyectos).</w:t>
      </w:r>
    </w:p>
    <w:p w14:paraId="6C224D6C"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requiere alinear business case con roadmap actualizado para evitar desviaciones.</w:t>
      </w:r>
    </w:p>
    <w:p w14:paraId="7B01104E" w14:textId="77777777" w:rsidR="001A149E" w:rsidRPr="001E1D35" w:rsidRDefault="001A149E">
      <w:pPr>
        <w:numPr>
          <w:ilvl w:val="0"/>
          <w:numId w:val="1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modelo de business case debe ser incremental y reutilizable entre proyectos.</w:t>
      </w:r>
    </w:p>
    <w:p w14:paraId="72DB8C13"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6B99ABF6"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3. Detalle de temas tratados</w:t>
      </w:r>
    </w:p>
    <w:p w14:paraId="0166EE56"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64D2175B"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 Enfoque del business case de captación</w:t>
      </w:r>
    </w:p>
    <w:p w14:paraId="6AD6EE26" w14:textId="77777777" w:rsidR="001A149E" w:rsidRPr="001E1D35" w:rsidRDefault="001A149E">
      <w:pPr>
        <w:numPr>
          <w:ilvl w:val="0"/>
          <w:numId w:val="1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explicó que el business case de captación:</w:t>
      </w:r>
    </w:p>
    <w:p w14:paraId="527B2948" w14:textId="77777777" w:rsidR="001A149E" w:rsidRPr="001E1D35" w:rsidRDefault="001A149E">
      <w:pPr>
        <w:numPr>
          <w:ilvl w:val="1"/>
          <w:numId w:val="1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Forma parte de la estrategia 2030</w:t>
      </w:r>
    </w:p>
    <w:p w14:paraId="59EB8433" w14:textId="77777777" w:rsidR="001A149E" w:rsidRDefault="001A149E">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Se enfoca en:</w:t>
      </w:r>
    </w:p>
    <w:p w14:paraId="3B3B7896" w14:textId="77777777" w:rsidR="001A149E" w:rsidRDefault="001A149E">
      <w:pPr>
        <w:numPr>
          <w:ilvl w:val="2"/>
          <w:numId w:val="17"/>
        </w:numPr>
        <w:textAlignment w:val="center"/>
        <w:rPr>
          <w:rFonts w:ascii="Calibri" w:eastAsia="Times New Roman" w:hAnsi="Calibri" w:cs="Calibri"/>
          <w:sz w:val="22"/>
          <w:szCs w:val="22"/>
        </w:rPr>
      </w:pPr>
      <w:r>
        <w:rPr>
          <w:rFonts w:ascii="Calibri" w:eastAsia="Times New Roman" w:hAnsi="Calibri" w:cs="Calibri"/>
          <w:sz w:val="22"/>
          <w:szCs w:val="22"/>
        </w:rPr>
        <w:t>Incremento de saldos</w:t>
      </w:r>
    </w:p>
    <w:p w14:paraId="738DE715" w14:textId="77777777" w:rsidR="001A149E" w:rsidRDefault="001A149E">
      <w:pPr>
        <w:numPr>
          <w:ilvl w:val="2"/>
          <w:numId w:val="17"/>
        </w:numPr>
        <w:textAlignment w:val="center"/>
        <w:rPr>
          <w:rFonts w:ascii="Calibri" w:eastAsia="Times New Roman" w:hAnsi="Calibri" w:cs="Calibri"/>
          <w:sz w:val="22"/>
          <w:szCs w:val="22"/>
        </w:rPr>
      </w:pPr>
      <w:r>
        <w:rPr>
          <w:rFonts w:ascii="Calibri" w:eastAsia="Times New Roman" w:hAnsi="Calibri" w:cs="Calibri"/>
          <w:sz w:val="22"/>
          <w:szCs w:val="22"/>
        </w:rPr>
        <w:t>Crecimiento de cartera</w:t>
      </w:r>
      <w:r>
        <w:rPr>
          <w:rFonts w:ascii="Calibri" w:eastAsia="Times New Roman" w:hAnsi="Calibri" w:cs="Calibri"/>
          <w:sz w:val="22"/>
          <w:szCs w:val="22"/>
        </w:rPr>
        <w:br/>
        <w:t>Importante:</w:t>
      </w:r>
    </w:p>
    <w:p w14:paraId="25E7139B" w14:textId="77777777" w:rsidR="001A149E" w:rsidRPr="001E1D35" w:rsidRDefault="001A149E">
      <w:pPr>
        <w:numPr>
          <w:ilvl w:val="1"/>
          <w:numId w:val="1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está diseñado por iniciativa individual</w:t>
      </w:r>
    </w:p>
    <w:p w14:paraId="2CE7E844" w14:textId="77777777" w:rsidR="001A149E" w:rsidRPr="001E1D35" w:rsidRDefault="001A149E">
      <w:pPr>
        <w:numPr>
          <w:ilvl w:val="1"/>
          <w:numId w:val="1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basa en agregados de negocio</w:t>
      </w:r>
    </w:p>
    <w:p w14:paraId="57C65311" w14:textId="77777777" w:rsidR="001A149E" w:rsidRDefault="001A149E">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E6D8F43" w14:textId="77777777" w:rsidR="001A149E" w:rsidRDefault="001A149E">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Lorenza Ortega</w:t>
      </w:r>
    </w:p>
    <w:p w14:paraId="7C1DE03E" w14:textId="77777777" w:rsidR="001A149E" w:rsidRDefault="001A149E">
      <w:pPr>
        <w:numPr>
          <w:ilvl w:val="1"/>
          <w:numId w:val="17"/>
        </w:numPr>
        <w:textAlignment w:val="center"/>
        <w:rPr>
          <w:rFonts w:ascii="Calibri" w:eastAsia="Times New Roman" w:hAnsi="Calibri" w:cs="Calibri"/>
          <w:sz w:val="22"/>
          <w:szCs w:val="22"/>
        </w:rPr>
      </w:pPr>
      <w:r>
        <w:rPr>
          <w:rFonts w:ascii="Calibri" w:eastAsia="Times New Roman" w:hAnsi="Calibri" w:cs="Calibri"/>
          <w:sz w:val="22"/>
          <w:szCs w:val="22"/>
        </w:rPr>
        <w:t>Equipo de captación</w:t>
      </w:r>
    </w:p>
    <w:p w14:paraId="2130A1B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B982D6"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2: Estructura por fases de la estrategia</w:t>
      </w:r>
    </w:p>
    <w:p w14:paraId="24DD27E8" w14:textId="77777777" w:rsidR="001A149E" w:rsidRPr="001E1D35" w:rsidRDefault="001A149E">
      <w:pPr>
        <w:numPr>
          <w:ilvl w:val="0"/>
          <w:numId w:val="1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La estrategia se divide en:</w:t>
      </w:r>
      <w:r w:rsidRPr="001E1D35">
        <w:rPr>
          <w:rFonts w:ascii="Calibri" w:eastAsia="Times New Roman" w:hAnsi="Calibri" w:cs="Calibri"/>
          <w:sz w:val="22"/>
          <w:szCs w:val="22"/>
          <w:lang w:val="es-ES_tradnl"/>
        </w:rPr>
        <w:br/>
      </w:r>
      <w:r w:rsidRPr="001E1D35">
        <w:rPr>
          <w:rFonts w:ascii="Calibri" w:eastAsia="Times New Roman" w:hAnsi="Calibri" w:cs="Calibri"/>
          <w:b/>
          <w:bCs/>
          <w:lang w:val="es-ES_tradnl"/>
        </w:rPr>
        <w:t>Fase 1: Eficiencia (legacy)</w:t>
      </w:r>
    </w:p>
    <w:p w14:paraId="5350B2CA"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Uso de herramientas actuales</w:t>
      </w:r>
    </w:p>
    <w:p w14:paraId="59E7E279"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Enfoque en:</w:t>
      </w:r>
    </w:p>
    <w:p w14:paraId="2FE815CC" w14:textId="77777777" w:rsidR="001A149E" w:rsidRDefault="001A149E">
      <w:pPr>
        <w:numPr>
          <w:ilvl w:val="2"/>
          <w:numId w:val="18"/>
        </w:numPr>
        <w:textAlignment w:val="center"/>
        <w:rPr>
          <w:rFonts w:ascii="Calibri" w:eastAsia="Times New Roman" w:hAnsi="Calibri" w:cs="Calibri"/>
          <w:sz w:val="22"/>
          <w:szCs w:val="22"/>
        </w:rPr>
      </w:pPr>
      <w:r>
        <w:rPr>
          <w:rFonts w:ascii="Calibri" w:eastAsia="Times New Roman" w:hAnsi="Calibri" w:cs="Calibri"/>
          <w:sz w:val="22"/>
          <w:szCs w:val="22"/>
        </w:rPr>
        <w:t>Incentivos</w:t>
      </w:r>
    </w:p>
    <w:p w14:paraId="759904C7" w14:textId="77777777" w:rsidR="001A149E" w:rsidRDefault="001A149E">
      <w:pPr>
        <w:numPr>
          <w:ilvl w:val="2"/>
          <w:numId w:val="18"/>
        </w:numPr>
        <w:textAlignment w:val="center"/>
        <w:rPr>
          <w:rFonts w:ascii="Calibri" w:eastAsia="Times New Roman" w:hAnsi="Calibri" w:cs="Calibri"/>
          <w:sz w:val="22"/>
          <w:szCs w:val="22"/>
        </w:rPr>
      </w:pPr>
      <w:r>
        <w:rPr>
          <w:rFonts w:ascii="Calibri" w:eastAsia="Times New Roman" w:hAnsi="Calibri" w:cs="Calibri"/>
          <w:sz w:val="22"/>
          <w:szCs w:val="22"/>
        </w:rPr>
        <w:t>Marketing</w:t>
      </w:r>
    </w:p>
    <w:p w14:paraId="0A59460D" w14:textId="77777777" w:rsidR="001A149E" w:rsidRPr="001E1D35" w:rsidRDefault="001A149E">
      <w:pPr>
        <w:numPr>
          <w:ilvl w:val="2"/>
          <w:numId w:val="1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Incremento de uso</w:t>
      </w:r>
      <w:r w:rsidRPr="001E1D35">
        <w:rPr>
          <w:rFonts w:ascii="Calibri" w:eastAsia="Times New Roman" w:hAnsi="Calibri" w:cs="Calibri"/>
          <w:sz w:val="22"/>
          <w:szCs w:val="22"/>
          <w:lang w:val="es-ES_tradnl"/>
        </w:rPr>
        <w:br/>
      </w:r>
      <w:r w:rsidRPr="001E1D35">
        <w:rPr>
          <w:rFonts w:ascii="Calibri" w:eastAsia="Times New Roman" w:hAnsi="Calibri" w:cs="Calibri"/>
          <w:b/>
          <w:bCs/>
          <w:lang w:val="es-ES_tradnl"/>
        </w:rPr>
        <w:t>Fases 2 y 3: Crecimiento (Unity)</w:t>
      </w:r>
    </w:p>
    <w:p w14:paraId="1DE108A9"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Nuevos productos</w:t>
      </w:r>
    </w:p>
    <w:p w14:paraId="5D160E1D"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Nuevos segmentos (C, C+)</w:t>
      </w:r>
    </w:p>
    <w:p w14:paraId="32285CC1" w14:textId="77777777" w:rsidR="001A149E" w:rsidRPr="001E1D35" w:rsidRDefault="001A149E">
      <w:pPr>
        <w:numPr>
          <w:ilvl w:val="1"/>
          <w:numId w:val="1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Dependencia total de Unity</w:t>
      </w:r>
      <w:r w:rsidRPr="001E1D35">
        <w:rPr>
          <w:rFonts w:ascii="Calibri" w:eastAsia="Times New Roman" w:hAnsi="Calibri" w:cs="Calibri"/>
          <w:sz w:val="22"/>
          <w:szCs w:val="22"/>
          <w:lang w:val="es-ES_tradnl"/>
        </w:rPr>
        <w:br/>
        <w:t>Insight clave:</w:t>
      </w:r>
    </w:p>
    <w:p w14:paraId="517B395F"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Transición progresiva de legacy → Unity</w:t>
      </w:r>
    </w:p>
    <w:p w14:paraId="7F54C281" w14:textId="77777777" w:rsidR="001A149E" w:rsidRDefault="001A149E">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1B6DCA0"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Lorenza Ortega</w:t>
      </w:r>
    </w:p>
    <w:p w14:paraId="0F3AD971" w14:textId="77777777" w:rsidR="001A149E" w:rsidRDefault="001A149E">
      <w:pPr>
        <w:numPr>
          <w:ilvl w:val="1"/>
          <w:numId w:val="18"/>
        </w:numPr>
        <w:textAlignment w:val="center"/>
        <w:rPr>
          <w:rFonts w:ascii="Calibri" w:eastAsia="Times New Roman" w:hAnsi="Calibri" w:cs="Calibri"/>
          <w:sz w:val="22"/>
          <w:szCs w:val="22"/>
        </w:rPr>
      </w:pPr>
      <w:r>
        <w:rPr>
          <w:rFonts w:ascii="Calibri" w:eastAsia="Times New Roman" w:hAnsi="Calibri" w:cs="Calibri"/>
          <w:sz w:val="22"/>
          <w:szCs w:val="22"/>
        </w:rPr>
        <w:t>Rocío Romero</w:t>
      </w:r>
    </w:p>
    <w:p w14:paraId="5FB48C8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7F238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3: Dependencia de Unity para nuevas iniciativas</w:t>
      </w:r>
    </w:p>
    <w:p w14:paraId="2481E242" w14:textId="77777777" w:rsidR="001A149E" w:rsidRPr="001E1D35" w:rsidRDefault="001A149E">
      <w:pPr>
        <w:numPr>
          <w:ilvl w:val="0"/>
          <w:numId w:val="1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confirmó que:</w:t>
      </w:r>
    </w:p>
    <w:p w14:paraId="25D1C203" w14:textId="77777777" w:rsidR="001A149E" w:rsidRDefault="001A149E">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Algunas iniciativas:</w:t>
      </w:r>
    </w:p>
    <w:p w14:paraId="7B0CC43A" w14:textId="77777777" w:rsidR="001A149E" w:rsidRDefault="001A149E">
      <w:pPr>
        <w:numPr>
          <w:ilvl w:val="2"/>
          <w:numId w:val="19"/>
        </w:numPr>
        <w:textAlignment w:val="center"/>
        <w:rPr>
          <w:rFonts w:ascii="Calibri" w:eastAsia="Times New Roman" w:hAnsi="Calibri" w:cs="Calibri"/>
          <w:sz w:val="22"/>
          <w:szCs w:val="22"/>
        </w:rPr>
      </w:pPr>
      <w:r>
        <w:rPr>
          <w:rFonts w:ascii="Calibri" w:eastAsia="Times New Roman" w:hAnsi="Calibri" w:cs="Calibri"/>
          <w:sz w:val="22"/>
          <w:szCs w:val="22"/>
        </w:rPr>
        <w:t>No existen en legacy</w:t>
      </w:r>
    </w:p>
    <w:p w14:paraId="33D0EECA" w14:textId="77777777" w:rsidR="001A149E" w:rsidRPr="001E1D35" w:rsidRDefault="001A149E">
      <w:pPr>
        <w:numPr>
          <w:ilvl w:val="2"/>
          <w:numId w:val="1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se permitirá desarrollarlas en legacy</w:t>
      </w:r>
      <w:r w:rsidRPr="001E1D35">
        <w:rPr>
          <w:rFonts w:ascii="Calibri" w:eastAsia="Times New Roman" w:hAnsi="Calibri" w:cs="Calibri"/>
          <w:sz w:val="22"/>
          <w:szCs w:val="22"/>
          <w:lang w:val="es-ES_tradnl"/>
        </w:rPr>
        <w:br/>
        <w:t>Implicación:</w:t>
      </w:r>
    </w:p>
    <w:p w14:paraId="71658FD3" w14:textId="77777777" w:rsidR="001A149E" w:rsidRPr="001E1D35" w:rsidRDefault="001A149E">
      <w:pPr>
        <w:numPr>
          <w:ilvl w:val="1"/>
          <w:numId w:val="1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Deben desarrollarse en Unity</w:t>
      </w:r>
      <w:r w:rsidRPr="001E1D35">
        <w:rPr>
          <w:rFonts w:ascii="Calibri" w:eastAsia="Times New Roman" w:hAnsi="Calibri" w:cs="Calibri"/>
          <w:sz w:val="22"/>
          <w:szCs w:val="22"/>
          <w:lang w:val="es-ES_tradnl"/>
        </w:rPr>
        <w:br/>
        <w:t>Ejemplo:</w:t>
      </w:r>
    </w:p>
    <w:p w14:paraId="604B86B0" w14:textId="77777777" w:rsidR="001A149E" w:rsidRDefault="001A149E">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Funcionalidades nuevas</w:t>
      </w:r>
    </w:p>
    <w:p w14:paraId="4C7B03A6" w14:textId="77777777" w:rsidR="001A149E" w:rsidRDefault="001A149E">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Productos nuevos</w:t>
      </w:r>
    </w:p>
    <w:p w14:paraId="2647DEDC" w14:textId="77777777" w:rsidR="001A149E" w:rsidRDefault="001A149E">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E3D5273" w14:textId="77777777" w:rsidR="001A149E" w:rsidRDefault="001A149E">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0190C5EC" w14:textId="77777777" w:rsidR="001A149E" w:rsidRDefault="001A149E">
      <w:pPr>
        <w:numPr>
          <w:ilvl w:val="1"/>
          <w:numId w:val="19"/>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2A058E6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35E56F"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4: Cuantificación del valor (saldos vs utilidad)</w:t>
      </w:r>
    </w:p>
    <w:p w14:paraId="58AF9FA3" w14:textId="77777777" w:rsidR="001A149E" w:rsidRPr="001E1D35" w:rsidRDefault="001A149E">
      <w:pPr>
        <w:numPr>
          <w:ilvl w:val="0"/>
          <w:numId w:val="2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El modelo actual:</w:t>
      </w:r>
    </w:p>
    <w:p w14:paraId="648C1D45"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Calcula valor basado en:</w:t>
      </w:r>
    </w:p>
    <w:p w14:paraId="6E4BDB8C" w14:textId="77777777" w:rsidR="001A149E" w:rsidRDefault="001A149E">
      <w:pPr>
        <w:numPr>
          <w:ilvl w:val="2"/>
          <w:numId w:val="20"/>
        </w:numPr>
        <w:textAlignment w:val="center"/>
        <w:rPr>
          <w:rFonts w:ascii="Calibri" w:eastAsia="Times New Roman" w:hAnsi="Calibri" w:cs="Calibri"/>
          <w:sz w:val="22"/>
          <w:szCs w:val="22"/>
        </w:rPr>
      </w:pPr>
      <w:r>
        <w:rPr>
          <w:rFonts w:ascii="Calibri" w:eastAsia="Times New Roman" w:hAnsi="Calibri" w:cs="Calibri"/>
          <w:sz w:val="22"/>
          <w:szCs w:val="22"/>
        </w:rPr>
        <w:t>Saldos proyectados</w:t>
      </w:r>
    </w:p>
    <w:p w14:paraId="6F3270E2"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No calcula:</w:t>
      </w:r>
    </w:p>
    <w:p w14:paraId="7D218502" w14:textId="77777777" w:rsidR="001A149E" w:rsidRDefault="001A149E">
      <w:pPr>
        <w:numPr>
          <w:ilvl w:val="2"/>
          <w:numId w:val="20"/>
        </w:numPr>
        <w:textAlignment w:val="center"/>
        <w:rPr>
          <w:rFonts w:ascii="Calibri" w:eastAsia="Times New Roman" w:hAnsi="Calibri" w:cs="Calibri"/>
          <w:sz w:val="22"/>
          <w:szCs w:val="22"/>
        </w:rPr>
      </w:pPr>
      <w:r>
        <w:rPr>
          <w:rFonts w:ascii="Calibri" w:eastAsia="Times New Roman" w:hAnsi="Calibri" w:cs="Calibri"/>
          <w:sz w:val="22"/>
          <w:szCs w:val="22"/>
        </w:rPr>
        <w:t>Utilidad por iniciativa</w:t>
      </w:r>
      <w:r>
        <w:rPr>
          <w:rFonts w:ascii="Calibri" w:eastAsia="Times New Roman" w:hAnsi="Calibri" w:cs="Calibri"/>
          <w:sz w:val="22"/>
          <w:szCs w:val="22"/>
        </w:rPr>
        <w:br/>
        <w:t>Limitación:</w:t>
      </w:r>
    </w:p>
    <w:p w14:paraId="09F8A81F"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Falta de granularidad</w:t>
      </w:r>
      <w:r>
        <w:rPr>
          <w:rFonts w:ascii="Calibri" w:eastAsia="Times New Roman" w:hAnsi="Calibri" w:cs="Calibri"/>
          <w:sz w:val="22"/>
          <w:szCs w:val="22"/>
        </w:rPr>
        <w:br/>
        <w:t>Alternativa:</w:t>
      </w:r>
    </w:p>
    <w:p w14:paraId="2356739F"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Uso de supuestos (assumptions)</w:t>
      </w:r>
    </w:p>
    <w:p w14:paraId="469E63BE" w14:textId="77777777" w:rsidR="001A149E" w:rsidRDefault="001A149E">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56546B7"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Lorenza Ortega</w:t>
      </w:r>
    </w:p>
    <w:p w14:paraId="5956BA63" w14:textId="77777777" w:rsidR="001A149E" w:rsidRDefault="001A149E">
      <w:pPr>
        <w:numPr>
          <w:ilvl w:val="1"/>
          <w:numId w:val="20"/>
        </w:numPr>
        <w:textAlignment w:val="center"/>
        <w:rPr>
          <w:rFonts w:ascii="Calibri" w:eastAsia="Times New Roman" w:hAnsi="Calibri" w:cs="Calibri"/>
          <w:sz w:val="22"/>
          <w:szCs w:val="22"/>
        </w:rPr>
      </w:pPr>
      <w:r>
        <w:rPr>
          <w:rFonts w:ascii="Calibri" w:eastAsia="Times New Roman" w:hAnsi="Calibri" w:cs="Calibri"/>
          <w:sz w:val="22"/>
          <w:szCs w:val="22"/>
        </w:rPr>
        <w:t>Equipo financiero</w:t>
      </w:r>
    </w:p>
    <w:p w14:paraId="6F3954F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7E2C67"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5: Consolidación de iniciativas (captación débito y nómina)</w:t>
      </w:r>
    </w:p>
    <w:p w14:paraId="547A31C6" w14:textId="77777777" w:rsidR="001A149E" w:rsidRPr="001E1D35" w:rsidRDefault="001A149E">
      <w:pPr>
        <w:numPr>
          <w:ilvl w:val="0"/>
          <w:numId w:val="2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El business case incluye:</w:t>
      </w:r>
    </w:p>
    <w:p w14:paraId="6ED46845"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Captación débito</w:t>
      </w:r>
    </w:p>
    <w:p w14:paraId="65B11C1F"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Captación nómina</w:t>
      </w:r>
      <w:r>
        <w:rPr>
          <w:rFonts w:ascii="Calibri" w:eastAsia="Times New Roman" w:hAnsi="Calibri" w:cs="Calibri"/>
          <w:sz w:val="22"/>
          <w:szCs w:val="22"/>
        </w:rPr>
        <w:br/>
        <w:t>Estructura:</w:t>
      </w:r>
    </w:p>
    <w:p w14:paraId="5690B13E"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Análisis individual</w:t>
      </w:r>
    </w:p>
    <w:p w14:paraId="07EC8B84"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Consolidación final</w:t>
      </w:r>
      <w:r>
        <w:rPr>
          <w:rFonts w:ascii="Calibri" w:eastAsia="Times New Roman" w:hAnsi="Calibri" w:cs="Calibri"/>
          <w:sz w:val="22"/>
          <w:szCs w:val="22"/>
        </w:rPr>
        <w:br/>
        <w:t>Beneficio:</w:t>
      </w:r>
    </w:p>
    <w:p w14:paraId="18B10153"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Visión integral del producto</w:t>
      </w:r>
    </w:p>
    <w:p w14:paraId="598C93BC" w14:textId="77777777" w:rsidR="001A149E" w:rsidRDefault="001A149E">
      <w:pPr>
        <w:numPr>
          <w:ilvl w:val="0"/>
          <w:numId w:val="2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10C7130" w14:textId="77777777" w:rsidR="001A149E" w:rsidRDefault="001A149E">
      <w:pPr>
        <w:numPr>
          <w:ilvl w:val="1"/>
          <w:numId w:val="21"/>
        </w:numPr>
        <w:textAlignment w:val="center"/>
        <w:rPr>
          <w:rFonts w:ascii="Calibri" w:eastAsia="Times New Roman" w:hAnsi="Calibri" w:cs="Calibri"/>
          <w:sz w:val="22"/>
          <w:szCs w:val="22"/>
        </w:rPr>
      </w:pPr>
      <w:r>
        <w:rPr>
          <w:rFonts w:ascii="Calibri" w:eastAsia="Times New Roman" w:hAnsi="Calibri" w:cs="Calibri"/>
          <w:sz w:val="22"/>
          <w:szCs w:val="22"/>
        </w:rPr>
        <w:t>Equipo captación</w:t>
      </w:r>
    </w:p>
    <w:p w14:paraId="555EE26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206A74"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6: Alineación con roadmap</w:t>
      </w:r>
    </w:p>
    <w:p w14:paraId="5AA0ABB2" w14:textId="77777777" w:rsidR="001A149E" w:rsidRDefault="001A149E">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 identificado:</w:t>
      </w:r>
    </w:p>
    <w:p w14:paraId="60E7B769" w14:textId="77777777" w:rsidR="001A149E" w:rsidRDefault="001A149E">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Timeline del business case ≠ timeline del roadmap</w:t>
      </w:r>
      <w:r>
        <w:rPr>
          <w:rFonts w:ascii="Calibri" w:eastAsia="Times New Roman" w:hAnsi="Calibri" w:cs="Calibri"/>
          <w:sz w:val="22"/>
          <w:szCs w:val="22"/>
        </w:rPr>
        <w:br/>
        <w:t>Impacto:</w:t>
      </w:r>
    </w:p>
    <w:p w14:paraId="347418A1" w14:textId="77777777" w:rsidR="001A149E" w:rsidRPr="001E1D35" w:rsidRDefault="001A149E">
      <w:pPr>
        <w:numPr>
          <w:ilvl w:val="1"/>
          <w:numId w:val="2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Posible desviación en beneficios</w:t>
      </w:r>
      <w:r w:rsidRPr="001E1D35">
        <w:rPr>
          <w:rFonts w:ascii="Calibri" w:eastAsia="Times New Roman" w:hAnsi="Calibri" w:cs="Calibri"/>
          <w:sz w:val="22"/>
          <w:szCs w:val="22"/>
          <w:lang w:val="es-ES_tradnl"/>
        </w:rPr>
        <w:br/>
        <w:t>Solución:</w:t>
      </w:r>
    </w:p>
    <w:p w14:paraId="64E19807" w14:textId="77777777" w:rsidR="001A149E" w:rsidRDefault="001A149E">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Ajustar fechas sin modificar cuantificación</w:t>
      </w:r>
    </w:p>
    <w:p w14:paraId="3D921F95" w14:textId="77777777" w:rsidR="001A149E" w:rsidRDefault="001A149E">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9D26535" w14:textId="77777777" w:rsidR="001A149E" w:rsidRDefault="001A149E">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07816013" w14:textId="77777777" w:rsidR="001A149E" w:rsidRDefault="001A149E">
      <w:pPr>
        <w:numPr>
          <w:ilvl w:val="1"/>
          <w:numId w:val="22"/>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094F66C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26009C"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7: Riesgo de desviación en beneficios</w:t>
      </w:r>
    </w:p>
    <w:p w14:paraId="3AF23C3C" w14:textId="77777777" w:rsidR="001A149E" w:rsidRPr="001E1D35" w:rsidRDefault="001A149E">
      <w:pPr>
        <w:numPr>
          <w:ilvl w:val="0"/>
          <w:numId w:val="2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79FDA249" w14:textId="77777777" w:rsidR="001A149E" w:rsidRDefault="001A149E">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Cambios en timeline impactan:</w:t>
      </w:r>
    </w:p>
    <w:p w14:paraId="1247B838" w14:textId="77777777" w:rsidR="001A149E" w:rsidRDefault="001A149E">
      <w:pPr>
        <w:numPr>
          <w:ilvl w:val="2"/>
          <w:numId w:val="23"/>
        </w:numPr>
        <w:textAlignment w:val="center"/>
        <w:rPr>
          <w:rFonts w:ascii="Calibri" w:eastAsia="Times New Roman" w:hAnsi="Calibri" w:cs="Calibri"/>
          <w:sz w:val="22"/>
          <w:szCs w:val="22"/>
        </w:rPr>
      </w:pPr>
      <w:r>
        <w:rPr>
          <w:rFonts w:ascii="Calibri" w:eastAsia="Times New Roman" w:hAnsi="Calibri" w:cs="Calibri"/>
          <w:sz w:val="22"/>
          <w:szCs w:val="22"/>
        </w:rPr>
        <w:t>Saldos</w:t>
      </w:r>
    </w:p>
    <w:p w14:paraId="6472ECD2" w14:textId="77777777" w:rsidR="001A149E" w:rsidRDefault="001A149E">
      <w:pPr>
        <w:numPr>
          <w:ilvl w:val="2"/>
          <w:numId w:val="23"/>
        </w:numPr>
        <w:textAlignment w:val="center"/>
        <w:rPr>
          <w:rFonts w:ascii="Calibri" w:eastAsia="Times New Roman" w:hAnsi="Calibri" w:cs="Calibri"/>
          <w:sz w:val="22"/>
          <w:szCs w:val="22"/>
        </w:rPr>
      </w:pPr>
      <w:r>
        <w:rPr>
          <w:rFonts w:ascii="Calibri" w:eastAsia="Times New Roman" w:hAnsi="Calibri" w:cs="Calibri"/>
          <w:sz w:val="22"/>
          <w:szCs w:val="22"/>
        </w:rPr>
        <w:t>Ingresos</w:t>
      </w:r>
      <w:r>
        <w:rPr>
          <w:rFonts w:ascii="Calibri" w:eastAsia="Times New Roman" w:hAnsi="Calibri" w:cs="Calibri"/>
          <w:sz w:val="22"/>
          <w:szCs w:val="22"/>
        </w:rPr>
        <w:br/>
        <w:t>Ejemplo:</w:t>
      </w:r>
    </w:p>
    <w:p w14:paraId="27F42223" w14:textId="77777777" w:rsidR="001A149E" w:rsidRPr="001E1D35" w:rsidRDefault="001A149E">
      <w:pPr>
        <w:numPr>
          <w:ilvl w:val="1"/>
          <w:numId w:val="2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Retraso de N4 → retraso en beneficios</w:t>
      </w:r>
      <w:r w:rsidRPr="001E1D35">
        <w:rPr>
          <w:rFonts w:ascii="Calibri" w:eastAsia="Times New Roman" w:hAnsi="Calibri" w:cs="Calibri"/>
          <w:sz w:val="22"/>
          <w:szCs w:val="22"/>
          <w:lang w:val="es-ES_tradnl"/>
        </w:rPr>
        <w:br/>
        <w:t>Necesidad:</w:t>
      </w:r>
    </w:p>
    <w:p w14:paraId="5BCE5721" w14:textId="77777777" w:rsidR="001A149E" w:rsidRDefault="001A149E">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Recalcular impacto temporal</w:t>
      </w:r>
    </w:p>
    <w:p w14:paraId="15F17298" w14:textId="77777777" w:rsidR="001A149E" w:rsidRDefault="001A149E">
      <w:pPr>
        <w:numPr>
          <w:ilvl w:val="0"/>
          <w:numId w:val="2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AC5F062" w14:textId="77777777" w:rsidR="001A149E" w:rsidRDefault="001A149E">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Equipo financiero</w:t>
      </w:r>
    </w:p>
    <w:p w14:paraId="46A3BE29" w14:textId="77777777" w:rsidR="001A149E" w:rsidRDefault="001A149E">
      <w:pPr>
        <w:numPr>
          <w:ilvl w:val="1"/>
          <w:numId w:val="23"/>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12C30DB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26273"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8: Validación de iniciativas dentro de Unity</w:t>
      </w:r>
    </w:p>
    <w:p w14:paraId="70B7B35C" w14:textId="77777777" w:rsidR="001A149E" w:rsidRPr="001E1D35" w:rsidRDefault="001A149E">
      <w:pPr>
        <w:numPr>
          <w:ilvl w:val="0"/>
          <w:numId w:val="24"/>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confirmó que:</w:t>
      </w:r>
    </w:p>
    <w:p w14:paraId="5268CB9A" w14:textId="77777777" w:rsidR="001A149E" w:rsidRDefault="001A149E">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Las iniciativas están:</w:t>
      </w:r>
    </w:p>
    <w:p w14:paraId="1957C477" w14:textId="77777777" w:rsidR="001A149E" w:rsidRDefault="001A149E">
      <w:pPr>
        <w:numPr>
          <w:ilvl w:val="2"/>
          <w:numId w:val="24"/>
        </w:numPr>
        <w:textAlignment w:val="center"/>
        <w:rPr>
          <w:rFonts w:ascii="Calibri" w:eastAsia="Times New Roman" w:hAnsi="Calibri" w:cs="Calibri"/>
          <w:sz w:val="22"/>
          <w:szCs w:val="22"/>
        </w:rPr>
      </w:pPr>
      <w:r>
        <w:rPr>
          <w:rFonts w:ascii="Calibri" w:eastAsia="Times New Roman" w:hAnsi="Calibri" w:cs="Calibri"/>
          <w:sz w:val="22"/>
          <w:szCs w:val="22"/>
        </w:rPr>
        <w:t>Identificadas</w:t>
      </w:r>
    </w:p>
    <w:p w14:paraId="5718C3D3" w14:textId="77777777" w:rsidR="001A149E" w:rsidRDefault="001A149E">
      <w:pPr>
        <w:numPr>
          <w:ilvl w:val="2"/>
          <w:numId w:val="24"/>
        </w:numPr>
        <w:textAlignment w:val="center"/>
        <w:rPr>
          <w:rFonts w:ascii="Calibri" w:eastAsia="Times New Roman" w:hAnsi="Calibri" w:cs="Calibri"/>
          <w:sz w:val="22"/>
          <w:szCs w:val="22"/>
        </w:rPr>
      </w:pPr>
      <w:r>
        <w:rPr>
          <w:rFonts w:ascii="Calibri" w:eastAsia="Times New Roman" w:hAnsi="Calibri" w:cs="Calibri"/>
          <w:sz w:val="22"/>
          <w:szCs w:val="22"/>
        </w:rPr>
        <w:t>Alineadas con Unity</w:t>
      </w:r>
      <w:r>
        <w:rPr>
          <w:rFonts w:ascii="Calibri" w:eastAsia="Times New Roman" w:hAnsi="Calibri" w:cs="Calibri"/>
          <w:sz w:val="22"/>
          <w:szCs w:val="22"/>
        </w:rPr>
        <w:br/>
        <w:t>Ejemplo:</w:t>
      </w:r>
    </w:p>
    <w:p w14:paraId="6C1D5123" w14:textId="77777777" w:rsidR="001A149E" w:rsidRDefault="001A149E">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N4</w:t>
      </w:r>
    </w:p>
    <w:p w14:paraId="3BBEA39A" w14:textId="77777777" w:rsidR="001A149E" w:rsidRDefault="001A149E">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Funcionalidades de captación</w:t>
      </w:r>
      <w:r>
        <w:rPr>
          <w:rFonts w:ascii="Calibri" w:eastAsia="Times New Roman" w:hAnsi="Calibri" w:cs="Calibri"/>
          <w:sz w:val="22"/>
          <w:szCs w:val="22"/>
        </w:rPr>
        <w:br/>
        <w:t>Importante:</w:t>
      </w:r>
    </w:p>
    <w:p w14:paraId="1B971667" w14:textId="77777777" w:rsidR="001A149E" w:rsidRPr="001E1D35" w:rsidRDefault="001A149E">
      <w:pPr>
        <w:numPr>
          <w:ilvl w:val="1"/>
          <w:numId w:val="2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Algunas ya están mapeadas en fases técnicas</w:t>
      </w:r>
    </w:p>
    <w:p w14:paraId="0E431D86" w14:textId="77777777" w:rsidR="001A149E" w:rsidRDefault="001A149E">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FD068AF" w14:textId="77777777" w:rsidR="001A149E" w:rsidRDefault="001A149E">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Rocío Romero</w:t>
      </w:r>
    </w:p>
    <w:p w14:paraId="394CD498" w14:textId="77777777" w:rsidR="001A149E" w:rsidRDefault="001A149E">
      <w:pPr>
        <w:numPr>
          <w:ilvl w:val="1"/>
          <w:numId w:val="24"/>
        </w:numPr>
        <w:textAlignment w:val="center"/>
        <w:rPr>
          <w:rFonts w:ascii="Calibri" w:eastAsia="Times New Roman" w:hAnsi="Calibri" w:cs="Calibri"/>
          <w:sz w:val="22"/>
          <w:szCs w:val="22"/>
        </w:rPr>
      </w:pPr>
      <w:r>
        <w:rPr>
          <w:rFonts w:ascii="Calibri" w:eastAsia="Times New Roman" w:hAnsi="Calibri" w:cs="Calibri"/>
          <w:sz w:val="22"/>
          <w:szCs w:val="22"/>
        </w:rPr>
        <w:t>Equipo técnico</w:t>
      </w:r>
    </w:p>
    <w:p w14:paraId="5384AEF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38710D"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9: Dualidad del business case (horizontal vs vertical)</w:t>
      </w:r>
    </w:p>
    <w:p w14:paraId="2455D239" w14:textId="77777777" w:rsidR="001A149E" w:rsidRPr="001E1D35" w:rsidRDefault="001A149E">
      <w:pPr>
        <w:numPr>
          <w:ilvl w:val="0"/>
          <w:numId w:val="2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identificaron dos enfoques:</w:t>
      </w:r>
      <w:r w:rsidRPr="001E1D35">
        <w:rPr>
          <w:rFonts w:ascii="Calibri" w:eastAsia="Times New Roman" w:hAnsi="Calibri" w:cs="Calibri"/>
          <w:sz w:val="22"/>
          <w:szCs w:val="22"/>
          <w:lang w:val="es-ES_tradnl"/>
        </w:rPr>
        <w:br/>
      </w:r>
      <w:r w:rsidRPr="001E1D35">
        <w:rPr>
          <w:rFonts w:ascii="Calibri" w:eastAsia="Times New Roman" w:hAnsi="Calibri" w:cs="Calibri"/>
          <w:b/>
          <w:bCs/>
          <w:lang w:val="es-ES_tradnl"/>
        </w:rPr>
        <w:t>Horizontal (por producto)</w:t>
      </w:r>
    </w:p>
    <w:p w14:paraId="0B6E87A9"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Estrategia 2030</w:t>
      </w:r>
    </w:p>
    <w:p w14:paraId="2A5725A7" w14:textId="77777777" w:rsidR="001A149E" w:rsidRPr="001E1D35" w:rsidRDefault="001A149E">
      <w:pPr>
        <w:numPr>
          <w:ilvl w:val="1"/>
          <w:numId w:val="2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Valor total</w:t>
      </w:r>
      <w:r w:rsidRPr="001E1D35">
        <w:rPr>
          <w:rFonts w:ascii="Calibri" w:eastAsia="Times New Roman" w:hAnsi="Calibri" w:cs="Calibri"/>
          <w:sz w:val="22"/>
          <w:szCs w:val="22"/>
          <w:lang w:val="es-ES_tradnl"/>
        </w:rPr>
        <w:br/>
      </w:r>
      <w:r w:rsidRPr="001E1D35">
        <w:rPr>
          <w:rFonts w:ascii="Calibri" w:eastAsia="Times New Roman" w:hAnsi="Calibri" w:cs="Calibri"/>
          <w:b/>
          <w:bCs/>
          <w:lang w:val="es-ES_tradnl"/>
        </w:rPr>
        <w:t>Vertical (por proyecto)</w:t>
      </w:r>
    </w:p>
    <w:p w14:paraId="6C4C478A"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Incrementos</w:t>
      </w:r>
    </w:p>
    <w:p w14:paraId="45616B19"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Horizonte 15 meses</w:t>
      </w:r>
      <w:r>
        <w:rPr>
          <w:rFonts w:ascii="Calibri" w:eastAsia="Times New Roman" w:hAnsi="Calibri" w:cs="Calibri"/>
          <w:sz w:val="22"/>
          <w:szCs w:val="22"/>
        </w:rPr>
        <w:br/>
        <w:t>Problema:</w:t>
      </w:r>
    </w:p>
    <w:p w14:paraId="45568290"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Falta de integración entre ambos</w:t>
      </w:r>
    </w:p>
    <w:p w14:paraId="22DB980B" w14:textId="77777777" w:rsidR="001A149E" w:rsidRDefault="001A149E">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D64ADA5"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7A667000" w14:textId="77777777" w:rsidR="001A149E" w:rsidRDefault="001A149E">
      <w:pPr>
        <w:numPr>
          <w:ilvl w:val="1"/>
          <w:numId w:val="25"/>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46E3A0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9B6748"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10: Estrategia incremental del business case</w:t>
      </w:r>
    </w:p>
    <w:p w14:paraId="55D5F418" w14:textId="77777777" w:rsidR="001A149E" w:rsidRDefault="001A149E">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w:t>
      </w:r>
    </w:p>
    <w:p w14:paraId="0C022CBD" w14:textId="77777777" w:rsidR="001A149E" w:rsidRDefault="001A149E">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Calcular business case total (2030)</w:t>
      </w:r>
    </w:p>
    <w:p w14:paraId="4A7B1757" w14:textId="77777777" w:rsidR="001A149E" w:rsidRPr="001E1D35" w:rsidRDefault="001A149E">
      <w:pPr>
        <w:numPr>
          <w:ilvl w:val="1"/>
          <w:numId w:val="2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Dividirlo en incrementos por proyecto</w:t>
      </w:r>
      <w:r w:rsidRPr="001E1D35">
        <w:rPr>
          <w:rFonts w:ascii="Calibri" w:eastAsia="Times New Roman" w:hAnsi="Calibri" w:cs="Calibri"/>
          <w:sz w:val="22"/>
          <w:szCs w:val="22"/>
          <w:lang w:val="es-ES_tradnl"/>
        </w:rPr>
        <w:br/>
        <w:t>Beneficio:</w:t>
      </w:r>
    </w:p>
    <w:p w14:paraId="6F3B45C9" w14:textId="77777777" w:rsidR="001A149E" w:rsidRDefault="001A149E">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Reutilización del modelo</w:t>
      </w:r>
    </w:p>
    <w:p w14:paraId="4FF12069" w14:textId="77777777" w:rsidR="001A149E" w:rsidRDefault="001A149E">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Coherencia entre iniciativas</w:t>
      </w:r>
    </w:p>
    <w:p w14:paraId="707547AA" w14:textId="77777777" w:rsidR="001A149E" w:rsidRDefault="001A149E">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E4B37B2" w14:textId="77777777" w:rsidR="001A149E" w:rsidRDefault="001A149E">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06A49A15" w14:textId="77777777" w:rsidR="001A149E" w:rsidRDefault="001A149E">
      <w:pPr>
        <w:numPr>
          <w:ilvl w:val="1"/>
          <w:numId w:val="26"/>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73B7D91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11244B"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40"/>
        <w:gridCol w:w="1499"/>
        <w:gridCol w:w="1986"/>
        <w:gridCol w:w="1581"/>
        <w:gridCol w:w="1106"/>
      </w:tblGrid>
      <w:tr w:rsidR="00877590" w14:paraId="16F7E6B9"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7FAA4DB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99" w:type="dxa"/>
            <w:tcBorders>
              <w:top w:val="nil"/>
              <w:left w:val="nil"/>
              <w:bottom w:val="nil"/>
              <w:right w:val="nil"/>
            </w:tcBorders>
            <w:tcMar>
              <w:top w:w="80" w:type="dxa"/>
              <w:left w:w="80" w:type="dxa"/>
              <w:bottom w:w="80" w:type="dxa"/>
              <w:right w:w="80" w:type="dxa"/>
            </w:tcMar>
            <w:hideMark/>
          </w:tcPr>
          <w:p w14:paraId="4373C0F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86" w:type="dxa"/>
            <w:tcBorders>
              <w:top w:val="nil"/>
              <w:left w:val="nil"/>
              <w:bottom w:val="nil"/>
              <w:right w:val="nil"/>
            </w:tcBorders>
            <w:tcMar>
              <w:top w:w="80" w:type="dxa"/>
              <w:left w:w="80" w:type="dxa"/>
              <w:bottom w:w="80" w:type="dxa"/>
              <w:right w:w="80" w:type="dxa"/>
            </w:tcMar>
            <w:hideMark/>
          </w:tcPr>
          <w:p w14:paraId="4ABF989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81" w:type="dxa"/>
            <w:tcBorders>
              <w:top w:val="nil"/>
              <w:left w:val="nil"/>
              <w:bottom w:val="nil"/>
              <w:right w:val="nil"/>
            </w:tcBorders>
            <w:tcMar>
              <w:top w:w="80" w:type="dxa"/>
              <w:left w:w="80" w:type="dxa"/>
              <w:bottom w:w="80" w:type="dxa"/>
              <w:right w:w="80" w:type="dxa"/>
            </w:tcMar>
            <w:hideMark/>
          </w:tcPr>
          <w:p w14:paraId="334D4A7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56" w:type="dxa"/>
            <w:tcBorders>
              <w:top w:val="nil"/>
              <w:left w:val="nil"/>
              <w:bottom w:val="nil"/>
              <w:right w:val="nil"/>
            </w:tcBorders>
            <w:tcMar>
              <w:top w:w="80" w:type="dxa"/>
              <w:left w:w="80" w:type="dxa"/>
              <w:bottom w:w="80" w:type="dxa"/>
              <w:right w:w="80" w:type="dxa"/>
            </w:tcMar>
            <w:hideMark/>
          </w:tcPr>
          <w:p w14:paraId="372EBC3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0DCBB598"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3F5AFF0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Usar business case actual como base</w:t>
            </w:r>
          </w:p>
        </w:tc>
        <w:tc>
          <w:tcPr>
            <w:tcW w:w="1499" w:type="dxa"/>
            <w:tcBorders>
              <w:top w:val="nil"/>
              <w:left w:val="nil"/>
              <w:bottom w:val="nil"/>
              <w:right w:val="nil"/>
            </w:tcBorders>
            <w:tcMar>
              <w:top w:w="80" w:type="dxa"/>
              <w:left w:w="80" w:type="dxa"/>
              <w:bottom w:w="80" w:type="dxa"/>
              <w:right w:w="80" w:type="dxa"/>
            </w:tcMar>
            <w:hideMark/>
          </w:tcPr>
          <w:p w14:paraId="20F695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Ricardo Gonzalez</w:t>
            </w:r>
          </w:p>
        </w:tc>
        <w:tc>
          <w:tcPr>
            <w:tcW w:w="1986" w:type="dxa"/>
            <w:tcBorders>
              <w:top w:val="nil"/>
              <w:left w:val="nil"/>
              <w:bottom w:val="nil"/>
              <w:right w:val="nil"/>
            </w:tcBorders>
            <w:tcMar>
              <w:top w:w="80" w:type="dxa"/>
              <w:left w:w="80" w:type="dxa"/>
              <w:bottom w:w="80" w:type="dxa"/>
              <w:right w:w="80" w:type="dxa"/>
            </w:tcMar>
            <w:hideMark/>
          </w:tcPr>
          <w:p w14:paraId="2EDB90F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581" w:type="dxa"/>
            <w:tcBorders>
              <w:top w:val="nil"/>
              <w:left w:val="nil"/>
              <w:bottom w:val="nil"/>
              <w:right w:val="nil"/>
            </w:tcBorders>
            <w:tcMar>
              <w:top w:w="80" w:type="dxa"/>
              <w:left w:w="80" w:type="dxa"/>
              <w:bottom w:w="80" w:type="dxa"/>
              <w:right w:w="80" w:type="dxa"/>
            </w:tcMar>
            <w:hideMark/>
          </w:tcPr>
          <w:p w14:paraId="385404C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998" w:type="dxa"/>
            <w:tcBorders>
              <w:top w:val="nil"/>
              <w:left w:val="nil"/>
              <w:bottom w:val="nil"/>
              <w:right w:val="nil"/>
            </w:tcBorders>
            <w:tcMar>
              <w:top w:w="80" w:type="dxa"/>
              <w:left w:w="80" w:type="dxa"/>
              <w:bottom w:w="80" w:type="dxa"/>
              <w:right w:w="80" w:type="dxa"/>
            </w:tcMar>
            <w:hideMark/>
          </w:tcPr>
          <w:p w14:paraId="0A482BF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38B871F0"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5B023C4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Ajustar timeline según roadmap</w:t>
            </w:r>
          </w:p>
        </w:tc>
        <w:tc>
          <w:tcPr>
            <w:tcW w:w="1499" w:type="dxa"/>
            <w:tcBorders>
              <w:top w:val="nil"/>
              <w:left w:val="nil"/>
              <w:bottom w:val="nil"/>
              <w:right w:val="nil"/>
            </w:tcBorders>
            <w:tcMar>
              <w:top w:w="80" w:type="dxa"/>
              <w:left w:w="80" w:type="dxa"/>
              <w:bottom w:w="80" w:type="dxa"/>
              <w:right w:w="80" w:type="dxa"/>
            </w:tcMar>
            <w:hideMark/>
          </w:tcPr>
          <w:p w14:paraId="7FCFEC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86" w:type="dxa"/>
            <w:tcBorders>
              <w:top w:val="nil"/>
              <w:left w:val="nil"/>
              <w:bottom w:val="nil"/>
              <w:right w:val="nil"/>
            </w:tcBorders>
            <w:tcMar>
              <w:top w:w="80" w:type="dxa"/>
              <w:left w:w="80" w:type="dxa"/>
              <w:bottom w:w="80" w:type="dxa"/>
              <w:right w:w="80" w:type="dxa"/>
            </w:tcMar>
            <w:hideMark/>
          </w:tcPr>
          <w:p w14:paraId="66A924C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 / Accenture</w:t>
            </w:r>
          </w:p>
        </w:tc>
        <w:tc>
          <w:tcPr>
            <w:tcW w:w="1581" w:type="dxa"/>
            <w:tcBorders>
              <w:top w:val="nil"/>
              <w:left w:val="nil"/>
              <w:bottom w:val="nil"/>
              <w:right w:val="nil"/>
            </w:tcBorders>
            <w:tcMar>
              <w:top w:w="80" w:type="dxa"/>
              <w:left w:w="80" w:type="dxa"/>
              <w:bottom w:w="80" w:type="dxa"/>
              <w:right w:w="80" w:type="dxa"/>
            </w:tcMar>
            <w:hideMark/>
          </w:tcPr>
          <w:p w14:paraId="01F3F7C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106" w:type="dxa"/>
            <w:tcBorders>
              <w:top w:val="nil"/>
              <w:left w:val="nil"/>
              <w:bottom w:val="nil"/>
              <w:right w:val="nil"/>
            </w:tcBorders>
            <w:tcMar>
              <w:top w:w="80" w:type="dxa"/>
              <w:left w:w="80" w:type="dxa"/>
              <w:bottom w:w="80" w:type="dxa"/>
              <w:right w:w="80" w:type="dxa"/>
            </w:tcMar>
            <w:hideMark/>
          </w:tcPr>
          <w:p w14:paraId="077543D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21A71DA4"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16F7E510"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Validar iniciativas con roadmap actualizado</w:t>
            </w:r>
          </w:p>
        </w:tc>
        <w:tc>
          <w:tcPr>
            <w:tcW w:w="1499" w:type="dxa"/>
            <w:tcBorders>
              <w:top w:val="nil"/>
              <w:left w:val="nil"/>
              <w:bottom w:val="nil"/>
              <w:right w:val="nil"/>
            </w:tcBorders>
            <w:tcMar>
              <w:top w:w="80" w:type="dxa"/>
              <w:left w:w="80" w:type="dxa"/>
              <w:bottom w:w="80" w:type="dxa"/>
              <w:right w:w="80" w:type="dxa"/>
            </w:tcMar>
            <w:hideMark/>
          </w:tcPr>
          <w:p w14:paraId="3F1B5C0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86" w:type="dxa"/>
            <w:tcBorders>
              <w:top w:val="nil"/>
              <w:left w:val="nil"/>
              <w:bottom w:val="nil"/>
              <w:right w:val="nil"/>
            </w:tcBorders>
            <w:tcMar>
              <w:top w:w="80" w:type="dxa"/>
              <w:left w:w="80" w:type="dxa"/>
              <w:bottom w:w="80" w:type="dxa"/>
              <w:right w:w="80" w:type="dxa"/>
            </w:tcMar>
            <w:hideMark/>
          </w:tcPr>
          <w:p w14:paraId="17A70BE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81" w:type="dxa"/>
            <w:tcBorders>
              <w:top w:val="nil"/>
              <w:left w:val="nil"/>
              <w:bottom w:val="nil"/>
              <w:right w:val="nil"/>
            </w:tcBorders>
            <w:tcMar>
              <w:top w:w="80" w:type="dxa"/>
              <w:left w:w="80" w:type="dxa"/>
              <w:bottom w:w="80" w:type="dxa"/>
              <w:right w:w="80" w:type="dxa"/>
            </w:tcMar>
            <w:hideMark/>
          </w:tcPr>
          <w:p w14:paraId="7E808B0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106" w:type="dxa"/>
            <w:tcBorders>
              <w:top w:val="nil"/>
              <w:left w:val="nil"/>
              <w:bottom w:val="nil"/>
              <w:right w:val="nil"/>
            </w:tcBorders>
            <w:tcMar>
              <w:top w:w="80" w:type="dxa"/>
              <w:left w:w="80" w:type="dxa"/>
              <w:bottom w:w="80" w:type="dxa"/>
              <w:right w:w="80" w:type="dxa"/>
            </w:tcMar>
            <w:hideMark/>
          </w:tcPr>
          <w:p w14:paraId="2463BF1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A76DB74"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2328E436"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Integrar captación débito y nómina en modelo</w:t>
            </w:r>
          </w:p>
        </w:tc>
        <w:tc>
          <w:tcPr>
            <w:tcW w:w="1499" w:type="dxa"/>
            <w:tcBorders>
              <w:top w:val="nil"/>
              <w:left w:val="nil"/>
              <w:bottom w:val="nil"/>
              <w:right w:val="nil"/>
            </w:tcBorders>
            <w:tcMar>
              <w:top w:w="80" w:type="dxa"/>
              <w:left w:w="80" w:type="dxa"/>
              <w:bottom w:w="80" w:type="dxa"/>
              <w:right w:w="80" w:type="dxa"/>
            </w:tcMar>
            <w:hideMark/>
          </w:tcPr>
          <w:p w14:paraId="72C7B7F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86" w:type="dxa"/>
            <w:tcBorders>
              <w:top w:val="nil"/>
              <w:left w:val="nil"/>
              <w:bottom w:val="nil"/>
              <w:right w:val="nil"/>
            </w:tcBorders>
            <w:tcMar>
              <w:top w:w="80" w:type="dxa"/>
              <w:left w:w="80" w:type="dxa"/>
              <w:bottom w:w="80" w:type="dxa"/>
              <w:right w:w="80" w:type="dxa"/>
            </w:tcMar>
            <w:hideMark/>
          </w:tcPr>
          <w:p w14:paraId="72E9827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581" w:type="dxa"/>
            <w:tcBorders>
              <w:top w:val="nil"/>
              <w:left w:val="nil"/>
              <w:bottom w:val="nil"/>
              <w:right w:val="nil"/>
            </w:tcBorders>
            <w:tcMar>
              <w:top w:w="80" w:type="dxa"/>
              <w:left w:w="80" w:type="dxa"/>
              <w:bottom w:w="80" w:type="dxa"/>
              <w:right w:w="80" w:type="dxa"/>
            </w:tcMar>
            <w:hideMark/>
          </w:tcPr>
          <w:p w14:paraId="033E829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998" w:type="dxa"/>
            <w:tcBorders>
              <w:top w:val="nil"/>
              <w:left w:val="nil"/>
              <w:bottom w:val="nil"/>
              <w:right w:val="nil"/>
            </w:tcBorders>
            <w:tcMar>
              <w:top w:w="80" w:type="dxa"/>
              <w:left w:w="80" w:type="dxa"/>
              <w:bottom w:w="80" w:type="dxa"/>
              <w:right w:w="80" w:type="dxa"/>
            </w:tcMar>
            <w:hideMark/>
          </w:tcPr>
          <w:p w14:paraId="1023DA3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2FCD5663" w14:textId="77777777">
        <w:trPr>
          <w:divId w:val="1666979736"/>
        </w:trPr>
        <w:tc>
          <w:tcPr>
            <w:tcW w:w="3040" w:type="dxa"/>
            <w:tcBorders>
              <w:top w:val="nil"/>
              <w:left w:val="nil"/>
              <w:bottom w:val="nil"/>
              <w:right w:val="nil"/>
            </w:tcBorders>
            <w:tcMar>
              <w:top w:w="80" w:type="dxa"/>
              <w:left w:w="80" w:type="dxa"/>
              <w:bottom w:w="80" w:type="dxa"/>
              <w:right w:w="80" w:type="dxa"/>
            </w:tcMar>
            <w:hideMark/>
          </w:tcPr>
          <w:p w14:paraId="4CCDC476"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Evaluar impacto de retrasos en beneficios</w:t>
            </w:r>
          </w:p>
        </w:tc>
        <w:tc>
          <w:tcPr>
            <w:tcW w:w="1499" w:type="dxa"/>
            <w:tcBorders>
              <w:top w:val="nil"/>
              <w:left w:val="nil"/>
              <w:bottom w:val="nil"/>
              <w:right w:val="nil"/>
            </w:tcBorders>
            <w:tcMar>
              <w:top w:w="80" w:type="dxa"/>
              <w:left w:w="80" w:type="dxa"/>
              <w:bottom w:w="80" w:type="dxa"/>
              <w:right w:w="80" w:type="dxa"/>
            </w:tcMar>
            <w:hideMark/>
          </w:tcPr>
          <w:p w14:paraId="0CF6BC1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financiero</w:t>
            </w:r>
          </w:p>
        </w:tc>
        <w:tc>
          <w:tcPr>
            <w:tcW w:w="1986" w:type="dxa"/>
            <w:tcBorders>
              <w:top w:val="nil"/>
              <w:left w:val="nil"/>
              <w:bottom w:val="nil"/>
              <w:right w:val="nil"/>
            </w:tcBorders>
            <w:tcMar>
              <w:top w:w="80" w:type="dxa"/>
              <w:left w:w="80" w:type="dxa"/>
              <w:bottom w:w="80" w:type="dxa"/>
              <w:right w:w="80" w:type="dxa"/>
            </w:tcMar>
            <w:hideMark/>
          </w:tcPr>
          <w:p w14:paraId="709B3E7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581" w:type="dxa"/>
            <w:tcBorders>
              <w:top w:val="nil"/>
              <w:left w:val="nil"/>
              <w:bottom w:val="nil"/>
              <w:right w:val="nil"/>
            </w:tcBorders>
            <w:tcMar>
              <w:top w:w="80" w:type="dxa"/>
              <w:left w:w="80" w:type="dxa"/>
              <w:bottom w:w="80" w:type="dxa"/>
              <w:right w:w="80" w:type="dxa"/>
            </w:tcMar>
            <w:hideMark/>
          </w:tcPr>
          <w:p w14:paraId="0EB808D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4538D19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97C055A" w14:textId="77777777">
        <w:trPr>
          <w:divId w:val="1666979736"/>
        </w:trPr>
        <w:tc>
          <w:tcPr>
            <w:tcW w:w="3012" w:type="dxa"/>
            <w:tcBorders>
              <w:top w:val="nil"/>
              <w:left w:val="nil"/>
              <w:bottom w:val="nil"/>
              <w:right w:val="nil"/>
            </w:tcBorders>
            <w:tcMar>
              <w:top w:w="80" w:type="dxa"/>
              <w:left w:w="80" w:type="dxa"/>
              <w:bottom w:w="80" w:type="dxa"/>
              <w:right w:w="80" w:type="dxa"/>
            </w:tcMar>
            <w:hideMark/>
          </w:tcPr>
          <w:p w14:paraId="7377E73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Construir modelo incremental (15 meses)</w:t>
            </w:r>
          </w:p>
        </w:tc>
        <w:tc>
          <w:tcPr>
            <w:tcW w:w="1499" w:type="dxa"/>
            <w:tcBorders>
              <w:top w:val="nil"/>
              <w:left w:val="nil"/>
              <w:bottom w:val="nil"/>
              <w:right w:val="nil"/>
            </w:tcBorders>
            <w:tcMar>
              <w:top w:w="80" w:type="dxa"/>
              <w:left w:w="80" w:type="dxa"/>
              <w:bottom w:w="80" w:type="dxa"/>
              <w:right w:w="80" w:type="dxa"/>
            </w:tcMar>
            <w:hideMark/>
          </w:tcPr>
          <w:p w14:paraId="59EDD4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86" w:type="dxa"/>
            <w:tcBorders>
              <w:top w:val="nil"/>
              <w:left w:val="nil"/>
              <w:bottom w:val="nil"/>
              <w:right w:val="nil"/>
            </w:tcBorders>
            <w:tcMar>
              <w:top w:w="80" w:type="dxa"/>
              <w:left w:w="80" w:type="dxa"/>
              <w:bottom w:w="80" w:type="dxa"/>
              <w:right w:w="80" w:type="dxa"/>
            </w:tcMar>
            <w:hideMark/>
          </w:tcPr>
          <w:p w14:paraId="140CF36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581" w:type="dxa"/>
            <w:tcBorders>
              <w:top w:val="nil"/>
              <w:left w:val="nil"/>
              <w:bottom w:val="nil"/>
              <w:right w:val="nil"/>
            </w:tcBorders>
            <w:tcMar>
              <w:top w:w="80" w:type="dxa"/>
              <w:left w:w="80" w:type="dxa"/>
              <w:bottom w:w="80" w:type="dxa"/>
              <w:right w:w="80" w:type="dxa"/>
            </w:tcMar>
            <w:hideMark/>
          </w:tcPr>
          <w:p w14:paraId="4FE1FE8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106" w:type="dxa"/>
            <w:tcBorders>
              <w:top w:val="nil"/>
              <w:left w:val="nil"/>
              <w:bottom w:val="nil"/>
              <w:right w:val="nil"/>
            </w:tcBorders>
            <w:tcMar>
              <w:top w:w="80" w:type="dxa"/>
              <w:left w:w="80" w:type="dxa"/>
              <w:bottom w:w="80" w:type="dxa"/>
              <w:right w:w="80" w:type="dxa"/>
            </w:tcMar>
            <w:hideMark/>
          </w:tcPr>
          <w:p w14:paraId="2BEE213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55E6428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9255E1"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71F5A514" w14:textId="77777777" w:rsidR="001A149E" w:rsidRPr="001E1D35" w:rsidRDefault="001A149E">
      <w:pPr>
        <w:numPr>
          <w:ilvl w:val="0"/>
          <w:numId w:val="2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business case de captación es sólido en términos de estrategia.</w:t>
      </w:r>
    </w:p>
    <w:p w14:paraId="77CAD258" w14:textId="77777777" w:rsidR="001A149E" w:rsidRPr="001E1D35" w:rsidRDefault="001A149E">
      <w:pPr>
        <w:numPr>
          <w:ilvl w:val="0"/>
          <w:numId w:val="2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principal problema no es el modelo, sino la alineación con ejecución.</w:t>
      </w:r>
    </w:p>
    <w:p w14:paraId="3AF47155" w14:textId="77777777" w:rsidR="001A149E" w:rsidRPr="001E1D35" w:rsidRDefault="001A149E">
      <w:pPr>
        <w:numPr>
          <w:ilvl w:val="0"/>
          <w:numId w:val="2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Existe dependencia crítica en el roadmap.</w:t>
      </w:r>
    </w:p>
    <w:p w14:paraId="4EAC8AFE" w14:textId="77777777" w:rsidR="001A149E" w:rsidRPr="001E1D35" w:rsidRDefault="001A149E">
      <w:pPr>
        <w:numPr>
          <w:ilvl w:val="0"/>
          <w:numId w:val="2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La cuantificación es válida, pero sensible al tiempo.</w:t>
      </w:r>
    </w:p>
    <w:p w14:paraId="4C5D0631" w14:textId="77777777" w:rsidR="001A149E" w:rsidRPr="001E1D35" w:rsidRDefault="001A149E">
      <w:pPr>
        <w:numPr>
          <w:ilvl w:val="0"/>
          <w:numId w:val="2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modelo debe adaptarse a:</w:t>
      </w:r>
    </w:p>
    <w:p w14:paraId="27C3706D" w14:textId="77777777" w:rsidR="001A149E" w:rsidRDefault="001A149E">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Metodología incremental</w:t>
      </w:r>
    </w:p>
    <w:p w14:paraId="0FBCCB49" w14:textId="77777777" w:rsidR="001A149E" w:rsidRDefault="001A149E">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Estructura de proyectos</w:t>
      </w:r>
    </w:p>
    <w:p w14:paraId="58CF6026" w14:textId="77777777" w:rsidR="001A149E" w:rsidRDefault="001A149E">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Se requiere integración entre:</w:t>
      </w:r>
    </w:p>
    <w:p w14:paraId="26A8673A" w14:textId="77777777" w:rsidR="001A149E" w:rsidRDefault="001A149E">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Estrategia (2030)</w:t>
      </w:r>
    </w:p>
    <w:p w14:paraId="258CD23F" w14:textId="77777777" w:rsidR="001A149E" w:rsidRDefault="001A149E">
      <w:pPr>
        <w:numPr>
          <w:ilvl w:val="1"/>
          <w:numId w:val="27"/>
        </w:numPr>
        <w:textAlignment w:val="center"/>
        <w:rPr>
          <w:rFonts w:ascii="Calibri" w:eastAsia="Times New Roman" w:hAnsi="Calibri" w:cs="Calibri"/>
          <w:sz w:val="22"/>
          <w:szCs w:val="22"/>
        </w:rPr>
      </w:pPr>
      <w:r>
        <w:rPr>
          <w:rFonts w:ascii="Calibri" w:eastAsia="Times New Roman" w:hAnsi="Calibri" w:cs="Calibri"/>
          <w:sz w:val="22"/>
          <w:szCs w:val="22"/>
        </w:rPr>
        <w:t xml:space="preserve">Ejecución (roadmap) </w:t>
      </w:r>
    </w:p>
    <w:p w14:paraId="266A7AE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F8C1D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31F0A3"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Legado (Dependencias Plan)</w:t>
      </w:r>
    </w:p>
    <w:p w14:paraId="35E95D48"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April 16, 2026</w:t>
      </w:r>
    </w:p>
    <w:p w14:paraId="54AC523F"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9:45 AM</w:t>
      </w:r>
    </w:p>
    <w:p w14:paraId="71DC127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BDB920"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6373BC31" w14:textId="77777777" w:rsidR="001A149E" w:rsidRPr="001E1D35" w:rsidRDefault="001A149E">
      <w:pPr>
        <w:numPr>
          <w:ilvl w:val="0"/>
          <w:numId w:val="2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Fecha y hora:</w:t>
      </w:r>
      <w:r w:rsidRPr="001E1D35">
        <w:rPr>
          <w:rFonts w:ascii="Calibri" w:eastAsia="Times New Roman" w:hAnsi="Calibri" w:cs="Calibri"/>
          <w:sz w:val="22"/>
          <w:szCs w:val="22"/>
          <w:lang w:val="es-ES_tradnl"/>
        </w:rPr>
        <w:t xml:space="preserve"> 15 de abril de 2026 (hora no completamente especificada)</w:t>
      </w:r>
    </w:p>
    <w:p w14:paraId="6A078D26" w14:textId="77777777" w:rsidR="001A149E" w:rsidRPr="001E1D35" w:rsidRDefault="001A149E">
      <w:pPr>
        <w:numPr>
          <w:ilvl w:val="0"/>
          <w:numId w:val="2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Título de la reunión:</w:t>
      </w:r>
      <w:r w:rsidRPr="001E1D35">
        <w:rPr>
          <w:rFonts w:ascii="Calibri" w:eastAsia="Times New Roman" w:hAnsi="Calibri" w:cs="Calibri"/>
          <w:sz w:val="22"/>
          <w:szCs w:val="22"/>
          <w:lang w:val="es-ES_tradnl"/>
        </w:rPr>
        <w:t xml:space="preserve"> Aceleración Plan </w:t>
      </w:r>
      <w:proofErr w:type="gramStart"/>
      <w:r w:rsidRPr="001E1D35">
        <w:rPr>
          <w:rFonts w:ascii="Calibri" w:eastAsia="Times New Roman" w:hAnsi="Calibri" w:cs="Calibri"/>
          <w:sz w:val="22"/>
          <w:szCs w:val="22"/>
          <w:lang w:val="es-ES_tradnl"/>
        </w:rPr>
        <w:t>Director</w:t>
      </w:r>
      <w:proofErr w:type="gramEnd"/>
      <w:r w:rsidRPr="001E1D35">
        <w:rPr>
          <w:rFonts w:ascii="Calibri" w:eastAsia="Times New Roman" w:hAnsi="Calibri" w:cs="Calibri"/>
          <w:sz w:val="22"/>
          <w:szCs w:val="22"/>
          <w:lang w:val="es-ES_tradnl"/>
        </w:rPr>
        <w:t xml:space="preserve"> – Legado (Dependencias Plan)</w:t>
      </w:r>
    </w:p>
    <w:p w14:paraId="3EBED37B" w14:textId="77777777" w:rsidR="001A149E" w:rsidRPr="001E1D35" w:rsidRDefault="001A149E">
      <w:pPr>
        <w:numPr>
          <w:ilvl w:val="0"/>
          <w:numId w:val="2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Objetivo de la reunión:</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Solicitar insumos del equipo de legado para la construcción del roadmap integrado, identificar responsables y alinear expectativas sobre alcance, dependencias y tiempos de entrega.</w:t>
      </w:r>
    </w:p>
    <w:p w14:paraId="39C3E602" w14:textId="77777777" w:rsidR="001A149E" w:rsidRDefault="001A149E">
      <w:pPr>
        <w:numPr>
          <w:ilvl w:val="0"/>
          <w:numId w:val="28"/>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2B5BA9C7" w14:textId="77777777" w:rsidR="001A149E" w:rsidRDefault="001A149E">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Mario Octavio Vázquez García</w:t>
      </w:r>
    </w:p>
    <w:p w14:paraId="768D02F8" w14:textId="77777777" w:rsidR="001A149E" w:rsidRDefault="001A149E">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Teresa González Navarro</w:t>
      </w:r>
    </w:p>
    <w:p w14:paraId="1AB7CF78" w14:textId="77777777" w:rsidR="001A149E" w:rsidRDefault="001A149E">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María Mercedes Espinosa Cortés</w:t>
      </w:r>
    </w:p>
    <w:p w14:paraId="189EED50" w14:textId="77777777" w:rsidR="001A149E" w:rsidRPr="001E1D35" w:rsidRDefault="001A149E">
      <w:pPr>
        <w:numPr>
          <w:ilvl w:val="1"/>
          <w:numId w:val="2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Pablo (SALA API N3, CDMX)</w:t>
      </w:r>
    </w:p>
    <w:p w14:paraId="2402CAD0" w14:textId="77777777" w:rsidR="001A149E" w:rsidRPr="001E1D35" w:rsidRDefault="001A149E">
      <w:pPr>
        <w:numPr>
          <w:ilvl w:val="1"/>
          <w:numId w:val="2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(Mencionados indirectamente): Patricia Tobar, Arturo Pérez Quevedo, Jessica Barajas, equipo de canales, PISA, reporting</w:t>
      </w:r>
    </w:p>
    <w:p w14:paraId="1A2B629C"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0D72B45F"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047E4EBF"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requiere input urgente del equipo de legado para construir el roadmap integrado.</w:t>
      </w:r>
    </w:p>
    <w:p w14:paraId="7C9FABA2"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 xml:space="preserve">No existe un único responsable del legado; está fragmentado por dominios (canales, PISA, reporting, </w:t>
      </w:r>
      <w:proofErr w:type="gramStart"/>
      <w:r w:rsidRPr="001E1D35">
        <w:rPr>
          <w:rFonts w:ascii="Calibri" w:eastAsia="Times New Roman" w:hAnsi="Calibri" w:cs="Calibri"/>
          <w:sz w:val="22"/>
          <w:szCs w:val="22"/>
          <w:lang w:val="es-ES_tradnl"/>
        </w:rPr>
        <w:t>app</w:t>
      </w:r>
      <w:proofErr w:type="gramEnd"/>
      <w:r w:rsidRPr="001E1D35">
        <w:rPr>
          <w:rFonts w:ascii="Calibri" w:eastAsia="Times New Roman" w:hAnsi="Calibri" w:cs="Calibri"/>
          <w:sz w:val="22"/>
          <w:szCs w:val="22"/>
          <w:lang w:val="es-ES_tradnl"/>
        </w:rPr>
        <w:t>).</w:t>
      </w:r>
    </w:p>
    <w:p w14:paraId="1488532D"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enfoque actual (llenar template en 24 horas) es considerado inviable por el equipo.</w:t>
      </w:r>
    </w:p>
    <w:p w14:paraId="4CEB996C"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Existe riesgo de generar un plan superficial sin entendimiento técnico profundo.</w:t>
      </w:r>
    </w:p>
    <w:p w14:paraId="0569A74B"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propone realizar sesiones de entendimiento antes de consolidar el plan.</w:t>
      </w:r>
    </w:p>
    <w:p w14:paraId="4143A0AB"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identifica necesidad de mapear correctamente stakeholders por componente.</w:t>
      </w:r>
    </w:p>
    <w:p w14:paraId="5A779158"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reconoce fuerte presión de tiempo por el entregable al board.</w:t>
      </w:r>
    </w:p>
    <w:p w14:paraId="380FB2EA" w14:textId="77777777" w:rsidR="001A149E" w:rsidRPr="001E1D35" w:rsidRDefault="001A149E">
      <w:pPr>
        <w:numPr>
          <w:ilvl w:val="0"/>
          <w:numId w:val="2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acuerda replantear la estrategia de colaboración con el equipo de legado.</w:t>
      </w:r>
    </w:p>
    <w:p w14:paraId="4D4F7B98"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7D456615"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3. Detalle de temas tratados</w:t>
      </w:r>
    </w:p>
    <w:p w14:paraId="6A6A3B19"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086A1783"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 Solicitud de insumos para roadmap integrado</w:t>
      </w:r>
    </w:p>
    <w:p w14:paraId="69149F81" w14:textId="77777777" w:rsidR="001A149E" w:rsidRPr="001E1D35" w:rsidRDefault="001A149E">
      <w:pPr>
        <w:numPr>
          <w:ilvl w:val="0"/>
          <w:numId w:val="3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presentó la necesidad de que el equipo de legado:</w:t>
      </w:r>
    </w:p>
    <w:p w14:paraId="57380A6D" w14:textId="77777777" w:rsidR="001A149E" w:rsidRDefault="001A149E">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Complete template de planificación</w:t>
      </w:r>
    </w:p>
    <w:p w14:paraId="1BF4ED63" w14:textId="77777777" w:rsidR="001A149E" w:rsidRDefault="001A149E">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Proporcione:</w:t>
      </w:r>
    </w:p>
    <w:p w14:paraId="1E43B720"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Fechas</w:t>
      </w:r>
    </w:p>
    <w:p w14:paraId="26D4F708"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5315AE6B"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Riesgos</w:t>
      </w:r>
      <w:r>
        <w:rPr>
          <w:rFonts w:ascii="Calibri" w:eastAsia="Times New Roman" w:hAnsi="Calibri" w:cs="Calibri"/>
          <w:sz w:val="22"/>
          <w:szCs w:val="22"/>
        </w:rPr>
        <w:br/>
        <w:t>Alcance:</w:t>
      </w:r>
    </w:p>
    <w:p w14:paraId="01D127C6" w14:textId="77777777" w:rsidR="001A149E" w:rsidRDefault="001A149E">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Todos los componentes legacy:</w:t>
      </w:r>
    </w:p>
    <w:p w14:paraId="4FEF95CB"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Canales (web, app)</w:t>
      </w:r>
    </w:p>
    <w:p w14:paraId="355275CD"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PISA</w:t>
      </w:r>
    </w:p>
    <w:p w14:paraId="377DF6EA"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Reporting</w:t>
      </w:r>
    </w:p>
    <w:p w14:paraId="767646BF" w14:textId="77777777" w:rsidR="001A149E" w:rsidRDefault="001A149E">
      <w:pPr>
        <w:numPr>
          <w:ilvl w:val="2"/>
          <w:numId w:val="30"/>
        </w:numPr>
        <w:textAlignment w:val="center"/>
        <w:rPr>
          <w:rFonts w:ascii="Calibri" w:eastAsia="Times New Roman" w:hAnsi="Calibri" w:cs="Calibri"/>
          <w:sz w:val="22"/>
          <w:szCs w:val="22"/>
        </w:rPr>
      </w:pPr>
      <w:r>
        <w:rPr>
          <w:rFonts w:ascii="Calibri" w:eastAsia="Times New Roman" w:hAnsi="Calibri" w:cs="Calibri"/>
          <w:sz w:val="22"/>
          <w:szCs w:val="22"/>
        </w:rPr>
        <w:t>Otros sistemas</w:t>
      </w:r>
      <w:r>
        <w:rPr>
          <w:rFonts w:ascii="Calibri" w:eastAsia="Times New Roman" w:hAnsi="Calibri" w:cs="Calibri"/>
          <w:sz w:val="22"/>
          <w:szCs w:val="22"/>
        </w:rPr>
        <w:br/>
        <w:t>Deadline:</w:t>
      </w:r>
    </w:p>
    <w:p w14:paraId="32850220" w14:textId="77777777" w:rsidR="001A149E" w:rsidRPr="001E1D35" w:rsidRDefault="001A149E">
      <w:pPr>
        <w:numPr>
          <w:ilvl w:val="1"/>
          <w:numId w:val="3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24 horas (crítico para plan del board)</w:t>
      </w:r>
    </w:p>
    <w:p w14:paraId="33AF5F77" w14:textId="77777777" w:rsidR="001A149E" w:rsidRDefault="001A149E">
      <w:pPr>
        <w:numPr>
          <w:ilvl w:val="0"/>
          <w:numId w:val="3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9EE29E6" w14:textId="77777777" w:rsidR="001A149E" w:rsidRDefault="001A149E">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Equipo legado</w:t>
      </w:r>
    </w:p>
    <w:p w14:paraId="70CA5C4E" w14:textId="77777777" w:rsidR="001A149E" w:rsidRDefault="001A149E">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1E4410E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A1FDA"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2: Falta de un responsable único de legado</w:t>
      </w:r>
    </w:p>
    <w:p w14:paraId="1AB4BA2D" w14:textId="77777777" w:rsidR="001A149E" w:rsidRPr="001E1D35" w:rsidRDefault="001A149E">
      <w:pPr>
        <w:numPr>
          <w:ilvl w:val="0"/>
          <w:numId w:val="3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22570ADE" w14:textId="77777777" w:rsidR="001A149E" w:rsidRPr="001E1D35" w:rsidRDefault="001A149E">
      <w:pPr>
        <w:numPr>
          <w:ilvl w:val="1"/>
          <w:numId w:val="3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legado está distribuido entre múltiples equipos</w:t>
      </w:r>
    </w:p>
    <w:p w14:paraId="0048BB2C" w14:textId="77777777" w:rsidR="001A149E" w:rsidRPr="001E1D35" w:rsidRDefault="001A149E">
      <w:pPr>
        <w:numPr>
          <w:ilvl w:val="1"/>
          <w:numId w:val="3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hay un owner único</w:t>
      </w:r>
      <w:r w:rsidRPr="001E1D35">
        <w:rPr>
          <w:rFonts w:ascii="Calibri" w:eastAsia="Times New Roman" w:hAnsi="Calibri" w:cs="Calibri"/>
          <w:sz w:val="22"/>
          <w:szCs w:val="22"/>
          <w:lang w:val="es-ES_tradnl"/>
        </w:rPr>
        <w:br/>
        <w:t>Ejemplos:</w:t>
      </w:r>
    </w:p>
    <w:p w14:paraId="01413645"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Canales → diferentes responsables</w:t>
      </w:r>
    </w:p>
    <w:p w14:paraId="3DCB99C8"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PISA → equipo específico</w:t>
      </w:r>
    </w:p>
    <w:p w14:paraId="46D77605"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App → otro equipo</w:t>
      </w:r>
      <w:r>
        <w:rPr>
          <w:rFonts w:ascii="Calibri" w:eastAsia="Times New Roman" w:hAnsi="Calibri" w:cs="Calibri"/>
          <w:sz w:val="22"/>
          <w:szCs w:val="22"/>
        </w:rPr>
        <w:br/>
        <w:t>Implicación:</w:t>
      </w:r>
    </w:p>
    <w:p w14:paraId="52D76D3D"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Difícil consolidar información rápidamente</w:t>
      </w:r>
    </w:p>
    <w:p w14:paraId="2D86ABAE" w14:textId="77777777" w:rsidR="001A149E" w:rsidRDefault="001A149E">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27508FB"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Teresa González</w:t>
      </w:r>
    </w:p>
    <w:p w14:paraId="7EE645B1"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630CA690" w14:textId="77777777" w:rsidR="001A149E" w:rsidRDefault="001A149E">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775EC78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19E230"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Identificación de stakeholders clave</w:t>
      </w:r>
    </w:p>
    <w:p w14:paraId="1E06F207" w14:textId="77777777" w:rsidR="001A149E" w:rsidRPr="001E1D35" w:rsidRDefault="001A149E">
      <w:pPr>
        <w:numPr>
          <w:ilvl w:val="0"/>
          <w:numId w:val="32"/>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propusieron responsables por dominio:</w:t>
      </w:r>
    </w:p>
    <w:p w14:paraId="0B7FBEED"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Arturo Pérez Quevedo → Office / canales</w:t>
      </w:r>
    </w:p>
    <w:p w14:paraId="3ECC4F68"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Patricia Tobar → canales</w:t>
      </w:r>
    </w:p>
    <w:p w14:paraId="3F0F234C"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Jessica Barajas → app</w:t>
      </w:r>
    </w:p>
    <w:p w14:paraId="42C9DE45"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Octavio → visión general</w:t>
      </w:r>
      <w:r>
        <w:rPr>
          <w:rFonts w:ascii="Calibri" w:eastAsia="Times New Roman" w:hAnsi="Calibri" w:cs="Calibri"/>
          <w:sz w:val="22"/>
          <w:szCs w:val="22"/>
        </w:rPr>
        <w:br/>
        <w:t>Necesidad:</w:t>
      </w:r>
    </w:p>
    <w:p w14:paraId="5560D7BB"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Asignar responsables claros por componente</w:t>
      </w:r>
    </w:p>
    <w:p w14:paraId="7F40F287" w14:textId="77777777" w:rsidR="001A149E" w:rsidRDefault="001A149E">
      <w:pPr>
        <w:numPr>
          <w:ilvl w:val="0"/>
          <w:numId w:val="3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9A51DD3"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Teresa González</w:t>
      </w:r>
    </w:p>
    <w:p w14:paraId="4E76205C" w14:textId="77777777" w:rsidR="001A149E" w:rsidRDefault="001A149E">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Equipo legado</w:t>
      </w:r>
    </w:p>
    <w:p w14:paraId="24C45B3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ED09A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4: Problemas con enfoque actual (template)</w:t>
      </w:r>
    </w:p>
    <w:p w14:paraId="6F97307D" w14:textId="77777777" w:rsidR="001A149E" w:rsidRPr="001E1D35" w:rsidRDefault="001A149E">
      <w:pPr>
        <w:numPr>
          <w:ilvl w:val="0"/>
          <w:numId w:val="3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El equipo de legado expresó preocupaciones:</w:t>
      </w:r>
    </w:p>
    <w:p w14:paraId="162C24CC" w14:textId="77777777" w:rsidR="001A149E" w:rsidRDefault="001A149E">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El template:</w:t>
      </w:r>
    </w:p>
    <w:p w14:paraId="368C637A" w14:textId="77777777" w:rsidR="001A149E" w:rsidRDefault="001A149E">
      <w:pPr>
        <w:numPr>
          <w:ilvl w:val="2"/>
          <w:numId w:val="33"/>
        </w:numPr>
        <w:textAlignment w:val="center"/>
        <w:rPr>
          <w:rFonts w:ascii="Calibri" w:eastAsia="Times New Roman" w:hAnsi="Calibri" w:cs="Calibri"/>
          <w:sz w:val="22"/>
          <w:szCs w:val="22"/>
        </w:rPr>
      </w:pPr>
      <w:r>
        <w:rPr>
          <w:rFonts w:ascii="Calibri" w:eastAsia="Times New Roman" w:hAnsi="Calibri" w:cs="Calibri"/>
          <w:sz w:val="22"/>
          <w:szCs w:val="22"/>
        </w:rPr>
        <w:t>Es demasiado simplificado</w:t>
      </w:r>
    </w:p>
    <w:p w14:paraId="42D11018" w14:textId="77777777" w:rsidR="001A149E" w:rsidRPr="001E1D35" w:rsidRDefault="001A149E">
      <w:pPr>
        <w:numPr>
          <w:ilvl w:val="2"/>
          <w:numId w:val="3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captura complejidad real</w:t>
      </w:r>
      <w:r w:rsidRPr="001E1D35">
        <w:rPr>
          <w:rFonts w:ascii="Calibri" w:eastAsia="Times New Roman" w:hAnsi="Calibri" w:cs="Calibri"/>
          <w:sz w:val="22"/>
          <w:szCs w:val="22"/>
          <w:lang w:val="es-ES_tradnl"/>
        </w:rPr>
        <w:br/>
        <w:t>Problema:</w:t>
      </w:r>
    </w:p>
    <w:p w14:paraId="69633B36" w14:textId="77777777" w:rsidR="001A149E" w:rsidRPr="001E1D35" w:rsidRDefault="001A149E">
      <w:pPr>
        <w:numPr>
          <w:ilvl w:val="1"/>
          <w:numId w:val="3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Riesgo de generar un “happy path” irreal</w:t>
      </w:r>
      <w:r w:rsidRPr="001E1D35">
        <w:rPr>
          <w:rFonts w:ascii="Calibri" w:eastAsia="Times New Roman" w:hAnsi="Calibri" w:cs="Calibri"/>
          <w:sz w:val="22"/>
          <w:szCs w:val="22"/>
          <w:lang w:val="es-ES_tradnl"/>
        </w:rPr>
        <w:br/>
        <w:t>Comentario clave:</w:t>
      </w:r>
    </w:p>
    <w:p w14:paraId="1EE3864C" w14:textId="77777777" w:rsidR="001A149E" w:rsidRDefault="001A149E">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Falta entendimiento profundo del legado</w:t>
      </w:r>
    </w:p>
    <w:p w14:paraId="19A3D8DE" w14:textId="77777777" w:rsidR="001A149E" w:rsidRDefault="001A149E">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DC38C86" w14:textId="77777777" w:rsidR="001A149E" w:rsidRDefault="001A149E">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11F2BC4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2DFA90"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5: Limitaciones del plazo (24 horas)</w:t>
      </w:r>
    </w:p>
    <w:p w14:paraId="06F22914" w14:textId="77777777" w:rsidR="001A149E" w:rsidRPr="001E1D35" w:rsidRDefault="001A149E">
      <w:pPr>
        <w:numPr>
          <w:ilvl w:val="0"/>
          <w:numId w:val="34"/>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expresó que:</w:t>
      </w:r>
    </w:p>
    <w:p w14:paraId="131E91AD" w14:textId="77777777" w:rsidR="001A149E" w:rsidRPr="001E1D35" w:rsidRDefault="001A149E">
      <w:pPr>
        <w:numPr>
          <w:ilvl w:val="1"/>
          <w:numId w:val="3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plazo de 24 horas es inviable</w:t>
      </w:r>
    </w:p>
    <w:p w14:paraId="16C7502C" w14:textId="77777777" w:rsidR="001A149E" w:rsidRPr="001E1D35" w:rsidRDefault="001A149E">
      <w:pPr>
        <w:numPr>
          <w:ilvl w:val="1"/>
          <w:numId w:val="3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Equipos ya tienen múltiples prioridades:</w:t>
      </w:r>
    </w:p>
    <w:p w14:paraId="775B75E8" w14:textId="77777777" w:rsidR="001A149E" w:rsidRDefault="001A149E">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Business case</w:t>
      </w:r>
    </w:p>
    <w:p w14:paraId="0AC741E4" w14:textId="77777777" w:rsidR="001A149E" w:rsidRDefault="001A149E">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Otros proyectos</w:t>
      </w:r>
      <w:r>
        <w:rPr>
          <w:rFonts w:ascii="Calibri" w:eastAsia="Times New Roman" w:hAnsi="Calibri" w:cs="Calibri"/>
          <w:sz w:val="22"/>
          <w:szCs w:val="22"/>
        </w:rPr>
        <w:br/>
        <w:t>Riesgo:</w:t>
      </w:r>
    </w:p>
    <w:p w14:paraId="19377E01" w14:textId="77777777" w:rsidR="001A149E" w:rsidRDefault="001A149E">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Información incompleta o incorrecta</w:t>
      </w:r>
    </w:p>
    <w:p w14:paraId="00E9AC5B" w14:textId="77777777" w:rsidR="001A149E" w:rsidRDefault="001A149E">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F85D72F" w14:textId="77777777" w:rsidR="001A149E" w:rsidRDefault="001A149E">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Octavio Vázquez</w:t>
      </w:r>
    </w:p>
    <w:p w14:paraId="6C9CDB6C" w14:textId="77777777" w:rsidR="001A149E" w:rsidRDefault="001A149E">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Equipo legado</w:t>
      </w:r>
    </w:p>
    <w:p w14:paraId="589AB02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65091C"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6: Necesidad de sesiones de entendimiento</w:t>
      </w:r>
    </w:p>
    <w:p w14:paraId="5C1B4672" w14:textId="77777777" w:rsidR="001A149E" w:rsidRDefault="001A149E">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w:t>
      </w:r>
    </w:p>
    <w:p w14:paraId="1D6A6400" w14:textId="77777777" w:rsidR="001A149E" w:rsidRDefault="001A149E">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Realizar sesiones previas de contexto</w:t>
      </w:r>
    </w:p>
    <w:p w14:paraId="158B0CA6" w14:textId="77777777" w:rsidR="001A149E" w:rsidRDefault="001A149E">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Explicar:</w:t>
      </w:r>
    </w:p>
    <w:p w14:paraId="1270FC12" w14:textId="77777777" w:rsidR="001A149E" w:rsidRDefault="001A149E">
      <w:pPr>
        <w:numPr>
          <w:ilvl w:val="2"/>
          <w:numId w:val="35"/>
        </w:numPr>
        <w:textAlignment w:val="center"/>
        <w:rPr>
          <w:rFonts w:ascii="Calibri" w:eastAsia="Times New Roman" w:hAnsi="Calibri" w:cs="Calibri"/>
          <w:sz w:val="22"/>
          <w:szCs w:val="22"/>
        </w:rPr>
      </w:pPr>
      <w:r>
        <w:rPr>
          <w:rFonts w:ascii="Calibri" w:eastAsia="Times New Roman" w:hAnsi="Calibri" w:cs="Calibri"/>
          <w:sz w:val="22"/>
          <w:szCs w:val="22"/>
        </w:rPr>
        <w:t>Componentes del legado</w:t>
      </w:r>
    </w:p>
    <w:p w14:paraId="1383081F" w14:textId="77777777" w:rsidR="001A149E" w:rsidRDefault="001A149E">
      <w:pPr>
        <w:numPr>
          <w:ilvl w:val="2"/>
          <w:numId w:val="35"/>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24DB4EFA" w14:textId="77777777" w:rsidR="001A149E" w:rsidRDefault="001A149E">
      <w:pPr>
        <w:numPr>
          <w:ilvl w:val="2"/>
          <w:numId w:val="35"/>
        </w:numPr>
        <w:textAlignment w:val="center"/>
        <w:rPr>
          <w:rFonts w:ascii="Calibri" w:eastAsia="Times New Roman" w:hAnsi="Calibri" w:cs="Calibri"/>
          <w:sz w:val="22"/>
          <w:szCs w:val="22"/>
        </w:rPr>
      </w:pPr>
      <w:r>
        <w:rPr>
          <w:rFonts w:ascii="Calibri" w:eastAsia="Times New Roman" w:hAnsi="Calibri" w:cs="Calibri"/>
          <w:sz w:val="22"/>
          <w:szCs w:val="22"/>
        </w:rPr>
        <w:t>Retos técnicos</w:t>
      </w:r>
      <w:r>
        <w:rPr>
          <w:rFonts w:ascii="Calibri" w:eastAsia="Times New Roman" w:hAnsi="Calibri" w:cs="Calibri"/>
          <w:sz w:val="22"/>
          <w:szCs w:val="22"/>
        </w:rPr>
        <w:br/>
        <w:t>Objetivo:</w:t>
      </w:r>
    </w:p>
    <w:p w14:paraId="0C718BC3" w14:textId="77777777" w:rsidR="001A149E" w:rsidRDefault="001A149E">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Mejor calidad de información</w:t>
      </w:r>
    </w:p>
    <w:p w14:paraId="7B0B817E" w14:textId="77777777" w:rsidR="001A149E" w:rsidRDefault="001A149E">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373ADD2" w14:textId="77777777" w:rsidR="001A149E" w:rsidRDefault="001A149E">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Equipo legado</w:t>
      </w:r>
    </w:p>
    <w:p w14:paraId="07E00C43" w14:textId="77777777" w:rsidR="001A149E" w:rsidRDefault="001A149E">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394317F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FA5BD4"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7: Complejidad del legado</w:t>
      </w:r>
    </w:p>
    <w:p w14:paraId="68A1C7B4" w14:textId="77777777" w:rsidR="001A149E" w:rsidRPr="001E1D35" w:rsidRDefault="001A149E">
      <w:pPr>
        <w:numPr>
          <w:ilvl w:val="0"/>
          <w:numId w:val="36"/>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destacó que:</w:t>
      </w:r>
    </w:p>
    <w:p w14:paraId="21772F9D" w14:textId="77777777" w:rsidR="001A149E" w:rsidRDefault="001A149E">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El legado es altamente complejo</w:t>
      </w:r>
    </w:p>
    <w:p w14:paraId="746A7119" w14:textId="77777777" w:rsidR="001A149E" w:rsidRPr="001E1D35" w:rsidRDefault="001A149E">
      <w:pPr>
        <w:numPr>
          <w:ilvl w:val="1"/>
          <w:numId w:val="3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Incluye múltiples sistemas interdependientes</w:t>
      </w:r>
      <w:r w:rsidRPr="001E1D35">
        <w:rPr>
          <w:rFonts w:ascii="Calibri" w:eastAsia="Times New Roman" w:hAnsi="Calibri" w:cs="Calibri"/>
          <w:sz w:val="22"/>
          <w:szCs w:val="22"/>
          <w:lang w:val="es-ES_tradnl"/>
        </w:rPr>
        <w:br/>
        <w:t>Problema:</w:t>
      </w:r>
    </w:p>
    <w:p w14:paraId="3281CED5" w14:textId="77777777" w:rsidR="001A149E" w:rsidRPr="001E1D35" w:rsidRDefault="001A149E">
      <w:pPr>
        <w:numPr>
          <w:ilvl w:val="1"/>
          <w:numId w:val="3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Planificación superficial no captura riesgos</w:t>
      </w:r>
      <w:r w:rsidRPr="001E1D35">
        <w:rPr>
          <w:rFonts w:ascii="Calibri" w:eastAsia="Times New Roman" w:hAnsi="Calibri" w:cs="Calibri"/>
          <w:sz w:val="22"/>
          <w:szCs w:val="22"/>
          <w:lang w:val="es-ES_tradnl"/>
        </w:rPr>
        <w:br/>
        <w:t>Impacto:</w:t>
      </w:r>
    </w:p>
    <w:p w14:paraId="38E899DF" w14:textId="77777777" w:rsidR="001A149E" w:rsidRDefault="001A149E">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Alta probabilidad de retrasos</w:t>
      </w:r>
    </w:p>
    <w:p w14:paraId="4E63C758" w14:textId="77777777" w:rsidR="001A149E" w:rsidRDefault="001A149E">
      <w:pPr>
        <w:numPr>
          <w:ilvl w:val="0"/>
          <w:numId w:val="3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4E351CF" w14:textId="77777777" w:rsidR="001A149E" w:rsidRDefault="001A149E">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7FC6600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5F6AC6"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8: Riesgo de roadmap no realista</w:t>
      </w:r>
    </w:p>
    <w:p w14:paraId="7F90139B" w14:textId="77777777" w:rsidR="001A149E" w:rsidRPr="001E1D35" w:rsidRDefault="001A149E">
      <w:pPr>
        <w:numPr>
          <w:ilvl w:val="0"/>
          <w:numId w:val="3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554D0DE1" w14:textId="77777777" w:rsidR="001A149E" w:rsidRDefault="001A149E">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El roadmap puede:</w:t>
      </w:r>
    </w:p>
    <w:p w14:paraId="081A5239" w14:textId="77777777" w:rsidR="001A149E" w:rsidRDefault="001A149E">
      <w:pPr>
        <w:numPr>
          <w:ilvl w:val="2"/>
          <w:numId w:val="37"/>
        </w:numPr>
        <w:textAlignment w:val="center"/>
        <w:rPr>
          <w:rFonts w:ascii="Calibri" w:eastAsia="Times New Roman" w:hAnsi="Calibri" w:cs="Calibri"/>
          <w:sz w:val="22"/>
          <w:szCs w:val="22"/>
        </w:rPr>
      </w:pPr>
      <w:r>
        <w:rPr>
          <w:rFonts w:ascii="Calibri" w:eastAsia="Times New Roman" w:hAnsi="Calibri" w:cs="Calibri"/>
          <w:sz w:val="22"/>
          <w:szCs w:val="22"/>
        </w:rPr>
        <w:t>Subestimar dependencias</w:t>
      </w:r>
    </w:p>
    <w:p w14:paraId="74D1143E" w14:textId="77777777" w:rsidR="001A149E" w:rsidRDefault="001A149E">
      <w:pPr>
        <w:numPr>
          <w:ilvl w:val="2"/>
          <w:numId w:val="37"/>
        </w:numPr>
        <w:textAlignment w:val="center"/>
        <w:rPr>
          <w:rFonts w:ascii="Calibri" w:eastAsia="Times New Roman" w:hAnsi="Calibri" w:cs="Calibri"/>
          <w:sz w:val="22"/>
          <w:szCs w:val="22"/>
        </w:rPr>
      </w:pPr>
      <w:r>
        <w:rPr>
          <w:rFonts w:ascii="Calibri" w:eastAsia="Times New Roman" w:hAnsi="Calibri" w:cs="Calibri"/>
          <w:sz w:val="22"/>
          <w:szCs w:val="22"/>
        </w:rPr>
        <w:t>Ignorar complejidad</w:t>
      </w:r>
      <w:r>
        <w:rPr>
          <w:rFonts w:ascii="Calibri" w:eastAsia="Times New Roman" w:hAnsi="Calibri" w:cs="Calibri"/>
          <w:sz w:val="22"/>
          <w:szCs w:val="22"/>
        </w:rPr>
        <w:br/>
        <w:t>Riesgo:</w:t>
      </w:r>
    </w:p>
    <w:p w14:paraId="14028FED" w14:textId="77777777" w:rsidR="001A149E" w:rsidRDefault="001A149E">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Plan no ejecutable</w:t>
      </w:r>
    </w:p>
    <w:p w14:paraId="41584540" w14:textId="77777777" w:rsidR="001A149E" w:rsidRDefault="001A149E">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2656D08" w14:textId="77777777" w:rsidR="001A149E" w:rsidRDefault="001A149E">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3814C25E" w14:textId="77777777" w:rsidR="001A149E" w:rsidRDefault="001A149E">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Equipo legado</w:t>
      </w:r>
    </w:p>
    <w:p w14:paraId="0F7170B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FE94F2"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9: Enfoque iterativo del roadmap</w:t>
      </w:r>
    </w:p>
    <w:p w14:paraId="7AA4C7AD" w14:textId="77777777" w:rsidR="001A149E" w:rsidRPr="001E1D35" w:rsidRDefault="001A149E">
      <w:pPr>
        <w:numPr>
          <w:ilvl w:val="0"/>
          <w:numId w:val="3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aclaró que:</w:t>
      </w:r>
    </w:p>
    <w:p w14:paraId="1E8D27CB" w14:textId="77777777" w:rsidR="001A149E" w:rsidRDefault="001A149E">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El plan actual:</w:t>
      </w:r>
    </w:p>
    <w:p w14:paraId="283C589C" w14:textId="77777777" w:rsidR="001A149E" w:rsidRDefault="001A149E">
      <w:pPr>
        <w:numPr>
          <w:ilvl w:val="2"/>
          <w:numId w:val="38"/>
        </w:numPr>
        <w:textAlignment w:val="center"/>
        <w:rPr>
          <w:rFonts w:ascii="Calibri" w:eastAsia="Times New Roman" w:hAnsi="Calibri" w:cs="Calibri"/>
          <w:sz w:val="22"/>
          <w:szCs w:val="22"/>
        </w:rPr>
      </w:pPr>
      <w:r>
        <w:rPr>
          <w:rFonts w:ascii="Calibri" w:eastAsia="Times New Roman" w:hAnsi="Calibri" w:cs="Calibri"/>
          <w:sz w:val="22"/>
          <w:szCs w:val="22"/>
        </w:rPr>
        <w:t>Es versión inicial</w:t>
      </w:r>
    </w:p>
    <w:p w14:paraId="2E20258D" w14:textId="77777777" w:rsidR="001A149E" w:rsidRDefault="001A149E">
      <w:pPr>
        <w:numPr>
          <w:ilvl w:val="2"/>
          <w:numId w:val="38"/>
        </w:numPr>
        <w:textAlignment w:val="center"/>
        <w:rPr>
          <w:rFonts w:ascii="Calibri" w:eastAsia="Times New Roman" w:hAnsi="Calibri" w:cs="Calibri"/>
          <w:sz w:val="22"/>
          <w:szCs w:val="22"/>
        </w:rPr>
      </w:pPr>
      <w:r>
        <w:rPr>
          <w:rFonts w:ascii="Calibri" w:eastAsia="Times New Roman" w:hAnsi="Calibri" w:cs="Calibri"/>
          <w:sz w:val="22"/>
          <w:szCs w:val="22"/>
        </w:rPr>
        <w:t>Será iterado posteriormente</w:t>
      </w:r>
      <w:r>
        <w:rPr>
          <w:rFonts w:ascii="Calibri" w:eastAsia="Times New Roman" w:hAnsi="Calibri" w:cs="Calibri"/>
          <w:sz w:val="22"/>
          <w:szCs w:val="22"/>
        </w:rPr>
        <w:br/>
        <w:t>Objetivo:</w:t>
      </w:r>
    </w:p>
    <w:p w14:paraId="224D53A3" w14:textId="77777777" w:rsidR="001A149E" w:rsidRPr="001E1D35" w:rsidRDefault="001A149E">
      <w:pPr>
        <w:numPr>
          <w:ilvl w:val="1"/>
          <w:numId w:val="3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Tener base inicial para el board</w:t>
      </w:r>
    </w:p>
    <w:p w14:paraId="0B8E5DA6" w14:textId="77777777" w:rsidR="001A149E" w:rsidRDefault="001A149E">
      <w:pPr>
        <w:numPr>
          <w:ilvl w:val="0"/>
          <w:numId w:val="3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FAB5D14" w14:textId="77777777" w:rsidR="001A149E" w:rsidRDefault="001A149E">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1C1EB5D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31B59E"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10: Necesidad de priorización y alineación</w:t>
      </w:r>
    </w:p>
    <w:p w14:paraId="4B114C0F" w14:textId="77777777" w:rsidR="001A149E" w:rsidRDefault="001A149E">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719FB73C" w14:textId="77777777" w:rsidR="001A149E" w:rsidRDefault="001A149E">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Revisar prioridades con liderazgo</w:t>
      </w:r>
    </w:p>
    <w:p w14:paraId="17456632" w14:textId="77777777" w:rsidR="001A149E" w:rsidRPr="001E1D35" w:rsidRDefault="001A149E">
      <w:pPr>
        <w:numPr>
          <w:ilvl w:val="1"/>
          <w:numId w:val="3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Ajustar enfoque según capacidad</w:t>
      </w:r>
      <w:r w:rsidRPr="001E1D35">
        <w:rPr>
          <w:rFonts w:ascii="Calibri" w:eastAsia="Times New Roman" w:hAnsi="Calibri" w:cs="Calibri"/>
          <w:sz w:val="22"/>
          <w:szCs w:val="22"/>
          <w:lang w:val="es-ES_tradnl"/>
        </w:rPr>
        <w:br/>
        <w:t>Acción:</w:t>
      </w:r>
    </w:p>
    <w:p w14:paraId="5C6E4722" w14:textId="77777777" w:rsidR="001A149E" w:rsidRDefault="001A149E">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Discusión interna con Teresa</w:t>
      </w:r>
    </w:p>
    <w:p w14:paraId="0DABBB52" w14:textId="77777777" w:rsidR="001A149E" w:rsidRDefault="001A149E">
      <w:pPr>
        <w:numPr>
          <w:ilvl w:val="0"/>
          <w:numId w:val="3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03DF5B6" w14:textId="77777777" w:rsidR="001A149E" w:rsidRDefault="001A149E">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Teresa González</w:t>
      </w:r>
    </w:p>
    <w:p w14:paraId="3407EE15" w14:textId="77777777" w:rsidR="001A149E" w:rsidRDefault="001A149E">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2F45607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93727B"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64"/>
        <w:gridCol w:w="1561"/>
        <w:gridCol w:w="1934"/>
        <w:gridCol w:w="1551"/>
        <w:gridCol w:w="1073"/>
      </w:tblGrid>
      <w:tr w:rsidR="00877590" w14:paraId="04BDB5C9"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1A9B8EB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32" w:type="dxa"/>
            <w:tcBorders>
              <w:top w:val="nil"/>
              <w:left w:val="nil"/>
              <w:bottom w:val="nil"/>
              <w:right w:val="nil"/>
            </w:tcBorders>
            <w:tcMar>
              <w:top w:w="80" w:type="dxa"/>
              <w:left w:w="80" w:type="dxa"/>
              <w:bottom w:w="80" w:type="dxa"/>
              <w:right w:w="80" w:type="dxa"/>
            </w:tcMar>
            <w:hideMark/>
          </w:tcPr>
          <w:p w14:paraId="5CBE8E2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34" w:type="dxa"/>
            <w:tcBorders>
              <w:top w:val="nil"/>
              <w:left w:val="nil"/>
              <w:bottom w:val="nil"/>
              <w:right w:val="nil"/>
            </w:tcBorders>
            <w:tcMar>
              <w:top w:w="80" w:type="dxa"/>
              <w:left w:w="80" w:type="dxa"/>
              <w:bottom w:w="80" w:type="dxa"/>
              <w:right w:w="80" w:type="dxa"/>
            </w:tcMar>
            <w:hideMark/>
          </w:tcPr>
          <w:p w14:paraId="1560EE5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51" w:type="dxa"/>
            <w:tcBorders>
              <w:top w:val="nil"/>
              <w:left w:val="nil"/>
              <w:bottom w:val="nil"/>
              <w:right w:val="nil"/>
            </w:tcBorders>
            <w:tcMar>
              <w:top w:w="80" w:type="dxa"/>
              <w:left w:w="80" w:type="dxa"/>
              <w:bottom w:w="80" w:type="dxa"/>
              <w:right w:w="80" w:type="dxa"/>
            </w:tcMar>
            <w:hideMark/>
          </w:tcPr>
          <w:p w14:paraId="42A4A7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54" w:type="dxa"/>
            <w:tcBorders>
              <w:top w:val="nil"/>
              <w:left w:val="nil"/>
              <w:bottom w:val="nil"/>
              <w:right w:val="nil"/>
            </w:tcBorders>
            <w:tcMar>
              <w:top w:w="80" w:type="dxa"/>
              <w:left w:w="80" w:type="dxa"/>
              <w:bottom w:w="80" w:type="dxa"/>
              <w:right w:w="80" w:type="dxa"/>
            </w:tcMar>
            <w:hideMark/>
          </w:tcPr>
          <w:p w14:paraId="41B2D5B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51227D78"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7CF38D7F"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Identificar responsables por componente de legado</w:t>
            </w:r>
          </w:p>
        </w:tc>
        <w:tc>
          <w:tcPr>
            <w:tcW w:w="1532" w:type="dxa"/>
            <w:tcBorders>
              <w:top w:val="nil"/>
              <w:left w:val="nil"/>
              <w:bottom w:val="nil"/>
              <w:right w:val="nil"/>
            </w:tcBorders>
            <w:tcMar>
              <w:top w:w="80" w:type="dxa"/>
              <w:left w:w="80" w:type="dxa"/>
              <w:bottom w:w="80" w:type="dxa"/>
              <w:right w:w="80" w:type="dxa"/>
            </w:tcMar>
            <w:hideMark/>
          </w:tcPr>
          <w:p w14:paraId="26884B2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Teresa</w:t>
            </w:r>
          </w:p>
        </w:tc>
        <w:tc>
          <w:tcPr>
            <w:tcW w:w="1934" w:type="dxa"/>
            <w:tcBorders>
              <w:top w:val="nil"/>
              <w:left w:val="nil"/>
              <w:bottom w:val="nil"/>
              <w:right w:val="nil"/>
            </w:tcBorders>
            <w:tcMar>
              <w:top w:w="80" w:type="dxa"/>
              <w:left w:w="80" w:type="dxa"/>
              <w:bottom w:w="80" w:type="dxa"/>
              <w:right w:w="80" w:type="dxa"/>
            </w:tcMar>
            <w:hideMark/>
          </w:tcPr>
          <w:p w14:paraId="55B8077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legado</w:t>
            </w:r>
          </w:p>
        </w:tc>
        <w:tc>
          <w:tcPr>
            <w:tcW w:w="1551" w:type="dxa"/>
            <w:tcBorders>
              <w:top w:val="nil"/>
              <w:left w:val="nil"/>
              <w:bottom w:val="nil"/>
              <w:right w:val="nil"/>
            </w:tcBorders>
            <w:tcMar>
              <w:top w:w="80" w:type="dxa"/>
              <w:left w:w="80" w:type="dxa"/>
              <w:bottom w:w="80" w:type="dxa"/>
              <w:right w:w="80" w:type="dxa"/>
            </w:tcMar>
            <w:hideMark/>
          </w:tcPr>
          <w:p w14:paraId="1004049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02" w:type="dxa"/>
            <w:tcBorders>
              <w:top w:val="nil"/>
              <w:left w:val="nil"/>
              <w:bottom w:val="nil"/>
              <w:right w:val="nil"/>
            </w:tcBorders>
            <w:tcMar>
              <w:top w:w="80" w:type="dxa"/>
              <w:left w:w="80" w:type="dxa"/>
              <w:bottom w:w="80" w:type="dxa"/>
              <w:right w:w="80" w:type="dxa"/>
            </w:tcMar>
            <w:hideMark/>
          </w:tcPr>
          <w:p w14:paraId="053158A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2783B2B"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33344208"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Definir estrategia para recopilar insumos</w:t>
            </w:r>
          </w:p>
        </w:tc>
        <w:tc>
          <w:tcPr>
            <w:tcW w:w="1532" w:type="dxa"/>
            <w:tcBorders>
              <w:top w:val="nil"/>
              <w:left w:val="nil"/>
              <w:bottom w:val="nil"/>
              <w:right w:val="nil"/>
            </w:tcBorders>
            <w:tcMar>
              <w:top w:w="80" w:type="dxa"/>
              <w:left w:w="80" w:type="dxa"/>
              <w:bottom w:w="80" w:type="dxa"/>
              <w:right w:w="80" w:type="dxa"/>
            </w:tcMar>
            <w:hideMark/>
          </w:tcPr>
          <w:p w14:paraId="76D5F3C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Teresa / Accenture</w:t>
            </w:r>
          </w:p>
        </w:tc>
        <w:tc>
          <w:tcPr>
            <w:tcW w:w="1934" w:type="dxa"/>
            <w:tcBorders>
              <w:top w:val="nil"/>
              <w:left w:val="nil"/>
              <w:bottom w:val="nil"/>
              <w:right w:val="nil"/>
            </w:tcBorders>
            <w:tcMar>
              <w:top w:w="80" w:type="dxa"/>
              <w:left w:w="80" w:type="dxa"/>
              <w:bottom w:w="80" w:type="dxa"/>
              <w:right w:w="80" w:type="dxa"/>
            </w:tcMar>
            <w:hideMark/>
          </w:tcPr>
          <w:p w14:paraId="08F65FC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legado</w:t>
            </w:r>
          </w:p>
        </w:tc>
        <w:tc>
          <w:tcPr>
            <w:tcW w:w="1551" w:type="dxa"/>
            <w:tcBorders>
              <w:top w:val="nil"/>
              <w:left w:val="nil"/>
              <w:bottom w:val="nil"/>
              <w:right w:val="nil"/>
            </w:tcBorders>
            <w:tcMar>
              <w:top w:w="80" w:type="dxa"/>
              <w:left w:w="80" w:type="dxa"/>
              <w:bottom w:w="80" w:type="dxa"/>
              <w:right w:w="80" w:type="dxa"/>
            </w:tcMar>
            <w:hideMark/>
          </w:tcPr>
          <w:p w14:paraId="6EC5359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1EA531E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27D94B6C"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1982A8B4"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Evaluar posibilidad de sesiones de entendimiento</w:t>
            </w:r>
          </w:p>
        </w:tc>
        <w:tc>
          <w:tcPr>
            <w:tcW w:w="1532" w:type="dxa"/>
            <w:tcBorders>
              <w:top w:val="nil"/>
              <w:left w:val="nil"/>
              <w:bottom w:val="nil"/>
              <w:right w:val="nil"/>
            </w:tcBorders>
            <w:tcMar>
              <w:top w:w="80" w:type="dxa"/>
              <w:left w:w="80" w:type="dxa"/>
              <w:bottom w:w="80" w:type="dxa"/>
              <w:right w:w="80" w:type="dxa"/>
            </w:tcMar>
            <w:hideMark/>
          </w:tcPr>
          <w:p w14:paraId="448ED13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34" w:type="dxa"/>
            <w:tcBorders>
              <w:top w:val="nil"/>
              <w:left w:val="nil"/>
              <w:bottom w:val="nil"/>
              <w:right w:val="nil"/>
            </w:tcBorders>
            <w:tcMar>
              <w:top w:w="80" w:type="dxa"/>
              <w:left w:w="80" w:type="dxa"/>
              <w:bottom w:w="80" w:type="dxa"/>
              <w:right w:w="80" w:type="dxa"/>
            </w:tcMar>
            <w:hideMark/>
          </w:tcPr>
          <w:p w14:paraId="35FC097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551" w:type="dxa"/>
            <w:tcBorders>
              <w:top w:val="nil"/>
              <w:left w:val="nil"/>
              <w:bottom w:val="nil"/>
              <w:right w:val="nil"/>
            </w:tcBorders>
            <w:tcMar>
              <w:top w:w="80" w:type="dxa"/>
              <w:left w:w="80" w:type="dxa"/>
              <w:bottom w:w="80" w:type="dxa"/>
              <w:right w:w="80" w:type="dxa"/>
            </w:tcMar>
            <w:hideMark/>
          </w:tcPr>
          <w:p w14:paraId="2102CFD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03ECA09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50873FE"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562F3929"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Ajustar enfoque de recolección de información</w:t>
            </w:r>
          </w:p>
        </w:tc>
        <w:tc>
          <w:tcPr>
            <w:tcW w:w="1532" w:type="dxa"/>
            <w:tcBorders>
              <w:top w:val="nil"/>
              <w:left w:val="nil"/>
              <w:bottom w:val="nil"/>
              <w:right w:val="nil"/>
            </w:tcBorders>
            <w:tcMar>
              <w:top w:w="80" w:type="dxa"/>
              <w:left w:w="80" w:type="dxa"/>
              <w:bottom w:w="80" w:type="dxa"/>
              <w:right w:w="80" w:type="dxa"/>
            </w:tcMar>
            <w:hideMark/>
          </w:tcPr>
          <w:p w14:paraId="6CB0CC4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34" w:type="dxa"/>
            <w:tcBorders>
              <w:top w:val="nil"/>
              <w:left w:val="nil"/>
              <w:bottom w:val="nil"/>
              <w:right w:val="nil"/>
            </w:tcBorders>
            <w:tcMar>
              <w:top w:w="80" w:type="dxa"/>
              <w:left w:w="80" w:type="dxa"/>
              <w:bottom w:w="80" w:type="dxa"/>
              <w:right w:w="80" w:type="dxa"/>
            </w:tcMar>
            <w:hideMark/>
          </w:tcPr>
          <w:p w14:paraId="559ADA8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Legado</w:t>
            </w:r>
          </w:p>
        </w:tc>
        <w:tc>
          <w:tcPr>
            <w:tcW w:w="1551" w:type="dxa"/>
            <w:tcBorders>
              <w:top w:val="nil"/>
              <w:left w:val="nil"/>
              <w:bottom w:val="nil"/>
              <w:right w:val="nil"/>
            </w:tcBorders>
            <w:tcMar>
              <w:top w:w="80" w:type="dxa"/>
              <w:left w:w="80" w:type="dxa"/>
              <w:bottom w:w="80" w:type="dxa"/>
              <w:right w:w="80" w:type="dxa"/>
            </w:tcMar>
            <w:hideMark/>
          </w:tcPr>
          <w:p w14:paraId="30BF23C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2FCC208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3528B3C3"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7056C3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Replantear prioridades con liderazgo</w:t>
            </w:r>
          </w:p>
        </w:tc>
        <w:tc>
          <w:tcPr>
            <w:tcW w:w="1532" w:type="dxa"/>
            <w:tcBorders>
              <w:top w:val="nil"/>
              <w:left w:val="nil"/>
              <w:bottom w:val="nil"/>
              <w:right w:val="nil"/>
            </w:tcBorders>
            <w:tcMar>
              <w:top w:w="80" w:type="dxa"/>
              <w:left w:w="80" w:type="dxa"/>
              <w:bottom w:w="80" w:type="dxa"/>
              <w:right w:w="80" w:type="dxa"/>
            </w:tcMar>
            <w:hideMark/>
          </w:tcPr>
          <w:p w14:paraId="4BA1370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Teresa</w:t>
            </w:r>
          </w:p>
        </w:tc>
        <w:tc>
          <w:tcPr>
            <w:tcW w:w="1934" w:type="dxa"/>
            <w:tcBorders>
              <w:top w:val="nil"/>
              <w:left w:val="nil"/>
              <w:bottom w:val="nil"/>
              <w:right w:val="nil"/>
            </w:tcBorders>
            <w:tcMar>
              <w:top w:w="80" w:type="dxa"/>
              <w:left w:w="80" w:type="dxa"/>
              <w:bottom w:w="80" w:type="dxa"/>
              <w:right w:w="80" w:type="dxa"/>
            </w:tcMar>
            <w:hideMark/>
          </w:tcPr>
          <w:p w14:paraId="02C8047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551" w:type="dxa"/>
            <w:tcBorders>
              <w:top w:val="nil"/>
              <w:left w:val="nil"/>
              <w:bottom w:val="nil"/>
              <w:right w:val="nil"/>
            </w:tcBorders>
            <w:tcMar>
              <w:top w:w="80" w:type="dxa"/>
              <w:left w:w="80" w:type="dxa"/>
              <w:bottom w:w="80" w:type="dxa"/>
              <w:right w:w="80" w:type="dxa"/>
            </w:tcMar>
            <w:hideMark/>
          </w:tcPr>
          <w:p w14:paraId="4E613B8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02" w:type="dxa"/>
            <w:tcBorders>
              <w:top w:val="nil"/>
              <w:left w:val="nil"/>
              <w:bottom w:val="nil"/>
              <w:right w:val="nil"/>
            </w:tcBorders>
            <w:tcMar>
              <w:top w:w="80" w:type="dxa"/>
              <w:left w:w="80" w:type="dxa"/>
              <w:bottom w:w="80" w:type="dxa"/>
              <w:right w:w="80" w:type="dxa"/>
            </w:tcMar>
            <w:hideMark/>
          </w:tcPr>
          <w:p w14:paraId="0335772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8685D75" w14:textId="77777777">
        <w:trPr>
          <w:divId w:val="451901585"/>
        </w:trPr>
        <w:tc>
          <w:tcPr>
            <w:tcW w:w="3164" w:type="dxa"/>
            <w:tcBorders>
              <w:top w:val="nil"/>
              <w:left w:val="nil"/>
              <w:bottom w:val="nil"/>
              <w:right w:val="nil"/>
            </w:tcBorders>
            <w:tcMar>
              <w:top w:w="80" w:type="dxa"/>
              <w:left w:w="80" w:type="dxa"/>
              <w:bottom w:w="80" w:type="dxa"/>
              <w:right w:w="80" w:type="dxa"/>
            </w:tcMar>
            <w:hideMark/>
          </w:tcPr>
          <w:p w14:paraId="75851A34"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Consolidar inputs iniciales de legado</w:t>
            </w:r>
          </w:p>
        </w:tc>
        <w:tc>
          <w:tcPr>
            <w:tcW w:w="1561" w:type="dxa"/>
            <w:tcBorders>
              <w:top w:val="nil"/>
              <w:left w:val="nil"/>
              <w:bottom w:val="nil"/>
              <w:right w:val="nil"/>
            </w:tcBorders>
            <w:tcMar>
              <w:top w:w="80" w:type="dxa"/>
              <w:left w:w="80" w:type="dxa"/>
              <w:bottom w:w="80" w:type="dxa"/>
              <w:right w:w="80" w:type="dxa"/>
            </w:tcMar>
            <w:hideMark/>
          </w:tcPr>
          <w:p w14:paraId="0E4B2FF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legado</w:t>
            </w:r>
          </w:p>
        </w:tc>
        <w:tc>
          <w:tcPr>
            <w:tcW w:w="1934" w:type="dxa"/>
            <w:tcBorders>
              <w:top w:val="nil"/>
              <w:left w:val="nil"/>
              <w:bottom w:val="nil"/>
              <w:right w:val="nil"/>
            </w:tcBorders>
            <w:tcMar>
              <w:top w:w="80" w:type="dxa"/>
              <w:left w:w="80" w:type="dxa"/>
              <w:bottom w:w="80" w:type="dxa"/>
              <w:right w:w="80" w:type="dxa"/>
            </w:tcMar>
            <w:hideMark/>
          </w:tcPr>
          <w:p w14:paraId="757C8A0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551" w:type="dxa"/>
            <w:tcBorders>
              <w:top w:val="nil"/>
              <w:left w:val="nil"/>
              <w:bottom w:val="nil"/>
              <w:right w:val="nil"/>
            </w:tcBorders>
            <w:tcMar>
              <w:top w:w="80" w:type="dxa"/>
              <w:left w:w="80" w:type="dxa"/>
              <w:bottom w:w="80" w:type="dxa"/>
              <w:right w:w="80" w:type="dxa"/>
            </w:tcMar>
            <w:hideMark/>
          </w:tcPr>
          <w:p w14:paraId="45C7D9D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1EFD59B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56D63B6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B0C509"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5F83F170" w14:textId="77777777" w:rsidR="001A149E" w:rsidRPr="001E1D35" w:rsidRDefault="001A149E">
      <w:pPr>
        <w:numPr>
          <w:ilvl w:val="0"/>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legado es uno de los mayores riesgos del programa.</w:t>
      </w:r>
    </w:p>
    <w:p w14:paraId="63D2499A" w14:textId="77777777" w:rsidR="001A149E" w:rsidRPr="001E1D35" w:rsidRDefault="001A149E">
      <w:pPr>
        <w:numPr>
          <w:ilvl w:val="0"/>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existe visibilidad centralizada del ecosistema legacy.</w:t>
      </w:r>
    </w:p>
    <w:p w14:paraId="155E72B6" w14:textId="77777777" w:rsidR="001A149E" w:rsidRPr="001E1D35" w:rsidRDefault="001A149E">
      <w:pPr>
        <w:numPr>
          <w:ilvl w:val="0"/>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enfoque actual de recolección de información es insuficiente.</w:t>
      </w:r>
    </w:p>
    <w:p w14:paraId="63637AD2" w14:textId="77777777" w:rsidR="001A149E" w:rsidRDefault="001A149E">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Existe tensión entre:</w:t>
      </w:r>
    </w:p>
    <w:p w14:paraId="7A6BA7CC" w14:textId="77777777" w:rsidR="001A149E" w:rsidRDefault="001A149E">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Velocidad (deadline)</w:t>
      </w:r>
    </w:p>
    <w:p w14:paraId="0F113154" w14:textId="77777777" w:rsidR="001A149E" w:rsidRDefault="001A149E">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Calidad (profundidad técnica)</w:t>
      </w:r>
    </w:p>
    <w:p w14:paraId="219E0C81" w14:textId="77777777" w:rsidR="001A149E" w:rsidRPr="001E1D35" w:rsidRDefault="001A149E">
      <w:pPr>
        <w:numPr>
          <w:ilvl w:val="0"/>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éxito del roadmap depende de:</w:t>
      </w:r>
    </w:p>
    <w:p w14:paraId="4752720D" w14:textId="77777777" w:rsidR="001A149E" w:rsidRDefault="001A149E">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Entender correctamente el legado</w:t>
      </w:r>
    </w:p>
    <w:p w14:paraId="40EE379C" w14:textId="77777777" w:rsidR="001A149E" w:rsidRDefault="001A149E">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Integrar sus dependencias</w:t>
      </w:r>
    </w:p>
    <w:p w14:paraId="0DD8422D" w14:textId="77777777" w:rsidR="001A149E" w:rsidRDefault="001A149E">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Riesgo crítico:</w:t>
      </w:r>
    </w:p>
    <w:p w14:paraId="3C6F7E68" w14:textId="77777777" w:rsidR="001A149E" w:rsidRPr="001E1D35" w:rsidRDefault="001A149E">
      <w:pPr>
        <w:numPr>
          <w:ilvl w:val="1"/>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Construir roadmap sin conocimiento real del legado</w:t>
      </w:r>
    </w:p>
    <w:p w14:paraId="1C512F41" w14:textId="77777777" w:rsidR="001A149E" w:rsidRDefault="001A149E">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718E916C" w14:textId="77777777" w:rsidR="001A149E" w:rsidRPr="001E1D35" w:rsidRDefault="001A149E">
      <w:pPr>
        <w:numPr>
          <w:ilvl w:val="1"/>
          <w:numId w:val="40"/>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Cambio de enfoque (menos template, más entendimiento)</w:t>
      </w:r>
    </w:p>
    <w:p w14:paraId="056DE103"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635DDE78"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232C8C25" w14:textId="77777777" w:rsidR="001A149E" w:rsidRPr="001E1D35" w:rsidRDefault="001A149E">
      <w:pPr>
        <w:pStyle w:val="NormalWeb"/>
        <w:spacing w:before="0" w:beforeAutospacing="0" w:after="0" w:afterAutospacing="0"/>
        <w:rPr>
          <w:rFonts w:ascii="Calibri Light" w:hAnsi="Calibri Light" w:cs="Calibri Light"/>
          <w:sz w:val="40"/>
          <w:szCs w:val="40"/>
          <w:lang w:val="es-ES_tradnl"/>
        </w:rPr>
      </w:pPr>
      <w:r w:rsidRPr="001E1D35">
        <w:rPr>
          <w:rFonts w:ascii="Calibri Light" w:hAnsi="Calibri Light" w:cs="Calibri Light"/>
          <w:sz w:val="40"/>
          <w:szCs w:val="40"/>
          <w:lang w:val="es-ES_tradnl"/>
        </w:rPr>
        <w:t>15.Abr.2026 - Caso de negocio (costos)</w:t>
      </w:r>
    </w:p>
    <w:p w14:paraId="7F092627" w14:textId="77777777" w:rsidR="001A149E" w:rsidRPr="001E1D35" w:rsidRDefault="001A149E">
      <w:pPr>
        <w:pStyle w:val="NormalWeb"/>
        <w:spacing w:before="0" w:beforeAutospacing="0" w:after="0" w:afterAutospacing="0"/>
        <w:rPr>
          <w:rFonts w:ascii="Calibri" w:hAnsi="Calibri" w:cs="Calibri"/>
          <w:color w:val="767676"/>
          <w:sz w:val="20"/>
          <w:szCs w:val="20"/>
          <w:lang w:val="es-ES_tradnl"/>
        </w:rPr>
      </w:pPr>
      <w:r w:rsidRPr="001E1D35">
        <w:rPr>
          <w:rFonts w:ascii="Calibri" w:hAnsi="Calibri" w:cs="Calibri"/>
          <w:color w:val="767676"/>
          <w:sz w:val="20"/>
          <w:szCs w:val="20"/>
          <w:lang w:val="es-ES_tradnl"/>
        </w:rPr>
        <w:t>Thursday, April 16, 2026</w:t>
      </w:r>
    </w:p>
    <w:p w14:paraId="1D09A7A6" w14:textId="77777777" w:rsidR="001A149E" w:rsidRPr="001E1D35" w:rsidRDefault="001A149E">
      <w:pPr>
        <w:pStyle w:val="NormalWeb"/>
        <w:spacing w:before="0" w:beforeAutospacing="0" w:after="0" w:afterAutospacing="0"/>
        <w:rPr>
          <w:rFonts w:ascii="Calibri" w:hAnsi="Calibri" w:cs="Calibri"/>
          <w:color w:val="767676"/>
          <w:sz w:val="20"/>
          <w:szCs w:val="20"/>
          <w:lang w:val="es-ES_tradnl"/>
        </w:rPr>
      </w:pPr>
      <w:r w:rsidRPr="001E1D35">
        <w:rPr>
          <w:rFonts w:ascii="Calibri" w:hAnsi="Calibri" w:cs="Calibri"/>
          <w:color w:val="767676"/>
          <w:sz w:val="20"/>
          <w:szCs w:val="20"/>
          <w:lang w:val="es-ES_tradnl"/>
        </w:rPr>
        <w:t>9:48 AM</w:t>
      </w:r>
    </w:p>
    <w:p w14:paraId="167139FD"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Aquí tienes la minuta estructurada con base en este último transcript (considerando que todos hablaron desde un mismo micrófono):</w:t>
      </w:r>
    </w:p>
    <w:p w14:paraId="10CA589C"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3DB606E7" w14:textId="77777777" w:rsidR="001A149E" w:rsidRPr="001E1D35" w:rsidRDefault="001A149E">
      <w:pPr>
        <w:pStyle w:val="NormalWeb"/>
        <w:spacing w:before="0" w:beforeAutospacing="0" w:after="0" w:afterAutospacing="0"/>
        <w:rPr>
          <w:rFonts w:ascii="Calibri" w:hAnsi="Calibri" w:cs="Calibri"/>
          <w:sz w:val="40"/>
          <w:szCs w:val="40"/>
          <w:lang w:val="es-ES_tradnl"/>
        </w:rPr>
      </w:pPr>
      <w:r w:rsidRPr="001E1D35">
        <w:rPr>
          <w:rFonts w:ascii="Calibri" w:hAnsi="Calibri" w:cs="Calibri"/>
          <w:b/>
          <w:bCs/>
          <w:sz w:val="40"/>
          <w:szCs w:val="40"/>
          <w:lang w:val="es-ES_tradnl"/>
        </w:rPr>
        <w:t>Minuta de reunión</w:t>
      </w:r>
    </w:p>
    <w:p w14:paraId="0B33A888"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1. Información general de la reunión</w:t>
      </w:r>
    </w:p>
    <w:p w14:paraId="57D5305D" w14:textId="77777777" w:rsidR="001A149E" w:rsidRPr="001E1D35" w:rsidRDefault="001A149E">
      <w:pPr>
        <w:numPr>
          <w:ilvl w:val="0"/>
          <w:numId w:val="4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Fecha y hora:</w:t>
      </w:r>
      <w:r w:rsidRPr="001E1D35">
        <w:rPr>
          <w:rFonts w:ascii="Calibri" w:eastAsia="Times New Roman" w:hAnsi="Calibri" w:cs="Calibri"/>
          <w:sz w:val="22"/>
          <w:szCs w:val="22"/>
          <w:lang w:val="es-ES_tradnl"/>
        </w:rPr>
        <w:t xml:space="preserve"> 15 de abril de 2026 (hora no completamente especificada)</w:t>
      </w:r>
    </w:p>
    <w:p w14:paraId="28AD3A27" w14:textId="77777777" w:rsidR="001A149E" w:rsidRPr="001E1D35" w:rsidRDefault="001A149E">
      <w:pPr>
        <w:numPr>
          <w:ilvl w:val="0"/>
          <w:numId w:val="4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Título de la reunión:</w:t>
      </w:r>
      <w:r w:rsidRPr="001E1D35">
        <w:rPr>
          <w:rFonts w:ascii="Calibri" w:eastAsia="Times New Roman" w:hAnsi="Calibri" w:cs="Calibri"/>
          <w:sz w:val="22"/>
          <w:szCs w:val="22"/>
          <w:lang w:val="es-ES_tradnl"/>
        </w:rPr>
        <w:t xml:space="preserve"> Caso de Negocio – Costos</w:t>
      </w:r>
    </w:p>
    <w:p w14:paraId="189C9FE5" w14:textId="77777777" w:rsidR="001A149E" w:rsidRPr="001E1D35" w:rsidRDefault="001A149E">
      <w:pPr>
        <w:numPr>
          <w:ilvl w:val="0"/>
          <w:numId w:val="41"/>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Objetivo de la reunión:</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Revisar la base de costos del business case de Unity, validar supuestos históricos, entender diferencias entre estimaciones y reales, y definir metodología para construir un modelo financiero más preciso.</w:t>
      </w:r>
    </w:p>
    <w:p w14:paraId="4BAED0BC" w14:textId="77777777" w:rsidR="001A149E" w:rsidRDefault="001A149E">
      <w:pPr>
        <w:numPr>
          <w:ilvl w:val="0"/>
          <w:numId w:val="41"/>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0C8A8D26" w14:textId="77777777" w:rsidR="001A149E" w:rsidRPr="001E1D35" w:rsidRDefault="001A149E">
      <w:pPr>
        <w:numPr>
          <w:ilvl w:val="1"/>
          <w:numId w:val="4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especificado (todos hablaron desde un mismo micrófono, múltiples integrantes del equipo financiero/tecnológico)</w:t>
      </w:r>
    </w:p>
    <w:p w14:paraId="3A559DE8"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0197A27B"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3140E9F4"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business case original está basado en estimaciones poco sustentadas (2022–2023).</w:t>
      </w:r>
    </w:p>
    <w:p w14:paraId="225C01FF"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identificaron diferencias significativas entre costos estimados y reales.</w:t>
      </w:r>
    </w:p>
    <w:p w14:paraId="3EC55623"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redefinió el enfoque: usar costos reales como base para proyecciones.</w:t>
      </w:r>
    </w:p>
    <w:p w14:paraId="33864B47"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plantea incluir todo el ecosistema (PISA, Orión, App, etc.), no solo Unity.</w:t>
      </w:r>
    </w:p>
    <w:p w14:paraId="4202BAC2"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ahorro por decomisionamiento es incierto y posiblemente limitado.</w:t>
      </w:r>
    </w:p>
    <w:p w14:paraId="7DC387C1"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valor principal de Unity no es ahorro, sino habilitación de negocio.</w:t>
      </w:r>
    </w:p>
    <w:p w14:paraId="513BEACD"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La asignación de costos (especialmente nómina) es compleja y requiere aproximaciones.</w:t>
      </w:r>
    </w:p>
    <w:p w14:paraId="02ABA5B3" w14:textId="77777777" w:rsidR="001A149E" w:rsidRPr="001E1D35" w:rsidRDefault="001A149E">
      <w:pPr>
        <w:numPr>
          <w:ilvl w:val="0"/>
          <w:numId w:val="4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Se acordó construir un modelo incremental basado en datos reales y supuestos claros.</w:t>
      </w:r>
    </w:p>
    <w:p w14:paraId="0E0074BC"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428B0653" w14:textId="77777777" w:rsidR="001A149E" w:rsidRPr="001E1D35" w:rsidRDefault="001A149E">
      <w:pPr>
        <w:pStyle w:val="NormalWeb"/>
        <w:spacing w:before="0" w:beforeAutospacing="0" w:after="0" w:afterAutospacing="0"/>
        <w:rPr>
          <w:rFonts w:ascii="Calibri" w:hAnsi="Calibri" w:cs="Calibri"/>
          <w:sz w:val="36"/>
          <w:szCs w:val="36"/>
          <w:lang w:val="es-ES_tradnl"/>
        </w:rPr>
      </w:pPr>
      <w:r w:rsidRPr="001E1D35">
        <w:rPr>
          <w:rFonts w:ascii="Calibri" w:hAnsi="Calibri" w:cs="Calibri"/>
          <w:b/>
          <w:bCs/>
          <w:sz w:val="36"/>
          <w:szCs w:val="36"/>
          <w:lang w:val="es-ES_tradnl"/>
        </w:rPr>
        <w:t>3. Detalle de temas tratados</w:t>
      </w:r>
    </w:p>
    <w:p w14:paraId="6A7E6735"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0E4A39EB"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 Limitaciones del business case original</w:t>
      </w:r>
    </w:p>
    <w:p w14:paraId="509CA1CB" w14:textId="77777777" w:rsidR="001A149E" w:rsidRPr="001E1D35" w:rsidRDefault="001A149E">
      <w:pPr>
        <w:numPr>
          <w:ilvl w:val="0"/>
          <w:numId w:val="4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revisó el business case original:</w:t>
      </w:r>
    </w:p>
    <w:p w14:paraId="23F7D625" w14:textId="77777777" w:rsidR="001A149E" w:rsidRPr="001E1D35" w:rsidRDefault="001A149E">
      <w:pPr>
        <w:numPr>
          <w:ilvl w:val="1"/>
          <w:numId w:val="4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Construido con base en datos de 2022</w:t>
      </w:r>
    </w:p>
    <w:p w14:paraId="75DF0468" w14:textId="77777777" w:rsidR="001A149E" w:rsidRPr="001E1D35" w:rsidRDefault="001A149E">
      <w:pPr>
        <w:numPr>
          <w:ilvl w:val="1"/>
          <w:numId w:val="4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Proyecciones realizadas sin claridad metodológica</w:t>
      </w:r>
      <w:r w:rsidRPr="001E1D35">
        <w:rPr>
          <w:rFonts w:ascii="Calibri" w:eastAsia="Times New Roman" w:hAnsi="Calibri" w:cs="Calibri"/>
          <w:sz w:val="22"/>
          <w:szCs w:val="22"/>
          <w:lang w:val="es-ES_tradnl"/>
        </w:rPr>
        <w:br/>
        <w:t>Problemas:</w:t>
      </w:r>
    </w:p>
    <w:p w14:paraId="07B9081D" w14:textId="77777777" w:rsidR="001A149E" w:rsidRDefault="001A149E">
      <w:pPr>
        <w:numPr>
          <w:ilvl w:val="1"/>
          <w:numId w:val="43"/>
        </w:numPr>
        <w:textAlignment w:val="center"/>
        <w:rPr>
          <w:rFonts w:ascii="Calibri" w:eastAsia="Times New Roman" w:hAnsi="Calibri" w:cs="Calibri"/>
          <w:sz w:val="22"/>
          <w:szCs w:val="22"/>
        </w:rPr>
      </w:pPr>
      <w:r>
        <w:rPr>
          <w:rFonts w:ascii="Calibri" w:eastAsia="Times New Roman" w:hAnsi="Calibri" w:cs="Calibri"/>
          <w:sz w:val="22"/>
          <w:szCs w:val="22"/>
        </w:rPr>
        <w:t>Números redondeados</w:t>
      </w:r>
    </w:p>
    <w:p w14:paraId="6078FD9A" w14:textId="77777777" w:rsidR="001A149E" w:rsidRDefault="001A149E">
      <w:pPr>
        <w:numPr>
          <w:ilvl w:val="1"/>
          <w:numId w:val="43"/>
        </w:numPr>
        <w:textAlignment w:val="center"/>
        <w:rPr>
          <w:rFonts w:ascii="Calibri" w:eastAsia="Times New Roman" w:hAnsi="Calibri" w:cs="Calibri"/>
          <w:sz w:val="22"/>
          <w:szCs w:val="22"/>
        </w:rPr>
      </w:pPr>
      <w:r>
        <w:rPr>
          <w:rFonts w:ascii="Calibri" w:eastAsia="Times New Roman" w:hAnsi="Calibri" w:cs="Calibri"/>
          <w:sz w:val="22"/>
          <w:szCs w:val="22"/>
        </w:rPr>
        <w:t>Falta de sustento</w:t>
      </w:r>
    </w:p>
    <w:p w14:paraId="1CA5D836" w14:textId="77777777" w:rsidR="001A149E" w:rsidRDefault="001A149E">
      <w:pPr>
        <w:numPr>
          <w:ilvl w:val="1"/>
          <w:numId w:val="43"/>
        </w:numPr>
        <w:textAlignment w:val="center"/>
        <w:rPr>
          <w:rFonts w:ascii="Calibri" w:eastAsia="Times New Roman" w:hAnsi="Calibri" w:cs="Calibri"/>
          <w:sz w:val="22"/>
          <w:szCs w:val="22"/>
        </w:rPr>
      </w:pPr>
      <w:r>
        <w:rPr>
          <w:rFonts w:ascii="Calibri" w:eastAsia="Times New Roman" w:hAnsi="Calibri" w:cs="Calibri"/>
          <w:sz w:val="22"/>
          <w:szCs w:val="22"/>
        </w:rPr>
        <w:t>Supuestos poco claros</w:t>
      </w:r>
      <w:r>
        <w:rPr>
          <w:rFonts w:ascii="Calibri" w:eastAsia="Times New Roman" w:hAnsi="Calibri" w:cs="Calibri"/>
          <w:sz w:val="22"/>
          <w:szCs w:val="22"/>
        </w:rPr>
        <w:br/>
        <w:t>Conclusión:</w:t>
      </w:r>
    </w:p>
    <w:p w14:paraId="21644C3D" w14:textId="77777777" w:rsidR="001A149E" w:rsidRPr="001E1D35" w:rsidRDefault="001A149E">
      <w:pPr>
        <w:numPr>
          <w:ilvl w:val="1"/>
          <w:numId w:val="43"/>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es confiable como base principal</w:t>
      </w:r>
    </w:p>
    <w:p w14:paraId="1FCD719D"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278C6961"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2: Diferencia entre estimaciones y costos reales</w:t>
      </w:r>
    </w:p>
    <w:p w14:paraId="50B383CE" w14:textId="77777777" w:rsidR="001A149E" w:rsidRDefault="001A149E">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compararon:</w:t>
      </w:r>
    </w:p>
    <w:p w14:paraId="11D46050" w14:textId="77777777" w:rsidR="001A149E" w:rsidRDefault="001A149E">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Costos estimados (business case original)</w:t>
      </w:r>
    </w:p>
    <w:p w14:paraId="1B7F94D0" w14:textId="77777777" w:rsidR="001A149E" w:rsidRDefault="001A149E">
      <w:pPr>
        <w:numPr>
          <w:ilvl w:val="1"/>
          <w:numId w:val="44"/>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Costos</w:t>
      </w:r>
      <w:proofErr w:type="gramEnd"/>
      <w:r>
        <w:rPr>
          <w:rFonts w:ascii="Calibri" w:eastAsia="Times New Roman" w:hAnsi="Calibri" w:cs="Calibri"/>
          <w:sz w:val="22"/>
          <w:szCs w:val="22"/>
        </w:rPr>
        <w:t xml:space="preserve"> reales (2023–2025)</w:t>
      </w:r>
      <w:r>
        <w:rPr>
          <w:rFonts w:ascii="Calibri" w:eastAsia="Times New Roman" w:hAnsi="Calibri" w:cs="Calibri"/>
          <w:sz w:val="22"/>
          <w:szCs w:val="22"/>
        </w:rPr>
        <w:br/>
        <w:t>Hallazgos:</w:t>
      </w:r>
    </w:p>
    <w:p w14:paraId="087CA870" w14:textId="77777777" w:rsidR="001A149E" w:rsidRPr="001E1D35" w:rsidRDefault="001A149E">
      <w:pPr>
        <w:numPr>
          <w:ilvl w:val="1"/>
          <w:numId w:val="4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Diferencias significativas (ej. estimado vs real multiplicado)</w:t>
      </w:r>
      <w:r w:rsidRPr="001E1D35">
        <w:rPr>
          <w:rFonts w:ascii="Calibri" w:eastAsia="Times New Roman" w:hAnsi="Calibri" w:cs="Calibri"/>
          <w:sz w:val="22"/>
          <w:szCs w:val="22"/>
          <w:lang w:val="es-ES_tradnl"/>
        </w:rPr>
        <w:br/>
        <w:t>Ejemplo:</w:t>
      </w:r>
    </w:p>
    <w:p w14:paraId="31567EFF" w14:textId="77777777" w:rsidR="001A149E" w:rsidRPr="001E1D35" w:rsidRDefault="001A149E">
      <w:pPr>
        <w:numPr>
          <w:ilvl w:val="1"/>
          <w:numId w:val="4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Sistemas estimados en ~4M → reales de ~12M+</w:t>
      </w:r>
      <w:r w:rsidRPr="001E1D35">
        <w:rPr>
          <w:rFonts w:ascii="Calibri" w:eastAsia="Times New Roman" w:hAnsi="Calibri" w:cs="Calibri"/>
          <w:sz w:val="22"/>
          <w:szCs w:val="22"/>
          <w:lang w:val="es-ES_tradnl"/>
        </w:rPr>
        <w:br/>
        <w:t>Conclusión:</w:t>
      </w:r>
    </w:p>
    <w:p w14:paraId="5E52B9DA" w14:textId="77777777" w:rsidR="001A149E" w:rsidRDefault="001A149E">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Necesidad de recalibrar modelo</w:t>
      </w:r>
    </w:p>
    <w:p w14:paraId="26B0C96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2B026D"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3: Nuevo enfoque del business case</w:t>
      </w:r>
    </w:p>
    <w:p w14:paraId="78090E86" w14:textId="77777777" w:rsidR="001A149E" w:rsidRPr="001E1D35" w:rsidRDefault="001A149E">
      <w:pPr>
        <w:numPr>
          <w:ilvl w:val="0"/>
          <w:numId w:val="45"/>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definió nuevo enfoque:</w:t>
      </w:r>
    </w:p>
    <w:p w14:paraId="0E7F1F59" w14:textId="77777777" w:rsidR="001A149E" w:rsidRDefault="001A149E">
      <w:pPr>
        <w:numPr>
          <w:ilvl w:val="1"/>
          <w:numId w:val="45"/>
        </w:numPr>
        <w:textAlignment w:val="center"/>
        <w:rPr>
          <w:rFonts w:ascii="Calibri" w:eastAsia="Times New Roman" w:hAnsi="Calibri" w:cs="Calibri"/>
          <w:sz w:val="22"/>
          <w:szCs w:val="22"/>
        </w:rPr>
      </w:pPr>
      <w:r>
        <w:rPr>
          <w:rFonts w:ascii="Calibri" w:eastAsia="Times New Roman" w:hAnsi="Calibri" w:cs="Calibri"/>
          <w:sz w:val="22"/>
          <w:szCs w:val="22"/>
        </w:rPr>
        <w:t>Usar base real:</w:t>
      </w:r>
    </w:p>
    <w:p w14:paraId="3DE245C4" w14:textId="77777777" w:rsidR="001A149E" w:rsidRDefault="001A149E">
      <w:pPr>
        <w:numPr>
          <w:ilvl w:val="2"/>
          <w:numId w:val="45"/>
        </w:numPr>
        <w:textAlignment w:val="center"/>
        <w:rPr>
          <w:rFonts w:ascii="Calibri" w:eastAsia="Times New Roman" w:hAnsi="Calibri" w:cs="Calibri"/>
          <w:sz w:val="22"/>
          <w:szCs w:val="22"/>
        </w:rPr>
      </w:pPr>
      <w:r>
        <w:rPr>
          <w:rFonts w:ascii="Calibri" w:eastAsia="Times New Roman" w:hAnsi="Calibri" w:cs="Calibri"/>
          <w:sz w:val="22"/>
          <w:szCs w:val="22"/>
        </w:rPr>
        <w:t>2023</w:t>
      </w:r>
    </w:p>
    <w:p w14:paraId="2C9B3F07" w14:textId="77777777" w:rsidR="001A149E" w:rsidRDefault="001A149E">
      <w:pPr>
        <w:numPr>
          <w:ilvl w:val="2"/>
          <w:numId w:val="45"/>
        </w:numPr>
        <w:textAlignment w:val="center"/>
        <w:rPr>
          <w:rFonts w:ascii="Calibri" w:eastAsia="Times New Roman" w:hAnsi="Calibri" w:cs="Calibri"/>
          <w:sz w:val="22"/>
          <w:szCs w:val="22"/>
        </w:rPr>
      </w:pPr>
      <w:r>
        <w:rPr>
          <w:rFonts w:ascii="Calibri" w:eastAsia="Times New Roman" w:hAnsi="Calibri" w:cs="Calibri"/>
          <w:sz w:val="22"/>
          <w:szCs w:val="22"/>
        </w:rPr>
        <w:t>2024</w:t>
      </w:r>
    </w:p>
    <w:p w14:paraId="5ACDCCAD" w14:textId="77777777" w:rsidR="001A149E" w:rsidRDefault="001A149E">
      <w:pPr>
        <w:numPr>
          <w:ilvl w:val="2"/>
          <w:numId w:val="45"/>
        </w:numPr>
        <w:textAlignment w:val="center"/>
        <w:rPr>
          <w:rFonts w:ascii="Calibri" w:eastAsia="Times New Roman" w:hAnsi="Calibri" w:cs="Calibri"/>
          <w:sz w:val="22"/>
          <w:szCs w:val="22"/>
        </w:rPr>
      </w:pPr>
      <w:r>
        <w:rPr>
          <w:rFonts w:ascii="Calibri" w:eastAsia="Times New Roman" w:hAnsi="Calibri" w:cs="Calibri"/>
          <w:sz w:val="22"/>
          <w:szCs w:val="22"/>
        </w:rPr>
        <w:t>2025</w:t>
      </w:r>
    </w:p>
    <w:p w14:paraId="24320096" w14:textId="77777777" w:rsidR="001A149E" w:rsidRDefault="001A149E">
      <w:pPr>
        <w:numPr>
          <w:ilvl w:val="2"/>
          <w:numId w:val="45"/>
        </w:numPr>
        <w:textAlignment w:val="center"/>
        <w:rPr>
          <w:rFonts w:ascii="Calibri" w:eastAsia="Times New Roman" w:hAnsi="Calibri" w:cs="Calibri"/>
          <w:sz w:val="22"/>
          <w:szCs w:val="22"/>
        </w:rPr>
      </w:pPr>
      <w:r>
        <w:rPr>
          <w:rFonts w:ascii="Calibri" w:eastAsia="Times New Roman" w:hAnsi="Calibri" w:cs="Calibri"/>
          <w:sz w:val="22"/>
          <w:szCs w:val="22"/>
        </w:rPr>
        <w:t>Presupuesto 2026</w:t>
      </w:r>
    </w:p>
    <w:p w14:paraId="2D4D3803" w14:textId="77777777" w:rsidR="001A149E" w:rsidRDefault="001A149E">
      <w:pPr>
        <w:numPr>
          <w:ilvl w:val="1"/>
          <w:numId w:val="45"/>
        </w:numPr>
        <w:textAlignment w:val="center"/>
        <w:rPr>
          <w:rFonts w:ascii="Calibri" w:eastAsia="Times New Roman" w:hAnsi="Calibri" w:cs="Calibri"/>
          <w:sz w:val="22"/>
          <w:szCs w:val="22"/>
        </w:rPr>
      </w:pPr>
      <w:r>
        <w:rPr>
          <w:rFonts w:ascii="Calibri" w:eastAsia="Times New Roman" w:hAnsi="Calibri" w:cs="Calibri"/>
          <w:sz w:val="22"/>
          <w:szCs w:val="22"/>
        </w:rPr>
        <w:t>Proyectar hacia adelante</w:t>
      </w:r>
      <w:r>
        <w:rPr>
          <w:rFonts w:ascii="Calibri" w:eastAsia="Times New Roman" w:hAnsi="Calibri" w:cs="Calibri"/>
          <w:sz w:val="22"/>
          <w:szCs w:val="22"/>
        </w:rPr>
        <w:br/>
        <w:t>Beneficio:</w:t>
      </w:r>
    </w:p>
    <w:p w14:paraId="066A8371" w14:textId="77777777" w:rsidR="001A149E" w:rsidRDefault="001A149E">
      <w:pPr>
        <w:numPr>
          <w:ilvl w:val="1"/>
          <w:numId w:val="45"/>
        </w:numPr>
        <w:textAlignment w:val="center"/>
        <w:rPr>
          <w:rFonts w:ascii="Calibri" w:eastAsia="Times New Roman" w:hAnsi="Calibri" w:cs="Calibri"/>
          <w:sz w:val="22"/>
          <w:szCs w:val="22"/>
        </w:rPr>
      </w:pPr>
      <w:r>
        <w:rPr>
          <w:rFonts w:ascii="Calibri" w:eastAsia="Times New Roman" w:hAnsi="Calibri" w:cs="Calibri"/>
          <w:sz w:val="22"/>
          <w:szCs w:val="22"/>
        </w:rPr>
        <w:t>Mayor precisión</w:t>
      </w:r>
    </w:p>
    <w:p w14:paraId="3F4129F1" w14:textId="77777777" w:rsidR="001A149E" w:rsidRDefault="001A149E">
      <w:pPr>
        <w:numPr>
          <w:ilvl w:val="1"/>
          <w:numId w:val="45"/>
        </w:numPr>
        <w:textAlignment w:val="center"/>
        <w:rPr>
          <w:rFonts w:ascii="Calibri" w:eastAsia="Times New Roman" w:hAnsi="Calibri" w:cs="Calibri"/>
          <w:sz w:val="22"/>
          <w:szCs w:val="22"/>
        </w:rPr>
      </w:pPr>
      <w:r>
        <w:rPr>
          <w:rFonts w:ascii="Calibri" w:eastAsia="Times New Roman" w:hAnsi="Calibri" w:cs="Calibri"/>
          <w:sz w:val="22"/>
          <w:szCs w:val="22"/>
        </w:rPr>
        <w:t>Base más defendible</w:t>
      </w:r>
    </w:p>
    <w:p w14:paraId="41F2DC9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06599D"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4: Alcance completo del modelo de costos</w:t>
      </w:r>
    </w:p>
    <w:p w14:paraId="17A8A910" w14:textId="77777777" w:rsidR="001A149E" w:rsidRPr="001E1D35" w:rsidRDefault="001A149E">
      <w:pPr>
        <w:numPr>
          <w:ilvl w:val="0"/>
          <w:numId w:val="46"/>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acordó incluir:</w:t>
      </w:r>
    </w:p>
    <w:p w14:paraId="3C6A9A29" w14:textId="77777777" w:rsidR="001A149E" w:rsidRDefault="001A149E">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PISA (core actual)</w:t>
      </w:r>
    </w:p>
    <w:p w14:paraId="60A8FE72" w14:textId="77777777" w:rsidR="001A149E" w:rsidRDefault="001A149E">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Orión (empresarial)</w:t>
      </w:r>
    </w:p>
    <w:p w14:paraId="4E36364D" w14:textId="77777777" w:rsidR="001A149E" w:rsidRDefault="001A149E">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App</w:t>
      </w:r>
    </w:p>
    <w:p w14:paraId="10CE0E7A" w14:textId="77777777" w:rsidR="001A149E" w:rsidRDefault="001A149E">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Otros sistemas</w:t>
      </w:r>
      <w:r>
        <w:rPr>
          <w:rFonts w:ascii="Calibri" w:eastAsia="Times New Roman" w:hAnsi="Calibri" w:cs="Calibri"/>
          <w:sz w:val="22"/>
          <w:szCs w:val="22"/>
        </w:rPr>
        <w:br/>
        <w:t>Enfoque:</w:t>
      </w:r>
    </w:p>
    <w:p w14:paraId="4C0E2461" w14:textId="77777777" w:rsidR="001A149E" w:rsidRPr="001E1D35" w:rsidRDefault="001A149E">
      <w:pPr>
        <w:numPr>
          <w:ilvl w:val="1"/>
          <w:numId w:val="46"/>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Modelo integral del banco</w:t>
      </w:r>
      <w:r w:rsidRPr="001E1D35">
        <w:rPr>
          <w:rFonts w:ascii="Calibri" w:eastAsia="Times New Roman" w:hAnsi="Calibri" w:cs="Calibri"/>
          <w:sz w:val="22"/>
          <w:szCs w:val="22"/>
          <w:lang w:val="es-ES_tradnl"/>
        </w:rPr>
        <w:br/>
        <w:t>Objetivo:</w:t>
      </w:r>
    </w:p>
    <w:p w14:paraId="559670B5" w14:textId="77777777" w:rsidR="001A149E" w:rsidRDefault="001A149E">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Evitar subestimación de costos</w:t>
      </w:r>
    </w:p>
    <w:p w14:paraId="076EB6E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6CA6DF"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5: Estrategia de decomisionamiento</w:t>
      </w:r>
    </w:p>
    <w:p w14:paraId="0C4A8DC2" w14:textId="77777777" w:rsidR="001A149E" w:rsidRPr="001E1D35" w:rsidRDefault="001A149E">
      <w:pPr>
        <w:numPr>
          <w:ilvl w:val="0"/>
          <w:numId w:val="4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analizó el enfoque de decomiso:</w:t>
      </w:r>
    </w:p>
    <w:p w14:paraId="232D0FAA" w14:textId="77777777" w:rsidR="001A149E" w:rsidRDefault="001A149E">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No todo PISA desaparecerá</w:t>
      </w:r>
    </w:p>
    <w:p w14:paraId="12BEAB7A" w14:textId="77777777" w:rsidR="001A149E" w:rsidRPr="001E1D35" w:rsidRDefault="001A149E">
      <w:pPr>
        <w:numPr>
          <w:ilvl w:val="1"/>
          <w:numId w:val="4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Parte del costo se mantendrá</w:t>
      </w:r>
      <w:r w:rsidRPr="001E1D35">
        <w:rPr>
          <w:rFonts w:ascii="Calibri" w:eastAsia="Times New Roman" w:hAnsi="Calibri" w:cs="Calibri"/>
          <w:sz w:val="22"/>
          <w:szCs w:val="22"/>
          <w:lang w:val="es-ES_tradnl"/>
        </w:rPr>
        <w:br/>
        <w:t>Conclusión:</w:t>
      </w:r>
    </w:p>
    <w:p w14:paraId="37C51C12" w14:textId="77777777" w:rsidR="001A149E" w:rsidRPr="001E1D35" w:rsidRDefault="001A149E">
      <w:pPr>
        <w:numPr>
          <w:ilvl w:val="1"/>
          <w:numId w:val="47"/>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habrá reducción total de costos</w:t>
      </w:r>
    </w:p>
    <w:p w14:paraId="1FD2B396" w14:textId="77777777" w:rsidR="001A149E" w:rsidRDefault="001A149E">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Se requiere estimación realista</w:t>
      </w:r>
    </w:p>
    <w:p w14:paraId="71403B2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2B7508"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6: Modelo de transición de costos</w:t>
      </w:r>
    </w:p>
    <w:p w14:paraId="46359098" w14:textId="77777777" w:rsidR="001A149E" w:rsidRPr="001E1D35" w:rsidRDefault="001A149E">
      <w:pPr>
        <w:numPr>
          <w:ilvl w:val="0"/>
          <w:numId w:val="4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definió modelo conceptual:</w:t>
      </w:r>
    </w:p>
    <w:p w14:paraId="0FF8E526" w14:textId="77777777" w:rsidR="001A149E" w:rsidRDefault="001A149E">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PISA:</w:t>
      </w:r>
    </w:p>
    <w:p w14:paraId="5A7B92AF" w14:textId="77777777" w:rsidR="001A149E" w:rsidRDefault="001A149E">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Disminuye gradualmente</w:t>
      </w:r>
    </w:p>
    <w:p w14:paraId="51B72009" w14:textId="77777777" w:rsidR="001A149E" w:rsidRDefault="001A149E">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Unity:</w:t>
      </w:r>
    </w:p>
    <w:p w14:paraId="7954D8A6" w14:textId="77777777" w:rsidR="001A149E" w:rsidRDefault="001A149E">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Aumenta inicialmente (CAPEX)</w:t>
      </w:r>
    </w:p>
    <w:p w14:paraId="47086146" w14:textId="77777777" w:rsidR="001A149E" w:rsidRPr="001E1D35" w:rsidRDefault="001A149E">
      <w:pPr>
        <w:numPr>
          <w:ilvl w:val="2"/>
          <w:numId w:val="4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Luego se estabiliza (OPEX)</w:t>
      </w:r>
      <w:r w:rsidRPr="001E1D35">
        <w:rPr>
          <w:rFonts w:ascii="Calibri" w:eastAsia="Times New Roman" w:hAnsi="Calibri" w:cs="Calibri"/>
          <w:sz w:val="22"/>
          <w:szCs w:val="22"/>
          <w:lang w:val="es-ES_tradnl"/>
        </w:rPr>
        <w:br/>
        <w:t>Resultado:</w:t>
      </w:r>
    </w:p>
    <w:p w14:paraId="278895C5" w14:textId="77777777" w:rsidR="001A149E" w:rsidRPr="001E1D35" w:rsidRDefault="001A149E">
      <w:pPr>
        <w:numPr>
          <w:ilvl w:val="1"/>
          <w:numId w:val="4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Punto de cruce entre ambos</w:t>
      </w:r>
      <w:r w:rsidRPr="001E1D35">
        <w:rPr>
          <w:rFonts w:ascii="Calibri" w:eastAsia="Times New Roman" w:hAnsi="Calibri" w:cs="Calibri"/>
          <w:sz w:val="22"/>
          <w:szCs w:val="22"/>
          <w:lang w:val="es-ES_tradnl"/>
        </w:rPr>
        <w:br/>
        <w:t>Insight:</w:t>
      </w:r>
    </w:p>
    <w:p w14:paraId="3DE66A27" w14:textId="77777777" w:rsidR="001A149E" w:rsidRPr="001E1D35" w:rsidRDefault="001A149E">
      <w:pPr>
        <w:numPr>
          <w:ilvl w:val="1"/>
          <w:numId w:val="48"/>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No necesariamente reducción total de costos</w:t>
      </w:r>
    </w:p>
    <w:p w14:paraId="4B832DDD"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 </w:t>
      </w:r>
    </w:p>
    <w:p w14:paraId="02834D02"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7: Valor de Unity (más allá de costos)</w:t>
      </w:r>
    </w:p>
    <w:p w14:paraId="022DF16A" w14:textId="77777777" w:rsidR="001A149E" w:rsidRPr="001E1D35" w:rsidRDefault="001A149E">
      <w:pPr>
        <w:numPr>
          <w:ilvl w:val="0"/>
          <w:numId w:val="4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identificó que:</w:t>
      </w:r>
    </w:p>
    <w:p w14:paraId="37931F04" w14:textId="77777777" w:rsidR="001A149E" w:rsidRPr="001E1D35" w:rsidRDefault="001A149E">
      <w:pPr>
        <w:numPr>
          <w:ilvl w:val="1"/>
          <w:numId w:val="49"/>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Unity puede ser más costoso que PISA</w:t>
      </w:r>
      <w:r w:rsidRPr="001E1D35">
        <w:rPr>
          <w:rFonts w:ascii="Calibri" w:eastAsia="Times New Roman" w:hAnsi="Calibri" w:cs="Calibri"/>
          <w:sz w:val="22"/>
          <w:szCs w:val="22"/>
          <w:lang w:val="es-ES_tradnl"/>
        </w:rPr>
        <w:br/>
        <w:t>Justificación:</w:t>
      </w:r>
    </w:p>
    <w:p w14:paraId="2219AD13" w14:textId="77777777" w:rsidR="001A149E" w:rsidRDefault="001A149E">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Beneficios no financieros:</w:t>
      </w:r>
    </w:p>
    <w:p w14:paraId="4E116ED2" w14:textId="77777777" w:rsidR="001A149E" w:rsidRDefault="001A149E">
      <w:pPr>
        <w:numPr>
          <w:ilvl w:val="2"/>
          <w:numId w:val="49"/>
        </w:numPr>
        <w:textAlignment w:val="center"/>
        <w:rPr>
          <w:rFonts w:ascii="Calibri" w:eastAsia="Times New Roman" w:hAnsi="Calibri" w:cs="Calibri"/>
          <w:sz w:val="22"/>
          <w:szCs w:val="22"/>
        </w:rPr>
      </w:pPr>
      <w:r>
        <w:rPr>
          <w:rFonts w:ascii="Calibri" w:eastAsia="Times New Roman" w:hAnsi="Calibri" w:cs="Calibri"/>
          <w:sz w:val="22"/>
          <w:szCs w:val="22"/>
        </w:rPr>
        <w:t>Agilidad</w:t>
      </w:r>
    </w:p>
    <w:p w14:paraId="0DD53B9E" w14:textId="77777777" w:rsidR="001A149E" w:rsidRDefault="001A149E">
      <w:pPr>
        <w:numPr>
          <w:ilvl w:val="2"/>
          <w:numId w:val="49"/>
        </w:numPr>
        <w:textAlignment w:val="center"/>
        <w:rPr>
          <w:rFonts w:ascii="Calibri" w:eastAsia="Times New Roman" w:hAnsi="Calibri" w:cs="Calibri"/>
          <w:sz w:val="22"/>
          <w:szCs w:val="22"/>
        </w:rPr>
      </w:pPr>
      <w:r>
        <w:rPr>
          <w:rFonts w:ascii="Calibri" w:eastAsia="Times New Roman" w:hAnsi="Calibri" w:cs="Calibri"/>
          <w:sz w:val="22"/>
          <w:szCs w:val="22"/>
        </w:rPr>
        <w:t>Escalabilidad</w:t>
      </w:r>
    </w:p>
    <w:p w14:paraId="485CE142" w14:textId="77777777" w:rsidR="001A149E" w:rsidRDefault="001A149E">
      <w:pPr>
        <w:numPr>
          <w:ilvl w:val="2"/>
          <w:numId w:val="49"/>
        </w:numPr>
        <w:textAlignment w:val="center"/>
        <w:rPr>
          <w:rFonts w:ascii="Calibri" w:eastAsia="Times New Roman" w:hAnsi="Calibri" w:cs="Calibri"/>
          <w:sz w:val="22"/>
          <w:szCs w:val="22"/>
        </w:rPr>
      </w:pPr>
      <w:r>
        <w:rPr>
          <w:rFonts w:ascii="Calibri" w:eastAsia="Times New Roman" w:hAnsi="Calibri" w:cs="Calibri"/>
          <w:sz w:val="22"/>
          <w:szCs w:val="22"/>
        </w:rPr>
        <w:t>Nuevos productos</w:t>
      </w:r>
      <w:r>
        <w:rPr>
          <w:rFonts w:ascii="Calibri" w:eastAsia="Times New Roman" w:hAnsi="Calibri" w:cs="Calibri"/>
          <w:sz w:val="22"/>
          <w:szCs w:val="22"/>
        </w:rPr>
        <w:br/>
        <w:t>Ejemplos:</w:t>
      </w:r>
    </w:p>
    <w:p w14:paraId="2E3A780B" w14:textId="77777777" w:rsidR="001A149E" w:rsidRDefault="001A149E">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Menor downtime</w:t>
      </w:r>
    </w:p>
    <w:p w14:paraId="141C1A63" w14:textId="77777777" w:rsidR="001A149E" w:rsidRDefault="001A149E">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Mayor velocidad de desarrollo</w:t>
      </w:r>
    </w:p>
    <w:p w14:paraId="152CFA0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80522D"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8: Costos de oportunidad</w:t>
      </w:r>
    </w:p>
    <w:p w14:paraId="4ADD89AC" w14:textId="77777777" w:rsidR="001A149E" w:rsidRPr="001E1D35" w:rsidRDefault="001A149E">
      <w:pPr>
        <w:numPr>
          <w:ilvl w:val="0"/>
          <w:numId w:val="5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propuso incluir:</w:t>
      </w:r>
    </w:p>
    <w:p w14:paraId="2FF7791B" w14:textId="77777777" w:rsidR="001A149E" w:rsidRDefault="001A149E">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Impacto de fallas</w:t>
      </w:r>
    </w:p>
    <w:p w14:paraId="43EDD0AF" w14:textId="77777777" w:rsidR="001A149E" w:rsidRDefault="001A149E">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Tiempo de recuperación</w:t>
      </w:r>
    </w:p>
    <w:p w14:paraId="156B952E" w14:textId="77777777" w:rsidR="001A149E" w:rsidRDefault="001A149E">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Limitaciones del legacy</w:t>
      </w:r>
      <w:r>
        <w:rPr>
          <w:rFonts w:ascii="Calibri" w:eastAsia="Times New Roman" w:hAnsi="Calibri" w:cs="Calibri"/>
          <w:sz w:val="22"/>
          <w:szCs w:val="22"/>
        </w:rPr>
        <w:br/>
        <w:t>Valor:</w:t>
      </w:r>
    </w:p>
    <w:p w14:paraId="5B46C3C0" w14:textId="77777777" w:rsidR="001A149E" w:rsidRDefault="001A149E">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Justificación del proyecto</w:t>
      </w:r>
    </w:p>
    <w:p w14:paraId="44D085E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ACB626"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9: Complejidad en asignación de costos</w:t>
      </w:r>
    </w:p>
    <w:p w14:paraId="12D48621" w14:textId="77777777" w:rsidR="001A149E" w:rsidRDefault="001A149E">
      <w:pPr>
        <w:numPr>
          <w:ilvl w:val="0"/>
          <w:numId w:val="5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 identificados:</w:t>
      </w:r>
    </w:p>
    <w:p w14:paraId="7E2A6DE9" w14:textId="77777777" w:rsidR="001A149E" w:rsidRDefault="001A149E">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Costos compartidos</w:t>
      </w:r>
    </w:p>
    <w:p w14:paraId="3CC78040" w14:textId="77777777" w:rsidR="001A149E" w:rsidRDefault="001A149E">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Infraestructura compartida</w:t>
      </w:r>
    </w:p>
    <w:p w14:paraId="4C8FF3C9" w14:textId="77777777" w:rsidR="001A149E" w:rsidRDefault="001A149E">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Servicios interdependientes</w:t>
      </w:r>
      <w:r>
        <w:rPr>
          <w:rFonts w:ascii="Calibri" w:eastAsia="Times New Roman" w:hAnsi="Calibri" w:cs="Calibri"/>
          <w:sz w:val="22"/>
          <w:szCs w:val="22"/>
        </w:rPr>
        <w:br/>
        <w:t>Ejemplo:</w:t>
      </w:r>
    </w:p>
    <w:p w14:paraId="49884C5F" w14:textId="77777777" w:rsidR="001A149E" w:rsidRPr="001E1D35" w:rsidRDefault="001A149E">
      <w:pPr>
        <w:numPr>
          <w:ilvl w:val="1"/>
          <w:numId w:val="5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Un sistema soporta múltiples funciones</w:t>
      </w:r>
      <w:r w:rsidRPr="001E1D35">
        <w:rPr>
          <w:rFonts w:ascii="Calibri" w:eastAsia="Times New Roman" w:hAnsi="Calibri" w:cs="Calibri"/>
          <w:sz w:val="22"/>
          <w:szCs w:val="22"/>
          <w:lang w:val="es-ES_tradnl"/>
        </w:rPr>
        <w:br/>
        <w:t>Impacto:</w:t>
      </w:r>
    </w:p>
    <w:p w14:paraId="0CE6B700" w14:textId="77777777" w:rsidR="001A149E" w:rsidRDefault="001A149E">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Difícil asignación por aplicativo</w:t>
      </w:r>
    </w:p>
    <w:p w14:paraId="0A07305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D6ACC2"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10: Ajuste de base de costos (PISA)</w:t>
      </w:r>
    </w:p>
    <w:p w14:paraId="56AE73EE" w14:textId="77777777" w:rsidR="001A149E" w:rsidRPr="001E1D35" w:rsidRDefault="001A149E">
      <w:pPr>
        <w:numPr>
          <w:ilvl w:val="0"/>
          <w:numId w:val="52"/>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identificaron inconsistencias:</w:t>
      </w:r>
    </w:p>
    <w:p w14:paraId="7DA2490C" w14:textId="77777777" w:rsidR="001A149E" w:rsidRDefault="001A149E">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Diferencias entre:</w:t>
      </w:r>
    </w:p>
    <w:p w14:paraId="55D95E86" w14:textId="77777777" w:rsidR="001A149E" w:rsidRDefault="001A149E">
      <w:pPr>
        <w:numPr>
          <w:ilvl w:val="2"/>
          <w:numId w:val="52"/>
        </w:numPr>
        <w:textAlignment w:val="center"/>
        <w:rPr>
          <w:rFonts w:ascii="Calibri" w:eastAsia="Times New Roman" w:hAnsi="Calibri" w:cs="Calibri"/>
          <w:sz w:val="22"/>
          <w:szCs w:val="22"/>
        </w:rPr>
      </w:pPr>
      <w:r>
        <w:rPr>
          <w:rFonts w:ascii="Calibri" w:eastAsia="Times New Roman" w:hAnsi="Calibri" w:cs="Calibri"/>
          <w:sz w:val="22"/>
          <w:szCs w:val="22"/>
        </w:rPr>
        <w:t>Base completa</w:t>
      </w:r>
    </w:p>
    <w:p w14:paraId="0F0C1C9D" w14:textId="77777777" w:rsidR="001A149E" w:rsidRPr="001E1D35" w:rsidRDefault="001A149E">
      <w:pPr>
        <w:numPr>
          <w:ilvl w:val="2"/>
          <w:numId w:val="52"/>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Base usada en presentación</w:t>
      </w:r>
      <w:r w:rsidRPr="001E1D35">
        <w:rPr>
          <w:rFonts w:ascii="Calibri" w:eastAsia="Times New Roman" w:hAnsi="Calibri" w:cs="Calibri"/>
          <w:sz w:val="22"/>
          <w:szCs w:val="22"/>
          <w:lang w:val="es-ES_tradnl"/>
        </w:rPr>
        <w:br/>
        <w:t>Causas:</w:t>
      </w:r>
    </w:p>
    <w:p w14:paraId="5EB27605" w14:textId="77777777" w:rsidR="001A149E" w:rsidRDefault="001A149E">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Conceptos excluidos:</w:t>
      </w:r>
    </w:p>
    <w:p w14:paraId="7F66867D" w14:textId="77777777" w:rsidR="001A149E" w:rsidRDefault="001A149E">
      <w:pPr>
        <w:numPr>
          <w:ilvl w:val="2"/>
          <w:numId w:val="52"/>
        </w:numPr>
        <w:textAlignment w:val="center"/>
        <w:rPr>
          <w:rFonts w:ascii="Calibri" w:eastAsia="Times New Roman" w:hAnsi="Calibri" w:cs="Calibri"/>
          <w:sz w:val="22"/>
          <w:szCs w:val="22"/>
        </w:rPr>
      </w:pPr>
      <w:r>
        <w:rPr>
          <w:rFonts w:ascii="Calibri" w:eastAsia="Times New Roman" w:hAnsi="Calibri" w:cs="Calibri"/>
          <w:sz w:val="22"/>
          <w:szCs w:val="22"/>
        </w:rPr>
        <w:t>Intercompañías</w:t>
      </w:r>
    </w:p>
    <w:p w14:paraId="1B426019" w14:textId="77777777" w:rsidR="001A149E" w:rsidRDefault="001A149E">
      <w:pPr>
        <w:numPr>
          <w:ilvl w:val="2"/>
          <w:numId w:val="52"/>
        </w:numPr>
        <w:textAlignment w:val="center"/>
        <w:rPr>
          <w:rFonts w:ascii="Calibri" w:eastAsia="Times New Roman" w:hAnsi="Calibri" w:cs="Calibri"/>
          <w:sz w:val="22"/>
          <w:szCs w:val="22"/>
        </w:rPr>
      </w:pPr>
      <w:r>
        <w:rPr>
          <w:rFonts w:ascii="Calibri" w:eastAsia="Times New Roman" w:hAnsi="Calibri" w:cs="Calibri"/>
          <w:sz w:val="22"/>
          <w:szCs w:val="22"/>
        </w:rPr>
        <w:t>No asignables</w:t>
      </w:r>
    </w:p>
    <w:p w14:paraId="5C6D6E21" w14:textId="77777777" w:rsidR="001A149E" w:rsidRDefault="001A149E">
      <w:pPr>
        <w:numPr>
          <w:ilvl w:val="2"/>
          <w:numId w:val="52"/>
        </w:numPr>
        <w:textAlignment w:val="center"/>
        <w:rPr>
          <w:rFonts w:ascii="Calibri" w:eastAsia="Times New Roman" w:hAnsi="Calibri" w:cs="Calibri"/>
          <w:sz w:val="22"/>
          <w:szCs w:val="22"/>
        </w:rPr>
      </w:pPr>
      <w:r>
        <w:rPr>
          <w:rFonts w:ascii="Calibri" w:eastAsia="Times New Roman" w:hAnsi="Calibri" w:cs="Calibri"/>
          <w:sz w:val="22"/>
          <w:szCs w:val="22"/>
        </w:rPr>
        <w:t>Comunicaciones</w:t>
      </w:r>
      <w:r>
        <w:rPr>
          <w:rFonts w:ascii="Calibri" w:eastAsia="Times New Roman" w:hAnsi="Calibri" w:cs="Calibri"/>
          <w:sz w:val="22"/>
          <w:szCs w:val="22"/>
        </w:rPr>
        <w:br/>
        <w:t>Acción:</w:t>
      </w:r>
    </w:p>
    <w:p w14:paraId="6D26DA07" w14:textId="77777777" w:rsidR="001A149E" w:rsidRDefault="001A149E">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Reconciliar bases</w:t>
      </w:r>
    </w:p>
    <w:p w14:paraId="068729E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5FDB17"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11: Asignación de costos por producto</w:t>
      </w:r>
    </w:p>
    <w:p w14:paraId="1A64B61C" w14:textId="77777777" w:rsidR="001A149E" w:rsidRPr="001E1D35" w:rsidRDefault="001A149E">
      <w:pPr>
        <w:numPr>
          <w:ilvl w:val="0"/>
          <w:numId w:val="53"/>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Descripción detallada:</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t>Se explicó método actual:</w:t>
      </w:r>
    </w:p>
    <w:p w14:paraId="24AAFEDB" w14:textId="77777777" w:rsidR="001A149E" w:rsidRDefault="001A149E">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Prorrateo basado en:</w:t>
      </w:r>
    </w:p>
    <w:p w14:paraId="4EFFD141" w14:textId="77777777" w:rsidR="001A149E" w:rsidRDefault="001A149E">
      <w:pPr>
        <w:numPr>
          <w:ilvl w:val="2"/>
          <w:numId w:val="53"/>
        </w:numPr>
        <w:textAlignment w:val="center"/>
        <w:rPr>
          <w:rFonts w:ascii="Calibri" w:eastAsia="Times New Roman" w:hAnsi="Calibri" w:cs="Calibri"/>
          <w:sz w:val="22"/>
          <w:szCs w:val="22"/>
        </w:rPr>
      </w:pPr>
      <w:r>
        <w:rPr>
          <w:rFonts w:ascii="Calibri" w:eastAsia="Times New Roman" w:hAnsi="Calibri" w:cs="Calibri"/>
          <w:sz w:val="22"/>
          <w:szCs w:val="22"/>
        </w:rPr>
        <w:t>Ingresos</w:t>
      </w:r>
    </w:p>
    <w:p w14:paraId="470B7F35" w14:textId="77777777" w:rsidR="001A149E" w:rsidRDefault="001A149E">
      <w:pPr>
        <w:numPr>
          <w:ilvl w:val="2"/>
          <w:numId w:val="53"/>
        </w:numPr>
        <w:textAlignment w:val="center"/>
        <w:rPr>
          <w:rFonts w:ascii="Calibri" w:eastAsia="Times New Roman" w:hAnsi="Calibri" w:cs="Calibri"/>
          <w:sz w:val="22"/>
          <w:szCs w:val="22"/>
        </w:rPr>
      </w:pPr>
      <w:r>
        <w:rPr>
          <w:rFonts w:ascii="Calibri" w:eastAsia="Times New Roman" w:hAnsi="Calibri" w:cs="Calibri"/>
          <w:sz w:val="22"/>
          <w:szCs w:val="22"/>
        </w:rPr>
        <w:t>Cartera</w:t>
      </w:r>
    </w:p>
    <w:p w14:paraId="1F1BF0DE" w14:textId="77777777" w:rsidR="001A149E" w:rsidRDefault="001A149E">
      <w:pPr>
        <w:numPr>
          <w:ilvl w:val="2"/>
          <w:numId w:val="53"/>
        </w:numPr>
        <w:textAlignment w:val="center"/>
        <w:rPr>
          <w:rFonts w:ascii="Calibri" w:eastAsia="Times New Roman" w:hAnsi="Calibri" w:cs="Calibri"/>
          <w:sz w:val="22"/>
          <w:szCs w:val="22"/>
        </w:rPr>
      </w:pPr>
      <w:r>
        <w:rPr>
          <w:rFonts w:ascii="Calibri" w:eastAsia="Times New Roman" w:hAnsi="Calibri" w:cs="Calibri"/>
          <w:sz w:val="22"/>
          <w:szCs w:val="22"/>
        </w:rPr>
        <w:t>Otros drivers</w:t>
      </w:r>
      <w:r>
        <w:rPr>
          <w:rFonts w:ascii="Calibri" w:eastAsia="Times New Roman" w:hAnsi="Calibri" w:cs="Calibri"/>
          <w:sz w:val="22"/>
          <w:szCs w:val="22"/>
        </w:rPr>
        <w:br/>
        <w:t>Limitación:</w:t>
      </w:r>
    </w:p>
    <w:p w14:paraId="0DF43B9C" w14:textId="77777777" w:rsidR="001A149E" w:rsidRDefault="001A149E">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No granular</w:t>
      </w:r>
      <w:r>
        <w:rPr>
          <w:rFonts w:ascii="Calibri" w:eastAsia="Times New Roman" w:hAnsi="Calibri" w:cs="Calibri"/>
          <w:sz w:val="22"/>
          <w:szCs w:val="22"/>
        </w:rPr>
        <w:br/>
        <w:t>Uso:</w:t>
      </w:r>
    </w:p>
    <w:p w14:paraId="6D9F83AB" w14:textId="77777777" w:rsidR="001A149E" w:rsidRDefault="001A149E">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Aproximación razonable</w:t>
      </w:r>
    </w:p>
    <w:p w14:paraId="1B8B399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2C7905"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12: Complejidad en costos de personal</w:t>
      </w:r>
    </w:p>
    <w:p w14:paraId="102B8CA3" w14:textId="77777777" w:rsidR="001A149E" w:rsidRDefault="001A149E">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 crítico:</w:t>
      </w:r>
    </w:p>
    <w:p w14:paraId="71BEF831" w14:textId="77777777" w:rsidR="001A149E" w:rsidRDefault="001A149E">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No existe trazabilidad </w:t>
      </w:r>
      <w:proofErr w:type="gramStart"/>
      <w:r>
        <w:rPr>
          <w:rFonts w:ascii="Calibri" w:eastAsia="Times New Roman" w:hAnsi="Calibri" w:cs="Calibri"/>
          <w:sz w:val="22"/>
          <w:szCs w:val="22"/>
        </w:rPr>
        <w:t>directa</w:t>
      </w:r>
      <w:proofErr w:type="gramEnd"/>
      <w:r>
        <w:rPr>
          <w:rFonts w:ascii="Calibri" w:eastAsia="Times New Roman" w:hAnsi="Calibri" w:cs="Calibri"/>
          <w:sz w:val="22"/>
          <w:szCs w:val="22"/>
        </w:rPr>
        <w:t>:</w:t>
      </w:r>
    </w:p>
    <w:p w14:paraId="46446BBB" w14:textId="77777777" w:rsidR="001A149E" w:rsidRPr="001E1D35" w:rsidRDefault="001A149E">
      <w:pPr>
        <w:numPr>
          <w:ilvl w:val="2"/>
          <w:numId w:val="54"/>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Costo total vs empleado</w:t>
      </w:r>
      <w:r w:rsidRPr="001E1D35">
        <w:rPr>
          <w:rFonts w:ascii="Calibri" w:eastAsia="Times New Roman" w:hAnsi="Calibri" w:cs="Calibri"/>
          <w:sz w:val="22"/>
          <w:szCs w:val="22"/>
          <w:lang w:val="es-ES_tradnl"/>
        </w:rPr>
        <w:br/>
        <w:t>Solución:</w:t>
      </w:r>
    </w:p>
    <w:p w14:paraId="49E5CF8E" w14:textId="77777777" w:rsidR="001A149E" w:rsidRDefault="001A149E">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Aproximación:</w:t>
      </w:r>
    </w:p>
    <w:p w14:paraId="105866A3" w14:textId="77777777" w:rsidR="001A149E" w:rsidRDefault="001A149E">
      <w:pPr>
        <w:numPr>
          <w:ilvl w:val="2"/>
          <w:numId w:val="54"/>
        </w:numPr>
        <w:textAlignment w:val="center"/>
        <w:rPr>
          <w:rFonts w:ascii="Calibri" w:eastAsia="Times New Roman" w:hAnsi="Calibri" w:cs="Calibri"/>
          <w:sz w:val="22"/>
          <w:szCs w:val="22"/>
        </w:rPr>
      </w:pPr>
      <w:r>
        <w:rPr>
          <w:rFonts w:ascii="Calibri" w:eastAsia="Times New Roman" w:hAnsi="Calibri" w:cs="Calibri"/>
          <w:sz w:val="22"/>
          <w:szCs w:val="22"/>
        </w:rPr>
        <w:t>Centro de costo</w:t>
      </w:r>
    </w:p>
    <w:p w14:paraId="2A662BD8" w14:textId="77777777" w:rsidR="001A149E" w:rsidRDefault="001A149E">
      <w:pPr>
        <w:numPr>
          <w:ilvl w:val="2"/>
          <w:numId w:val="54"/>
        </w:numPr>
        <w:textAlignment w:val="center"/>
        <w:rPr>
          <w:rFonts w:ascii="Calibri" w:eastAsia="Times New Roman" w:hAnsi="Calibri" w:cs="Calibri"/>
          <w:sz w:val="22"/>
          <w:szCs w:val="22"/>
        </w:rPr>
      </w:pPr>
      <w:r>
        <w:rPr>
          <w:rFonts w:ascii="Calibri" w:eastAsia="Times New Roman" w:hAnsi="Calibri" w:cs="Calibri"/>
          <w:sz w:val="22"/>
          <w:szCs w:val="22"/>
        </w:rPr>
        <w:t>Prorrateo</w:t>
      </w:r>
      <w:r>
        <w:rPr>
          <w:rFonts w:ascii="Calibri" w:eastAsia="Times New Roman" w:hAnsi="Calibri" w:cs="Calibri"/>
          <w:sz w:val="22"/>
          <w:szCs w:val="22"/>
        </w:rPr>
        <w:br/>
        <w:t>Limitación:</w:t>
      </w:r>
    </w:p>
    <w:p w14:paraId="2CACD2E3" w14:textId="77777777" w:rsidR="001A149E" w:rsidRDefault="001A149E">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Precisión limitada</w:t>
      </w:r>
    </w:p>
    <w:p w14:paraId="7D232AF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35855A"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13: Separación de costos por sistema</w:t>
      </w:r>
    </w:p>
    <w:p w14:paraId="2549AC55" w14:textId="77777777" w:rsidR="001A149E" w:rsidRDefault="001A149E">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definió:</w:t>
      </w:r>
    </w:p>
    <w:p w14:paraId="1664FC2B" w14:textId="77777777" w:rsidR="001A149E" w:rsidRDefault="001A149E">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Separar costos de:</w:t>
      </w:r>
    </w:p>
    <w:p w14:paraId="3B2AB571" w14:textId="77777777" w:rsidR="001A149E" w:rsidRDefault="001A149E">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Unity</w:t>
      </w:r>
    </w:p>
    <w:p w14:paraId="707F9640" w14:textId="77777777" w:rsidR="001A149E" w:rsidRDefault="001A149E">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PISA</w:t>
      </w:r>
    </w:p>
    <w:p w14:paraId="69B40C29" w14:textId="77777777" w:rsidR="001A149E" w:rsidRDefault="001A149E">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Orión</w:t>
      </w:r>
    </w:p>
    <w:p w14:paraId="3B4364ED" w14:textId="77777777" w:rsidR="001A149E" w:rsidRDefault="001A149E">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App</w:t>
      </w:r>
      <w:r>
        <w:rPr>
          <w:rFonts w:ascii="Calibri" w:eastAsia="Times New Roman" w:hAnsi="Calibri" w:cs="Calibri"/>
          <w:sz w:val="22"/>
          <w:szCs w:val="22"/>
        </w:rPr>
        <w:br/>
        <w:t>Objetivo:</w:t>
      </w:r>
    </w:p>
    <w:p w14:paraId="23839E62" w14:textId="77777777" w:rsidR="001A149E" w:rsidRDefault="001A149E">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Mejor análisis</w:t>
      </w:r>
    </w:p>
    <w:p w14:paraId="0B5FD79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DF7CD8"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14: Evolución del headcount</w:t>
      </w:r>
    </w:p>
    <w:p w14:paraId="76C5705D" w14:textId="77777777" w:rsidR="001A149E" w:rsidRDefault="001A149E">
      <w:pPr>
        <w:numPr>
          <w:ilvl w:val="0"/>
          <w:numId w:val="5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w:t>
      </w:r>
    </w:p>
    <w:p w14:paraId="0F749068" w14:textId="77777777" w:rsidR="001A149E" w:rsidRPr="00974D45" w:rsidRDefault="001A149E">
      <w:pPr>
        <w:numPr>
          <w:ilvl w:val="1"/>
          <w:numId w:val="5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Reducción en PISA por migración (ej. proyecto MS)</w:t>
      </w:r>
    </w:p>
    <w:p w14:paraId="05D49990" w14:textId="77777777" w:rsidR="001A149E" w:rsidRDefault="001A149E">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Movimiento de recursos</w:t>
      </w:r>
      <w:r>
        <w:rPr>
          <w:rFonts w:ascii="Calibri" w:eastAsia="Times New Roman" w:hAnsi="Calibri" w:cs="Calibri"/>
          <w:sz w:val="22"/>
          <w:szCs w:val="22"/>
        </w:rPr>
        <w:br/>
        <w:t>Riesgo:</w:t>
      </w:r>
    </w:p>
    <w:p w14:paraId="4813CA22" w14:textId="77777777" w:rsidR="001A149E" w:rsidRDefault="001A149E">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Distorsión en análisis de ahorro</w:t>
      </w:r>
    </w:p>
    <w:p w14:paraId="3A3E434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A70AB4"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15: Estrategia de modelado financiero</w:t>
      </w:r>
    </w:p>
    <w:p w14:paraId="00525910" w14:textId="77777777" w:rsidR="001A149E" w:rsidRDefault="001A149E">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722F5ABB" w14:textId="77777777" w:rsidR="001A149E" w:rsidRDefault="001A149E">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Modelo incremental</w:t>
      </w:r>
    </w:p>
    <w:p w14:paraId="1DB8ABD0" w14:textId="77777777" w:rsidR="001A149E" w:rsidRDefault="001A149E">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Basado en:</w:t>
      </w:r>
    </w:p>
    <w:p w14:paraId="50A3F98B" w14:textId="77777777" w:rsidR="001A149E" w:rsidRDefault="001A149E">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Datos reales</w:t>
      </w:r>
    </w:p>
    <w:p w14:paraId="3DA91F11" w14:textId="77777777" w:rsidR="001A149E" w:rsidRDefault="001A149E">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Supuestos explícitos</w:t>
      </w:r>
      <w:r>
        <w:rPr>
          <w:rFonts w:ascii="Calibri" w:eastAsia="Times New Roman" w:hAnsi="Calibri" w:cs="Calibri"/>
          <w:sz w:val="22"/>
          <w:szCs w:val="22"/>
        </w:rPr>
        <w:br/>
        <w:t>Enfoque:</w:t>
      </w:r>
    </w:p>
    <w:p w14:paraId="1C19934A" w14:textId="77777777" w:rsidR="001A149E" w:rsidRDefault="001A149E">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1C3435A2" w14:textId="77777777" w:rsidR="001A149E" w:rsidRDefault="001A149E">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Ajustable</w:t>
      </w:r>
    </w:p>
    <w:p w14:paraId="19FA40B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91CDE1"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14"/>
        <w:gridCol w:w="1433"/>
        <w:gridCol w:w="1819"/>
        <w:gridCol w:w="1480"/>
        <w:gridCol w:w="1073"/>
      </w:tblGrid>
      <w:tr w:rsidR="00877590" w14:paraId="6E2E99C2"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6493EDF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33" w:type="dxa"/>
            <w:tcBorders>
              <w:top w:val="nil"/>
              <w:left w:val="nil"/>
              <w:bottom w:val="nil"/>
              <w:right w:val="nil"/>
            </w:tcBorders>
            <w:tcMar>
              <w:top w:w="80" w:type="dxa"/>
              <w:left w:w="80" w:type="dxa"/>
              <w:bottom w:w="80" w:type="dxa"/>
              <w:right w:w="80" w:type="dxa"/>
            </w:tcMar>
            <w:hideMark/>
          </w:tcPr>
          <w:p w14:paraId="1A1C92D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819" w:type="dxa"/>
            <w:tcBorders>
              <w:top w:val="nil"/>
              <w:left w:val="nil"/>
              <w:bottom w:val="nil"/>
              <w:right w:val="nil"/>
            </w:tcBorders>
            <w:tcMar>
              <w:top w:w="80" w:type="dxa"/>
              <w:left w:w="80" w:type="dxa"/>
              <w:bottom w:w="80" w:type="dxa"/>
              <w:right w:w="80" w:type="dxa"/>
            </w:tcMar>
            <w:hideMark/>
          </w:tcPr>
          <w:p w14:paraId="553A1CD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480" w:type="dxa"/>
            <w:tcBorders>
              <w:top w:val="nil"/>
              <w:left w:val="nil"/>
              <w:bottom w:val="nil"/>
              <w:right w:val="nil"/>
            </w:tcBorders>
            <w:tcMar>
              <w:top w:w="80" w:type="dxa"/>
              <w:left w:w="80" w:type="dxa"/>
              <w:bottom w:w="80" w:type="dxa"/>
              <w:right w:w="80" w:type="dxa"/>
            </w:tcMar>
            <w:hideMark/>
          </w:tcPr>
          <w:p w14:paraId="3171630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17" w:type="dxa"/>
            <w:tcBorders>
              <w:top w:val="nil"/>
              <w:left w:val="nil"/>
              <w:bottom w:val="nil"/>
              <w:right w:val="nil"/>
            </w:tcBorders>
            <w:tcMar>
              <w:top w:w="80" w:type="dxa"/>
              <w:left w:w="80" w:type="dxa"/>
              <w:bottom w:w="80" w:type="dxa"/>
              <w:right w:w="80" w:type="dxa"/>
            </w:tcMar>
            <w:hideMark/>
          </w:tcPr>
          <w:p w14:paraId="65F11E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0BEA16EB"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0CCD95B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Ajustar base de costos PISA (reconciliación)</w:t>
            </w:r>
          </w:p>
        </w:tc>
        <w:tc>
          <w:tcPr>
            <w:tcW w:w="1405" w:type="dxa"/>
            <w:tcBorders>
              <w:top w:val="nil"/>
              <w:left w:val="nil"/>
              <w:bottom w:val="nil"/>
              <w:right w:val="nil"/>
            </w:tcBorders>
            <w:tcMar>
              <w:top w:w="80" w:type="dxa"/>
              <w:left w:w="80" w:type="dxa"/>
              <w:bottom w:w="80" w:type="dxa"/>
              <w:right w:w="80" w:type="dxa"/>
            </w:tcMar>
            <w:hideMark/>
          </w:tcPr>
          <w:p w14:paraId="45F4AEF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financiero</w:t>
            </w:r>
          </w:p>
        </w:tc>
        <w:tc>
          <w:tcPr>
            <w:tcW w:w="1819" w:type="dxa"/>
            <w:tcBorders>
              <w:top w:val="nil"/>
              <w:left w:val="nil"/>
              <w:bottom w:val="nil"/>
              <w:right w:val="nil"/>
            </w:tcBorders>
            <w:tcMar>
              <w:top w:w="80" w:type="dxa"/>
              <w:left w:w="80" w:type="dxa"/>
              <w:bottom w:w="80" w:type="dxa"/>
              <w:right w:w="80" w:type="dxa"/>
            </w:tcMar>
            <w:hideMark/>
          </w:tcPr>
          <w:p w14:paraId="56EA449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Janet</w:t>
            </w:r>
          </w:p>
        </w:tc>
        <w:tc>
          <w:tcPr>
            <w:tcW w:w="1480" w:type="dxa"/>
            <w:tcBorders>
              <w:top w:val="nil"/>
              <w:left w:val="nil"/>
              <w:bottom w:val="nil"/>
              <w:right w:val="nil"/>
            </w:tcBorders>
            <w:tcMar>
              <w:top w:w="80" w:type="dxa"/>
              <w:left w:w="80" w:type="dxa"/>
              <w:bottom w:w="80" w:type="dxa"/>
              <w:right w:w="80" w:type="dxa"/>
            </w:tcMar>
            <w:hideMark/>
          </w:tcPr>
          <w:p w14:paraId="7456AB3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3BF39D6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44A2365C"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2E7DE61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Integrar costos de Orión y App</w:t>
            </w:r>
          </w:p>
        </w:tc>
        <w:tc>
          <w:tcPr>
            <w:tcW w:w="1405" w:type="dxa"/>
            <w:tcBorders>
              <w:top w:val="nil"/>
              <w:left w:val="nil"/>
              <w:bottom w:val="nil"/>
              <w:right w:val="nil"/>
            </w:tcBorders>
            <w:tcMar>
              <w:top w:w="80" w:type="dxa"/>
              <w:left w:w="80" w:type="dxa"/>
              <w:bottom w:w="80" w:type="dxa"/>
              <w:right w:w="80" w:type="dxa"/>
            </w:tcMar>
            <w:hideMark/>
          </w:tcPr>
          <w:p w14:paraId="2EF0434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525246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Técnico / financiero</w:t>
            </w:r>
          </w:p>
        </w:tc>
        <w:tc>
          <w:tcPr>
            <w:tcW w:w="1480" w:type="dxa"/>
            <w:tcBorders>
              <w:top w:val="nil"/>
              <w:left w:val="nil"/>
              <w:bottom w:val="nil"/>
              <w:right w:val="nil"/>
            </w:tcBorders>
            <w:tcMar>
              <w:top w:w="80" w:type="dxa"/>
              <w:left w:w="80" w:type="dxa"/>
              <w:bottom w:w="80" w:type="dxa"/>
              <w:right w:w="80" w:type="dxa"/>
            </w:tcMar>
            <w:hideMark/>
          </w:tcPr>
          <w:p w14:paraId="395FB85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282F963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224404FA"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1E0C4FB9"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Validar exclusión de conceptos (intercompañías, no asignables)</w:t>
            </w:r>
          </w:p>
        </w:tc>
        <w:tc>
          <w:tcPr>
            <w:tcW w:w="1405" w:type="dxa"/>
            <w:tcBorders>
              <w:top w:val="nil"/>
              <w:left w:val="nil"/>
              <w:bottom w:val="nil"/>
              <w:right w:val="nil"/>
            </w:tcBorders>
            <w:tcMar>
              <w:top w:w="80" w:type="dxa"/>
              <w:left w:w="80" w:type="dxa"/>
              <w:bottom w:w="80" w:type="dxa"/>
              <w:right w:w="80" w:type="dxa"/>
            </w:tcMar>
            <w:hideMark/>
          </w:tcPr>
          <w:p w14:paraId="595B400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1CB5166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480" w:type="dxa"/>
            <w:tcBorders>
              <w:top w:val="nil"/>
              <w:left w:val="nil"/>
              <w:bottom w:val="nil"/>
              <w:right w:val="nil"/>
            </w:tcBorders>
            <w:tcMar>
              <w:top w:w="80" w:type="dxa"/>
              <w:left w:w="80" w:type="dxa"/>
              <w:bottom w:w="80" w:type="dxa"/>
              <w:right w:w="80" w:type="dxa"/>
            </w:tcMar>
            <w:hideMark/>
          </w:tcPr>
          <w:p w14:paraId="6A28510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67" w:type="dxa"/>
            <w:tcBorders>
              <w:top w:val="nil"/>
              <w:left w:val="nil"/>
              <w:bottom w:val="nil"/>
              <w:right w:val="nil"/>
            </w:tcBorders>
            <w:tcMar>
              <w:top w:w="80" w:type="dxa"/>
              <w:left w:w="80" w:type="dxa"/>
              <w:bottom w:w="80" w:type="dxa"/>
              <w:right w:w="80" w:type="dxa"/>
            </w:tcMar>
            <w:hideMark/>
          </w:tcPr>
          <w:p w14:paraId="27B9E99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11A49945"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267FB59A"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Construir modelo de costos consolidado</w:t>
            </w:r>
          </w:p>
        </w:tc>
        <w:tc>
          <w:tcPr>
            <w:tcW w:w="1405" w:type="dxa"/>
            <w:tcBorders>
              <w:top w:val="nil"/>
              <w:left w:val="nil"/>
              <w:bottom w:val="nil"/>
              <w:right w:val="nil"/>
            </w:tcBorders>
            <w:tcMar>
              <w:top w:w="80" w:type="dxa"/>
              <w:left w:w="80" w:type="dxa"/>
              <w:bottom w:w="80" w:type="dxa"/>
              <w:right w:w="80" w:type="dxa"/>
            </w:tcMar>
            <w:hideMark/>
          </w:tcPr>
          <w:p w14:paraId="0C66931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5624968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480" w:type="dxa"/>
            <w:tcBorders>
              <w:top w:val="nil"/>
              <w:left w:val="nil"/>
              <w:bottom w:val="nil"/>
              <w:right w:val="nil"/>
            </w:tcBorders>
            <w:tcMar>
              <w:top w:w="80" w:type="dxa"/>
              <w:left w:w="80" w:type="dxa"/>
              <w:bottom w:w="80" w:type="dxa"/>
              <w:right w:w="80" w:type="dxa"/>
            </w:tcMar>
            <w:hideMark/>
          </w:tcPr>
          <w:p w14:paraId="54B0222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041AC28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3C177235"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7298ADB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Definir metodología de asignación de nómina</w:t>
            </w:r>
          </w:p>
        </w:tc>
        <w:tc>
          <w:tcPr>
            <w:tcW w:w="1405" w:type="dxa"/>
            <w:tcBorders>
              <w:top w:val="nil"/>
              <w:left w:val="nil"/>
              <w:bottom w:val="nil"/>
              <w:right w:val="nil"/>
            </w:tcBorders>
            <w:tcMar>
              <w:top w:w="80" w:type="dxa"/>
              <w:left w:w="80" w:type="dxa"/>
              <w:bottom w:w="80" w:type="dxa"/>
              <w:right w:w="80" w:type="dxa"/>
            </w:tcMar>
            <w:hideMark/>
          </w:tcPr>
          <w:p w14:paraId="664CB0B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27249D6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480" w:type="dxa"/>
            <w:tcBorders>
              <w:top w:val="nil"/>
              <w:left w:val="nil"/>
              <w:bottom w:val="nil"/>
              <w:right w:val="nil"/>
            </w:tcBorders>
            <w:tcMar>
              <w:top w:w="80" w:type="dxa"/>
              <w:left w:w="80" w:type="dxa"/>
              <w:bottom w:w="80" w:type="dxa"/>
              <w:right w:w="80" w:type="dxa"/>
            </w:tcMar>
            <w:hideMark/>
          </w:tcPr>
          <w:p w14:paraId="42B8078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67" w:type="dxa"/>
            <w:tcBorders>
              <w:top w:val="nil"/>
              <w:left w:val="nil"/>
              <w:bottom w:val="nil"/>
              <w:right w:val="nil"/>
            </w:tcBorders>
            <w:tcMar>
              <w:top w:w="80" w:type="dxa"/>
              <w:left w:w="80" w:type="dxa"/>
              <w:bottom w:w="80" w:type="dxa"/>
              <w:right w:w="80" w:type="dxa"/>
            </w:tcMar>
            <w:hideMark/>
          </w:tcPr>
          <w:p w14:paraId="2904E6D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5D7E98F4"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6A854161"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Separar costos Unity vs legacy</w:t>
            </w:r>
          </w:p>
        </w:tc>
        <w:tc>
          <w:tcPr>
            <w:tcW w:w="1405" w:type="dxa"/>
            <w:tcBorders>
              <w:top w:val="nil"/>
              <w:left w:val="nil"/>
              <w:bottom w:val="nil"/>
              <w:right w:val="nil"/>
            </w:tcBorders>
            <w:tcMar>
              <w:top w:w="80" w:type="dxa"/>
              <w:left w:w="80" w:type="dxa"/>
              <w:bottom w:w="80" w:type="dxa"/>
              <w:right w:w="80" w:type="dxa"/>
            </w:tcMar>
            <w:hideMark/>
          </w:tcPr>
          <w:p w14:paraId="152A162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0AA1CAC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Técnico</w:t>
            </w:r>
          </w:p>
        </w:tc>
        <w:tc>
          <w:tcPr>
            <w:tcW w:w="1480" w:type="dxa"/>
            <w:tcBorders>
              <w:top w:val="nil"/>
              <w:left w:val="nil"/>
              <w:bottom w:val="nil"/>
              <w:right w:val="nil"/>
            </w:tcBorders>
            <w:tcMar>
              <w:top w:w="80" w:type="dxa"/>
              <w:left w:w="80" w:type="dxa"/>
              <w:bottom w:w="80" w:type="dxa"/>
              <w:right w:w="80" w:type="dxa"/>
            </w:tcMar>
            <w:hideMark/>
          </w:tcPr>
          <w:p w14:paraId="7BED665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5D7B47C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6810A001" w14:textId="77777777">
        <w:trPr>
          <w:divId w:val="455218697"/>
        </w:trPr>
        <w:tc>
          <w:tcPr>
            <w:tcW w:w="3414" w:type="dxa"/>
            <w:tcBorders>
              <w:top w:val="nil"/>
              <w:left w:val="nil"/>
              <w:bottom w:val="nil"/>
              <w:right w:val="nil"/>
            </w:tcBorders>
            <w:tcMar>
              <w:top w:w="80" w:type="dxa"/>
              <w:left w:w="80" w:type="dxa"/>
              <w:bottom w:w="80" w:type="dxa"/>
              <w:right w:w="80" w:type="dxa"/>
            </w:tcMar>
            <w:hideMark/>
          </w:tcPr>
          <w:p w14:paraId="5CBEB0C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Preparar proyecciones financieras</w:t>
            </w:r>
          </w:p>
        </w:tc>
        <w:tc>
          <w:tcPr>
            <w:tcW w:w="1405" w:type="dxa"/>
            <w:tcBorders>
              <w:top w:val="nil"/>
              <w:left w:val="nil"/>
              <w:bottom w:val="nil"/>
              <w:right w:val="nil"/>
            </w:tcBorders>
            <w:tcMar>
              <w:top w:w="80" w:type="dxa"/>
              <w:left w:w="80" w:type="dxa"/>
              <w:bottom w:w="80" w:type="dxa"/>
              <w:right w:w="80" w:type="dxa"/>
            </w:tcMar>
            <w:hideMark/>
          </w:tcPr>
          <w:p w14:paraId="1A9121A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819" w:type="dxa"/>
            <w:tcBorders>
              <w:top w:val="nil"/>
              <w:left w:val="nil"/>
              <w:bottom w:val="nil"/>
              <w:right w:val="nil"/>
            </w:tcBorders>
            <w:tcMar>
              <w:top w:w="80" w:type="dxa"/>
              <w:left w:w="80" w:type="dxa"/>
              <w:bottom w:w="80" w:type="dxa"/>
              <w:right w:w="80" w:type="dxa"/>
            </w:tcMar>
            <w:hideMark/>
          </w:tcPr>
          <w:p w14:paraId="4CC4EF9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480" w:type="dxa"/>
            <w:tcBorders>
              <w:top w:val="nil"/>
              <w:left w:val="nil"/>
              <w:bottom w:val="nil"/>
              <w:right w:val="nil"/>
            </w:tcBorders>
            <w:tcMar>
              <w:top w:w="80" w:type="dxa"/>
              <w:left w:w="80" w:type="dxa"/>
              <w:bottom w:w="80" w:type="dxa"/>
              <w:right w:w="80" w:type="dxa"/>
            </w:tcMar>
            <w:hideMark/>
          </w:tcPr>
          <w:p w14:paraId="3A2756B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Próxima iteración</w:t>
            </w:r>
          </w:p>
        </w:tc>
        <w:tc>
          <w:tcPr>
            <w:tcW w:w="1067" w:type="dxa"/>
            <w:tcBorders>
              <w:top w:val="nil"/>
              <w:left w:val="nil"/>
              <w:bottom w:val="nil"/>
              <w:right w:val="nil"/>
            </w:tcBorders>
            <w:tcMar>
              <w:top w:w="80" w:type="dxa"/>
              <w:left w:w="80" w:type="dxa"/>
              <w:bottom w:w="80" w:type="dxa"/>
              <w:right w:w="80" w:type="dxa"/>
            </w:tcMar>
            <w:hideMark/>
          </w:tcPr>
          <w:p w14:paraId="1237219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60D733C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E97ACF"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2A192F2B" w14:textId="77777777" w:rsidR="001A149E" w:rsidRPr="00974D45" w:rsidRDefault="001A149E">
      <w:pPr>
        <w:numPr>
          <w:ilvl w:val="0"/>
          <w:numId w:val="5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original no es defendible sin ajustes.</w:t>
      </w:r>
    </w:p>
    <w:p w14:paraId="2333418A" w14:textId="77777777" w:rsidR="001A149E" w:rsidRPr="00974D45" w:rsidRDefault="001A149E">
      <w:pPr>
        <w:numPr>
          <w:ilvl w:val="0"/>
          <w:numId w:val="5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mayor reto es la calidad de datos, no el modelo.</w:t>
      </w:r>
    </w:p>
    <w:p w14:paraId="00661877" w14:textId="77777777" w:rsidR="001A149E" w:rsidRPr="00974D45" w:rsidRDefault="001A149E">
      <w:pPr>
        <w:numPr>
          <w:ilvl w:val="0"/>
          <w:numId w:val="5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ahorro por decomisionamiento es incierto.</w:t>
      </w:r>
    </w:p>
    <w:p w14:paraId="67C52BB9" w14:textId="77777777" w:rsidR="001A149E" w:rsidRDefault="001A149E">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Unity debe justificarse por:</w:t>
      </w:r>
    </w:p>
    <w:p w14:paraId="122B55A4"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Habilitación de negocio</w:t>
      </w:r>
    </w:p>
    <w:p w14:paraId="238138FD"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No solo reducción de costos</w:t>
      </w:r>
    </w:p>
    <w:p w14:paraId="2F741588" w14:textId="77777777" w:rsidR="001A149E" w:rsidRDefault="001A149E">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El modelo debe:</w:t>
      </w:r>
    </w:p>
    <w:p w14:paraId="136AD129"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Ser flexible</w:t>
      </w:r>
    </w:p>
    <w:p w14:paraId="03E6C1B4"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Basarse en supuestos claros</w:t>
      </w:r>
    </w:p>
    <w:p w14:paraId="46A1C585" w14:textId="77777777" w:rsidR="001A149E" w:rsidRDefault="001A149E">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Existe alta dependencia de:</w:t>
      </w:r>
    </w:p>
    <w:p w14:paraId="472362D2"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Validación técnica</w:t>
      </w:r>
    </w:p>
    <w:p w14:paraId="3392F485" w14:textId="77777777" w:rsidR="001A149E" w:rsidRDefault="001A149E">
      <w:pPr>
        <w:numPr>
          <w:ilvl w:val="1"/>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Alineación con arquitectura </w:t>
      </w:r>
    </w:p>
    <w:p w14:paraId="27BB712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F1A38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1BB6F4"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Testing (Plan)</w:t>
      </w:r>
    </w:p>
    <w:p w14:paraId="6B4695F7" w14:textId="77777777" w:rsidR="001A149E" w:rsidRDefault="001A149E">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miércoles, 15 de abril de 2026</w:t>
      </w:r>
    </w:p>
    <w:p w14:paraId="0DF41115" w14:textId="77777777" w:rsidR="001A149E" w:rsidRDefault="001A149E">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11:21 a. m.</w:t>
      </w:r>
    </w:p>
    <w:p w14:paraId="673FF8E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3D223F"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70577A50" w14:textId="77777777" w:rsidR="001A149E" w:rsidRPr="00974D45" w:rsidRDefault="001A149E">
      <w:pPr>
        <w:numPr>
          <w:ilvl w:val="0"/>
          <w:numId w:val="5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66FC4E70" w14:textId="77777777" w:rsidR="001A149E" w:rsidRPr="00974D45" w:rsidRDefault="001A149E">
      <w:pPr>
        <w:numPr>
          <w:ilvl w:val="0"/>
          <w:numId w:val="5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Aceleración Plan Director – Testing (Plan)</w:t>
      </w:r>
    </w:p>
    <w:p w14:paraId="785A16CB" w14:textId="77777777" w:rsidR="001A149E" w:rsidRPr="00974D45" w:rsidRDefault="001A149E">
      <w:pPr>
        <w:numPr>
          <w:ilvl w:val="0"/>
          <w:numId w:val="5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Entender el modelo actual de testing en Unity, identificar fases, responsabilidades, herramientas y principales problemáticas para integrarlo dentro del roadmap end-to-end.</w:t>
      </w:r>
    </w:p>
    <w:p w14:paraId="33297078" w14:textId="77777777" w:rsidR="001A149E" w:rsidRDefault="001A149E">
      <w:pPr>
        <w:numPr>
          <w:ilvl w:val="0"/>
          <w:numId w:val="59"/>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57CC75D9" w14:textId="77777777" w:rsidR="001A149E" w:rsidRPr="00974D45" w:rsidRDefault="001A149E">
      <w:pPr>
        <w:numPr>
          <w:ilvl w:val="1"/>
          <w:numId w:val="5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especificado (equipo de testing interno + proveedor + Accenture; múltiples participantes)</w:t>
      </w:r>
    </w:p>
    <w:p w14:paraId="59D1DFE5"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3873AC4"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55E66497"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testing está centralizado en un único ambiente (CUBA), lo que genera cuellos de botella.</w:t>
      </w:r>
    </w:p>
    <w:p w14:paraId="02ADEA92"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equipo de QA (CUA) solo participa en pruebas integradas, no en pruebas tempranas.</w:t>
      </w:r>
    </w:p>
    <w:p w14:paraId="650CA43A"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modelo actual carece de separación clara de ambientes (no existe preproductivo real).</w:t>
      </w:r>
    </w:p>
    <w:p w14:paraId="31051FF6"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Existen múltiples ineficiencias en ejecución: retrasos, reprocesos y dependencias de desarrollo.</w:t>
      </w:r>
    </w:p>
    <w:p w14:paraId="2CA7F783"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SIT presenta retrasos significativos por defectos y entregas incompletas.</w:t>
      </w:r>
    </w:p>
    <w:p w14:paraId="42CF1995"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UAT depende fuertemente de negocio, lo que genera grandes desviaciones de tiempo.</w:t>
      </w:r>
    </w:p>
    <w:p w14:paraId="1E153D6D"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Performance testing es limitado y no siempre oportuno.</w:t>
      </w:r>
    </w:p>
    <w:p w14:paraId="2FE23F56" w14:textId="77777777" w:rsidR="001A149E" w:rsidRPr="00974D45" w:rsidRDefault="001A149E">
      <w:pPr>
        <w:numPr>
          <w:ilvl w:val="0"/>
          <w:numId w:val="6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estrategia de testing existe, pero su ejecución está afectada por limitaciones operativas.</w:t>
      </w:r>
    </w:p>
    <w:p w14:paraId="15A49DB0"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7421B70"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6E2381DC"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339BD85"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Estructura del equipo de testing</w:t>
      </w:r>
    </w:p>
    <w:p w14:paraId="39288709" w14:textId="77777777" w:rsidR="001A149E" w:rsidRPr="00974D45" w:rsidRDefault="001A149E">
      <w:pPr>
        <w:numPr>
          <w:ilvl w:val="0"/>
          <w:numId w:val="6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El modelo actual:</w:t>
      </w:r>
    </w:p>
    <w:p w14:paraId="62D13770" w14:textId="77777777" w:rsidR="001A149E" w:rsidRPr="00974D45" w:rsidRDefault="001A149E">
      <w:pPr>
        <w:numPr>
          <w:ilvl w:val="1"/>
          <w:numId w:val="6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Servicio de QA tercerizado (no staffing fijo)</w:t>
      </w:r>
    </w:p>
    <w:p w14:paraId="0F48B55B" w14:textId="77777777" w:rsidR="001A149E" w:rsidRPr="00974D45" w:rsidRDefault="001A149E">
      <w:pPr>
        <w:numPr>
          <w:ilvl w:val="1"/>
          <w:numId w:val="6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Equipo variable según necesidades</w:t>
      </w:r>
      <w:r w:rsidRPr="00974D45">
        <w:rPr>
          <w:rFonts w:ascii="Calibri" w:eastAsia="Times New Roman" w:hAnsi="Calibri" w:cs="Calibri"/>
          <w:sz w:val="22"/>
          <w:szCs w:val="22"/>
          <w:lang w:val="es-ES_tradnl"/>
        </w:rPr>
        <w:br/>
        <w:t>Responsabilidades:</w:t>
      </w:r>
    </w:p>
    <w:p w14:paraId="73622C96" w14:textId="77777777" w:rsidR="001A149E" w:rsidRDefault="001A149E">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QA integral:</w:t>
      </w:r>
    </w:p>
    <w:p w14:paraId="1855701B" w14:textId="77777777" w:rsidR="001A149E" w:rsidRDefault="001A149E">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Ambientes</w:t>
      </w:r>
    </w:p>
    <w:p w14:paraId="20BA67CB" w14:textId="77777777" w:rsidR="001A149E" w:rsidRDefault="001A149E">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Casos de prueba</w:t>
      </w:r>
    </w:p>
    <w:p w14:paraId="2A2CA220" w14:textId="77777777" w:rsidR="001A149E" w:rsidRDefault="001A149E">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Ejecución SIT</w:t>
      </w:r>
    </w:p>
    <w:p w14:paraId="0D547521" w14:textId="77777777" w:rsidR="001A149E" w:rsidRDefault="001A149E">
      <w:pPr>
        <w:numPr>
          <w:ilvl w:val="2"/>
          <w:numId w:val="61"/>
        </w:numPr>
        <w:textAlignment w:val="center"/>
        <w:rPr>
          <w:rFonts w:ascii="Calibri" w:eastAsia="Times New Roman" w:hAnsi="Calibri" w:cs="Calibri"/>
          <w:sz w:val="22"/>
          <w:szCs w:val="22"/>
        </w:rPr>
      </w:pPr>
      <w:r>
        <w:rPr>
          <w:rFonts w:ascii="Calibri" w:eastAsia="Times New Roman" w:hAnsi="Calibri" w:cs="Calibri"/>
          <w:sz w:val="22"/>
          <w:szCs w:val="22"/>
        </w:rPr>
        <w:t>Apoyo en UAT</w:t>
      </w:r>
      <w:r>
        <w:rPr>
          <w:rFonts w:ascii="Calibri" w:eastAsia="Times New Roman" w:hAnsi="Calibri" w:cs="Calibri"/>
          <w:sz w:val="22"/>
          <w:szCs w:val="22"/>
        </w:rPr>
        <w:br/>
        <w:t>Limitación:</w:t>
      </w:r>
    </w:p>
    <w:p w14:paraId="7C1E1BBF" w14:textId="77777777" w:rsidR="001A149E" w:rsidRPr="00974D45" w:rsidRDefault="001A149E">
      <w:pPr>
        <w:numPr>
          <w:ilvl w:val="1"/>
          <w:numId w:val="6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participan en fases tempranas del desarrollo</w:t>
      </w:r>
    </w:p>
    <w:p w14:paraId="2A1B6766" w14:textId="77777777" w:rsidR="001A149E" w:rsidRDefault="001A149E">
      <w:pPr>
        <w:numPr>
          <w:ilvl w:val="0"/>
          <w:numId w:val="6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85A7504" w14:textId="77777777" w:rsidR="001A149E" w:rsidRDefault="001A149E">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Equipo QA (CUA)</w:t>
      </w:r>
    </w:p>
    <w:p w14:paraId="414806CD" w14:textId="77777777" w:rsidR="001A149E" w:rsidRDefault="001A149E">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Equipos de desarrollo</w:t>
      </w:r>
    </w:p>
    <w:p w14:paraId="0339B321" w14:textId="77777777" w:rsidR="001A149E" w:rsidRDefault="001A149E">
      <w:pPr>
        <w:numPr>
          <w:ilvl w:val="1"/>
          <w:numId w:val="61"/>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5799A57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6ECEEF"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2: Responsabilidad del testing por fase</w:t>
      </w:r>
    </w:p>
    <w:p w14:paraId="0205707C" w14:textId="77777777" w:rsidR="001A149E" w:rsidRDefault="001A149E">
      <w:pPr>
        <w:numPr>
          <w:ilvl w:val="0"/>
          <w:numId w:val="6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096"/>
        <w:gridCol w:w="2657"/>
      </w:tblGrid>
      <w:tr w:rsidR="00877590" w14:paraId="6887FA20"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25B8E75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Fase</w:t>
            </w:r>
          </w:p>
        </w:tc>
        <w:tc>
          <w:tcPr>
            <w:tcW w:w="2556" w:type="dxa"/>
            <w:tcBorders>
              <w:top w:val="nil"/>
              <w:left w:val="nil"/>
              <w:bottom w:val="nil"/>
              <w:right w:val="nil"/>
            </w:tcBorders>
            <w:tcMar>
              <w:top w:w="80" w:type="dxa"/>
              <w:left w:w="80" w:type="dxa"/>
              <w:bottom w:w="80" w:type="dxa"/>
              <w:right w:w="80" w:type="dxa"/>
            </w:tcMar>
            <w:hideMark/>
          </w:tcPr>
          <w:p w14:paraId="4190BBF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r>
      <w:tr w:rsidR="00877590" w14:paraId="423AC5BC"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4393801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Pruebas unitarias</w:t>
            </w:r>
          </w:p>
        </w:tc>
        <w:tc>
          <w:tcPr>
            <w:tcW w:w="2556" w:type="dxa"/>
            <w:tcBorders>
              <w:top w:val="nil"/>
              <w:left w:val="nil"/>
              <w:bottom w:val="nil"/>
              <w:right w:val="nil"/>
            </w:tcBorders>
            <w:tcMar>
              <w:top w:w="80" w:type="dxa"/>
              <w:left w:w="80" w:type="dxa"/>
              <w:bottom w:w="80" w:type="dxa"/>
              <w:right w:w="80" w:type="dxa"/>
            </w:tcMar>
            <w:hideMark/>
          </w:tcPr>
          <w:p w14:paraId="0CA5730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de desarrollo</w:t>
            </w:r>
          </w:p>
        </w:tc>
      </w:tr>
      <w:tr w:rsidR="00877590" w14:paraId="286F006A" w14:textId="77777777">
        <w:trPr>
          <w:divId w:val="2110926024"/>
        </w:trPr>
        <w:tc>
          <w:tcPr>
            <w:tcW w:w="3096" w:type="dxa"/>
            <w:tcBorders>
              <w:top w:val="nil"/>
              <w:left w:val="nil"/>
              <w:bottom w:val="nil"/>
              <w:right w:val="nil"/>
            </w:tcBorders>
            <w:tcMar>
              <w:top w:w="80" w:type="dxa"/>
              <w:left w:w="80" w:type="dxa"/>
              <w:bottom w:w="80" w:type="dxa"/>
              <w:right w:w="80" w:type="dxa"/>
            </w:tcMar>
            <w:hideMark/>
          </w:tcPr>
          <w:p w14:paraId="63C0903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Pruebas previas (componentes)</w:t>
            </w:r>
          </w:p>
        </w:tc>
        <w:tc>
          <w:tcPr>
            <w:tcW w:w="2529" w:type="dxa"/>
            <w:tcBorders>
              <w:top w:val="nil"/>
              <w:left w:val="nil"/>
              <w:bottom w:val="nil"/>
              <w:right w:val="nil"/>
            </w:tcBorders>
            <w:tcMar>
              <w:top w:w="80" w:type="dxa"/>
              <w:left w:w="80" w:type="dxa"/>
              <w:bottom w:w="80" w:type="dxa"/>
              <w:right w:w="80" w:type="dxa"/>
            </w:tcMar>
            <w:hideMark/>
          </w:tcPr>
          <w:p w14:paraId="6D6A774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r>
      <w:tr w:rsidR="00877590" w14:paraId="2BF5F2E8"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456FB4B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SIT (integración)</w:t>
            </w:r>
          </w:p>
        </w:tc>
        <w:tc>
          <w:tcPr>
            <w:tcW w:w="2556" w:type="dxa"/>
            <w:tcBorders>
              <w:top w:val="nil"/>
              <w:left w:val="nil"/>
              <w:bottom w:val="nil"/>
              <w:right w:val="nil"/>
            </w:tcBorders>
            <w:tcMar>
              <w:top w:w="80" w:type="dxa"/>
              <w:left w:w="80" w:type="dxa"/>
              <w:bottom w:w="80" w:type="dxa"/>
              <w:right w:w="80" w:type="dxa"/>
            </w:tcMar>
            <w:hideMark/>
          </w:tcPr>
          <w:p w14:paraId="6974413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CUA</w:t>
            </w:r>
          </w:p>
        </w:tc>
      </w:tr>
      <w:tr w:rsidR="00877590" w14:paraId="78DE06F0"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15747CA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UAT</w:t>
            </w:r>
          </w:p>
        </w:tc>
        <w:tc>
          <w:tcPr>
            <w:tcW w:w="2556" w:type="dxa"/>
            <w:tcBorders>
              <w:top w:val="nil"/>
              <w:left w:val="nil"/>
              <w:bottom w:val="nil"/>
              <w:right w:val="nil"/>
            </w:tcBorders>
            <w:tcMar>
              <w:top w:w="80" w:type="dxa"/>
              <w:left w:w="80" w:type="dxa"/>
              <w:bottom w:w="80" w:type="dxa"/>
              <w:right w:w="80" w:type="dxa"/>
            </w:tcMar>
            <w:hideMark/>
          </w:tcPr>
          <w:p w14:paraId="30DF12B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 (con apoyo CUA)</w:t>
            </w:r>
          </w:p>
        </w:tc>
      </w:tr>
      <w:tr w:rsidR="00877590" w14:paraId="6D2BA0F6"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78BD2D2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Performance</w:t>
            </w:r>
          </w:p>
        </w:tc>
        <w:tc>
          <w:tcPr>
            <w:tcW w:w="2556" w:type="dxa"/>
            <w:tcBorders>
              <w:top w:val="nil"/>
              <w:left w:val="nil"/>
              <w:bottom w:val="nil"/>
              <w:right w:val="nil"/>
            </w:tcBorders>
            <w:tcMar>
              <w:top w:w="80" w:type="dxa"/>
              <w:left w:w="80" w:type="dxa"/>
              <w:bottom w:w="80" w:type="dxa"/>
              <w:right w:w="80" w:type="dxa"/>
            </w:tcMar>
            <w:hideMark/>
          </w:tcPr>
          <w:p w14:paraId="0C7B31A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CUA</w:t>
            </w:r>
          </w:p>
        </w:tc>
      </w:tr>
      <w:tr w:rsidR="00877590" w14:paraId="4D63182A" w14:textId="77777777">
        <w:trPr>
          <w:divId w:val="2110926024"/>
        </w:trPr>
        <w:tc>
          <w:tcPr>
            <w:tcW w:w="3067" w:type="dxa"/>
            <w:tcBorders>
              <w:top w:val="nil"/>
              <w:left w:val="nil"/>
              <w:bottom w:val="nil"/>
              <w:right w:val="nil"/>
            </w:tcBorders>
            <w:tcMar>
              <w:top w:w="80" w:type="dxa"/>
              <w:left w:w="80" w:type="dxa"/>
              <w:bottom w:w="80" w:type="dxa"/>
              <w:right w:w="80" w:type="dxa"/>
            </w:tcMar>
            <w:hideMark/>
          </w:tcPr>
          <w:p w14:paraId="3DCAF56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Seguridad</w:t>
            </w:r>
          </w:p>
        </w:tc>
        <w:tc>
          <w:tcPr>
            <w:tcW w:w="2657" w:type="dxa"/>
            <w:tcBorders>
              <w:top w:val="nil"/>
              <w:left w:val="nil"/>
              <w:bottom w:val="nil"/>
              <w:right w:val="nil"/>
            </w:tcBorders>
            <w:tcMar>
              <w:top w:w="80" w:type="dxa"/>
              <w:left w:w="80" w:type="dxa"/>
              <w:bottom w:w="80" w:type="dxa"/>
              <w:right w:w="80" w:type="dxa"/>
            </w:tcMar>
            <w:hideMark/>
          </w:tcPr>
          <w:p w14:paraId="2E3549F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externo (seguridad)</w:t>
            </w:r>
          </w:p>
        </w:tc>
      </w:tr>
    </w:tbl>
    <w:p w14:paraId="6DA2ED21" w14:textId="77777777" w:rsidR="001A149E" w:rsidRDefault="001A149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Insight:</w:t>
      </w:r>
    </w:p>
    <w:p w14:paraId="1E6FFE15" w14:textId="77777777" w:rsidR="001A149E" w:rsidRPr="00974D45" w:rsidRDefault="001A149E">
      <w:pPr>
        <w:numPr>
          <w:ilvl w:val="0"/>
          <w:numId w:val="6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QA entra tarde en el ciclo</w:t>
      </w:r>
    </w:p>
    <w:p w14:paraId="49731F1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07D207B"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3: Uso de un único ambiente (CUBA)</w:t>
      </w:r>
    </w:p>
    <w:p w14:paraId="3B53E813" w14:textId="77777777" w:rsidR="001A149E" w:rsidRDefault="001A149E">
      <w:pPr>
        <w:numPr>
          <w:ilvl w:val="0"/>
          <w:numId w:val="6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Actualmente:</w:t>
      </w:r>
    </w:p>
    <w:p w14:paraId="1CFAEF21" w14:textId="77777777" w:rsidR="001A149E" w:rsidRDefault="001A149E">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Solo existe un ambiente integrado</w:t>
      </w:r>
    </w:p>
    <w:p w14:paraId="61B490BD" w14:textId="77777777" w:rsidR="001A149E" w:rsidRPr="00974D45" w:rsidRDefault="001A149E">
      <w:pPr>
        <w:numPr>
          <w:ilvl w:val="1"/>
          <w:numId w:val="6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hay preproductivo real</w:t>
      </w:r>
      <w:r w:rsidRPr="00974D45">
        <w:rPr>
          <w:rFonts w:ascii="Calibri" w:eastAsia="Times New Roman" w:hAnsi="Calibri" w:cs="Calibri"/>
          <w:sz w:val="22"/>
          <w:szCs w:val="22"/>
          <w:lang w:val="es-ES_tradnl"/>
        </w:rPr>
        <w:br/>
        <w:t>Problemas:</w:t>
      </w:r>
    </w:p>
    <w:p w14:paraId="67219500" w14:textId="77777777" w:rsidR="001A149E" w:rsidRDefault="001A149E">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Conflictos entre pruebas</w:t>
      </w:r>
    </w:p>
    <w:p w14:paraId="0E5E01E3" w14:textId="77777777" w:rsidR="001A149E" w:rsidRDefault="001A149E">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Dependencias entre equipos</w:t>
      </w:r>
    </w:p>
    <w:p w14:paraId="477B0F9F" w14:textId="77777777" w:rsidR="001A149E" w:rsidRDefault="001A149E">
      <w:pPr>
        <w:numPr>
          <w:ilvl w:val="1"/>
          <w:numId w:val="64"/>
        </w:numPr>
        <w:textAlignment w:val="center"/>
        <w:rPr>
          <w:rFonts w:ascii="Calibri" w:eastAsia="Times New Roman" w:hAnsi="Calibri" w:cs="Calibri"/>
          <w:sz w:val="22"/>
          <w:szCs w:val="22"/>
        </w:rPr>
      </w:pPr>
      <w:r>
        <w:rPr>
          <w:rFonts w:ascii="Calibri" w:eastAsia="Times New Roman" w:hAnsi="Calibri" w:cs="Calibri"/>
          <w:sz w:val="22"/>
          <w:szCs w:val="22"/>
        </w:rPr>
        <w:t>Limitaciones para paralelismo</w:t>
      </w:r>
      <w:r>
        <w:rPr>
          <w:rFonts w:ascii="Calibri" w:eastAsia="Times New Roman" w:hAnsi="Calibri" w:cs="Calibri"/>
          <w:sz w:val="22"/>
          <w:szCs w:val="22"/>
        </w:rPr>
        <w:br/>
        <w:t>Ejemplo:</w:t>
      </w:r>
    </w:p>
    <w:p w14:paraId="57131C67" w14:textId="77777777" w:rsidR="001A149E" w:rsidRPr="00974D45" w:rsidRDefault="001A149E">
      <w:pPr>
        <w:numPr>
          <w:ilvl w:val="1"/>
          <w:numId w:val="6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SIT, UAT y performance se ejecutan en el mismo ambiente</w:t>
      </w:r>
    </w:p>
    <w:p w14:paraId="13358CDD"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869ADEA"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4: Problemas en gestión de ambientes</w:t>
      </w:r>
    </w:p>
    <w:p w14:paraId="5941A340" w14:textId="77777777" w:rsidR="001A149E" w:rsidRPr="00974D45" w:rsidRDefault="001A149E">
      <w:pPr>
        <w:numPr>
          <w:ilvl w:val="0"/>
          <w:numId w:val="6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4620C5C3" w14:textId="77777777" w:rsidR="001A149E" w:rsidRPr="00974D45" w:rsidRDefault="001A149E">
      <w:pPr>
        <w:numPr>
          <w:ilvl w:val="1"/>
          <w:numId w:val="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ambiente actual tardó años en consolidarse</w:t>
      </w:r>
    </w:p>
    <w:p w14:paraId="724F98D0" w14:textId="77777777" w:rsidR="001A149E" w:rsidRPr="00974D45" w:rsidRDefault="001A149E">
      <w:pPr>
        <w:numPr>
          <w:ilvl w:val="1"/>
          <w:numId w:val="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está completamente configurado</w:t>
      </w:r>
      <w:r w:rsidRPr="00974D45">
        <w:rPr>
          <w:rFonts w:ascii="Calibri" w:eastAsia="Times New Roman" w:hAnsi="Calibri" w:cs="Calibri"/>
          <w:sz w:val="22"/>
          <w:szCs w:val="22"/>
          <w:lang w:val="es-ES_tradnl"/>
        </w:rPr>
        <w:br/>
        <w:t>Impacto:</w:t>
      </w:r>
    </w:p>
    <w:p w14:paraId="72A64EA2" w14:textId="77777777" w:rsidR="001A149E" w:rsidRDefault="001A149E">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No se puede considerar preproductivo</w:t>
      </w:r>
    </w:p>
    <w:p w14:paraId="71238C6B" w14:textId="77777777" w:rsidR="001A149E" w:rsidRDefault="001A149E">
      <w:pPr>
        <w:numPr>
          <w:ilvl w:val="1"/>
          <w:numId w:val="65"/>
        </w:numPr>
        <w:textAlignment w:val="center"/>
        <w:rPr>
          <w:rFonts w:ascii="Calibri" w:eastAsia="Times New Roman" w:hAnsi="Calibri" w:cs="Calibri"/>
          <w:sz w:val="22"/>
          <w:szCs w:val="22"/>
        </w:rPr>
      </w:pPr>
      <w:r>
        <w:rPr>
          <w:rFonts w:ascii="Calibri" w:eastAsia="Times New Roman" w:hAnsi="Calibri" w:cs="Calibri"/>
          <w:sz w:val="22"/>
          <w:szCs w:val="22"/>
        </w:rPr>
        <w:t>Limitaciones para pruebas avanzadas</w:t>
      </w:r>
    </w:p>
    <w:p w14:paraId="7BCED08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233F16"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5: Proceso de SIT (System Integration Testing)</w:t>
      </w:r>
    </w:p>
    <w:p w14:paraId="0B37F9B3" w14:textId="77777777" w:rsidR="001A149E" w:rsidRDefault="001A149E">
      <w:pPr>
        <w:numPr>
          <w:ilvl w:val="0"/>
          <w:numId w:val="6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Flujo:</w:t>
      </w:r>
    </w:p>
    <w:p w14:paraId="7D72FF2C" w14:textId="77777777" w:rsidR="001A149E" w:rsidRDefault="001A149E">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Preparación:</w:t>
      </w:r>
    </w:p>
    <w:p w14:paraId="3FB42F33"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Trazabilidad</w:t>
      </w:r>
    </w:p>
    <w:p w14:paraId="7E8386DF"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Casos de prueba</w:t>
      </w:r>
    </w:p>
    <w:p w14:paraId="16DA26EE"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Validación con negocio</w:t>
      </w:r>
    </w:p>
    <w:p w14:paraId="4A142D23" w14:textId="77777777" w:rsidR="001A149E" w:rsidRDefault="001A149E">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Ejecución:</w:t>
      </w:r>
    </w:p>
    <w:p w14:paraId="031465CB"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Casos de prueba ejecutados 3 veces</w:t>
      </w:r>
    </w:p>
    <w:p w14:paraId="4091DA90"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Diferentes datos</w:t>
      </w:r>
    </w:p>
    <w:p w14:paraId="367A9A89" w14:textId="77777777" w:rsidR="001A149E" w:rsidRDefault="001A149E">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Gestión:</w:t>
      </w:r>
    </w:p>
    <w:p w14:paraId="18874A8C"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Daily defect management</w:t>
      </w:r>
    </w:p>
    <w:p w14:paraId="194388FF" w14:textId="77777777" w:rsidR="001A149E" w:rsidRDefault="001A149E">
      <w:pPr>
        <w:numPr>
          <w:ilvl w:val="2"/>
          <w:numId w:val="66"/>
        </w:numPr>
        <w:textAlignment w:val="center"/>
        <w:rPr>
          <w:rFonts w:ascii="Calibri" w:eastAsia="Times New Roman" w:hAnsi="Calibri" w:cs="Calibri"/>
          <w:sz w:val="22"/>
          <w:szCs w:val="22"/>
        </w:rPr>
      </w:pPr>
      <w:r>
        <w:rPr>
          <w:rFonts w:ascii="Calibri" w:eastAsia="Times New Roman" w:hAnsi="Calibri" w:cs="Calibri"/>
          <w:sz w:val="22"/>
          <w:szCs w:val="22"/>
        </w:rPr>
        <w:t>Seguimiento continuo</w:t>
      </w:r>
      <w:r>
        <w:rPr>
          <w:rFonts w:ascii="Calibri" w:eastAsia="Times New Roman" w:hAnsi="Calibri" w:cs="Calibri"/>
          <w:sz w:val="22"/>
          <w:szCs w:val="22"/>
        </w:rPr>
        <w:br/>
        <w:t>Problemas:</w:t>
      </w:r>
    </w:p>
    <w:p w14:paraId="4EEB5196" w14:textId="77777777" w:rsidR="001A149E" w:rsidRDefault="001A149E">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Retrasos frecuentes</w:t>
      </w:r>
    </w:p>
    <w:p w14:paraId="34A5D51D" w14:textId="77777777" w:rsidR="001A149E" w:rsidRDefault="001A149E">
      <w:pPr>
        <w:numPr>
          <w:ilvl w:val="1"/>
          <w:numId w:val="66"/>
        </w:numPr>
        <w:textAlignment w:val="center"/>
        <w:rPr>
          <w:rFonts w:ascii="Calibri" w:eastAsia="Times New Roman" w:hAnsi="Calibri" w:cs="Calibri"/>
          <w:sz w:val="22"/>
          <w:szCs w:val="22"/>
        </w:rPr>
      </w:pPr>
      <w:r>
        <w:rPr>
          <w:rFonts w:ascii="Calibri" w:eastAsia="Times New Roman" w:hAnsi="Calibri" w:cs="Calibri"/>
          <w:sz w:val="22"/>
          <w:szCs w:val="22"/>
        </w:rPr>
        <w:t>Dependencia de entregas incompletas</w:t>
      </w:r>
    </w:p>
    <w:p w14:paraId="58ED896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D4CC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6: Definición de “ciclos” de prueba</w:t>
      </w:r>
    </w:p>
    <w:p w14:paraId="18361FCB" w14:textId="77777777" w:rsidR="001A149E" w:rsidRDefault="001A149E">
      <w:pPr>
        <w:numPr>
          <w:ilvl w:val="0"/>
          <w:numId w:val="6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Definición actual:</w:t>
      </w:r>
    </w:p>
    <w:p w14:paraId="6F6E7181" w14:textId="77777777" w:rsidR="001A149E" w:rsidRPr="00974D45" w:rsidRDefault="001A149E">
      <w:pPr>
        <w:numPr>
          <w:ilvl w:val="1"/>
          <w:numId w:val="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Ciclo = repetición del mismo test (mismo día)</w:t>
      </w:r>
    </w:p>
    <w:p w14:paraId="7B055BFE" w14:textId="77777777" w:rsidR="001A149E" w:rsidRPr="00974D45" w:rsidRDefault="001A149E">
      <w:pPr>
        <w:numPr>
          <w:ilvl w:val="1"/>
          <w:numId w:val="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ciclos por fases (ej. iteraciones completas)</w:t>
      </w:r>
      <w:r w:rsidRPr="00974D45">
        <w:rPr>
          <w:rFonts w:ascii="Calibri" w:eastAsia="Times New Roman" w:hAnsi="Calibri" w:cs="Calibri"/>
          <w:sz w:val="22"/>
          <w:szCs w:val="22"/>
          <w:lang w:val="es-ES_tradnl"/>
        </w:rPr>
        <w:br/>
        <w:t>Problema:</w:t>
      </w:r>
    </w:p>
    <w:p w14:paraId="17A7227A" w14:textId="77777777" w:rsidR="001A149E" w:rsidRPr="00974D45" w:rsidRDefault="001A149E">
      <w:pPr>
        <w:numPr>
          <w:ilvl w:val="1"/>
          <w:numId w:val="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existe modelo clásico de ciclos iterativos</w:t>
      </w:r>
    </w:p>
    <w:p w14:paraId="01E257E6"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352C129"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7: Problemas en ejecución de SIT</w:t>
      </w:r>
    </w:p>
    <w:p w14:paraId="78C91AFC" w14:textId="77777777" w:rsidR="001A149E" w:rsidRDefault="001A149E">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Principales issues:</w:t>
      </w:r>
    </w:p>
    <w:p w14:paraId="561D2544" w14:textId="77777777" w:rsidR="001A149E" w:rsidRDefault="001A149E">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Entregas incompletas de desarrollo</w:t>
      </w:r>
    </w:p>
    <w:p w14:paraId="372B74F3" w14:textId="77777777" w:rsidR="001A149E" w:rsidRDefault="001A149E">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Defectos frecuentes</w:t>
      </w:r>
    </w:p>
    <w:p w14:paraId="1932608D" w14:textId="77777777" w:rsidR="001A149E" w:rsidRDefault="001A149E">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Retrabajo constante</w:t>
      </w:r>
      <w:r>
        <w:rPr>
          <w:rFonts w:ascii="Calibri" w:eastAsia="Times New Roman" w:hAnsi="Calibri" w:cs="Calibri"/>
          <w:sz w:val="22"/>
          <w:szCs w:val="22"/>
        </w:rPr>
        <w:br/>
        <w:t>Impacto:</w:t>
      </w:r>
    </w:p>
    <w:p w14:paraId="3CAEC5A2" w14:textId="77777777" w:rsidR="001A149E" w:rsidRDefault="001A149E">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SIT planeado: 4–8 semanas</w:t>
      </w:r>
    </w:p>
    <w:p w14:paraId="17E0AB79" w14:textId="77777777" w:rsidR="001A149E" w:rsidRDefault="001A149E">
      <w:pPr>
        <w:numPr>
          <w:ilvl w:val="1"/>
          <w:numId w:val="68"/>
        </w:numPr>
        <w:textAlignment w:val="center"/>
        <w:rPr>
          <w:rFonts w:ascii="Calibri" w:eastAsia="Times New Roman" w:hAnsi="Calibri" w:cs="Calibri"/>
          <w:sz w:val="22"/>
          <w:szCs w:val="22"/>
        </w:rPr>
      </w:pPr>
      <w:r>
        <w:rPr>
          <w:rFonts w:ascii="Calibri" w:eastAsia="Times New Roman" w:hAnsi="Calibri" w:cs="Calibri"/>
          <w:sz w:val="22"/>
          <w:szCs w:val="22"/>
        </w:rPr>
        <w:t>Realidad: hasta 5 meses</w:t>
      </w:r>
    </w:p>
    <w:p w14:paraId="211F0FB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AA68EC"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Gestión de defectos</w:t>
      </w:r>
    </w:p>
    <w:p w14:paraId="0787FB3B" w14:textId="77777777" w:rsidR="001A149E" w:rsidRDefault="001A149E">
      <w:pPr>
        <w:numPr>
          <w:ilvl w:val="0"/>
          <w:numId w:val="6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Proceso:</w:t>
      </w:r>
    </w:p>
    <w:p w14:paraId="06BDC394" w14:textId="77777777" w:rsidR="001A149E" w:rsidRDefault="001A149E">
      <w:pPr>
        <w:numPr>
          <w:ilvl w:val="1"/>
          <w:numId w:val="69"/>
        </w:numPr>
        <w:textAlignment w:val="center"/>
        <w:rPr>
          <w:rFonts w:ascii="Calibri" w:eastAsia="Times New Roman" w:hAnsi="Calibri" w:cs="Calibri"/>
          <w:sz w:val="22"/>
          <w:szCs w:val="22"/>
        </w:rPr>
      </w:pPr>
      <w:r>
        <w:rPr>
          <w:rFonts w:ascii="Calibri" w:eastAsia="Times New Roman" w:hAnsi="Calibri" w:cs="Calibri"/>
          <w:sz w:val="22"/>
          <w:szCs w:val="22"/>
        </w:rPr>
        <w:t>Daily defect tracking</w:t>
      </w:r>
    </w:p>
    <w:p w14:paraId="3904C0A2" w14:textId="77777777" w:rsidR="001A149E" w:rsidRDefault="001A149E">
      <w:pPr>
        <w:numPr>
          <w:ilvl w:val="1"/>
          <w:numId w:val="69"/>
        </w:numPr>
        <w:textAlignment w:val="center"/>
        <w:rPr>
          <w:rFonts w:ascii="Calibri" w:eastAsia="Times New Roman" w:hAnsi="Calibri" w:cs="Calibri"/>
          <w:sz w:val="22"/>
          <w:szCs w:val="22"/>
        </w:rPr>
      </w:pPr>
      <w:r>
        <w:rPr>
          <w:rFonts w:ascii="Calibri" w:eastAsia="Times New Roman" w:hAnsi="Calibri" w:cs="Calibri"/>
          <w:sz w:val="22"/>
          <w:szCs w:val="22"/>
        </w:rPr>
        <w:t>Clasificación por criticidad</w:t>
      </w:r>
      <w:r>
        <w:rPr>
          <w:rFonts w:ascii="Calibri" w:eastAsia="Times New Roman" w:hAnsi="Calibri" w:cs="Calibri"/>
          <w:sz w:val="22"/>
          <w:szCs w:val="22"/>
        </w:rPr>
        <w:br/>
        <w:t>Problema:</w:t>
      </w:r>
    </w:p>
    <w:p w14:paraId="065EE5B7" w14:textId="77777777" w:rsidR="001A149E" w:rsidRDefault="001A149E">
      <w:pPr>
        <w:numPr>
          <w:ilvl w:val="1"/>
          <w:numId w:val="69"/>
        </w:numPr>
        <w:textAlignment w:val="center"/>
        <w:rPr>
          <w:rFonts w:ascii="Calibri" w:eastAsia="Times New Roman" w:hAnsi="Calibri" w:cs="Calibri"/>
          <w:sz w:val="22"/>
          <w:szCs w:val="22"/>
        </w:rPr>
      </w:pPr>
      <w:r>
        <w:rPr>
          <w:rFonts w:ascii="Calibri" w:eastAsia="Times New Roman" w:hAnsi="Calibri" w:cs="Calibri"/>
          <w:sz w:val="22"/>
          <w:szCs w:val="22"/>
        </w:rPr>
        <w:t>Resolución lenta:</w:t>
      </w:r>
    </w:p>
    <w:p w14:paraId="019F4F50" w14:textId="77777777" w:rsidR="001A149E" w:rsidRDefault="001A149E">
      <w:pPr>
        <w:numPr>
          <w:ilvl w:val="2"/>
          <w:numId w:val="69"/>
        </w:numPr>
        <w:textAlignment w:val="center"/>
        <w:rPr>
          <w:rFonts w:ascii="Calibri" w:eastAsia="Times New Roman" w:hAnsi="Calibri" w:cs="Calibri"/>
          <w:sz w:val="22"/>
          <w:szCs w:val="22"/>
        </w:rPr>
      </w:pPr>
      <w:r>
        <w:rPr>
          <w:rFonts w:ascii="Calibri" w:eastAsia="Times New Roman" w:hAnsi="Calibri" w:cs="Calibri"/>
          <w:sz w:val="22"/>
          <w:szCs w:val="22"/>
        </w:rPr>
        <w:t>Días o semanas</w:t>
      </w:r>
    </w:p>
    <w:p w14:paraId="57B25B85" w14:textId="77777777" w:rsidR="001A149E" w:rsidRDefault="001A149E">
      <w:pPr>
        <w:numPr>
          <w:ilvl w:val="1"/>
          <w:numId w:val="69"/>
        </w:numPr>
        <w:textAlignment w:val="center"/>
        <w:rPr>
          <w:rFonts w:ascii="Calibri" w:eastAsia="Times New Roman" w:hAnsi="Calibri" w:cs="Calibri"/>
          <w:sz w:val="22"/>
          <w:szCs w:val="22"/>
        </w:rPr>
      </w:pPr>
      <w:r>
        <w:rPr>
          <w:rFonts w:ascii="Calibri" w:eastAsia="Times New Roman" w:hAnsi="Calibri" w:cs="Calibri"/>
          <w:sz w:val="22"/>
          <w:szCs w:val="22"/>
        </w:rPr>
        <w:t>No se cumplen SLAs</w:t>
      </w:r>
    </w:p>
    <w:p w14:paraId="706DE4A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95F63"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9: Criterios de salida de SIT</w:t>
      </w:r>
    </w:p>
    <w:p w14:paraId="0DFD43E4" w14:textId="77777777" w:rsidR="001A149E" w:rsidRDefault="001A149E">
      <w:pPr>
        <w:numPr>
          <w:ilvl w:val="0"/>
          <w:numId w:val="7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Criterio:</w:t>
      </w:r>
    </w:p>
    <w:p w14:paraId="48223D05" w14:textId="77777777" w:rsidR="001A149E" w:rsidRDefault="001A149E">
      <w:pPr>
        <w:numPr>
          <w:ilvl w:val="1"/>
          <w:numId w:val="70"/>
        </w:numPr>
        <w:textAlignment w:val="center"/>
        <w:rPr>
          <w:rFonts w:ascii="Calibri" w:eastAsia="Times New Roman" w:hAnsi="Calibri" w:cs="Calibri"/>
          <w:sz w:val="22"/>
          <w:szCs w:val="22"/>
        </w:rPr>
      </w:pPr>
      <w:r>
        <w:rPr>
          <w:rFonts w:ascii="Calibri" w:eastAsia="Times New Roman" w:hAnsi="Calibri" w:cs="Calibri"/>
          <w:sz w:val="22"/>
          <w:szCs w:val="22"/>
        </w:rPr>
        <w:t>Ideal: 100% defectos resueltos</w:t>
      </w:r>
    </w:p>
    <w:p w14:paraId="648BD5AF" w14:textId="77777777" w:rsidR="001A149E" w:rsidRDefault="001A149E">
      <w:pPr>
        <w:numPr>
          <w:ilvl w:val="1"/>
          <w:numId w:val="70"/>
        </w:numPr>
        <w:textAlignment w:val="center"/>
        <w:rPr>
          <w:rFonts w:ascii="Calibri" w:eastAsia="Times New Roman" w:hAnsi="Calibri" w:cs="Calibri"/>
          <w:sz w:val="22"/>
          <w:szCs w:val="22"/>
        </w:rPr>
      </w:pPr>
      <w:r>
        <w:rPr>
          <w:rFonts w:ascii="Calibri" w:eastAsia="Times New Roman" w:hAnsi="Calibri" w:cs="Calibri"/>
          <w:sz w:val="22"/>
          <w:szCs w:val="22"/>
        </w:rPr>
        <w:t>Realidad:</w:t>
      </w:r>
    </w:p>
    <w:p w14:paraId="639197DA" w14:textId="77777777" w:rsidR="001A149E" w:rsidRDefault="001A149E">
      <w:pPr>
        <w:numPr>
          <w:ilvl w:val="2"/>
          <w:numId w:val="70"/>
        </w:numPr>
        <w:textAlignment w:val="center"/>
        <w:rPr>
          <w:rFonts w:ascii="Calibri" w:eastAsia="Times New Roman" w:hAnsi="Calibri" w:cs="Calibri"/>
          <w:sz w:val="22"/>
          <w:szCs w:val="22"/>
        </w:rPr>
      </w:pPr>
      <w:r>
        <w:rPr>
          <w:rFonts w:ascii="Calibri" w:eastAsia="Times New Roman" w:hAnsi="Calibri" w:cs="Calibri"/>
          <w:sz w:val="22"/>
          <w:szCs w:val="22"/>
        </w:rPr>
        <w:t>Umbral flexible (~80%)</w:t>
      </w:r>
    </w:p>
    <w:p w14:paraId="637B7B02" w14:textId="77777777" w:rsidR="001A149E" w:rsidRDefault="001A149E">
      <w:pPr>
        <w:numPr>
          <w:ilvl w:val="2"/>
          <w:numId w:val="70"/>
        </w:numPr>
        <w:textAlignment w:val="center"/>
        <w:rPr>
          <w:rFonts w:ascii="Calibri" w:eastAsia="Times New Roman" w:hAnsi="Calibri" w:cs="Calibri"/>
          <w:sz w:val="22"/>
          <w:szCs w:val="22"/>
        </w:rPr>
      </w:pPr>
      <w:r>
        <w:rPr>
          <w:rFonts w:ascii="Calibri" w:eastAsia="Times New Roman" w:hAnsi="Calibri" w:cs="Calibri"/>
          <w:sz w:val="22"/>
          <w:szCs w:val="22"/>
        </w:rPr>
        <w:t>Aprobación con negocio</w:t>
      </w:r>
    </w:p>
    <w:p w14:paraId="132ADC6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558194"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10: Proceso de UAT</w:t>
      </w:r>
    </w:p>
    <w:p w14:paraId="6158ECC5" w14:textId="77777777" w:rsidR="001A149E" w:rsidRDefault="001A149E">
      <w:pPr>
        <w:numPr>
          <w:ilvl w:val="0"/>
          <w:numId w:val="7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Características:</w:t>
      </w:r>
    </w:p>
    <w:p w14:paraId="2B8031E3"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Ejecutado por negocio</w:t>
      </w:r>
    </w:p>
    <w:p w14:paraId="70068FA7"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QA solo apoya</w:t>
      </w:r>
      <w:r>
        <w:rPr>
          <w:rFonts w:ascii="Calibri" w:eastAsia="Times New Roman" w:hAnsi="Calibri" w:cs="Calibri"/>
          <w:sz w:val="22"/>
          <w:szCs w:val="22"/>
        </w:rPr>
        <w:br/>
        <w:t>Problemas:</w:t>
      </w:r>
    </w:p>
    <w:p w14:paraId="46C1F0BB"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Baja disponibilidad de usuarios</w:t>
      </w:r>
    </w:p>
    <w:p w14:paraId="193D018A"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Ejecución lenta</w:t>
      </w:r>
      <w:r>
        <w:rPr>
          <w:rFonts w:ascii="Calibri" w:eastAsia="Times New Roman" w:hAnsi="Calibri" w:cs="Calibri"/>
          <w:sz w:val="22"/>
          <w:szCs w:val="22"/>
        </w:rPr>
        <w:br/>
        <w:t>Ejemplo:</w:t>
      </w:r>
    </w:p>
    <w:p w14:paraId="5470C92C"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Plan: 2 semanas</w:t>
      </w:r>
    </w:p>
    <w:p w14:paraId="05E2861D" w14:textId="77777777" w:rsidR="001A149E" w:rsidRDefault="001A149E">
      <w:pPr>
        <w:numPr>
          <w:ilvl w:val="1"/>
          <w:numId w:val="71"/>
        </w:numPr>
        <w:textAlignment w:val="center"/>
        <w:rPr>
          <w:rFonts w:ascii="Calibri" w:eastAsia="Times New Roman" w:hAnsi="Calibri" w:cs="Calibri"/>
          <w:sz w:val="22"/>
          <w:szCs w:val="22"/>
        </w:rPr>
      </w:pPr>
      <w:r>
        <w:rPr>
          <w:rFonts w:ascii="Calibri" w:eastAsia="Times New Roman" w:hAnsi="Calibri" w:cs="Calibri"/>
          <w:sz w:val="22"/>
          <w:szCs w:val="22"/>
        </w:rPr>
        <w:t>Realidad: hasta 2 meses</w:t>
      </w:r>
    </w:p>
    <w:p w14:paraId="5E3FB3F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7013D"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11: Limitaciones del UAT</w:t>
      </w:r>
    </w:p>
    <w:p w14:paraId="55274F16" w14:textId="77777777" w:rsidR="001A149E" w:rsidRDefault="001A149E">
      <w:pPr>
        <w:numPr>
          <w:ilvl w:val="0"/>
          <w:numId w:val="7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 clave:</w:t>
      </w:r>
    </w:p>
    <w:p w14:paraId="6011D53C" w14:textId="77777777" w:rsidR="001A149E" w:rsidRDefault="001A149E">
      <w:pPr>
        <w:numPr>
          <w:ilvl w:val="1"/>
          <w:numId w:val="72"/>
        </w:numPr>
        <w:textAlignment w:val="center"/>
        <w:rPr>
          <w:rFonts w:ascii="Calibri" w:eastAsia="Times New Roman" w:hAnsi="Calibri" w:cs="Calibri"/>
          <w:sz w:val="22"/>
          <w:szCs w:val="22"/>
        </w:rPr>
      </w:pPr>
      <w:r>
        <w:rPr>
          <w:rFonts w:ascii="Calibri" w:eastAsia="Times New Roman" w:hAnsi="Calibri" w:cs="Calibri"/>
          <w:sz w:val="22"/>
          <w:szCs w:val="22"/>
        </w:rPr>
        <w:t>Negocio no dedicado</w:t>
      </w:r>
    </w:p>
    <w:p w14:paraId="272E3B43" w14:textId="77777777" w:rsidR="001A149E" w:rsidRDefault="001A149E">
      <w:pPr>
        <w:numPr>
          <w:ilvl w:val="1"/>
          <w:numId w:val="72"/>
        </w:numPr>
        <w:textAlignment w:val="center"/>
        <w:rPr>
          <w:rFonts w:ascii="Calibri" w:eastAsia="Times New Roman" w:hAnsi="Calibri" w:cs="Calibri"/>
          <w:sz w:val="22"/>
          <w:szCs w:val="22"/>
        </w:rPr>
      </w:pPr>
      <w:r>
        <w:rPr>
          <w:rFonts w:ascii="Calibri" w:eastAsia="Times New Roman" w:hAnsi="Calibri" w:cs="Calibri"/>
          <w:sz w:val="22"/>
          <w:szCs w:val="22"/>
        </w:rPr>
        <w:t>Baja productividad</w:t>
      </w:r>
    </w:p>
    <w:p w14:paraId="33A4325D" w14:textId="77777777" w:rsidR="001A149E" w:rsidRDefault="001A149E">
      <w:pPr>
        <w:numPr>
          <w:ilvl w:val="1"/>
          <w:numId w:val="72"/>
        </w:numPr>
        <w:textAlignment w:val="center"/>
        <w:rPr>
          <w:rFonts w:ascii="Calibri" w:eastAsia="Times New Roman" w:hAnsi="Calibri" w:cs="Calibri"/>
          <w:sz w:val="22"/>
          <w:szCs w:val="22"/>
        </w:rPr>
      </w:pPr>
      <w:r>
        <w:rPr>
          <w:rFonts w:ascii="Calibri" w:eastAsia="Times New Roman" w:hAnsi="Calibri" w:cs="Calibri"/>
          <w:sz w:val="22"/>
          <w:szCs w:val="22"/>
        </w:rPr>
        <w:t>Dependencia de soporte QA</w:t>
      </w:r>
    </w:p>
    <w:p w14:paraId="3D2CD60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1BA5E1"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12: Testing </w:t>
      </w:r>
      <w:proofErr w:type="gramStart"/>
      <w:r>
        <w:rPr>
          <w:rFonts w:ascii="Calibri" w:hAnsi="Calibri" w:cs="Calibri"/>
          <w:b/>
          <w:bCs/>
          <w:sz w:val="32"/>
          <w:szCs w:val="32"/>
        </w:rPr>
        <w:t>de performance</w:t>
      </w:r>
      <w:proofErr w:type="gramEnd"/>
    </w:p>
    <w:p w14:paraId="4BB792B0" w14:textId="77777777" w:rsidR="001A149E" w:rsidRDefault="001A149E">
      <w:pPr>
        <w:numPr>
          <w:ilvl w:val="0"/>
          <w:numId w:val="7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Características:</w:t>
      </w:r>
    </w:p>
    <w:p w14:paraId="5C833DC8" w14:textId="77777777" w:rsidR="001A149E" w:rsidRDefault="001A149E">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Ejecutado por equipo especializado</w:t>
      </w:r>
    </w:p>
    <w:p w14:paraId="31E60550" w14:textId="77777777" w:rsidR="001A149E" w:rsidRPr="00974D45" w:rsidRDefault="001A149E">
      <w:pPr>
        <w:numPr>
          <w:ilvl w:val="1"/>
          <w:numId w:val="7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Uso de herramientas mixtas</w:t>
      </w:r>
      <w:r w:rsidRPr="00974D45">
        <w:rPr>
          <w:rFonts w:ascii="Calibri" w:eastAsia="Times New Roman" w:hAnsi="Calibri" w:cs="Calibri"/>
          <w:sz w:val="22"/>
          <w:szCs w:val="22"/>
          <w:lang w:val="es-ES_tradnl"/>
        </w:rPr>
        <w:br/>
        <w:t>Problemas:</w:t>
      </w:r>
    </w:p>
    <w:p w14:paraId="606697DD" w14:textId="77777777" w:rsidR="001A149E" w:rsidRPr="00974D45" w:rsidRDefault="001A149E">
      <w:pPr>
        <w:numPr>
          <w:ilvl w:val="1"/>
          <w:numId w:val="7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siempre se ejecuta a tiempo</w:t>
      </w:r>
    </w:p>
    <w:p w14:paraId="5ADCF644" w14:textId="77777777" w:rsidR="001A149E" w:rsidRDefault="001A149E">
      <w:pPr>
        <w:numPr>
          <w:ilvl w:val="1"/>
          <w:numId w:val="73"/>
        </w:numPr>
        <w:textAlignment w:val="center"/>
        <w:rPr>
          <w:rFonts w:ascii="Calibri" w:eastAsia="Times New Roman" w:hAnsi="Calibri" w:cs="Calibri"/>
          <w:sz w:val="22"/>
          <w:szCs w:val="22"/>
        </w:rPr>
      </w:pPr>
      <w:r>
        <w:rPr>
          <w:rFonts w:ascii="Calibri" w:eastAsia="Times New Roman" w:hAnsi="Calibri" w:cs="Calibri"/>
          <w:sz w:val="22"/>
          <w:szCs w:val="22"/>
        </w:rPr>
        <w:t>Dependencia de disponibilidad del ambiente</w:t>
      </w:r>
    </w:p>
    <w:p w14:paraId="69E067A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F4EFB8"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13: Testing de seguridad</w:t>
      </w:r>
    </w:p>
    <w:p w14:paraId="2F9D4A53" w14:textId="77777777" w:rsidR="001A149E" w:rsidRDefault="001A149E">
      <w:pPr>
        <w:numPr>
          <w:ilvl w:val="0"/>
          <w:numId w:val="7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40391BE2" w14:textId="77777777" w:rsidR="001A149E" w:rsidRDefault="001A149E">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Ejecutado por equipo externo</w:t>
      </w:r>
    </w:p>
    <w:p w14:paraId="69EF7CC0" w14:textId="77777777" w:rsidR="001A149E" w:rsidRPr="00974D45" w:rsidRDefault="001A149E">
      <w:pPr>
        <w:numPr>
          <w:ilvl w:val="1"/>
          <w:numId w:val="7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Uso del mismo ambiente (CUBA)</w:t>
      </w:r>
      <w:r w:rsidRPr="00974D45">
        <w:rPr>
          <w:rFonts w:ascii="Calibri" w:eastAsia="Times New Roman" w:hAnsi="Calibri" w:cs="Calibri"/>
          <w:sz w:val="22"/>
          <w:szCs w:val="22"/>
          <w:lang w:val="es-ES_tradnl"/>
        </w:rPr>
        <w:br/>
        <w:t>Impacto:</w:t>
      </w:r>
    </w:p>
    <w:p w14:paraId="2391AED0" w14:textId="77777777" w:rsidR="001A149E" w:rsidRDefault="001A149E">
      <w:pPr>
        <w:numPr>
          <w:ilvl w:val="1"/>
          <w:numId w:val="74"/>
        </w:numPr>
        <w:textAlignment w:val="center"/>
        <w:rPr>
          <w:rFonts w:ascii="Calibri" w:eastAsia="Times New Roman" w:hAnsi="Calibri" w:cs="Calibri"/>
          <w:sz w:val="22"/>
          <w:szCs w:val="22"/>
        </w:rPr>
      </w:pPr>
      <w:r>
        <w:rPr>
          <w:rFonts w:ascii="Calibri" w:eastAsia="Times New Roman" w:hAnsi="Calibri" w:cs="Calibri"/>
          <w:sz w:val="22"/>
          <w:szCs w:val="22"/>
        </w:rPr>
        <w:t>Bloqueo de otras pruebas</w:t>
      </w:r>
    </w:p>
    <w:p w14:paraId="26EC2BF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5F8ABB"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14: Automatización de pruebas</w:t>
      </w:r>
    </w:p>
    <w:p w14:paraId="655A0644" w14:textId="77777777" w:rsidR="001A149E" w:rsidRDefault="001A149E">
      <w:pPr>
        <w:numPr>
          <w:ilvl w:val="0"/>
          <w:numId w:val="7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Estrategia:</w:t>
      </w:r>
    </w:p>
    <w:p w14:paraId="49AF52D7" w14:textId="77777777" w:rsidR="001A149E" w:rsidRDefault="001A149E">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Basada en ROI</w:t>
      </w:r>
    </w:p>
    <w:p w14:paraId="6609F0C6" w14:textId="77777777" w:rsidR="001A149E" w:rsidRPr="00974D45" w:rsidRDefault="001A149E">
      <w:pPr>
        <w:numPr>
          <w:ilvl w:val="1"/>
          <w:numId w:val="7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Casos críticos de negocio</w:t>
      </w:r>
      <w:r w:rsidRPr="00974D45">
        <w:rPr>
          <w:rFonts w:ascii="Calibri" w:eastAsia="Times New Roman" w:hAnsi="Calibri" w:cs="Calibri"/>
          <w:sz w:val="22"/>
          <w:szCs w:val="22"/>
          <w:lang w:val="es-ES_tradnl"/>
        </w:rPr>
        <w:br/>
        <w:t>Cobertura:</w:t>
      </w:r>
    </w:p>
    <w:p w14:paraId="2666C0A3" w14:textId="77777777" w:rsidR="001A149E" w:rsidRDefault="001A149E">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Alta en rutas críticas</w:t>
      </w:r>
    </w:p>
    <w:p w14:paraId="4EF8E57C" w14:textId="77777777" w:rsidR="001A149E" w:rsidRDefault="001A149E">
      <w:pPr>
        <w:numPr>
          <w:ilvl w:val="1"/>
          <w:numId w:val="75"/>
        </w:numPr>
        <w:textAlignment w:val="center"/>
        <w:rPr>
          <w:rFonts w:ascii="Calibri" w:eastAsia="Times New Roman" w:hAnsi="Calibri" w:cs="Calibri"/>
          <w:sz w:val="22"/>
          <w:szCs w:val="22"/>
        </w:rPr>
      </w:pPr>
      <w:r>
        <w:rPr>
          <w:rFonts w:ascii="Calibri" w:eastAsia="Times New Roman" w:hAnsi="Calibri" w:cs="Calibri"/>
          <w:sz w:val="22"/>
          <w:szCs w:val="22"/>
        </w:rPr>
        <w:t>Baja en otros casos</w:t>
      </w:r>
    </w:p>
    <w:p w14:paraId="3D88AFB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C91DD9"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15: Testing de regresión</w:t>
      </w:r>
    </w:p>
    <w:p w14:paraId="218AF409" w14:textId="77777777" w:rsidR="001A149E" w:rsidRDefault="001A149E">
      <w:pPr>
        <w:numPr>
          <w:ilvl w:val="0"/>
          <w:numId w:val="7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6AC0CDD1" w14:textId="77777777" w:rsidR="001A149E" w:rsidRPr="00974D45" w:rsidRDefault="001A149E">
      <w:pPr>
        <w:numPr>
          <w:ilvl w:val="1"/>
          <w:numId w:val="7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ejecuta en paralelo con otras fases</w:t>
      </w:r>
    </w:p>
    <w:p w14:paraId="01A4AEE2" w14:textId="77777777" w:rsidR="001A149E" w:rsidRPr="00974D45" w:rsidRDefault="001A149E">
      <w:pPr>
        <w:numPr>
          <w:ilvl w:val="1"/>
          <w:numId w:val="7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Uso de automatización parcial</w:t>
      </w:r>
      <w:r w:rsidRPr="00974D45">
        <w:rPr>
          <w:rFonts w:ascii="Calibri" w:eastAsia="Times New Roman" w:hAnsi="Calibri" w:cs="Calibri"/>
          <w:sz w:val="22"/>
          <w:szCs w:val="22"/>
          <w:lang w:val="es-ES_tradnl"/>
        </w:rPr>
        <w:br/>
        <w:t>Problema:</w:t>
      </w:r>
    </w:p>
    <w:p w14:paraId="25D5D36B" w14:textId="77777777" w:rsidR="001A149E" w:rsidRDefault="001A149E">
      <w:pPr>
        <w:numPr>
          <w:ilvl w:val="1"/>
          <w:numId w:val="76"/>
        </w:numPr>
        <w:textAlignment w:val="center"/>
        <w:rPr>
          <w:rFonts w:ascii="Calibri" w:eastAsia="Times New Roman" w:hAnsi="Calibri" w:cs="Calibri"/>
          <w:sz w:val="22"/>
          <w:szCs w:val="22"/>
        </w:rPr>
      </w:pPr>
      <w:r>
        <w:rPr>
          <w:rFonts w:ascii="Calibri" w:eastAsia="Times New Roman" w:hAnsi="Calibri" w:cs="Calibri"/>
          <w:sz w:val="22"/>
          <w:szCs w:val="22"/>
        </w:rPr>
        <w:t>Falta de planificación estructurada</w:t>
      </w:r>
    </w:p>
    <w:p w14:paraId="171C760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E7EA4E"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16: Problemas estructurales del testing</w:t>
      </w:r>
    </w:p>
    <w:p w14:paraId="11147DAE" w14:textId="77777777" w:rsidR="001A149E" w:rsidRDefault="001A149E">
      <w:pPr>
        <w:numPr>
          <w:ilvl w:val="0"/>
          <w:numId w:val="7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Principales problemas:</w:t>
      </w:r>
    </w:p>
    <w:p w14:paraId="5A263501" w14:textId="77777777" w:rsidR="001A149E" w:rsidRDefault="001A149E">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Un solo ambiente</w:t>
      </w:r>
    </w:p>
    <w:p w14:paraId="06CC5B6E" w14:textId="77777777" w:rsidR="001A149E" w:rsidRDefault="001A149E">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Entrada tardía de QA</w:t>
      </w:r>
    </w:p>
    <w:p w14:paraId="68DC4C4C" w14:textId="77777777" w:rsidR="001A149E" w:rsidRDefault="001A149E">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Dependencia de desarrollo</w:t>
      </w:r>
    </w:p>
    <w:p w14:paraId="6667E86F" w14:textId="77777777" w:rsidR="001A149E" w:rsidRDefault="001A149E">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Falta de automatización completa</w:t>
      </w:r>
    </w:p>
    <w:p w14:paraId="3B4CC896" w14:textId="77777777" w:rsidR="001A149E" w:rsidRDefault="001A149E">
      <w:pPr>
        <w:numPr>
          <w:ilvl w:val="1"/>
          <w:numId w:val="77"/>
        </w:numPr>
        <w:textAlignment w:val="center"/>
        <w:rPr>
          <w:rFonts w:ascii="Calibri" w:eastAsia="Times New Roman" w:hAnsi="Calibri" w:cs="Calibri"/>
          <w:sz w:val="22"/>
          <w:szCs w:val="22"/>
        </w:rPr>
      </w:pPr>
      <w:r>
        <w:rPr>
          <w:rFonts w:ascii="Calibri" w:eastAsia="Times New Roman" w:hAnsi="Calibri" w:cs="Calibri"/>
          <w:sz w:val="22"/>
          <w:szCs w:val="22"/>
        </w:rPr>
        <w:t>Dependencia de negocio</w:t>
      </w:r>
    </w:p>
    <w:p w14:paraId="0BB7E94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7DFB67"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62"/>
        <w:gridCol w:w="1524"/>
        <w:gridCol w:w="1980"/>
        <w:gridCol w:w="1621"/>
        <w:gridCol w:w="1073"/>
      </w:tblGrid>
      <w:tr w:rsidR="00877590" w14:paraId="531EF2CD"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61225C6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70" w:type="dxa"/>
            <w:tcBorders>
              <w:top w:val="nil"/>
              <w:left w:val="nil"/>
              <w:bottom w:val="nil"/>
              <w:right w:val="nil"/>
            </w:tcBorders>
            <w:tcMar>
              <w:top w:w="80" w:type="dxa"/>
              <w:left w:w="80" w:type="dxa"/>
              <w:bottom w:w="80" w:type="dxa"/>
              <w:right w:w="80" w:type="dxa"/>
            </w:tcMar>
            <w:hideMark/>
          </w:tcPr>
          <w:p w14:paraId="7E3EFDC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120" w:type="dxa"/>
            <w:tcBorders>
              <w:top w:val="nil"/>
              <w:left w:val="nil"/>
              <w:bottom w:val="nil"/>
              <w:right w:val="nil"/>
            </w:tcBorders>
            <w:tcMar>
              <w:top w:w="80" w:type="dxa"/>
              <w:left w:w="80" w:type="dxa"/>
              <w:bottom w:w="80" w:type="dxa"/>
              <w:right w:w="80" w:type="dxa"/>
            </w:tcMar>
            <w:hideMark/>
          </w:tcPr>
          <w:p w14:paraId="5199D35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662" w:type="dxa"/>
            <w:tcBorders>
              <w:top w:val="nil"/>
              <w:left w:val="nil"/>
              <w:bottom w:val="nil"/>
              <w:right w:val="nil"/>
            </w:tcBorders>
            <w:tcMar>
              <w:top w:w="80" w:type="dxa"/>
              <w:left w:w="80" w:type="dxa"/>
              <w:bottom w:w="80" w:type="dxa"/>
              <w:right w:w="80" w:type="dxa"/>
            </w:tcMar>
            <w:hideMark/>
          </w:tcPr>
          <w:p w14:paraId="154E998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80" w:type="dxa"/>
            <w:tcBorders>
              <w:top w:val="nil"/>
              <w:left w:val="nil"/>
              <w:bottom w:val="nil"/>
              <w:right w:val="nil"/>
            </w:tcBorders>
            <w:tcMar>
              <w:top w:w="80" w:type="dxa"/>
              <w:left w:w="80" w:type="dxa"/>
              <w:bottom w:w="80" w:type="dxa"/>
              <w:right w:w="80" w:type="dxa"/>
            </w:tcMar>
            <w:hideMark/>
          </w:tcPr>
          <w:p w14:paraId="0364F53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0128B6AB"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65557D6F"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Compartir documentación de estrategia de testing</w:t>
            </w:r>
          </w:p>
        </w:tc>
        <w:tc>
          <w:tcPr>
            <w:tcW w:w="1570" w:type="dxa"/>
            <w:tcBorders>
              <w:top w:val="nil"/>
              <w:left w:val="nil"/>
              <w:bottom w:val="nil"/>
              <w:right w:val="nil"/>
            </w:tcBorders>
            <w:tcMar>
              <w:top w:w="80" w:type="dxa"/>
              <w:left w:w="80" w:type="dxa"/>
              <w:bottom w:w="80" w:type="dxa"/>
              <w:right w:w="80" w:type="dxa"/>
            </w:tcMar>
            <w:hideMark/>
          </w:tcPr>
          <w:p w14:paraId="1BB9F8C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QA</w:t>
            </w:r>
          </w:p>
        </w:tc>
        <w:tc>
          <w:tcPr>
            <w:tcW w:w="2120" w:type="dxa"/>
            <w:tcBorders>
              <w:top w:val="nil"/>
              <w:left w:val="nil"/>
              <w:bottom w:val="nil"/>
              <w:right w:val="nil"/>
            </w:tcBorders>
            <w:tcMar>
              <w:top w:w="80" w:type="dxa"/>
              <w:left w:w="80" w:type="dxa"/>
              <w:bottom w:w="80" w:type="dxa"/>
              <w:right w:w="80" w:type="dxa"/>
            </w:tcMar>
            <w:hideMark/>
          </w:tcPr>
          <w:p w14:paraId="488A6C0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662" w:type="dxa"/>
            <w:tcBorders>
              <w:top w:val="nil"/>
              <w:left w:val="nil"/>
              <w:bottom w:val="nil"/>
              <w:right w:val="nil"/>
            </w:tcBorders>
            <w:tcMar>
              <w:top w:w="80" w:type="dxa"/>
              <w:left w:w="80" w:type="dxa"/>
              <w:bottom w:w="80" w:type="dxa"/>
              <w:right w:w="80" w:type="dxa"/>
            </w:tcMar>
            <w:hideMark/>
          </w:tcPr>
          <w:p w14:paraId="015FDC3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558F9A8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AAFF152"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11F479D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Compartir roadmap de testing</w:t>
            </w:r>
          </w:p>
        </w:tc>
        <w:tc>
          <w:tcPr>
            <w:tcW w:w="1570" w:type="dxa"/>
            <w:tcBorders>
              <w:top w:val="nil"/>
              <w:left w:val="nil"/>
              <w:bottom w:val="nil"/>
              <w:right w:val="nil"/>
            </w:tcBorders>
            <w:tcMar>
              <w:top w:w="80" w:type="dxa"/>
              <w:left w:w="80" w:type="dxa"/>
              <w:bottom w:w="80" w:type="dxa"/>
              <w:right w:w="80" w:type="dxa"/>
            </w:tcMar>
            <w:hideMark/>
          </w:tcPr>
          <w:p w14:paraId="6AF2FE0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QA</w:t>
            </w:r>
          </w:p>
        </w:tc>
        <w:tc>
          <w:tcPr>
            <w:tcW w:w="2120" w:type="dxa"/>
            <w:tcBorders>
              <w:top w:val="nil"/>
              <w:left w:val="nil"/>
              <w:bottom w:val="nil"/>
              <w:right w:val="nil"/>
            </w:tcBorders>
            <w:tcMar>
              <w:top w:w="80" w:type="dxa"/>
              <w:left w:w="80" w:type="dxa"/>
              <w:bottom w:w="80" w:type="dxa"/>
              <w:right w:w="80" w:type="dxa"/>
            </w:tcMar>
            <w:hideMark/>
          </w:tcPr>
          <w:p w14:paraId="07083E7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662" w:type="dxa"/>
            <w:tcBorders>
              <w:top w:val="nil"/>
              <w:left w:val="nil"/>
              <w:bottom w:val="nil"/>
              <w:right w:val="nil"/>
            </w:tcBorders>
            <w:tcMar>
              <w:top w:w="80" w:type="dxa"/>
              <w:left w:w="80" w:type="dxa"/>
              <w:bottom w:w="80" w:type="dxa"/>
              <w:right w:w="80" w:type="dxa"/>
            </w:tcMar>
            <w:hideMark/>
          </w:tcPr>
          <w:p w14:paraId="6251AE2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7292F43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BF730F0"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1AC99CB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Evaluar separación de ambientes (preprod)</w:t>
            </w:r>
          </w:p>
        </w:tc>
        <w:tc>
          <w:tcPr>
            <w:tcW w:w="1570" w:type="dxa"/>
            <w:tcBorders>
              <w:top w:val="nil"/>
              <w:left w:val="nil"/>
              <w:bottom w:val="nil"/>
              <w:right w:val="nil"/>
            </w:tcBorders>
            <w:tcMar>
              <w:top w:w="80" w:type="dxa"/>
              <w:left w:w="80" w:type="dxa"/>
              <w:bottom w:w="80" w:type="dxa"/>
              <w:right w:w="80" w:type="dxa"/>
            </w:tcMar>
            <w:hideMark/>
          </w:tcPr>
          <w:p w14:paraId="438D449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2120" w:type="dxa"/>
            <w:tcBorders>
              <w:top w:val="nil"/>
              <w:left w:val="nil"/>
              <w:bottom w:val="nil"/>
              <w:right w:val="nil"/>
            </w:tcBorders>
            <w:tcMar>
              <w:top w:w="80" w:type="dxa"/>
              <w:left w:w="80" w:type="dxa"/>
              <w:bottom w:w="80" w:type="dxa"/>
              <w:right w:w="80" w:type="dxa"/>
            </w:tcMar>
            <w:hideMark/>
          </w:tcPr>
          <w:p w14:paraId="1D8C115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QA</w:t>
            </w:r>
          </w:p>
        </w:tc>
        <w:tc>
          <w:tcPr>
            <w:tcW w:w="1691" w:type="dxa"/>
            <w:tcBorders>
              <w:top w:val="nil"/>
              <w:left w:val="nil"/>
              <w:bottom w:val="nil"/>
              <w:right w:val="nil"/>
            </w:tcBorders>
            <w:tcMar>
              <w:top w:w="80" w:type="dxa"/>
              <w:left w:w="80" w:type="dxa"/>
              <w:bottom w:w="80" w:type="dxa"/>
              <w:right w:w="80" w:type="dxa"/>
            </w:tcMar>
            <w:hideMark/>
          </w:tcPr>
          <w:p w14:paraId="218320D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02" w:type="dxa"/>
            <w:tcBorders>
              <w:top w:val="nil"/>
              <w:left w:val="nil"/>
              <w:bottom w:val="nil"/>
              <w:right w:val="nil"/>
            </w:tcBorders>
            <w:tcMar>
              <w:top w:w="80" w:type="dxa"/>
              <w:left w:w="80" w:type="dxa"/>
              <w:bottom w:w="80" w:type="dxa"/>
              <w:right w:w="80" w:type="dxa"/>
            </w:tcMar>
            <w:hideMark/>
          </w:tcPr>
          <w:p w14:paraId="3E8E80F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3A0D1699"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551D6EE2"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Revisar modelo de ciclos de testing</w:t>
            </w:r>
          </w:p>
        </w:tc>
        <w:tc>
          <w:tcPr>
            <w:tcW w:w="1570" w:type="dxa"/>
            <w:tcBorders>
              <w:top w:val="nil"/>
              <w:left w:val="nil"/>
              <w:bottom w:val="nil"/>
              <w:right w:val="nil"/>
            </w:tcBorders>
            <w:tcMar>
              <w:top w:w="80" w:type="dxa"/>
              <w:left w:w="80" w:type="dxa"/>
              <w:bottom w:w="80" w:type="dxa"/>
              <w:right w:w="80" w:type="dxa"/>
            </w:tcMar>
            <w:hideMark/>
          </w:tcPr>
          <w:p w14:paraId="6533AC2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120" w:type="dxa"/>
            <w:tcBorders>
              <w:top w:val="nil"/>
              <w:left w:val="nil"/>
              <w:bottom w:val="nil"/>
              <w:right w:val="nil"/>
            </w:tcBorders>
            <w:tcMar>
              <w:top w:w="80" w:type="dxa"/>
              <w:left w:w="80" w:type="dxa"/>
              <w:bottom w:w="80" w:type="dxa"/>
              <w:right w:w="80" w:type="dxa"/>
            </w:tcMar>
            <w:hideMark/>
          </w:tcPr>
          <w:p w14:paraId="0A5FCB5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QA</w:t>
            </w:r>
          </w:p>
        </w:tc>
        <w:tc>
          <w:tcPr>
            <w:tcW w:w="1691" w:type="dxa"/>
            <w:tcBorders>
              <w:top w:val="nil"/>
              <w:left w:val="nil"/>
              <w:bottom w:val="nil"/>
              <w:right w:val="nil"/>
            </w:tcBorders>
            <w:tcMar>
              <w:top w:w="80" w:type="dxa"/>
              <w:left w:w="80" w:type="dxa"/>
              <w:bottom w:w="80" w:type="dxa"/>
              <w:right w:w="80" w:type="dxa"/>
            </w:tcMar>
            <w:hideMark/>
          </w:tcPr>
          <w:p w14:paraId="18081EB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02" w:type="dxa"/>
            <w:tcBorders>
              <w:top w:val="nil"/>
              <w:left w:val="nil"/>
              <w:bottom w:val="nil"/>
              <w:right w:val="nil"/>
            </w:tcBorders>
            <w:tcMar>
              <w:top w:w="80" w:type="dxa"/>
              <w:left w:w="80" w:type="dxa"/>
              <w:bottom w:w="80" w:type="dxa"/>
              <w:right w:w="80" w:type="dxa"/>
            </w:tcMar>
            <w:hideMark/>
          </w:tcPr>
          <w:p w14:paraId="0A8F64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E390D89"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2328B35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Analizar mejora en gestión de defectos</w:t>
            </w:r>
          </w:p>
        </w:tc>
        <w:tc>
          <w:tcPr>
            <w:tcW w:w="1570" w:type="dxa"/>
            <w:tcBorders>
              <w:top w:val="nil"/>
              <w:left w:val="nil"/>
              <w:bottom w:val="nil"/>
              <w:right w:val="nil"/>
            </w:tcBorders>
            <w:tcMar>
              <w:top w:w="80" w:type="dxa"/>
              <w:left w:w="80" w:type="dxa"/>
              <w:bottom w:w="80" w:type="dxa"/>
              <w:right w:w="80" w:type="dxa"/>
            </w:tcMar>
            <w:hideMark/>
          </w:tcPr>
          <w:p w14:paraId="6B75D11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QA / desarrollo</w:t>
            </w:r>
          </w:p>
        </w:tc>
        <w:tc>
          <w:tcPr>
            <w:tcW w:w="2120" w:type="dxa"/>
            <w:tcBorders>
              <w:top w:val="nil"/>
              <w:left w:val="nil"/>
              <w:bottom w:val="nil"/>
              <w:right w:val="nil"/>
            </w:tcBorders>
            <w:tcMar>
              <w:top w:w="80" w:type="dxa"/>
              <w:left w:w="80" w:type="dxa"/>
              <w:bottom w:w="80" w:type="dxa"/>
              <w:right w:w="80" w:type="dxa"/>
            </w:tcMar>
            <w:hideMark/>
          </w:tcPr>
          <w:p w14:paraId="21E29B0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691" w:type="dxa"/>
            <w:tcBorders>
              <w:top w:val="nil"/>
              <w:left w:val="nil"/>
              <w:bottom w:val="nil"/>
              <w:right w:val="nil"/>
            </w:tcBorders>
            <w:tcMar>
              <w:top w:w="80" w:type="dxa"/>
              <w:left w:w="80" w:type="dxa"/>
              <w:bottom w:w="80" w:type="dxa"/>
              <w:right w:w="80" w:type="dxa"/>
            </w:tcMar>
            <w:hideMark/>
          </w:tcPr>
          <w:p w14:paraId="0D61F5D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02" w:type="dxa"/>
            <w:tcBorders>
              <w:top w:val="nil"/>
              <w:left w:val="nil"/>
              <w:bottom w:val="nil"/>
              <w:right w:val="nil"/>
            </w:tcBorders>
            <w:tcMar>
              <w:top w:w="80" w:type="dxa"/>
              <w:left w:w="80" w:type="dxa"/>
              <w:bottom w:w="80" w:type="dxa"/>
              <w:right w:w="80" w:type="dxa"/>
            </w:tcMar>
            <w:hideMark/>
          </w:tcPr>
          <w:p w14:paraId="02212FF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8ACB92F"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7DC92A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Evaluar estrategia de automatización</w:t>
            </w:r>
          </w:p>
        </w:tc>
        <w:tc>
          <w:tcPr>
            <w:tcW w:w="1570" w:type="dxa"/>
            <w:tcBorders>
              <w:top w:val="nil"/>
              <w:left w:val="nil"/>
              <w:bottom w:val="nil"/>
              <w:right w:val="nil"/>
            </w:tcBorders>
            <w:tcMar>
              <w:top w:w="80" w:type="dxa"/>
              <w:left w:w="80" w:type="dxa"/>
              <w:bottom w:w="80" w:type="dxa"/>
              <w:right w:w="80" w:type="dxa"/>
            </w:tcMar>
            <w:hideMark/>
          </w:tcPr>
          <w:p w14:paraId="2972FFC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QA</w:t>
            </w:r>
          </w:p>
        </w:tc>
        <w:tc>
          <w:tcPr>
            <w:tcW w:w="2120" w:type="dxa"/>
            <w:tcBorders>
              <w:top w:val="nil"/>
              <w:left w:val="nil"/>
              <w:bottom w:val="nil"/>
              <w:right w:val="nil"/>
            </w:tcBorders>
            <w:tcMar>
              <w:top w:w="80" w:type="dxa"/>
              <w:left w:w="80" w:type="dxa"/>
              <w:bottom w:w="80" w:type="dxa"/>
              <w:right w:w="80" w:type="dxa"/>
            </w:tcMar>
            <w:hideMark/>
          </w:tcPr>
          <w:p w14:paraId="3BCC308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691" w:type="dxa"/>
            <w:tcBorders>
              <w:top w:val="nil"/>
              <w:left w:val="nil"/>
              <w:bottom w:val="nil"/>
              <w:right w:val="nil"/>
            </w:tcBorders>
            <w:tcMar>
              <w:top w:w="80" w:type="dxa"/>
              <w:left w:w="80" w:type="dxa"/>
              <w:bottom w:w="80" w:type="dxa"/>
              <w:right w:w="80" w:type="dxa"/>
            </w:tcMar>
            <w:hideMark/>
          </w:tcPr>
          <w:p w14:paraId="236E180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No especificado</w:t>
            </w:r>
          </w:p>
        </w:tc>
        <w:tc>
          <w:tcPr>
            <w:tcW w:w="1002" w:type="dxa"/>
            <w:tcBorders>
              <w:top w:val="nil"/>
              <w:left w:val="nil"/>
              <w:bottom w:val="nil"/>
              <w:right w:val="nil"/>
            </w:tcBorders>
            <w:tcMar>
              <w:top w:w="80" w:type="dxa"/>
              <w:left w:w="80" w:type="dxa"/>
              <w:bottom w:w="80" w:type="dxa"/>
              <w:right w:w="80" w:type="dxa"/>
            </w:tcMar>
            <w:hideMark/>
          </w:tcPr>
          <w:p w14:paraId="519BFFA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3FF8BE63" w14:textId="77777777">
        <w:trPr>
          <w:divId w:val="2129279307"/>
        </w:trPr>
        <w:tc>
          <w:tcPr>
            <w:tcW w:w="3518" w:type="dxa"/>
            <w:tcBorders>
              <w:top w:val="nil"/>
              <w:left w:val="nil"/>
              <w:bottom w:val="nil"/>
              <w:right w:val="nil"/>
            </w:tcBorders>
            <w:tcMar>
              <w:top w:w="80" w:type="dxa"/>
              <w:left w:w="80" w:type="dxa"/>
              <w:bottom w:w="80" w:type="dxa"/>
              <w:right w:w="80" w:type="dxa"/>
            </w:tcMar>
            <w:hideMark/>
          </w:tcPr>
          <w:p w14:paraId="45492D65"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Integrar testing en roadmap E2E</w:t>
            </w:r>
          </w:p>
        </w:tc>
        <w:tc>
          <w:tcPr>
            <w:tcW w:w="1570" w:type="dxa"/>
            <w:tcBorders>
              <w:top w:val="nil"/>
              <w:left w:val="nil"/>
              <w:bottom w:val="nil"/>
              <w:right w:val="nil"/>
            </w:tcBorders>
            <w:tcMar>
              <w:top w:w="80" w:type="dxa"/>
              <w:left w:w="80" w:type="dxa"/>
              <w:bottom w:w="80" w:type="dxa"/>
              <w:right w:w="80" w:type="dxa"/>
            </w:tcMar>
            <w:hideMark/>
          </w:tcPr>
          <w:p w14:paraId="235F560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2120" w:type="dxa"/>
            <w:tcBorders>
              <w:top w:val="nil"/>
              <w:left w:val="nil"/>
              <w:bottom w:val="nil"/>
              <w:right w:val="nil"/>
            </w:tcBorders>
            <w:tcMar>
              <w:top w:w="80" w:type="dxa"/>
              <w:left w:w="80" w:type="dxa"/>
              <w:bottom w:w="80" w:type="dxa"/>
              <w:right w:w="80" w:type="dxa"/>
            </w:tcMar>
            <w:hideMark/>
          </w:tcPr>
          <w:p w14:paraId="1B75332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QA</w:t>
            </w:r>
          </w:p>
        </w:tc>
        <w:tc>
          <w:tcPr>
            <w:tcW w:w="1662" w:type="dxa"/>
            <w:tcBorders>
              <w:top w:val="nil"/>
              <w:left w:val="nil"/>
              <w:bottom w:val="nil"/>
              <w:right w:val="nil"/>
            </w:tcBorders>
            <w:tcMar>
              <w:top w:w="80" w:type="dxa"/>
              <w:left w:w="80" w:type="dxa"/>
              <w:bottom w:w="80" w:type="dxa"/>
              <w:right w:w="80" w:type="dxa"/>
            </w:tcMar>
            <w:hideMark/>
          </w:tcPr>
          <w:p w14:paraId="7A3901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780A58A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44ACB83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236D5F"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37279E1E" w14:textId="77777777" w:rsidR="001A149E" w:rsidRPr="00974D45" w:rsidRDefault="001A149E">
      <w:pPr>
        <w:numPr>
          <w:ilvl w:val="0"/>
          <w:numId w:val="7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testing es uno de los principales cuellos de botella del programa.</w:t>
      </w:r>
    </w:p>
    <w:p w14:paraId="05E9BF1E" w14:textId="77777777" w:rsidR="001A149E" w:rsidRPr="00974D45" w:rsidRDefault="001A149E">
      <w:pPr>
        <w:numPr>
          <w:ilvl w:val="0"/>
          <w:numId w:val="7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modelo actual no soporta escalabilidad ni velocidad requerida.</w:t>
      </w:r>
    </w:p>
    <w:p w14:paraId="735589AF" w14:textId="77777777" w:rsidR="001A149E" w:rsidRPr="00974D45" w:rsidRDefault="001A149E">
      <w:pPr>
        <w:numPr>
          <w:ilvl w:val="0"/>
          <w:numId w:val="7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falta de ambientes adecuados es un problema crítico.</w:t>
      </w:r>
    </w:p>
    <w:p w14:paraId="338FE9B9" w14:textId="77777777" w:rsidR="001A149E" w:rsidRDefault="001A149E">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Existe dependencia fuerte en:</w:t>
      </w:r>
    </w:p>
    <w:p w14:paraId="33062E75"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Desarrollo</w:t>
      </w:r>
    </w:p>
    <w:p w14:paraId="0F310697"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66D6784A" w14:textId="77777777" w:rsidR="001A149E" w:rsidRPr="00974D45" w:rsidRDefault="001A149E">
      <w:pPr>
        <w:numPr>
          <w:ilvl w:val="0"/>
          <w:numId w:val="7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ejecución no sigue mejores prácticas estándar de testing.</w:t>
      </w:r>
    </w:p>
    <w:p w14:paraId="4CD199E1" w14:textId="77777777" w:rsidR="001A149E" w:rsidRDefault="001A149E">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El riesgo principal es:</w:t>
      </w:r>
    </w:p>
    <w:p w14:paraId="20093544"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Liberar software sin validación suficiente</w:t>
      </w:r>
    </w:p>
    <w:p w14:paraId="1C4D3418" w14:textId="77777777" w:rsidR="001A149E" w:rsidRDefault="001A149E">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58D42DA5"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Rediseño del modelo de testing</w:t>
      </w:r>
    </w:p>
    <w:p w14:paraId="5EE8043B"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Integración temprana de QA</w:t>
      </w:r>
    </w:p>
    <w:p w14:paraId="05F73DDA" w14:textId="77777777" w:rsidR="001A149E" w:rsidRDefault="001A149E">
      <w:pPr>
        <w:numPr>
          <w:ilvl w:val="1"/>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Automatización </w:t>
      </w:r>
    </w:p>
    <w:p w14:paraId="790C95A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D72AF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ABE2F20" wp14:editId="2490FE53">
            <wp:extent cx="2800350" cy="1555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00350" cy="1555750"/>
                    </a:xfrm>
                    <a:prstGeom prst="rect">
                      <a:avLst/>
                    </a:prstGeom>
                    <a:noFill/>
                    <a:ln>
                      <a:noFill/>
                    </a:ln>
                  </pic:spPr>
                </pic:pic>
              </a:graphicData>
            </a:graphic>
          </wp:inline>
        </w:drawing>
      </w:r>
    </w:p>
    <w:p w14:paraId="4398688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EFB7D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74807B3" wp14:editId="6D6F1E22">
            <wp:extent cx="280035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0350" cy="1905000"/>
                    </a:xfrm>
                    <a:prstGeom prst="rect">
                      <a:avLst/>
                    </a:prstGeom>
                    <a:noFill/>
                    <a:ln>
                      <a:noFill/>
                    </a:ln>
                  </pic:spPr>
                </pic:pic>
              </a:graphicData>
            </a:graphic>
          </wp:inline>
        </w:drawing>
      </w:r>
    </w:p>
    <w:p w14:paraId="2F6BE1E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C578D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B98C80"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APO Catch Up</w:t>
      </w:r>
    </w:p>
    <w:p w14:paraId="2B4FCD6A"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April 17, 2026</w:t>
      </w:r>
    </w:p>
    <w:p w14:paraId="2F8816DA"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2:49 PM</w:t>
      </w:r>
    </w:p>
    <w:p w14:paraId="12E17DA4"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F9DCB40"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1. Información general de la reunión</w:t>
      </w:r>
    </w:p>
    <w:p w14:paraId="138B4BD1" w14:textId="77777777" w:rsidR="001A149E" w:rsidRPr="00974D45" w:rsidRDefault="001A149E">
      <w:pPr>
        <w:numPr>
          <w:ilvl w:val="0"/>
          <w:numId w:val="7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61E84440" w14:textId="77777777" w:rsidR="001A149E" w:rsidRPr="00974D45" w:rsidRDefault="001A149E">
      <w:pPr>
        <w:numPr>
          <w:ilvl w:val="0"/>
          <w:numId w:val="7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APO Catch Up</w:t>
      </w:r>
    </w:p>
    <w:p w14:paraId="268F355A" w14:textId="77777777" w:rsidR="001A149E" w:rsidRPr="00974D45" w:rsidRDefault="001A149E">
      <w:pPr>
        <w:numPr>
          <w:ilvl w:val="0"/>
          <w:numId w:val="7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Revisar el estado del ejercicio de APO (Application Portfolio Optimization), validar su uso dentro del business case y definir acciones para acelerar la recolección de datos y el análisis de aplicaciones.</w:t>
      </w:r>
    </w:p>
    <w:p w14:paraId="5EFE78F6" w14:textId="77777777" w:rsidR="001A149E" w:rsidRDefault="001A149E">
      <w:pPr>
        <w:numPr>
          <w:ilvl w:val="0"/>
          <w:numId w:val="79"/>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63736934" w14:textId="77777777" w:rsidR="001A149E" w:rsidRDefault="001A149E">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Santiago Ugalde</w:t>
      </w:r>
    </w:p>
    <w:p w14:paraId="5D97E90C" w14:textId="77777777" w:rsidR="001A149E" w:rsidRDefault="001A149E">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Diana Karely Barragán</w:t>
      </w:r>
    </w:p>
    <w:p w14:paraId="27D4668D" w14:textId="77777777" w:rsidR="001A149E" w:rsidRDefault="001A149E">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1A6EE5FF" w14:textId="77777777" w:rsidR="001A149E" w:rsidRDefault="001A149E">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Daniela Morales</w:t>
      </w:r>
    </w:p>
    <w:p w14:paraId="2B7A3903" w14:textId="77777777" w:rsidR="001A149E" w:rsidRDefault="001A149E">
      <w:pPr>
        <w:numPr>
          <w:ilvl w:val="1"/>
          <w:numId w:val="79"/>
        </w:numPr>
        <w:textAlignment w:val="center"/>
        <w:rPr>
          <w:rFonts w:ascii="Calibri" w:eastAsia="Times New Roman" w:hAnsi="Calibri" w:cs="Calibri"/>
          <w:sz w:val="22"/>
          <w:szCs w:val="22"/>
        </w:rPr>
      </w:pPr>
      <w:r>
        <w:rPr>
          <w:rFonts w:ascii="Calibri" w:eastAsia="Times New Roman" w:hAnsi="Calibri" w:cs="Calibri"/>
          <w:sz w:val="22"/>
          <w:szCs w:val="22"/>
        </w:rPr>
        <w:t>(Otros no especificados)</w:t>
      </w:r>
    </w:p>
    <w:p w14:paraId="0AE9E59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1A4A05"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6D966C11"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APO aún no está completo y contiene información parcial.</w:t>
      </w:r>
    </w:p>
    <w:p w14:paraId="3EBCC89A"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utilizó resultados del APO (incluso con apoyo de IA), pero requiere validación.</w:t>
      </w:r>
    </w:p>
    <w:p w14:paraId="6B68A2AB"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acordó acelerar el proceso mediante “crashing” del plan de trabajo.</w:t>
      </w:r>
    </w:p>
    <w:p w14:paraId="28357B73"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lanzarán encuestas masivas para completar la recolección de datos de más de 100 aplicaciones.</w:t>
      </w:r>
    </w:p>
    <w:p w14:paraId="26CDB209"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dashboard del APO será clave para la toma de decisiones.</w:t>
      </w:r>
    </w:p>
    <w:p w14:paraId="3C33D325"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identificó necesidad de revisión por arquitectura antes de definir decomisionamientos.</w:t>
      </w:r>
    </w:p>
    <w:p w14:paraId="2B37FE0C"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Los datos actuales pueden ser inconsistentes (ej. gastos en cero).</w:t>
      </w:r>
    </w:p>
    <w:p w14:paraId="1E19D067" w14:textId="77777777" w:rsidR="001A149E" w:rsidRPr="00974D45" w:rsidRDefault="001A149E">
      <w:pPr>
        <w:numPr>
          <w:ilvl w:val="0"/>
          <w:numId w:val="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definió una ventana de ~1 mes para completar el ejercicio.</w:t>
      </w:r>
    </w:p>
    <w:p w14:paraId="5F5CC22D"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492327C"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77A7755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E4E8B6F"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Uso del APO en el business case</w:t>
      </w:r>
    </w:p>
    <w:p w14:paraId="56481DEE" w14:textId="77777777" w:rsidR="001A149E" w:rsidRPr="00974D45" w:rsidRDefault="001A149E">
      <w:pPr>
        <w:numPr>
          <w:ilvl w:val="0"/>
          <w:numId w:val="8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confirmó que:</w:t>
      </w:r>
    </w:p>
    <w:p w14:paraId="27B11000" w14:textId="77777777" w:rsidR="001A149E" w:rsidRPr="00974D45" w:rsidRDefault="001A149E">
      <w:pPr>
        <w:numPr>
          <w:ilvl w:val="1"/>
          <w:numId w:val="8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actual utilizó datos del APO</w:t>
      </w:r>
    </w:p>
    <w:p w14:paraId="4EBF8FFD" w14:textId="77777777" w:rsidR="001A149E" w:rsidRPr="00974D45" w:rsidRDefault="001A149E">
      <w:pPr>
        <w:numPr>
          <w:ilvl w:val="1"/>
          <w:numId w:val="8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Las decisiones de decomisionamiento se apoyaron en:</w:t>
      </w:r>
    </w:p>
    <w:p w14:paraId="2603BB66" w14:textId="77777777" w:rsidR="001A149E" w:rsidRDefault="001A149E">
      <w:pPr>
        <w:numPr>
          <w:ilvl w:val="2"/>
          <w:numId w:val="81"/>
        </w:numPr>
        <w:textAlignment w:val="center"/>
        <w:rPr>
          <w:rFonts w:ascii="Calibri" w:eastAsia="Times New Roman" w:hAnsi="Calibri" w:cs="Calibri"/>
          <w:sz w:val="22"/>
          <w:szCs w:val="22"/>
        </w:rPr>
      </w:pPr>
      <w:r>
        <w:rPr>
          <w:rFonts w:ascii="Calibri" w:eastAsia="Times New Roman" w:hAnsi="Calibri" w:cs="Calibri"/>
          <w:sz w:val="22"/>
          <w:szCs w:val="22"/>
        </w:rPr>
        <w:t>Datos del APO</w:t>
      </w:r>
    </w:p>
    <w:p w14:paraId="7838ED67" w14:textId="77777777" w:rsidR="001A149E" w:rsidRPr="00974D45" w:rsidRDefault="001A149E">
      <w:pPr>
        <w:numPr>
          <w:ilvl w:val="2"/>
          <w:numId w:val="8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Uso de inteligencia artificial (Claudi)</w:t>
      </w:r>
      <w:r w:rsidRPr="00974D45">
        <w:rPr>
          <w:rFonts w:ascii="Calibri" w:eastAsia="Times New Roman" w:hAnsi="Calibri" w:cs="Calibri"/>
          <w:sz w:val="22"/>
          <w:szCs w:val="22"/>
          <w:lang w:val="es-ES_tradnl"/>
        </w:rPr>
        <w:br/>
        <w:t>Problema:</w:t>
      </w:r>
    </w:p>
    <w:p w14:paraId="3AF86ED8" w14:textId="77777777" w:rsidR="001A149E" w:rsidRDefault="001A149E">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Falta validación técnica</w:t>
      </w:r>
      <w:r>
        <w:rPr>
          <w:rFonts w:ascii="Calibri" w:eastAsia="Times New Roman" w:hAnsi="Calibri" w:cs="Calibri"/>
          <w:sz w:val="22"/>
          <w:szCs w:val="22"/>
        </w:rPr>
        <w:br/>
        <w:t>Riesgo:</w:t>
      </w:r>
    </w:p>
    <w:p w14:paraId="67C139FF" w14:textId="77777777" w:rsidR="001A149E" w:rsidRDefault="001A149E">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Decisiones incorrectas sobre aplicaciones</w:t>
      </w:r>
    </w:p>
    <w:p w14:paraId="7ADACA31" w14:textId="77777777" w:rsidR="001A149E" w:rsidRDefault="001A149E">
      <w:pPr>
        <w:numPr>
          <w:ilvl w:val="0"/>
          <w:numId w:val="8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68BC2D8" w14:textId="77777777" w:rsidR="001A149E" w:rsidRDefault="001A149E">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2ABEBADA" w14:textId="77777777" w:rsidR="001A149E" w:rsidRDefault="001A149E">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721303A0" w14:textId="77777777" w:rsidR="001A149E" w:rsidRDefault="001A149E">
      <w:pPr>
        <w:numPr>
          <w:ilvl w:val="1"/>
          <w:numId w:val="81"/>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5E7F07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4D2655"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2: Estado actual del ejercicio APO</w:t>
      </w:r>
    </w:p>
    <w:p w14:paraId="0CC47222" w14:textId="77777777" w:rsidR="001A149E" w:rsidRDefault="001A149E">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APO:</w:t>
      </w:r>
    </w:p>
    <w:p w14:paraId="675B415D" w14:textId="77777777" w:rsidR="001A149E" w:rsidRDefault="001A149E">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No está terminado</w:t>
      </w:r>
    </w:p>
    <w:p w14:paraId="32E783C6" w14:textId="77777777" w:rsidR="001A149E" w:rsidRDefault="001A149E">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Tiene información incompleta</w:t>
      </w:r>
      <w:r>
        <w:rPr>
          <w:rFonts w:ascii="Calibri" w:eastAsia="Times New Roman" w:hAnsi="Calibri" w:cs="Calibri"/>
          <w:sz w:val="22"/>
          <w:szCs w:val="22"/>
        </w:rPr>
        <w:br/>
        <w:t>Problemas:</w:t>
      </w:r>
    </w:p>
    <w:p w14:paraId="76B7077C" w14:textId="77777777" w:rsidR="001A149E" w:rsidRDefault="001A149E">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Datos faltantes</w:t>
      </w:r>
    </w:p>
    <w:p w14:paraId="66A727F7" w14:textId="77777777" w:rsidR="001A149E" w:rsidRPr="00974D45" w:rsidRDefault="001A149E">
      <w:pPr>
        <w:numPr>
          <w:ilvl w:val="1"/>
          <w:numId w:val="8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Avances engañosos (ej. campos en cero)</w:t>
      </w:r>
      <w:r w:rsidRPr="00974D45">
        <w:rPr>
          <w:rFonts w:ascii="Calibri" w:eastAsia="Times New Roman" w:hAnsi="Calibri" w:cs="Calibri"/>
          <w:sz w:val="22"/>
          <w:szCs w:val="22"/>
          <w:lang w:val="es-ES_tradnl"/>
        </w:rPr>
        <w:br/>
        <w:t>Ejemplo:</w:t>
      </w:r>
    </w:p>
    <w:p w14:paraId="35B51BC1" w14:textId="77777777" w:rsidR="001A149E" w:rsidRPr="00974D45" w:rsidRDefault="001A149E">
      <w:pPr>
        <w:numPr>
          <w:ilvl w:val="1"/>
          <w:numId w:val="8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Aplicaciones marcadas como 100% completas sin datos de costos</w:t>
      </w:r>
    </w:p>
    <w:p w14:paraId="7FF6799A" w14:textId="77777777" w:rsidR="001A149E" w:rsidRDefault="001A149E">
      <w:pPr>
        <w:numPr>
          <w:ilvl w:val="0"/>
          <w:numId w:val="8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DA3F585" w14:textId="77777777" w:rsidR="001A149E" w:rsidRDefault="001A149E">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Diana Karely</w:t>
      </w:r>
    </w:p>
    <w:p w14:paraId="060EAA70" w14:textId="77777777" w:rsidR="001A149E" w:rsidRDefault="001A149E">
      <w:pPr>
        <w:numPr>
          <w:ilvl w:val="1"/>
          <w:numId w:val="82"/>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7BAD4A3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056E1C"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3: Aceleración del plan (crashing)</w:t>
      </w:r>
    </w:p>
    <w:p w14:paraId="655DF652" w14:textId="77777777" w:rsidR="001A149E" w:rsidRDefault="001A149E">
      <w:pPr>
        <w:numPr>
          <w:ilvl w:val="0"/>
          <w:numId w:val="8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60BF92EF" w14:textId="77777777" w:rsidR="001A149E" w:rsidRPr="00974D45" w:rsidRDefault="001A149E">
      <w:pPr>
        <w:numPr>
          <w:ilvl w:val="1"/>
          <w:numId w:val="8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Acelerar el plan de trabajo del APO</w:t>
      </w:r>
    </w:p>
    <w:p w14:paraId="3074D14A" w14:textId="77777777" w:rsidR="001A149E" w:rsidRPr="00974D45" w:rsidRDefault="001A149E">
      <w:pPr>
        <w:numPr>
          <w:ilvl w:val="1"/>
          <w:numId w:val="8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Aplicar enfoque de “crashing”</w:t>
      </w:r>
      <w:r w:rsidRPr="00974D45">
        <w:rPr>
          <w:rFonts w:ascii="Calibri" w:eastAsia="Times New Roman" w:hAnsi="Calibri" w:cs="Calibri"/>
          <w:sz w:val="22"/>
          <w:szCs w:val="22"/>
          <w:lang w:val="es-ES_tradnl"/>
        </w:rPr>
        <w:br/>
        <w:t>Acción:</w:t>
      </w:r>
    </w:p>
    <w:p w14:paraId="0C8DBE08" w14:textId="77777777" w:rsidR="001A149E" w:rsidRPr="00974D45" w:rsidRDefault="001A149E">
      <w:pPr>
        <w:numPr>
          <w:ilvl w:val="1"/>
          <w:numId w:val="8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Lanzar más olas de encuestas en paralelo</w:t>
      </w:r>
      <w:r w:rsidRPr="00974D45">
        <w:rPr>
          <w:rFonts w:ascii="Calibri" w:eastAsia="Times New Roman" w:hAnsi="Calibri" w:cs="Calibri"/>
          <w:sz w:val="22"/>
          <w:szCs w:val="22"/>
          <w:lang w:val="es-ES_tradnl"/>
        </w:rPr>
        <w:br/>
        <w:t>Objetivo:</w:t>
      </w:r>
    </w:p>
    <w:p w14:paraId="34BFEA96" w14:textId="77777777" w:rsidR="001A149E" w:rsidRDefault="001A149E">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Completar data collection más rápido</w:t>
      </w:r>
    </w:p>
    <w:p w14:paraId="41974061" w14:textId="77777777" w:rsidR="001A149E" w:rsidRDefault="001A149E">
      <w:pPr>
        <w:numPr>
          <w:ilvl w:val="0"/>
          <w:numId w:val="8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28D9271" w14:textId="77777777" w:rsidR="001A149E" w:rsidRDefault="001A149E">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Diana Karely</w:t>
      </w:r>
    </w:p>
    <w:p w14:paraId="6C37E4A5" w14:textId="77777777" w:rsidR="001A149E" w:rsidRDefault="001A149E">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Octavio</w:t>
      </w:r>
    </w:p>
    <w:p w14:paraId="374B87DA" w14:textId="77777777" w:rsidR="001A149E" w:rsidRDefault="001A149E">
      <w:pPr>
        <w:numPr>
          <w:ilvl w:val="1"/>
          <w:numId w:val="83"/>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67A77E0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9B99FB"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4: Recolección de datos (Data Collection)</w:t>
      </w:r>
    </w:p>
    <w:p w14:paraId="2F6F032F" w14:textId="77777777" w:rsidR="001A149E" w:rsidRPr="00974D45" w:rsidRDefault="001A149E">
      <w:pPr>
        <w:numPr>
          <w:ilvl w:val="0"/>
          <w:numId w:val="8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El proceso actual:</w:t>
      </w:r>
    </w:p>
    <w:p w14:paraId="50D9E31C" w14:textId="77777777" w:rsidR="001A149E" w:rsidRDefault="001A149E">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Basado en encuestas:</w:t>
      </w:r>
    </w:p>
    <w:p w14:paraId="51EA9C7C" w14:textId="77777777" w:rsidR="001A149E" w:rsidRDefault="001A149E">
      <w:pPr>
        <w:numPr>
          <w:ilvl w:val="2"/>
          <w:numId w:val="84"/>
        </w:numPr>
        <w:textAlignment w:val="center"/>
        <w:rPr>
          <w:rFonts w:ascii="Calibri" w:eastAsia="Times New Roman" w:hAnsi="Calibri" w:cs="Calibri"/>
          <w:sz w:val="22"/>
          <w:szCs w:val="22"/>
        </w:rPr>
      </w:pPr>
      <w:r>
        <w:rPr>
          <w:rFonts w:ascii="Calibri" w:eastAsia="Times New Roman" w:hAnsi="Calibri" w:cs="Calibri"/>
          <w:sz w:val="22"/>
          <w:szCs w:val="22"/>
        </w:rPr>
        <w:t>Técnicas</w:t>
      </w:r>
    </w:p>
    <w:p w14:paraId="30822FCB" w14:textId="77777777" w:rsidR="001A149E" w:rsidRDefault="001A149E">
      <w:pPr>
        <w:numPr>
          <w:ilvl w:val="2"/>
          <w:numId w:val="84"/>
        </w:numPr>
        <w:textAlignment w:val="center"/>
        <w:rPr>
          <w:rFonts w:ascii="Calibri" w:eastAsia="Times New Roman" w:hAnsi="Calibri" w:cs="Calibri"/>
          <w:sz w:val="22"/>
          <w:szCs w:val="22"/>
        </w:rPr>
      </w:pPr>
      <w:r>
        <w:rPr>
          <w:rFonts w:ascii="Calibri" w:eastAsia="Times New Roman" w:hAnsi="Calibri" w:cs="Calibri"/>
          <w:sz w:val="22"/>
          <w:szCs w:val="22"/>
        </w:rPr>
        <w:t>Funcionales</w:t>
      </w:r>
      <w:r>
        <w:rPr>
          <w:rFonts w:ascii="Calibri" w:eastAsia="Times New Roman" w:hAnsi="Calibri" w:cs="Calibri"/>
          <w:sz w:val="22"/>
          <w:szCs w:val="22"/>
        </w:rPr>
        <w:br/>
        <w:t>Problema:</w:t>
      </w:r>
    </w:p>
    <w:p w14:paraId="0D70440F" w14:textId="77777777" w:rsidR="001A149E" w:rsidRDefault="001A149E">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Alto esfuerzo requerido por usuarios</w:t>
      </w:r>
    </w:p>
    <w:p w14:paraId="26EFA79A" w14:textId="77777777" w:rsidR="001A149E" w:rsidRPr="00974D45" w:rsidRDefault="001A149E">
      <w:pPr>
        <w:numPr>
          <w:ilvl w:val="1"/>
          <w:numId w:val="8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Baja velocidad de respuesta</w:t>
      </w:r>
      <w:r w:rsidRPr="00974D45">
        <w:rPr>
          <w:rFonts w:ascii="Calibri" w:eastAsia="Times New Roman" w:hAnsi="Calibri" w:cs="Calibri"/>
          <w:sz w:val="22"/>
          <w:szCs w:val="22"/>
          <w:lang w:val="es-ES_tradnl"/>
        </w:rPr>
        <w:br/>
        <w:t>Acción:</w:t>
      </w:r>
    </w:p>
    <w:p w14:paraId="52FD829B" w14:textId="77777777" w:rsidR="001A149E" w:rsidRPr="00974D45" w:rsidRDefault="001A149E">
      <w:pPr>
        <w:numPr>
          <w:ilvl w:val="1"/>
          <w:numId w:val="8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Ampliar cobertura a todos los aplicativos (~100+)</w:t>
      </w:r>
    </w:p>
    <w:p w14:paraId="62884EF8" w14:textId="77777777" w:rsidR="001A149E" w:rsidRDefault="001A149E">
      <w:pPr>
        <w:numPr>
          <w:ilvl w:val="0"/>
          <w:numId w:val="8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24A780E" w14:textId="77777777" w:rsidR="001A149E" w:rsidRDefault="001A149E">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Usuarios de negocio</w:t>
      </w:r>
    </w:p>
    <w:p w14:paraId="1DEC8382" w14:textId="77777777" w:rsidR="001A149E" w:rsidRDefault="001A149E">
      <w:pPr>
        <w:numPr>
          <w:ilvl w:val="1"/>
          <w:numId w:val="84"/>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157DE49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B6A6C8"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5: Uso del dashboard APO</w:t>
      </w:r>
    </w:p>
    <w:p w14:paraId="0F291629" w14:textId="77777777" w:rsidR="001A149E" w:rsidRDefault="001A149E">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El dashboard:</w:t>
      </w:r>
    </w:p>
    <w:p w14:paraId="3643CBA8"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Visualiza aplicaciones en cuadrantes</w:t>
      </w:r>
    </w:p>
    <w:p w14:paraId="61E8BEAD"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Basado en:</w:t>
      </w:r>
    </w:p>
    <w:p w14:paraId="38E7DA19" w14:textId="77777777" w:rsidR="001A149E" w:rsidRDefault="001A149E">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Evaluaciones técnicas</w:t>
      </w:r>
    </w:p>
    <w:p w14:paraId="31A6D676" w14:textId="77777777" w:rsidR="001A149E" w:rsidRDefault="001A149E">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Evaluaciones de negocio</w:t>
      </w:r>
      <w:r>
        <w:rPr>
          <w:rFonts w:ascii="Calibri" w:eastAsia="Times New Roman" w:hAnsi="Calibri" w:cs="Calibri"/>
          <w:sz w:val="22"/>
          <w:szCs w:val="22"/>
        </w:rPr>
        <w:br/>
        <w:t>Funcionalidad:</w:t>
      </w:r>
    </w:p>
    <w:p w14:paraId="687E3D7D"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Determinar si una aplicación:</w:t>
      </w:r>
    </w:p>
    <w:p w14:paraId="4E09CF55" w14:textId="77777777" w:rsidR="001A149E" w:rsidRDefault="001A149E">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Se mantiene</w:t>
      </w:r>
    </w:p>
    <w:p w14:paraId="6963D16F" w14:textId="77777777" w:rsidR="001A149E" w:rsidRDefault="001A149E">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Se migra</w:t>
      </w:r>
    </w:p>
    <w:p w14:paraId="35667C32" w14:textId="77777777" w:rsidR="001A149E" w:rsidRDefault="001A149E">
      <w:pPr>
        <w:numPr>
          <w:ilvl w:val="2"/>
          <w:numId w:val="85"/>
        </w:numPr>
        <w:textAlignment w:val="center"/>
        <w:rPr>
          <w:rFonts w:ascii="Calibri" w:eastAsia="Times New Roman" w:hAnsi="Calibri" w:cs="Calibri"/>
          <w:sz w:val="22"/>
          <w:szCs w:val="22"/>
        </w:rPr>
      </w:pPr>
      <w:r>
        <w:rPr>
          <w:rFonts w:ascii="Calibri" w:eastAsia="Times New Roman" w:hAnsi="Calibri" w:cs="Calibri"/>
          <w:sz w:val="22"/>
          <w:szCs w:val="22"/>
        </w:rPr>
        <w:t>Se decomisiona</w:t>
      </w:r>
      <w:r>
        <w:rPr>
          <w:rFonts w:ascii="Calibri" w:eastAsia="Times New Roman" w:hAnsi="Calibri" w:cs="Calibri"/>
          <w:sz w:val="22"/>
          <w:szCs w:val="22"/>
        </w:rPr>
        <w:br/>
        <w:t>Adicional:</w:t>
      </w:r>
    </w:p>
    <w:p w14:paraId="37B76115"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Tamaño de burbuja = costo anual</w:t>
      </w:r>
    </w:p>
    <w:p w14:paraId="11143115" w14:textId="77777777" w:rsidR="001A149E" w:rsidRDefault="001A149E">
      <w:pPr>
        <w:numPr>
          <w:ilvl w:val="0"/>
          <w:numId w:val="8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EABACEC"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2B15BFB7" w14:textId="77777777" w:rsidR="001A149E" w:rsidRDefault="001A149E">
      <w:pPr>
        <w:numPr>
          <w:ilvl w:val="1"/>
          <w:numId w:val="85"/>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7C688B1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AE1494"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6: Modelo de evaluación de aplicaciones</w:t>
      </w:r>
    </w:p>
    <w:p w14:paraId="1E585666" w14:textId="77777777" w:rsidR="001A149E" w:rsidRPr="00974D45" w:rsidRDefault="001A149E">
      <w:pPr>
        <w:numPr>
          <w:ilvl w:val="0"/>
          <w:numId w:val="8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El análisis se basa en:</w:t>
      </w:r>
    </w:p>
    <w:p w14:paraId="3DF7385C" w14:textId="77777777" w:rsidR="001A149E" w:rsidRDefault="001A149E">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Encuestas con ponderaciones</w:t>
      </w:r>
    </w:p>
    <w:p w14:paraId="5039E8D4" w14:textId="77777777" w:rsidR="001A149E" w:rsidRDefault="001A149E">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Evaluación multidimensional:</w:t>
      </w:r>
    </w:p>
    <w:p w14:paraId="58A5EAD3" w14:textId="77777777" w:rsidR="001A149E" w:rsidRDefault="001A149E">
      <w:pPr>
        <w:numPr>
          <w:ilvl w:val="2"/>
          <w:numId w:val="86"/>
        </w:numPr>
        <w:textAlignment w:val="center"/>
        <w:rPr>
          <w:rFonts w:ascii="Calibri" w:eastAsia="Times New Roman" w:hAnsi="Calibri" w:cs="Calibri"/>
          <w:sz w:val="22"/>
          <w:szCs w:val="22"/>
        </w:rPr>
      </w:pPr>
      <w:r>
        <w:rPr>
          <w:rFonts w:ascii="Calibri" w:eastAsia="Times New Roman" w:hAnsi="Calibri" w:cs="Calibri"/>
          <w:sz w:val="22"/>
          <w:szCs w:val="22"/>
        </w:rPr>
        <w:t>Técnica</w:t>
      </w:r>
    </w:p>
    <w:p w14:paraId="702E8A60" w14:textId="77777777" w:rsidR="001A149E" w:rsidRDefault="001A149E">
      <w:pPr>
        <w:numPr>
          <w:ilvl w:val="2"/>
          <w:numId w:val="86"/>
        </w:numPr>
        <w:textAlignment w:val="center"/>
        <w:rPr>
          <w:rFonts w:ascii="Calibri" w:eastAsia="Times New Roman" w:hAnsi="Calibri" w:cs="Calibri"/>
          <w:sz w:val="22"/>
          <w:szCs w:val="22"/>
        </w:rPr>
      </w:pPr>
      <w:r>
        <w:rPr>
          <w:rFonts w:ascii="Calibri" w:eastAsia="Times New Roman" w:hAnsi="Calibri" w:cs="Calibri"/>
          <w:sz w:val="22"/>
          <w:szCs w:val="22"/>
        </w:rPr>
        <w:t>Negocio</w:t>
      </w:r>
      <w:r>
        <w:rPr>
          <w:rFonts w:ascii="Calibri" w:eastAsia="Times New Roman" w:hAnsi="Calibri" w:cs="Calibri"/>
          <w:sz w:val="22"/>
          <w:szCs w:val="22"/>
        </w:rPr>
        <w:br/>
        <w:t>Problemas:</w:t>
      </w:r>
    </w:p>
    <w:p w14:paraId="447F6A07" w14:textId="77777777" w:rsidR="001A149E" w:rsidRDefault="001A149E">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Manejo de valores “NA”</w:t>
      </w:r>
    </w:p>
    <w:p w14:paraId="671370C6" w14:textId="77777777" w:rsidR="001A149E" w:rsidRDefault="001A149E">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Ajustes para evitar sesgos</w:t>
      </w:r>
    </w:p>
    <w:p w14:paraId="6FDA3AC9" w14:textId="77777777" w:rsidR="001A149E" w:rsidRDefault="001A149E">
      <w:pPr>
        <w:numPr>
          <w:ilvl w:val="0"/>
          <w:numId w:val="8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20E2F93" w14:textId="77777777" w:rsidR="001A149E" w:rsidRDefault="001A149E">
      <w:pPr>
        <w:numPr>
          <w:ilvl w:val="1"/>
          <w:numId w:val="86"/>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1543EC4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CD0DE7"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7: Clasificación de aplicaciones (olas)</w:t>
      </w:r>
    </w:p>
    <w:p w14:paraId="7A9B3F24" w14:textId="77777777" w:rsidR="001A149E" w:rsidRPr="00974D45" w:rsidRDefault="001A149E">
      <w:pPr>
        <w:numPr>
          <w:ilvl w:val="0"/>
          <w:numId w:val="8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El análisis está organizado en:</w:t>
      </w:r>
    </w:p>
    <w:p w14:paraId="30D23B52" w14:textId="77777777" w:rsidR="001A149E" w:rsidRDefault="001A149E">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Olas por dominio:</w:t>
      </w:r>
    </w:p>
    <w:p w14:paraId="0C3A7A5B"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Soporte a crédito</w:t>
      </w:r>
    </w:p>
    <w:p w14:paraId="3A74A610"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Desarrollo empresarial</w:t>
      </w:r>
    </w:p>
    <w:p w14:paraId="281385B6"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Otros</w:t>
      </w:r>
      <w:r>
        <w:rPr>
          <w:rFonts w:ascii="Calibri" w:eastAsia="Times New Roman" w:hAnsi="Calibri" w:cs="Calibri"/>
          <w:sz w:val="22"/>
          <w:szCs w:val="22"/>
        </w:rPr>
        <w:br/>
        <w:t>Adicional:</w:t>
      </w:r>
    </w:p>
    <w:p w14:paraId="0FFD5F0D" w14:textId="77777777" w:rsidR="001A149E" w:rsidRDefault="001A149E">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“Joyas de la corona”:</w:t>
      </w:r>
    </w:p>
    <w:p w14:paraId="06343797"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App</w:t>
      </w:r>
    </w:p>
    <w:p w14:paraId="1C45425F"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Office</w:t>
      </w:r>
    </w:p>
    <w:p w14:paraId="280FF7ED" w14:textId="77777777" w:rsidR="001A149E" w:rsidRDefault="001A149E">
      <w:pPr>
        <w:numPr>
          <w:ilvl w:val="2"/>
          <w:numId w:val="87"/>
        </w:numPr>
        <w:textAlignment w:val="center"/>
        <w:rPr>
          <w:rFonts w:ascii="Calibri" w:eastAsia="Times New Roman" w:hAnsi="Calibri" w:cs="Calibri"/>
          <w:sz w:val="22"/>
          <w:szCs w:val="22"/>
        </w:rPr>
      </w:pPr>
      <w:r>
        <w:rPr>
          <w:rFonts w:ascii="Calibri" w:eastAsia="Times New Roman" w:hAnsi="Calibri" w:cs="Calibri"/>
          <w:sz w:val="22"/>
          <w:szCs w:val="22"/>
        </w:rPr>
        <w:t>Banca por internet</w:t>
      </w:r>
      <w:r>
        <w:rPr>
          <w:rFonts w:ascii="Calibri" w:eastAsia="Times New Roman" w:hAnsi="Calibri" w:cs="Calibri"/>
          <w:sz w:val="22"/>
          <w:szCs w:val="22"/>
        </w:rPr>
        <w:br/>
        <w:t>Estas:</w:t>
      </w:r>
    </w:p>
    <w:p w14:paraId="07A70888" w14:textId="77777777" w:rsidR="001A149E" w:rsidRDefault="001A149E">
      <w:pPr>
        <w:numPr>
          <w:ilvl w:val="1"/>
          <w:numId w:val="87"/>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Se</w:t>
      </w:r>
      <w:proofErr w:type="gramEnd"/>
      <w:r>
        <w:rPr>
          <w:rFonts w:ascii="Calibri" w:eastAsia="Times New Roman" w:hAnsi="Calibri" w:cs="Calibri"/>
          <w:sz w:val="22"/>
          <w:szCs w:val="22"/>
        </w:rPr>
        <w:t xml:space="preserve"> analizaron primero</w:t>
      </w:r>
    </w:p>
    <w:p w14:paraId="2DFEFD2F" w14:textId="77777777" w:rsidR="001A149E" w:rsidRDefault="001A149E">
      <w:pPr>
        <w:numPr>
          <w:ilvl w:val="0"/>
          <w:numId w:val="8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A43BB42" w14:textId="77777777" w:rsidR="001A149E" w:rsidRDefault="001A149E">
      <w:pPr>
        <w:numPr>
          <w:ilvl w:val="1"/>
          <w:numId w:val="87"/>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03739B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2FFCD4"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8: Necesidad de validación por arquitectura</w:t>
      </w:r>
    </w:p>
    <w:p w14:paraId="1D030EAF" w14:textId="77777777" w:rsidR="001A149E" w:rsidRPr="00974D45" w:rsidRDefault="001A149E">
      <w:pPr>
        <w:numPr>
          <w:ilvl w:val="0"/>
          <w:numId w:val="88"/>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195715DC" w14:textId="77777777" w:rsidR="001A149E" w:rsidRPr="00974D45" w:rsidRDefault="001A149E">
      <w:pPr>
        <w:numPr>
          <w:ilvl w:val="1"/>
          <w:numId w:val="8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Resultados del APO no deben usarse directamente</w:t>
      </w:r>
      <w:r w:rsidRPr="00974D45">
        <w:rPr>
          <w:rFonts w:ascii="Calibri" w:eastAsia="Times New Roman" w:hAnsi="Calibri" w:cs="Calibri"/>
          <w:sz w:val="22"/>
          <w:szCs w:val="22"/>
          <w:lang w:val="es-ES_tradnl"/>
        </w:rPr>
        <w:br/>
        <w:t>Necesidad:</w:t>
      </w:r>
    </w:p>
    <w:p w14:paraId="3CEE5AEF" w14:textId="77777777" w:rsidR="001A149E" w:rsidRPr="00974D45" w:rsidRDefault="001A149E">
      <w:pPr>
        <w:numPr>
          <w:ilvl w:val="1"/>
          <w:numId w:val="8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Validación por equipo de arquitectura</w:t>
      </w:r>
      <w:r w:rsidRPr="00974D45">
        <w:rPr>
          <w:rFonts w:ascii="Calibri" w:eastAsia="Times New Roman" w:hAnsi="Calibri" w:cs="Calibri"/>
          <w:sz w:val="22"/>
          <w:szCs w:val="22"/>
          <w:lang w:val="es-ES_tradnl"/>
        </w:rPr>
        <w:br/>
        <w:t>Problema:</w:t>
      </w:r>
    </w:p>
    <w:p w14:paraId="1F235DA4" w14:textId="77777777" w:rsidR="001A149E" w:rsidRDefault="001A149E">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Riesgo de decisiones automatizadas incorrectas</w:t>
      </w:r>
    </w:p>
    <w:p w14:paraId="2ACC15C0" w14:textId="77777777" w:rsidR="001A149E" w:rsidRDefault="001A149E">
      <w:pPr>
        <w:numPr>
          <w:ilvl w:val="0"/>
          <w:numId w:val="8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26B30ED" w14:textId="77777777" w:rsidR="001A149E" w:rsidRDefault="001A149E">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1540ED8F" w14:textId="77777777" w:rsidR="001A149E" w:rsidRDefault="001A149E">
      <w:pPr>
        <w:numPr>
          <w:ilvl w:val="1"/>
          <w:numId w:val="88"/>
        </w:numPr>
        <w:textAlignment w:val="center"/>
        <w:rPr>
          <w:rFonts w:ascii="Calibri" w:eastAsia="Times New Roman" w:hAnsi="Calibri" w:cs="Calibri"/>
          <w:sz w:val="22"/>
          <w:szCs w:val="22"/>
        </w:rPr>
      </w:pPr>
      <w:r>
        <w:rPr>
          <w:rFonts w:ascii="Calibri" w:eastAsia="Times New Roman" w:hAnsi="Calibri" w:cs="Calibri"/>
          <w:sz w:val="22"/>
          <w:szCs w:val="22"/>
        </w:rPr>
        <w:t>Accenture</w:t>
      </w:r>
    </w:p>
    <w:p w14:paraId="76E64B5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5DC0A"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9: Problemas en calidad de datos</w:t>
      </w:r>
    </w:p>
    <w:p w14:paraId="3C3760BF" w14:textId="77777777" w:rsidR="001A149E" w:rsidRPr="00974D45" w:rsidRDefault="001A149E">
      <w:pPr>
        <w:numPr>
          <w:ilvl w:val="0"/>
          <w:numId w:val="8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detectaron inconsistencias:</w:t>
      </w:r>
    </w:p>
    <w:p w14:paraId="338755A1" w14:textId="77777777" w:rsidR="001A149E" w:rsidRDefault="001A149E">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Campos vacíos o en cero</w:t>
      </w:r>
    </w:p>
    <w:p w14:paraId="69ECDDF3" w14:textId="77777777" w:rsidR="001A149E" w:rsidRDefault="001A149E">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Información incompleta</w:t>
      </w:r>
      <w:r>
        <w:rPr>
          <w:rFonts w:ascii="Calibri" w:eastAsia="Times New Roman" w:hAnsi="Calibri" w:cs="Calibri"/>
          <w:sz w:val="22"/>
          <w:szCs w:val="22"/>
        </w:rPr>
        <w:br/>
        <w:t>Impacto:</w:t>
      </w:r>
    </w:p>
    <w:p w14:paraId="3F0B92A9" w14:textId="77777777" w:rsidR="001A149E" w:rsidRDefault="001A149E">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Distorsión en análisis</w:t>
      </w:r>
    </w:p>
    <w:p w14:paraId="3A064000" w14:textId="77777777" w:rsidR="001A149E" w:rsidRDefault="001A149E">
      <w:pPr>
        <w:numPr>
          <w:ilvl w:val="0"/>
          <w:numId w:val="8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CD21B57" w14:textId="77777777" w:rsidR="001A149E" w:rsidRDefault="001A149E">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436F9C31" w14:textId="77777777" w:rsidR="001A149E" w:rsidRDefault="001A149E">
      <w:pPr>
        <w:numPr>
          <w:ilvl w:val="1"/>
          <w:numId w:val="89"/>
        </w:numPr>
        <w:textAlignment w:val="center"/>
        <w:rPr>
          <w:rFonts w:ascii="Calibri" w:eastAsia="Times New Roman" w:hAnsi="Calibri" w:cs="Calibri"/>
          <w:sz w:val="22"/>
          <w:szCs w:val="22"/>
        </w:rPr>
      </w:pPr>
      <w:r>
        <w:rPr>
          <w:rFonts w:ascii="Calibri" w:eastAsia="Times New Roman" w:hAnsi="Calibri" w:cs="Calibri"/>
          <w:sz w:val="22"/>
          <w:szCs w:val="22"/>
        </w:rPr>
        <w:t>Finanzas</w:t>
      </w:r>
    </w:p>
    <w:p w14:paraId="2BC7D77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A2F8DB"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10: Apoyo del equipo financiero</w:t>
      </w:r>
    </w:p>
    <w:p w14:paraId="0331BB9C" w14:textId="77777777" w:rsidR="001A149E" w:rsidRPr="00974D45" w:rsidRDefault="001A149E">
      <w:pPr>
        <w:numPr>
          <w:ilvl w:val="0"/>
          <w:numId w:val="9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Finanzas está apoyando en:</w:t>
      </w:r>
    </w:p>
    <w:p w14:paraId="25F6FF2E" w14:textId="77777777" w:rsidR="001A149E" w:rsidRDefault="001A149E">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Completar información de:</w:t>
      </w:r>
    </w:p>
    <w:p w14:paraId="0FA84156" w14:textId="77777777" w:rsidR="001A149E" w:rsidRDefault="001A149E">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Costos</w:t>
      </w:r>
    </w:p>
    <w:p w14:paraId="44DF3E82" w14:textId="77777777" w:rsidR="001A149E" w:rsidRDefault="001A149E">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Nómina</w:t>
      </w:r>
    </w:p>
    <w:p w14:paraId="436DD8E5" w14:textId="77777777" w:rsidR="001A149E" w:rsidRDefault="001A149E">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68269099" w14:textId="77777777" w:rsidR="001A149E" w:rsidRDefault="001A149E">
      <w:pPr>
        <w:numPr>
          <w:ilvl w:val="2"/>
          <w:numId w:val="90"/>
        </w:numPr>
        <w:textAlignment w:val="center"/>
        <w:rPr>
          <w:rFonts w:ascii="Calibri" w:eastAsia="Times New Roman" w:hAnsi="Calibri" w:cs="Calibri"/>
          <w:sz w:val="22"/>
          <w:szCs w:val="22"/>
        </w:rPr>
      </w:pPr>
      <w:r>
        <w:rPr>
          <w:rFonts w:ascii="Calibri" w:eastAsia="Times New Roman" w:hAnsi="Calibri" w:cs="Calibri"/>
          <w:sz w:val="22"/>
          <w:szCs w:val="22"/>
        </w:rPr>
        <w:t>Proveedores</w:t>
      </w:r>
      <w:r>
        <w:rPr>
          <w:rFonts w:ascii="Calibri" w:eastAsia="Times New Roman" w:hAnsi="Calibri" w:cs="Calibri"/>
          <w:sz w:val="22"/>
          <w:szCs w:val="22"/>
        </w:rPr>
        <w:br/>
        <w:t>Objetivo:</w:t>
      </w:r>
    </w:p>
    <w:p w14:paraId="2A861B65" w14:textId="77777777" w:rsidR="001A149E" w:rsidRDefault="001A149E">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Mejorar calidad del data set</w:t>
      </w:r>
    </w:p>
    <w:p w14:paraId="75D5B50D" w14:textId="77777777" w:rsidR="001A149E" w:rsidRDefault="001A149E">
      <w:pPr>
        <w:numPr>
          <w:ilvl w:val="0"/>
          <w:numId w:val="9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28F98E1" w14:textId="77777777" w:rsidR="001A149E" w:rsidRDefault="001A149E">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Finanzas</w:t>
      </w:r>
    </w:p>
    <w:p w14:paraId="79E8AB9A" w14:textId="77777777" w:rsidR="001A149E" w:rsidRDefault="001A149E">
      <w:pPr>
        <w:numPr>
          <w:ilvl w:val="1"/>
          <w:numId w:val="90"/>
        </w:numPr>
        <w:textAlignment w:val="center"/>
        <w:rPr>
          <w:rFonts w:ascii="Calibri" w:eastAsia="Times New Roman" w:hAnsi="Calibri" w:cs="Calibri"/>
          <w:sz w:val="22"/>
          <w:szCs w:val="22"/>
        </w:rPr>
      </w:pPr>
      <w:r>
        <w:rPr>
          <w:rFonts w:ascii="Calibri" w:eastAsia="Times New Roman" w:hAnsi="Calibri" w:cs="Calibri"/>
          <w:sz w:val="22"/>
          <w:szCs w:val="22"/>
        </w:rPr>
        <w:t>Equipo APO</w:t>
      </w:r>
    </w:p>
    <w:p w14:paraId="6E0C382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D3A1F6"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76"/>
        <w:gridCol w:w="1505"/>
        <w:gridCol w:w="1996"/>
        <w:gridCol w:w="1587"/>
        <w:gridCol w:w="1256"/>
      </w:tblGrid>
      <w:tr w:rsidR="00877590" w14:paraId="6FD41B04"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02F93A3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05" w:type="dxa"/>
            <w:tcBorders>
              <w:top w:val="nil"/>
              <w:left w:val="nil"/>
              <w:bottom w:val="nil"/>
              <w:right w:val="nil"/>
            </w:tcBorders>
            <w:tcMar>
              <w:top w:w="80" w:type="dxa"/>
              <w:left w:w="80" w:type="dxa"/>
              <w:bottom w:w="80" w:type="dxa"/>
              <w:right w:w="80" w:type="dxa"/>
            </w:tcMar>
            <w:hideMark/>
          </w:tcPr>
          <w:p w14:paraId="2E3A9C9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96" w:type="dxa"/>
            <w:tcBorders>
              <w:top w:val="nil"/>
              <w:left w:val="nil"/>
              <w:bottom w:val="nil"/>
              <w:right w:val="nil"/>
            </w:tcBorders>
            <w:tcMar>
              <w:top w:w="80" w:type="dxa"/>
              <w:left w:w="80" w:type="dxa"/>
              <w:bottom w:w="80" w:type="dxa"/>
              <w:right w:w="80" w:type="dxa"/>
            </w:tcMar>
            <w:hideMark/>
          </w:tcPr>
          <w:p w14:paraId="1995C2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87" w:type="dxa"/>
            <w:tcBorders>
              <w:top w:val="nil"/>
              <w:left w:val="nil"/>
              <w:bottom w:val="nil"/>
              <w:right w:val="nil"/>
            </w:tcBorders>
            <w:tcMar>
              <w:top w:w="80" w:type="dxa"/>
              <w:left w:w="80" w:type="dxa"/>
              <w:bottom w:w="80" w:type="dxa"/>
              <w:right w:w="80" w:type="dxa"/>
            </w:tcMar>
            <w:hideMark/>
          </w:tcPr>
          <w:p w14:paraId="215CCFD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72" w:type="dxa"/>
            <w:tcBorders>
              <w:top w:val="nil"/>
              <w:left w:val="nil"/>
              <w:bottom w:val="nil"/>
              <w:right w:val="nil"/>
            </w:tcBorders>
            <w:tcMar>
              <w:top w:w="80" w:type="dxa"/>
              <w:left w:w="80" w:type="dxa"/>
              <w:bottom w:w="80" w:type="dxa"/>
              <w:right w:w="80" w:type="dxa"/>
            </w:tcMar>
            <w:hideMark/>
          </w:tcPr>
          <w:p w14:paraId="009F06C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7D5C8A4C"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371D6C07"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Lanzar encuestas a 100+ aplicativos restantes</w:t>
            </w:r>
          </w:p>
        </w:tc>
        <w:tc>
          <w:tcPr>
            <w:tcW w:w="1505" w:type="dxa"/>
            <w:tcBorders>
              <w:top w:val="nil"/>
              <w:left w:val="nil"/>
              <w:bottom w:val="nil"/>
              <w:right w:val="nil"/>
            </w:tcBorders>
            <w:tcMar>
              <w:top w:w="80" w:type="dxa"/>
              <w:left w:w="80" w:type="dxa"/>
              <w:bottom w:w="80" w:type="dxa"/>
              <w:right w:w="80" w:type="dxa"/>
            </w:tcMar>
            <w:hideMark/>
          </w:tcPr>
          <w:p w14:paraId="7EC62C6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Diana Karely</w:t>
            </w:r>
          </w:p>
        </w:tc>
        <w:tc>
          <w:tcPr>
            <w:tcW w:w="1996" w:type="dxa"/>
            <w:tcBorders>
              <w:top w:val="nil"/>
              <w:left w:val="nil"/>
              <w:bottom w:val="nil"/>
              <w:right w:val="nil"/>
            </w:tcBorders>
            <w:tcMar>
              <w:top w:w="80" w:type="dxa"/>
              <w:left w:w="80" w:type="dxa"/>
              <w:bottom w:w="80" w:type="dxa"/>
              <w:right w:w="80" w:type="dxa"/>
            </w:tcMar>
            <w:hideMark/>
          </w:tcPr>
          <w:p w14:paraId="13A309F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 y negocio</w:t>
            </w:r>
          </w:p>
        </w:tc>
        <w:tc>
          <w:tcPr>
            <w:tcW w:w="1587" w:type="dxa"/>
            <w:tcBorders>
              <w:top w:val="nil"/>
              <w:left w:val="nil"/>
              <w:bottom w:val="nil"/>
              <w:right w:val="nil"/>
            </w:tcBorders>
            <w:tcMar>
              <w:top w:w="80" w:type="dxa"/>
              <w:left w:w="80" w:type="dxa"/>
              <w:bottom w:w="80" w:type="dxa"/>
              <w:right w:w="80" w:type="dxa"/>
            </w:tcMar>
            <w:hideMark/>
          </w:tcPr>
          <w:p w14:paraId="70C1532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112" w:type="dxa"/>
            <w:tcBorders>
              <w:top w:val="nil"/>
              <w:left w:val="nil"/>
              <w:bottom w:val="nil"/>
              <w:right w:val="nil"/>
            </w:tcBorders>
            <w:tcMar>
              <w:top w:w="80" w:type="dxa"/>
              <w:left w:w="80" w:type="dxa"/>
              <w:bottom w:w="80" w:type="dxa"/>
              <w:right w:w="80" w:type="dxa"/>
            </w:tcMar>
            <w:hideMark/>
          </w:tcPr>
          <w:p w14:paraId="43A072A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F0630E6"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623286E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Acelerar plan APO (crashing)</w:t>
            </w:r>
          </w:p>
        </w:tc>
        <w:tc>
          <w:tcPr>
            <w:tcW w:w="1505" w:type="dxa"/>
            <w:tcBorders>
              <w:top w:val="nil"/>
              <w:left w:val="nil"/>
              <w:bottom w:val="nil"/>
              <w:right w:val="nil"/>
            </w:tcBorders>
            <w:tcMar>
              <w:top w:w="80" w:type="dxa"/>
              <w:left w:w="80" w:type="dxa"/>
              <w:bottom w:w="80" w:type="dxa"/>
              <w:right w:w="80" w:type="dxa"/>
            </w:tcMar>
            <w:hideMark/>
          </w:tcPr>
          <w:p w14:paraId="476F6C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APO</w:t>
            </w:r>
          </w:p>
        </w:tc>
        <w:tc>
          <w:tcPr>
            <w:tcW w:w="1996" w:type="dxa"/>
            <w:tcBorders>
              <w:top w:val="nil"/>
              <w:left w:val="nil"/>
              <w:bottom w:val="nil"/>
              <w:right w:val="nil"/>
            </w:tcBorders>
            <w:tcMar>
              <w:top w:w="80" w:type="dxa"/>
              <w:left w:w="80" w:type="dxa"/>
              <w:bottom w:w="80" w:type="dxa"/>
              <w:right w:w="80" w:type="dxa"/>
            </w:tcMar>
            <w:hideMark/>
          </w:tcPr>
          <w:p w14:paraId="18A0214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Octavio</w:t>
            </w:r>
          </w:p>
        </w:tc>
        <w:tc>
          <w:tcPr>
            <w:tcW w:w="1587" w:type="dxa"/>
            <w:tcBorders>
              <w:top w:val="nil"/>
              <w:left w:val="nil"/>
              <w:bottom w:val="nil"/>
              <w:right w:val="nil"/>
            </w:tcBorders>
            <w:tcMar>
              <w:top w:w="80" w:type="dxa"/>
              <w:left w:w="80" w:type="dxa"/>
              <w:bottom w:w="80" w:type="dxa"/>
              <w:right w:w="80" w:type="dxa"/>
            </w:tcMar>
            <w:hideMark/>
          </w:tcPr>
          <w:p w14:paraId="5229DF7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2B6F7C7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7F9D7EEB"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5B8EE1B0"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Compartir acceso al dashboard APO</w:t>
            </w:r>
          </w:p>
        </w:tc>
        <w:tc>
          <w:tcPr>
            <w:tcW w:w="1505" w:type="dxa"/>
            <w:tcBorders>
              <w:top w:val="nil"/>
              <w:left w:val="nil"/>
              <w:bottom w:val="nil"/>
              <w:right w:val="nil"/>
            </w:tcBorders>
            <w:tcMar>
              <w:top w:w="80" w:type="dxa"/>
              <w:left w:w="80" w:type="dxa"/>
              <w:bottom w:w="80" w:type="dxa"/>
              <w:right w:w="80" w:type="dxa"/>
            </w:tcMar>
            <w:hideMark/>
          </w:tcPr>
          <w:p w14:paraId="1374F9C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Diana Karely</w:t>
            </w:r>
          </w:p>
        </w:tc>
        <w:tc>
          <w:tcPr>
            <w:tcW w:w="1996" w:type="dxa"/>
            <w:tcBorders>
              <w:top w:val="nil"/>
              <w:left w:val="nil"/>
              <w:bottom w:val="nil"/>
              <w:right w:val="nil"/>
            </w:tcBorders>
            <w:tcMar>
              <w:top w:w="80" w:type="dxa"/>
              <w:left w:w="80" w:type="dxa"/>
              <w:bottom w:w="80" w:type="dxa"/>
              <w:right w:w="80" w:type="dxa"/>
            </w:tcMar>
            <w:hideMark/>
          </w:tcPr>
          <w:p w14:paraId="099EFCC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Ricardo, Santiago</w:t>
            </w:r>
          </w:p>
        </w:tc>
        <w:tc>
          <w:tcPr>
            <w:tcW w:w="1587" w:type="dxa"/>
            <w:tcBorders>
              <w:top w:val="nil"/>
              <w:left w:val="nil"/>
              <w:bottom w:val="nil"/>
              <w:right w:val="nil"/>
            </w:tcBorders>
            <w:tcMar>
              <w:top w:w="80" w:type="dxa"/>
              <w:left w:w="80" w:type="dxa"/>
              <w:bottom w:w="80" w:type="dxa"/>
              <w:right w:w="80" w:type="dxa"/>
            </w:tcMar>
            <w:hideMark/>
          </w:tcPr>
          <w:p w14:paraId="3354C5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63" w:type="dxa"/>
            <w:tcBorders>
              <w:top w:val="nil"/>
              <w:left w:val="nil"/>
              <w:bottom w:val="nil"/>
              <w:right w:val="nil"/>
            </w:tcBorders>
            <w:tcMar>
              <w:top w:w="80" w:type="dxa"/>
              <w:left w:w="80" w:type="dxa"/>
              <w:bottom w:w="80" w:type="dxa"/>
              <w:right w:w="80" w:type="dxa"/>
            </w:tcMar>
            <w:hideMark/>
          </w:tcPr>
          <w:p w14:paraId="56330D9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Completado</w:t>
            </w:r>
          </w:p>
        </w:tc>
      </w:tr>
      <w:tr w:rsidR="00877590" w14:paraId="524AFE71"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581B037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Compartir archivo base de data collection</w:t>
            </w:r>
          </w:p>
        </w:tc>
        <w:tc>
          <w:tcPr>
            <w:tcW w:w="1505" w:type="dxa"/>
            <w:tcBorders>
              <w:top w:val="nil"/>
              <w:left w:val="nil"/>
              <w:bottom w:val="nil"/>
              <w:right w:val="nil"/>
            </w:tcBorders>
            <w:tcMar>
              <w:top w:w="80" w:type="dxa"/>
              <w:left w:w="80" w:type="dxa"/>
              <w:bottom w:w="80" w:type="dxa"/>
              <w:right w:w="80" w:type="dxa"/>
            </w:tcMar>
            <w:hideMark/>
          </w:tcPr>
          <w:p w14:paraId="1F61D80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Diana Karely</w:t>
            </w:r>
          </w:p>
        </w:tc>
        <w:tc>
          <w:tcPr>
            <w:tcW w:w="1996" w:type="dxa"/>
            <w:tcBorders>
              <w:top w:val="nil"/>
              <w:left w:val="nil"/>
              <w:bottom w:val="nil"/>
              <w:right w:val="nil"/>
            </w:tcBorders>
            <w:tcMar>
              <w:top w:w="80" w:type="dxa"/>
              <w:left w:w="80" w:type="dxa"/>
              <w:bottom w:w="80" w:type="dxa"/>
              <w:right w:w="80" w:type="dxa"/>
            </w:tcMar>
            <w:hideMark/>
          </w:tcPr>
          <w:p w14:paraId="07A8996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587" w:type="dxa"/>
            <w:tcBorders>
              <w:top w:val="nil"/>
              <w:left w:val="nil"/>
              <w:bottom w:val="nil"/>
              <w:right w:val="nil"/>
            </w:tcBorders>
            <w:tcMar>
              <w:top w:w="80" w:type="dxa"/>
              <w:left w:w="80" w:type="dxa"/>
              <w:bottom w:w="80" w:type="dxa"/>
              <w:right w:w="80" w:type="dxa"/>
            </w:tcMar>
            <w:hideMark/>
          </w:tcPr>
          <w:p w14:paraId="6A119B4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112" w:type="dxa"/>
            <w:tcBorders>
              <w:top w:val="nil"/>
              <w:left w:val="nil"/>
              <w:bottom w:val="nil"/>
              <w:right w:val="nil"/>
            </w:tcBorders>
            <w:tcMar>
              <w:top w:w="80" w:type="dxa"/>
              <w:left w:w="80" w:type="dxa"/>
              <w:bottom w:w="80" w:type="dxa"/>
              <w:right w:w="80" w:type="dxa"/>
            </w:tcMar>
            <w:hideMark/>
          </w:tcPr>
          <w:p w14:paraId="407E8F4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556BCAC"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22100D9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Validar resultados APO con arquitectura</w:t>
            </w:r>
          </w:p>
        </w:tc>
        <w:tc>
          <w:tcPr>
            <w:tcW w:w="1505" w:type="dxa"/>
            <w:tcBorders>
              <w:top w:val="nil"/>
              <w:left w:val="nil"/>
              <w:bottom w:val="nil"/>
              <w:right w:val="nil"/>
            </w:tcBorders>
            <w:tcMar>
              <w:top w:w="80" w:type="dxa"/>
              <w:left w:w="80" w:type="dxa"/>
              <w:bottom w:w="80" w:type="dxa"/>
              <w:right w:w="80" w:type="dxa"/>
            </w:tcMar>
            <w:hideMark/>
          </w:tcPr>
          <w:p w14:paraId="5CE734B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96" w:type="dxa"/>
            <w:tcBorders>
              <w:top w:val="nil"/>
              <w:left w:val="nil"/>
              <w:bottom w:val="nil"/>
              <w:right w:val="nil"/>
            </w:tcBorders>
            <w:tcMar>
              <w:top w:w="80" w:type="dxa"/>
              <w:left w:w="80" w:type="dxa"/>
              <w:bottom w:w="80" w:type="dxa"/>
              <w:right w:w="80" w:type="dxa"/>
            </w:tcMar>
            <w:hideMark/>
          </w:tcPr>
          <w:p w14:paraId="2CDD89C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587" w:type="dxa"/>
            <w:tcBorders>
              <w:top w:val="nil"/>
              <w:left w:val="nil"/>
              <w:bottom w:val="nil"/>
              <w:right w:val="nil"/>
            </w:tcBorders>
            <w:tcMar>
              <w:top w:w="80" w:type="dxa"/>
              <w:left w:w="80" w:type="dxa"/>
              <w:bottom w:w="80" w:type="dxa"/>
              <w:right w:w="80" w:type="dxa"/>
            </w:tcMar>
            <w:hideMark/>
          </w:tcPr>
          <w:p w14:paraId="49FA529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112" w:type="dxa"/>
            <w:tcBorders>
              <w:top w:val="nil"/>
              <w:left w:val="nil"/>
              <w:bottom w:val="nil"/>
              <w:right w:val="nil"/>
            </w:tcBorders>
            <w:tcMar>
              <w:top w:w="80" w:type="dxa"/>
              <w:left w:w="80" w:type="dxa"/>
              <w:bottom w:w="80" w:type="dxa"/>
              <w:right w:w="80" w:type="dxa"/>
            </w:tcMar>
            <w:hideMark/>
          </w:tcPr>
          <w:p w14:paraId="233FE5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23CAFFEA"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4B90F9E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Revisar calidad de datos del APO</w:t>
            </w:r>
          </w:p>
        </w:tc>
        <w:tc>
          <w:tcPr>
            <w:tcW w:w="1505" w:type="dxa"/>
            <w:tcBorders>
              <w:top w:val="nil"/>
              <w:left w:val="nil"/>
              <w:bottom w:val="nil"/>
              <w:right w:val="nil"/>
            </w:tcBorders>
            <w:tcMar>
              <w:top w:w="80" w:type="dxa"/>
              <w:left w:w="80" w:type="dxa"/>
              <w:bottom w:w="80" w:type="dxa"/>
              <w:right w:w="80" w:type="dxa"/>
            </w:tcMar>
            <w:hideMark/>
          </w:tcPr>
          <w:p w14:paraId="13CF466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APO</w:t>
            </w:r>
          </w:p>
        </w:tc>
        <w:tc>
          <w:tcPr>
            <w:tcW w:w="1996" w:type="dxa"/>
            <w:tcBorders>
              <w:top w:val="nil"/>
              <w:left w:val="nil"/>
              <w:bottom w:val="nil"/>
              <w:right w:val="nil"/>
            </w:tcBorders>
            <w:tcMar>
              <w:top w:w="80" w:type="dxa"/>
              <w:left w:w="80" w:type="dxa"/>
              <w:bottom w:w="80" w:type="dxa"/>
              <w:right w:w="80" w:type="dxa"/>
            </w:tcMar>
            <w:hideMark/>
          </w:tcPr>
          <w:p w14:paraId="11CD3F4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587" w:type="dxa"/>
            <w:tcBorders>
              <w:top w:val="nil"/>
              <w:left w:val="nil"/>
              <w:bottom w:val="nil"/>
              <w:right w:val="nil"/>
            </w:tcBorders>
            <w:tcMar>
              <w:top w:w="80" w:type="dxa"/>
              <w:left w:w="80" w:type="dxa"/>
              <w:bottom w:w="80" w:type="dxa"/>
              <w:right w:w="80" w:type="dxa"/>
            </w:tcMar>
            <w:hideMark/>
          </w:tcPr>
          <w:p w14:paraId="0A0065E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4C52E93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2A8FB2C6" w14:textId="77777777">
        <w:trPr>
          <w:divId w:val="919214124"/>
        </w:trPr>
        <w:tc>
          <w:tcPr>
            <w:tcW w:w="2976" w:type="dxa"/>
            <w:tcBorders>
              <w:top w:val="nil"/>
              <w:left w:val="nil"/>
              <w:bottom w:val="nil"/>
              <w:right w:val="nil"/>
            </w:tcBorders>
            <w:tcMar>
              <w:top w:w="80" w:type="dxa"/>
              <w:left w:w="80" w:type="dxa"/>
              <w:bottom w:w="80" w:type="dxa"/>
              <w:right w:w="80" w:type="dxa"/>
            </w:tcMar>
            <w:hideMark/>
          </w:tcPr>
          <w:p w14:paraId="3DC8684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Completar data collection total</w:t>
            </w:r>
          </w:p>
        </w:tc>
        <w:tc>
          <w:tcPr>
            <w:tcW w:w="1505" w:type="dxa"/>
            <w:tcBorders>
              <w:top w:val="nil"/>
              <w:left w:val="nil"/>
              <w:bottom w:val="nil"/>
              <w:right w:val="nil"/>
            </w:tcBorders>
            <w:tcMar>
              <w:top w:w="80" w:type="dxa"/>
              <w:left w:w="80" w:type="dxa"/>
              <w:bottom w:w="80" w:type="dxa"/>
              <w:right w:w="80" w:type="dxa"/>
            </w:tcMar>
            <w:hideMark/>
          </w:tcPr>
          <w:p w14:paraId="4C5670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APO</w:t>
            </w:r>
          </w:p>
        </w:tc>
        <w:tc>
          <w:tcPr>
            <w:tcW w:w="1996" w:type="dxa"/>
            <w:tcBorders>
              <w:top w:val="nil"/>
              <w:left w:val="nil"/>
              <w:bottom w:val="nil"/>
              <w:right w:val="nil"/>
            </w:tcBorders>
            <w:tcMar>
              <w:top w:w="80" w:type="dxa"/>
              <w:left w:w="80" w:type="dxa"/>
              <w:bottom w:w="80" w:type="dxa"/>
              <w:right w:w="80" w:type="dxa"/>
            </w:tcMar>
            <w:hideMark/>
          </w:tcPr>
          <w:p w14:paraId="2B1EE60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87" w:type="dxa"/>
            <w:tcBorders>
              <w:top w:val="nil"/>
              <w:left w:val="nil"/>
              <w:bottom w:val="nil"/>
              <w:right w:val="nil"/>
            </w:tcBorders>
            <w:tcMar>
              <w:top w:w="80" w:type="dxa"/>
              <w:left w:w="80" w:type="dxa"/>
              <w:bottom w:w="80" w:type="dxa"/>
              <w:right w:w="80" w:type="dxa"/>
            </w:tcMar>
            <w:hideMark/>
          </w:tcPr>
          <w:p w14:paraId="5B6B934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~1 mes</w:t>
            </w:r>
          </w:p>
        </w:tc>
        <w:tc>
          <w:tcPr>
            <w:tcW w:w="1112" w:type="dxa"/>
            <w:tcBorders>
              <w:top w:val="nil"/>
              <w:left w:val="nil"/>
              <w:bottom w:val="nil"/>
              <w:right w:val="nil"/>
            </w:tcBorders>
            <w:tcMar>
              <w:top w:w="80" w:type="dxa"/>
              <w:left w:w="80" w:type="dxa"/>
              <w:bottom w:w="80" w:type="dxa"/>
              <w:right w:w="80" w:type="dxa"/>
            </w:tcMar>
            <w:hideMark/>
          </w:tcPr>
          <w:p w14:paraId="48FCEFF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65CA250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FC5CBC"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6A7E592F" w14:textId="77777777" w:rsidR="001A149E" w:rsidRPr="00974D45" w:rsidRDefault="001A149E">
      <w:pPr>
        <w:numPr>
          <w:ilvl w:val="0"/>
          <w:numId w:val="9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APO es una pieza clave del business case, pero aún inmadura.</w:t>
      </w:r>
    </w:p>
    <w:p w14:paraId="0C304575" w14:textId="77777777" w:rsidR="001A149E" w:rsidRPr="00974D45" w:rsidRDefault="001A149E">
      <w:pPr>
        <w:numPr>
          <w:ilvl w:val="0"/>
          <w:numId w:val="9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dependencia crítica en la calidad del data collection.</w:t>
      </w:r>
    </w:p>
    <w:p w14:paraId="32E543C4" w14:textId="77777777" w:rsidR="001A149E" w:rsidRPr="00974D45" w:rsidRDefault="001A149E">
      <w:pPr>
        <w:numPr>
          <w:ilvl w:val="0"/>
          <w:numId w:val="9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uso de IA en decisiones iniciales introduce riesgo si no se valida.</w:t>
      </w:r>
    </w:p>
    <w:p w14:paraId="20657AC4" w14:textId="77777777" w:rsidR="001A149E" w:rsidRPr="001E1D35" w:rsidRDefault="001A149E">
      <w:pPr>
        <w:numPr>
          <w:ilvl w:val="0"/>
          <w:numId w:val="91"/>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dashboard es una herramienta poderosa, pero depende de datos correctos.</w:t>
      </w:r>
    </w:p>
    <w:p w14:paraId="70236C65" w14:textId="77777777" w:rsidR="001A149E" w:rsidRDefault="001A149E">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El principal reto es:</w:t>
      </w:r>
    </w:p>
    <w:p w14:paraId="1A024B91" w14:textId="77777777" w:rsidR="001A149E" w:rsidRDefault="001A149E">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Completar datos</w:t>
      </w:r>
    </w:p>
    <w:p w14:paraId="6519AA4D" w14:textId="77777777" w:rsidR="001A149E" w:rsidRDefault="001A149E">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Validar resultados</w:t>
      </w:r>
    </w:p>
    <w:p w14:paraId="24A747C2" w14:textId="77777777" w:rsidR="001A149E" w:rsidRPr="00974D45" w:rsidRDefault="001A149E">
      <w:pPr>
        <w:numPr>
          <w:ilvl w:val="0"/>
          <w:numId w:val="9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urgencia por integrar APO en el business case.</w:t>
      </w:r>
    </w:p>
    <w:p w14:paraId="407893A6" w14:textId="77777777" w:rsidR="001A149E" w:rsidRPr="00974D45" w:rsidRDefault="001A149E">
      <w:pPr>
        <w:numPr>
          <w:ilvl w:val="0"/>
          <w:numId w:val="9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ejercicio será útil para:</w:t>
      </w:r>
    </w:p>
    <w:p w14:paraId="6CC52DA8" w14:textId="77777777" w:rsidR="001A149E" w:rsidRDefault="001A149E">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Definir decomisionamiento</w:t>
      </w:r>
    </w:p>
    <w:p w14:paraId="63756484" w14:textId="77777777" w:rsidR="001A149E" w:rsidRDefault="001A149E">
      <w:pPr>
        <w:numPr>
          <w:ilvl w:val="1"/>
          <w:numId w:val="91"/>
        </w:numPr>
        <w:textAlignment w:val="center"/>
        <w:rPr>
          <w:rFonts w:ascii="Calibri" w:eastAsia="Times New Roman" w:hAnsi="Calibri" w:cs="Calibri"/>
          <w:sz w:val="22"/>
          <w:szCs w:val="22"/>
        </w:rPr>
      </w:pPr>
      <w:r>
        <w:rPr>
          <w:rFonts w:ascii="Calibri" w:eastAsia="Times New Roman" w:hAnsi="Calibri" w:cs="Calibri"/>
          <w:sz w:val="22"/>
          <w:szCs w:val="22"/>
        </w:rPr>
        <w:t>Priorizar inversiones</w:t>
      </w:r>
    </w:p>
    <w:p w14:paraId="299DF7B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35FB0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ED296B"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Momentum</w:t>
      </w:r>
    </w:p>
    <w:p w14:paraId="7E5AC5D5" w14:textId="77777777" w:rsidR="001A149E" w:rsidRDefault="001A149E">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miércoles, 15 de abril de 2026</w:t>
      </w:r>
    </w:p>
    <w:p w14:paraId="7B648605" w14:textId="77777777" w:rsidR="001A149E" w:rsidRDefault="001A149E">
      <w:pPr>
        <w:pStyle w:val="NormalWeb"/>
        <w:spacing w:before="0" w:beforeAutospacing="0" w:after="0" w:afterAutospacing="0"/>
        <w:rPr>
          <w:rFonts w:ascii="Calibri" w:hAnsi="Calibri" w:cs="Calibri"/>
          <w:color w:val="767676"/>
          <w:sz w:val="20"/>
          <w:szCs w:val="20"/>
          <w:lang w:val="es-MX"/>
        </w:rPr>
      </w:pPr>
      <w:r>
        <w:rPr>
          <w:rFonts w:ascii="Calibri" w:hAnsi="Calibri" w:cs="Calibri"/>
          <w:color w:val="767676"/>
          <w:sz w:val="20"/>
          <w:szCs w:val="20"/>
          <w:lang w:val="es-MX"/>
        </w:rPr>
        <w:t>12:33 p. m.</w:t>
      </w:r>
    </w:p>
    <w:p w14:paraId="5A76619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8A5D0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Marcelo Serigo</w:t>
      </w:r>
    </w:p>
    <w:p w14:paraId="791FD5D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5AB1E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Podemos agregar el final del assessment a la herramienta</w:t>
      </w:r>
    </w:p>
    <w:p w14:paraId="1368CCCF"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3685D068"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Plataforma para ayudar al cliente en su transformación</w:t>
      </w:r>
    </w:p>
    <w:p w14:paraId="4698E9E4"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Ayudar a garantizar que programas sean exitosas</w:t>
      </w:r>
    </w:p>
    <w:p w14:paraId="7351ADEF"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F8AAF6C"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Cuanto valor esta transformación puede agregar al negocio? - plataforma de identificación del valor: value-lead transformation management platform</w:t>
      </w:r>
    </w:p>
    <w:p w14:paraId="267896F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SaaS</w:t>
      </w:r>
    </w:p>
    <w:p w14:paraId="7B44DF5D"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C39FE3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BCP: tiene Jira y Miro</w:t>
      </w:r>
    </w:p>
    <w:p w14:paraId="77DAD241"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Momentum podría integrarse con las plataformas de PMO actuales, ya se han integrado con: Jira Core, Jira Product Discovery, Azure DevOps, smartsheet, Apptio</w:t>
      </w:r>
    </w:p>
    <w:p w14:paraId="20C109F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28A90AD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Modulos: </w:t>
      </w:r>
    </w:p>
    <w:p w14:paraId="7811FBCC" w14:textId="77777777" w:rsidR="001A149E" w:rsidRPr="00974D45" w:rsidRDefault="001A149E">
      <w:pPr>
        <w:numPr>
          <w:ilvl w:val="0"/>
          <w:numId w:val="9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Future Vision: palancas de valor, taxonomía</w:t>
      </w:r>
    </w:p>
    <w:p w14:paraId="64F5C08F" w14:textId="77777777" w:rsidR="001A149E" w:rsidRDefault="001A149E">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Value definition: business case (que es valor hoy), targets, prospecting de cost to achieve</w:t>
      </w:r>
    </w:p>
    <w:p w14:paraId="42E92D1A" w14:textId="77777777" w:rsidR="001A149E" w:rsidRPr="00974D45" w:rsidRDefault="001A149E">
      <w:pPr>
        <w:numPr>
          <w:ilvl w:val="0"/>
          <w:numId w:val="9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Value Pipeline: workflows, iniciativas de ideas hasta proyecto</w:t>
      </w:r>
    </w:p>
    <w:p w14:paraId="067421A7" w14:textId="77777777" w:rsidR="001A149E" w:rsidRPr="00974D45" w:rsidRDefault="001A149E">
      <w:pPr>
        <w:numPr>
          <w:ilvl w:val="0"/>
          <w:numId w:val="9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Value enablement: tracking de proyectos, prgorama para las dos partes. Aqui está la parte de PMO, risk, action, dependence. También parte de valor: KPIs</w:t>
      </w:r>
    </w:p>
    <w:p w14:paraId="303BCA07" w14:textId="77777777" w:rsidR="001A149E" w:rsidRDefault="001A149E">
      <w:pPr>
        <w:numPr>
          <w:ilvl w:val="0"/>
          <w:numId w:val="92"/>
        </w:numPr>
        <w:textAlignment w:val="center"/>
        <w:rPr>
          <w:rFonts w:ascii="Calibri" w:eastAsia="Times New Roman" w:hAnsi="Calibri" w:cs="Calibri"/>
          <w:sz w:val="22"/>
          <w:szCs w:val="22"/>
        </w:rPr>
      </w:pPr>
      <w:r w:rsidRPr="00974D45">
        <w:rPr>
          <w:rFonts w:ascii="Calibri" w:eastAsia="Times New Roman" w:hAnsi="Calibri" w:cs="Calibri"/>
          <w:sz w:val="22"/>
          <w:szCs w:val="22"/>
          <w:lang w:val="es-ES_tradnl"/>
        </w:rPr>
        <w:t xml:space="preserve">Talent: quienes están involucrados, quien debería de estar, cuantas posiciones. </w:t>
      </w:r>
      <w:r>
        <w:rPr>
          <w:rFonts w:ascii="Calibri" w:eastAsia="Times New Roman" w:hAnsi="Calibri" w:cs="Calibri"/>
          <w:sz w:val="22"/>
          <w:szCs w:val="22"/>
        </w:rPr>
        <w:t>No tiene detalles de skills, solo posiciones</w:t>
      </w:r>
    </w:p>
    <w:p w14:paraId="00C23787" w14:textId="77777777" w:rsidR="001A149E" w:rsidRDefault="001A149E">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Insights: reportes, tracking, dashboards</w:t>
      </w:r>
    </w:p>
    <w:p w14:paraId="35D8E65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AAA6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Cuenta con un chatbot (GenAI) para preguntarle cosas, sirve mucho para la parte de insights</w:t>
      </w:r>
    </w:p>
    <w:p w14:paraId="7D38C35A"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5AB56E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Business Case: </w:t>
      </w:r>
    </w:p>
    <w:p w14:paraId="19316B2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5C78024" wp14:editId="518B93C2">
            <wp:extent cx="8382000" cy="4432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82000" cy="4432300"/>
                    </a:xfrm>
                    <a:prstGeom prst="rect">
                      <a:avLst/>
                    </a:prstGeom>
                    <a:noFill/>
                    <a:ln>
                      <a:noFill/>
                    </a:ln>
                  </pic:spPr>
                </pic:pic>
              </a:graphicData>
            </a:graphic>
          </wp:inline>
        </w:drawing>
      </w:r>
    </w:p>
    <w:p w14:paraId="17E7A5F6" w14:textId="77777777" w:rsidR="001A149E" w:rsidRDefault="001A149E">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2CD6811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234E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Para Look &amp; Feel: </w:t>
      </w:r>
    </w:p>
    <w:p w14:paraId="3184D490" w14:textId="77777777" w:rsidR="001A149E" w:rsidRPr="00974D45" w:rsidRDefault="001A149E">
      <w:pPr>
        <w:numPr>
          <w:ilvl w:val="0"/>
          <w:numId w:val="9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Imágenes (hablar con marketing? de su website?)</w:t>
      </w:r>
    </w:p>
    <w:p w14:paraId="4FDB62CA" w14:textId="77777777" w:rsidR="001A149E" w:rsidRPr="00974D45" w:rsidRDefault="001A149E">
      <w:pPr>
        <w:numPr>
          <w:ilvl w:val="0"/>
          <w:numId w:val="9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Sesión para que nos diga que se necesita</w:t>
      </w:r>
    </w:p>
    <w:p w14:paraId="2E69CE5A" w14:textId="77777777" w:rsidR="001A149E" w:rsidRPr="00974D45" w:rsidRDefault="001A149E">
      <w:pPr>
        <w:numPr>
          <w:ilvl w:val="0"/>
          <w:numId w:val="9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Cuanto BD? Cuanto tiempo tarda en hacer demo?</w:t>
      </w:r>
    </w:p>
    <w:p w14:paraId="2C1E2CE9"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CADB4C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Comentarios Salo</w:t>
      </w:r>
    </w:p>
    <w:p w14:paraId="4EFDBAE5" w14:textId="77777777" w:rsidR="001A149E" w:rsidRPr="00974D45" w:rsidRDefault="001A149E">
      <w:pPr>
        <w:numPr>
          <w:ilvl w:val="0"/>
          <w:numId w:val="9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Queremos entender que hace BCP con MIRÓ</w:t>
      </w:r>
    </w:p>
    <w:p w14:paraId="76F7B349" w14:textId="77777777" w:rsidR="001A149E" w:rsidRPr="00974D45" w:rsidRDefault="001A149E">
      <w:pPr>
        <w:numPr>
          <w:ilvl w:val="0"/>
          <w:numId w:val="9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conecta con excel para todo lo que hace Brenda</w:t>
      </w:r>
    </w:p>
    <w:p w14:paraId="17A5FE65" w14:textId="77777777" w:rsidR="001A149E" w:rsidRPr="00974D45" w:rsidRDefault="001A149E">
      <w:pPr>
        <w:numPr>
          <w:ilvl w:val="0"/>
          <w:numId w:val="9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Podemos tener diferentes vistas personalizadas dependiendo de par quien es el reporte</w:t>
      </w:r>
    </w:p>
    <w:p w14:paraId="561D1A5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35897266"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74F67C42" w14:textId="77777777" w:rsidR="001A149E" w:rsidRPr="00974D45" w:rsidRDefault="001A149E">
      <w:pPr>
        <w:pStyle w:val="NormalWeb"/>
        <w:spacing w:before="0" w:beforeAutospacing="0" w:after="0" w:afterAutospacing="0"/>
        <w:rPr>
          <w:rFonts w:ascii="Calibri Light" w:hAnsi="Calibri Light" w:cs="Calibri Light"/>
          <w:sz w:val="40"/>
          <w:szCs w:val="40"/>
          <w:lang w:val="es-ES_tradnl"/>
        </w:rPr>
      </w:pPr>
      <w:r w:rsidRPr="00974D45">
        <w:rPr>
          <w:rFonts w:ascii="Calibri Light" w:hAnsi="Calibri Light" w:cs="Calibri Light"/>
          <w:sz w:val="40"/>
          <w:szCs w:val="40"/>
          <w:lang w:val="es-ES_tradnl"/>
        </w:rPr>
        <w:t>15.Abr.2026 - Arquitectura de Integración</w:t>
      </w:r>
    </w:p>
    <w:p w14:paraId="2F09DB93"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Friday, April 17, 2026</w:t>
      </w:r>
    </w:p>
    <w:p w14:paraId="283969F3"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2:51 PM</w:t>
      </w:r>
    </w:p>
    <w:p w14:paraId="3DA2570F"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1. Información general de la reunión</w:t>
      </w:r>
    </w:p>
    <w:p w14:paraId="17F2B4BE" w14:textId="77777777" w:rsidR="001A149E" w:rsidRPr="00974D45" w:rsidRDefault="001A149E">
      <w:pPr>
        <w:numPr>
          <w:ilvl w:val="0"/>
          <w:numId w:val="9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550C8BC7" w14:textId="77777777" w:rsidR="001A149E" w:rsidRPr="00974D45" w:rsidRDefault="001A149E">
      <w:pPr>
        <w:numPr>
          <w:ilvl w:val="0"/>
          <w:numId w:val="9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Aceleración Plan Director – Arquitectura de Integración</w:t>
      </w:r>
    </w:p>
    <w:p w14:paraId="5D5B3851" w14:textId="77777777" w:rsidR="001A149E" w:rsidRPr="00974D45" w:rsidRDefault="001A149E">
      <w:pPr>
        <w:numPr>
          <w:ilvl w:val="0"/>
          <w:numId w:val="9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Obtener insumos del equipo de arquitectura de integración para el roadmap integral de Unity, incluyendo iniciativas clave, dependencias, capacidades y riesgos.</w:t>
      </w:r>
    </w:p>
    <w:p w14:paraId="0F8C7244" w14:textId="77777777" w:rsidR="001A149E" w:rsidRDefault="001A149E">
      <w:pPr>
        <w:numPr>
          <w:ilvl w:val="0"/>
          <w:numId w:val="95"/>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1A085154"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Oscar Melo Herrera</w:t>
      </w:r>
    </w:p>
    <w:p w14:paraId="4C24C6F3"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María Mercedes Espinosa Cortés</w:t>
      </w:r>
    </w:p>
    <w:p w14:paraId="39F14466"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Julio Quiroga</w:t>
      </w:r>
    </w:p>
    <w:p w14:paraId="77D9DB03"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Alejandro Gallegos</w:t>
      </w:r>
    </w:p>
    <w:p w14:paraId="7BB3F9BF" w14:textId="77777777" w:rsidR="001A149E" w:rsidRPr="00974D45" w:rsidRDefault="001A149E">
      <w:pPr>
        <w:numPr>
          <w:ilvl w:val="1"/>
          <w:numId w:val="9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Pablo (SALA API N3, CDMX)</w:t>
      </w:r>
    </w:p>
    <w:p w14:paraId="428117BC"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Lukasz Pietrzyk</w:t>
      </w:r>
    </w:p>
    <w:p w14:paraId="6D78712B" w14:textId="77777777" w:rsidR="001A149E" w:rsidRDefault="001A149E">
      <w:pPr>
        <w:numPr>
          <w:ilvl w:val="1"/>
          <w:numId w:val="95"/>
        </w:numPr>
        <w:textAlignment w:val="center"/>
        <w:rPr>
          <w:rFonts w:ascii="Calibri" w:eastAsia="Times New Roman" w:hAnsi="Calibri" w:cs="Calibri"/>
          <w:sz w:val="22"/>
          <w:szCs w:val="22"/>
        </w:rPr>
      </w:pPr>
      <w:r>
        <w:rPr>
          <w:rFonts w:ascii="Calibri" w:eastAsia="Times New Roman" w:hAnsi="Calibri" w:cs="Calibri"/>
          <w:sz w:val="22"/>
          <w:szCs w:val="22"/>
        </w:rPr>
        <w:t>(Otros no especificados)</w:t>
      </w:r>
    </w:p>
    <w:p w14:paraId="409A71B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092CF6"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7B0E84AC"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capa de integración es crítica para el roadmap end-to-end de Unity.</w:t>
      </w:r>
    </w:p>
    <w:p w14:paraId="7704BA3C"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Existen iniciativas clave: decomiso de APG, migración a Mulesoft, uso de OCTA e incremento de capacidad.</w:t>
      </w:r>
    </w:p>
    <w:p w14:paraId="0B69921A"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proyecto de apificación ya tiene avances, pero depende de múltiples equipos (infraestructura, homologación, canales).</w:t>
      </w:r>
    </w:p>
    <w:p w14:paraId="6C169E20"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existe un roadmap integral consolidado de integración, solo planes parciales.</w:t>
      </w:r>
    </w:p>
    <w:p w14:paraId="3ABD11AF"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Las fechas disponibles son preliminares y dependen de múltiples dependencias externas.</w:t>
      </w:r>
    </w:p>
    <w:p w14:paraId="025C3B52"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consolidar información en un único punto de contacto.</w:t>
      </w:r>
    </w:p>
    <w:p w14:paraId="275C7CFA"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fuerte presión de tiempo para entregar insumos (≤24 horas).</w:t>
      </w:r>
    </w:p>
    <w:p w14:paraId="2233418A" w14:textId="77777777" w:rsidR="001A149E" w:rsidRPr="00974D45" w:rsidRDefault="001A149E">
      <w:pPr>
        <w:numPr>
          <w:ilvl w:val="0"/>
          <w:numId w:val="9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enfoque será iterativo, usando supuestos e hipótesis.</w:t>
      </w:r>
    </w:p>
    <w:p w14:paraId="236616E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E88CE72"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0164A5F0"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D3E9659"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Contexto del roadmap integral</w:t>
      </w:r>
    </w:p>
    <w:p w14:paraId="351A839D" w14:textId="77777777" w:rsidR="001A149E" w:rsidRPr="00974D45" w:rsidRDefault="001A149E">
      <w:pPr>
        <w:numPr>
          <w:ilvl w:val="0"/>
          <w:numId w:val="9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explicó que:</w:t>
      </w:r>
    </w:p>
    <w:p w14:paraId="5537F49D" w14:textId="77777777" w:rsidR="001A149E" w:rsidRPr="00974D45" w:rsidRDefault="001A149E">
      <w:pPr>
        <w:numPr>
          <w:ilvl w:val="1"/>
          <w:numId w:val="9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está construyendo un roadmap end-to-end de Unity</w:t>
      </w:r>
    </w:p>
    <w:p w14:paraId="5EB013AC" w14:textId="77777777" w:rsidR="001A149E" w:rsidRDefault="001A149E">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Este incluye múltiples capas:</w:t>
      </w:r>
    </w:p>
    <w:p w14:paraId="23EF8D8B" w14:textId="77777777" w:rsidR="001A149E" w:rsidRDefault="001A149E">
      <w:pPr>
        <w:numPr>
          <w:ilvl w:val="2"/>
          <w:numId w:val="97"/>
        </w:numPr>
        <w:textAlignment w:val="center"/>
        <w:rPr>
          <w:rFonts w:ascii="Calibri" w:eastAsia="Times New Roman" w:hAnsi="Calibri" w:cs="Calibri"/>
          <w:sz w:val="22"/>
          <w:szCs w:val="22"/>
        </w:rPr>
      </w:pPr>
      <w:r>
        <w:rPr>
          <w:rFonts w:ascii="Calibri" w:eastAsia="Times New Roman" w:hAnsi="Calibri" w:cs="Calibri"/>
          <w:sz w:val="22"/>
          <w:szCs w:val="22"/>
        </w:rPr>
        <w:t>Soluciones (Transact, Apolo, SmartVista)</w:t>
      </w:r>
    </w:p>
    <w:p w14:paraId="3815E217" w14:textId="77777777" w:rsidR="001A149E" w:rsidRDefault="001A149E">
      <w:pPr>
        <w:numPr>
          <w:ilvl w:val="2"/>
          <w:numId w:val="97"/>
        </w:numPr>
        <w:textAlignment w:val="center"/>
        <w:rPr>
          <w:rFonts w:ascii="Calibri" w:eastAsia="Times New Roman" w:hAnsi="Calibri" w:cs="Calibri"/>
          <w:sz w:val="22"/>
          <w:szCs w:val="22"/>
        </w:rPr>
      </w:pPr>
      <w:r>
        <w:rPr>
          <w:rFonts w:ascii="Calibri" w:eastAsia="Times New Roman" w:hAnsi="Calibri" w:cs="Calibri"/>
          <w:sz w:val="22"/>
          <w:szCs w:val="22"/>
        </w:rPr>
        <w:t>Integración</w:t>
      </w:r>
    </w:p>
    <w:p w14:paraId="3A8F68F8" w14:textId="77777777" w:rsidR="001A149E" w:rsidRDefault="001A149E">
      <w:pPr>
        <w:numPr>
          <w:ilvl w:val="2"/>
          <w:numId w:val="97"/>
        </w:numPr>
        <w:textAlignment w:val="center"/>
        <w:rPr>
          <w:rFonts w:ascii="Calibri" w:eastAsia="Times New Roman" w:hAnsi="Calibri" w:cs="Calibri"/>
          <w:sz w:val="22"/>
          <w:szCs w:val="22"/>
        </w:rPr>
      </w:pPr>
      <w:r>
        <w:rPr>
          <w:rFonts w:ascii="Calibri" w:eastAsia="Times New Roman" w:hAnsi="Calibri" w:cs="Calibri"/>
          <w:sz w:val="22"/>
          <w:szCs w:val="22"/>
        </w:rPr>
        <w:t>Legacy</w:t>
      </w:r>
    </w:p>
    <w:p w14:paraId="2ABAB90D" w14:textId="77777777" w:rsidR="001A149E" w:rsidRDefault="001A149E">
      <w:pPr>
        <w:numPr>
          <w:ilvl w:val="2"/>
          <w:numId w:val="97"/>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585A0216" w14:textId="77777777" w:rsidR="001A149E" w:rsidRDefault="001A149E">
      <w:pPr>
        <w:numPr>
          <w:ilvl w:val="2"/>
          <w:numId w:val="97"/>
        </w:numPr>
        <w:textAlignment w:val="center"/>
        <w:rPr>
          <w:rFonts w:ascii="Calibri" w:eastAsia="Times New Roman" w:hAnsi="Calibri" w:cs="Calibri"/>
          <w:sz w:val="22"/>
          <w:szCs w:val="22"/>
        </w:rPr>
      </w:pPr>
      <w:r>
        <w:rPr>
          <w:rFonts w:ascii="Calibri" w:eastAsia="Times New Roman" w:hAnsi="Calibri" w:cs="Calibri"/>
          <w:sz w:val="22"/>
          <w:szCs w:val="22"/>
        </w:rPr>
        <w:t>Migración</w:t>
      </w:r>
      <w:r>
        <w:rPr>
          <w:rFonts w:ascii="Calibri" w:eastAsia="Times New Roman" w:hAnsi="Calibri" w:cs="Calibri"/>
          <w:sz w:val="22"/>
          <w:szCs w:val="22"/>
        </w:rPr>
        <w:br/>
        <w:t>Problema:</w:t>
      </w:r>
    </w:p>
    <w:p w14:paraId="100EE215" w14:textId="77777777" w:rsidR="001A149E" w:rsidRPr="00974D45" w:rsidRDefault="001A149E">
      <w:pPr>
        <w:numPr>
          <w:ilvl w:val="1"/>
          <w:numId w:val="9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Falta visibilidad en la capa de integración</w:t>
      </w:r>
    </w:p>
    <w:p w14:paraId="2603FC2C" w14:textId="77777777" w:rsidR="001A149E" w:rsidRDefault="001A149E">
      <w:pPr>
        <w:numPr>
          <w:ilvl w:val="0"/>
          <w:numId w:val="9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1EDF4D6" w14:textId="77777777" w:rsidR="001A149E" w:rsidRDefault="001A149E">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20D668D8" w14:textId="77777777" w:rsidR="001A149E" w:rsidRDefault="001A149E">
      <w:pPr>
        <w:numPr>
          <w:ilvl w:val="1"/>
          <w:numId w:val="97"/>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5C80FBA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438764"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2: Componentes clave de la capa de integración</w:t>
      </w:r>
    </w:p>
    <w:p w14:paraId="48ADF0FA" w14:textId="77777777" w:rsidR="001A149E" w:rsidRPr="00974D45" w:rsidRDefault="001A149E">
      <w:pPr>
        <w:numPr>
          <w:ilvl w:val="0"/>
          <w:numId w:val="98"/>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las principales iniciativas:</w:t>
      </w:r>
    </w:p>
    <w:p w14:paraId="54028501"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Decomiso de APG</w:t>
      </w:r>
    </w:p>
    <w:p w14:paraId="7FB55D90"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Migración a Mulesoft</w:t>
      </w:r>
    </w:p>
    <w:p w14:paraId="6BD35439"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Implementación de OCTA</w:t>
      </w:r>
    </w:p>
    <w:p w14:paraId="2552F2BD"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Incremento de capacidad de integración</w:t>
      </w:r>
    </w:p>
    <w:p w14:paraId="7A370304" w14:textId="77777777" w:rsidR="001A149E" w:rsidRPr="00974D45" w:rsidRDefault="001A149E">
      <w:pPr>
        <w:numPr>
          <w:ilvl w:val="1"/>
          <w:numId w:val="9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Posible integración con data platform</w:t>
      </w:r>
      <w:r w:rsidRPr="00974D45">
        <w:rPr>
          <w:rFonts w:ascii="Calibri" w:eastAsia="Times New Roman" w:hAnsi="Calibri" w:cs="Calibri"/>
          <w:sz w:val="22"/>
          <w:szCs w:val="22"/>
          <w:lang w:val="es-ES_tradnl"/>
        </w:rPr>
        <w:br/>
        <w:t>Importancia:</w:t>
      </w:r>
    </w:p>
    <w:p w14:paraId="2B7B9FCC"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Soportar crecimiento transaccional</w:t>
      </w:r>
    </w:p>
    <w:p w14:paraId="40AE2BF4" w14:textId="77777777" w:rsidR="001A149E" w:rsidRDefault="001A149E">
      <w:pPr>
        <w:numPr>
          <w:ilvl w:val="0"/>
          <w:numId w:val="9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4D8F71F"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428D450A" w14:textId="77777777" w:rsidR="001A149E" w:rsidRDefault="001A149E">
      <w:pPr>
        <w:numPr>
          <w:ilvl w:val="1"/>
          <w:numId w:val="98"/>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409E765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2DA133"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Proyecto de apificación</w:t>
      </w:r>
    </w:p>
    <w:p w14:paraId="638DD59A" w14:textId="77777777" w:rsidR="001A149E" w:rsidRDefault="001A149E">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Estado actual:</w:t>
      </w:r>
    </w:p>
    <w:p w14:paraId="53485800"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Desarrollo avanzado</w:t>
      </w:r>
    </w:p>
    <w:p w14:paraId="1964D6C9" w14:textId="77777777" w:rsidR="001A149E" w:rsidRPr="00974D45" w:rsidRDefault="001A149E">
      <w:pPr>
        <w:numPr>
          <w:ilvl w:val="1"/>
          <w:numId w:val="9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Migración de APIs hacia Mulesoft en curso</w:t>
      </w:r>
      <w:r w:rsidRPr="00974D45">
        <w:rPr>
          <w:rFonts w:ascii="Calibri" w:eastAsia="Times New Roman" w:hAnsi="Calibri" w:cs="Calibri"/>
          <w:sz w:val="22"/>
          <w:szCs w:val="22"/>
          <w:lang w:val="es-ES_tradnl"/>
        </w:rPr>
        <w:br/>
        <w:t>Dependencias críticas:</w:t>
      </w:r>
    </w:p>
    <w:p w14:paraId="4C90AE3E"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DNS</w:t>
      </w:r>
    </w:p>
    <w:p w14:paraId="65795677"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Configuración de red</w:t>
      </w:r>
    </w:p>
    <w:p w14:paraId="7AF6FA2E"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Integración con canales</w:t>
      </w:r>
    </w:p>
    <w:p w14:paraId="6FE8A694"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Infraestructura</w:t>
      </w:r>
      <w:r>
        <w:rPr>
          <w:rFonts w:ascii="Calibri" w:eastAsia="Times New Roman" w:hAnsi="Calibri" w:cs="Calibri"/>
          <w:sz w:val="22"/>
          <w:szCs w:val="22"/>
        </w:rPr>
        <w:br/>
        <w:t>Problema:</w:t>
      </w:r>
    </w:p>
    <w:p w14:paraId="4B4B5CF2" w14:textId="77777777" w:rsidR="001A149E" w:rsidRPr="00974D45" w:rsidRDefault="001A149E">
      <w:pPr>
        <w:numPr>
          <w:ilvl w:val="1"/>
          <w:numId w:val="9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Desarrollo listo, pero bloqueado por dependencias</w:t>
      </w:r>
    </w:p>
    <w:p w14:paraId="2539A062" w14:textId="77777777" w:rsidR="001A149E" w:rsidRDefault="001A149E">
      <w:pPr>
        <w:numPr>
          <w:ilvl w:val="0"/>
          <w:numId w:val="9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ECA9BBB"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Oscar Melo</w:t>
      </w:r>
    </w:p>
    <w:p w14:paraId="2DC51D64"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Equipos de infraestructura</w:t>
      </w:r>
    </w:p>
    <w:p w14:paraId="7E05519A" w14:textId="77777777" w:rsidR="001A149E" w:rsidRDefault="001A149E">
      <w:pPr>
        <w:numPr>
          <w:ilvl w:val="1"/>
          <w:numId w:val="99"/>
        </w:numPr>
        <w:textAlignment w:val="center"/>
        <w:rPr>
          <w:rFonts w:ascii="Calibri" w:eastAsia="Times New Roman" w:hAnsi="Calibri" w:cs="Calibri"/>
          <w:sz w:val="22"/>
          <w:szCs w:val="22"/>
        </w:rPr>
      </w:pPr>
      <w:r>
        <w:rPr>
          <w:rFonts w:ascii="Calibri" w:eastAsia="Times New Roman" w:hAnsi="Calibri" w:cs="Calibri"/>
          <w:sz w:val="22"/>
          <w:szCs w:val="22"/>
        </w:rPr>
        <w:t>Equipos de canales</w:t>
      </w:r>
    </w:p>
    <w:p w14:paraId="2D187DB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9B2681"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4: Dependencias técnicas del proyecto</w:t>
      </w:r>
    </w:p>
    <w:p w14:paraId="1E20DA9D" w14:textId="77777777" w:rsidR="001A149E" w:rsidRPr="00974D45" w:rsidRDefault="001A149E">
      <w:pPr>
        <w:numPr>
          <w:ilvl w:val="0"/>
          <w:numId w:val="10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dependencias clave:</w:t>
      </w:r>
    </w:p>
    <w:p w14:paraId="6D6F71E7"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Homologación de ambientes</w:t>
      </w:r>
    </w:p>
    <w:p w14:paraId="6771A5F3"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Configuración de comunicaciones</w:t>
      </w:r>
    </w:p>
    <w:p w14:paraId="0DF83F03"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Integración con Akamai</w:t>
      </w:r>
    </w:p>
    <w:p w14:paraId="07960081"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Adaptación de canales</w:t>
      </w:r>
      <w:r>
        <w:rPr>
          <w:rFonts w:ascii="Calibri" w:eastAsia="Times New Roman" w:hAnsi="Calibri" w:cs="Calibri"/>
          <w:sz w:val="22"/>
          <w:szCs w:val="22"/>
        </w:rPr>
        <w:br/>
        <w:t>Impacto:</w:t>
      </w:r>
    </w:p>
    <w:p w14:paraId="209E0100"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Retrasos en ejecución</w:t>
      </w:r>
    </w:p>
    <w:p w14:paraId="68990FF3"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Falta de visibilidad en timeline</w:t>
      </w:r>
    </w:p>
    <w:p w14:paraId="5305CAE6" w14:textId="77777777" w:rsidR="001A149E" w:rsidRDefault="001A149E">
      <w:pPr>
        <w:numPr>
          <w:ilvl w:val="0"/>
          <w:numId w:val="100"/>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045A96E"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Infraestructura</w:t>
      </w:r>
    </w:p>
    <w:p w14:paraId="2B81AC91"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Canales</w:t>
      </w:r>
    </w:p>
    <w:p w14:paraId="28C5F4B8" w14:textId="77777777" w:rsidR="001A149E" w:rsidRDefault="001A149E">
      <w:pPr>
        <w:numPr>
          <w:ilvl w:val="1"/>
          <w:numId w:val="100"/>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4D49F99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F98315"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Limitaciones en planificación</w:t>
      </w:r>
    </w:p>
    <w:p w14:paraId="642672F3" w14:textId="77777777" w:rsidR="001A149E" w:rsidRPr="00974D45" w:rsidRDefault="001A149E">
      <w:pPr>
        <w:numPr>
          <w:ilvl w:val="0"/>
          <w:numId w:val="10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reconoció que:</w:t>
      </w:r>
    </w:p>
    <w:p w14:paraId="3214C891" w14:textId="77777777" w:rsidR="001A149E" w:rsidRDefault="001A149E">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Las fechas disponibles:</w:t>
      </w:r>
    </w:p>
    <w:p w14:paraId="625F38EB" w14:textId="77777777" w:rsidR="001A149E" w:rsidRDefault="001A149E">
      <w:pPr>
        <w:numPr>
          <w:ilvl w:val="2"/>
          <w:numId w:val="101"/>
        </w:numPr>
        <w:textAlignment w:val="center"/>
        <w:rPr>
          <w:rFonts w:ascii="Calibri" w:eastAsia="Times New Roman" w:hAnsi="Calibri" w:cs="Calibri"/>
          <w:sz w:val="22"/>
          <w:szCs w:val="22"/>
        </w:rPr>
      </w:pPr>
      <w:r>
        <w:rPr>
          <w:rFonts w:ascii="Calibri" w:eastAsia="Times New Roman" w:hAnsi="Calibri" w:cs="Calibri"/>
          <w:sz w:val="22"/>
          <w:szCs w:val="22"/>
        </w:rPr>
        <w:t>Son preliminares</w:t>
      </w:r>
    </w:p>
    <w:p w14:paraId="7A176BD4" w14:textId="77777777" w:rsidR="001A149E" w:rsidRPr="00974D45" w:rsidRDefault="001A149E">
      <w:pPr>
        <w:numPr>
          <w:ilvl w:val="2"/>
          <w:numId w:val="10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reflejan el plan global</w:t>
      </w:r>
      <w:r w:rsidRPr="00974D45">
        <w:rPr>
          <w:rFonts w:ascii="Calibri" w:eastAsia="Times New Roman" w:hAnsi="Calibri" w:cs="Calibri"/>
          <w:sz w:val="22"/>
          <w:szCs w:val="22"/>
          <w:lang w:val="es-ES_tradnl"/>
        </w:rPr>
        <w:br/>
        <w:t>Problema:</w:t>
      </w:r>
    </w:p>
    <w:p w14:paraId="6F90A9C3" w14:textId="77777777" w:rsidR="001A149E" w:rsidRPr="00974D45" w:rsidRDefault="001A149E">
      <w:pPr>
        <w:numPr>
          <w:ilvl w:val="1"/>
          <w:numId w:val="10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existe alineación completa con roadmap de Unity</w:t>
      </w:r>
      <w:r w:rsidRPr="00974D45">
        <w:rPr>
          <w:rFonts w:ascii="Calibri" w:eastAsia="Times New Roman" w:hAnsi="Calibri" w:cs="Calibri"/>
          <w:sz w:val="22"/>
          <w:szCs w:val="22"/>
          <w:lang w:val="es-ES_tradnl"/>
        </w:rPr>
        <w:br/>
        <w:t>Riesgo:</w:t>
      </w:r>
    </w:p>
    <w:p w14:paraId="1BCD8086" w14:textId="77777777" w:rsidR="001A149E" w:rsidRDefault="001A149E">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Plan inconsistente</w:t>
      </w:r>
    </w:p>
    <w:p w14:paraId="35C850B3" w14:textId="77777777" w:rsidR="001A149E" w:rsidRDefault="001A149E">
      <w:pPr>
        <w:numPr>
          <w:ilvl w:val="0"/>
          <w:numId w:val="10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0CCA975" w14:textId="77777777" w:rsidR="001A149E" w:rsidRDefault="001A149E">
      <w:pPr>
        <w:numPr>
          <w:ilvl w:val="1"/>
          <w:numId w:val="101"/>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268DE3D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699B8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6: Uso del template de planificación</w:t>
      </w:r>
    </w:p>
    <w:p w14:paraId="6A7F376B" w14:textId="77777777" w:rsidR="001A149E" w:rsidRPr="00974D45" w:rsidRDefault="001A149E">
      <w:pPr>
        <w:numPr>
          <w:ilvl w:val="0"/>
          <w:numId w:val="102"/>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solicitó completar template con:</w:t>
      </w:r>
    </w:p>
    <w:p w14:paraId="2D7DED5F" w14:textId="77777777" w:rsidR="001A149E" w:rsidRDefault="001A149E">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Alcance</w:t>
      </w:r>
    </w:p>
    <w:p w14:paraId="530825C2" w14:textId="77777777" w:rsidR="001A149E" w:rsidRPr="00974D45" w:rsidRDefault="001A149E">
      <w:pPr>
        <w:numPr>
          <w:ilvl w:val="1"/>
          <w:numId w:val="10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Fechas (análisis, diseño, build, testing)</w:t>
      </w:r>
    </w:p>
    <w:p w14:paraId="7A9D71EB" w14:textId="77777777" w:rsidR="001A149E" w:rsidRDefault="001A149E">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05283A89" w14:textId="77777777" w:rsidR="001A149E" w:rsidRDefault="001A149E">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Riesgos</w:t>
      </w:r>
      <w:r>
        <w:rPr>
          <w:rFonts w:ascii="Calibri" w:eastAsia="Times New Roman" w:hAnsi="Calibri" w:cs="Calibri"/>
          <w:sz w:val="22"/>
          <w:szCs w:val="22"/>
        </w:rPr>
        <w:br/>
        <w:t>Enfoque:</w:t>
      </w:r>
    </w:p>
    <w:p w14:paraId="735A5E7A" w14:textId="77777777" w:rsidR="001A149E" w:rsidRPr="00974D45" w:rsidRDefault="001A149E">
      <w:pPr>
        <w:numPr>
          <w:ilvl w:val="1"/>
          <w:numId w:val="10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Usar información disponible (aunque no sea definitiva)</w:t>
      </w:r>
    </w:p>
    <w:p w14:paraId="6CE75DD0" w14:textId="77777777" w:rsidR="001A149E" w:rsidRDefault="001A149E">
      <w:pPr>
        <w:numPr>
          <w:ilvl w:val="0"/>
          <w:numId w:val="10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306D932" w14:textId="77777777" w:rsidR="001A149E" w:rsidRDefault="001A149E">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Equipo de integración</w:t>
      </w:r>
    </w:p>
    <w:p w14:paraId="38C7048B" w14:textId="77777777" w:rsidR="001A149E" w:rsidRDefault="001A149E">
      <w:pPr>
        <w:numPr>
          <w:ilvl w:val="1"/>
          <w:numId w:val="102"/>
        </w:numPr>
        <w:textAlignment w:val="center"/>
        <w:rPr>
          <w:rFonts w:ascii="Calibri" w:eastAsia="Times New Roman" w:hAnsi="Calibri" w:cs="Calibri"/>
          <w:sz w:val="22"/>
          <w:szCs w:val="22"/>
        </w:rPr>
      </w:pPr>
      <w:r>
        <w:rPr>
          <w:rFonts w:ascii="Calibri" w:eastAsia="Times New Roman" w:hAnsi="Calibri" w:cs="Calibri"/>
          <w:sz w:val="22"/>
          <w:szCs w:val="22"/>
        </w:rPr>
        <w:t>Accenture</w:t>
      </w:r>
    </w:p>
    <w:p w14:paraId="460616E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859B3"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7: OCTA y gestión de identidad</w:t>
      </w:r>
    </w:p>
    <w:p w14:paraId="3F862F6C" w14:textId="77777777" w:rsidR="001A149E" w:rsidRDefault="001A149E">
      <w:pPr>
        <w:numPr>
          <w:ilvl w:val="0"/>
          <w:numId w:val="10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w:t>
      </w:r>
    </w:p>
    <w:p w14:paraId="19D624C5" w14:textId="77777777" w:rsidR="001A149E" w:rsidRPr="00974D45" w:rsidRDefault="001A149E">
      <w:pPr>
        <w:numPr>
          <w:ilvl w:val="1"/>
          <w:numId w:val="10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Uso de OCTA para identity management</w:t>
      </w:r>
    </w:p>
    <w:p w14:paraId="474D4792" w14:textId="77777777" w:rsidR="001A149E" w:rsidRPr="00974D45" w:rsidRDefault="001A149E">
      <w:pPr>
        <w:numPr>
          <w:ilvl w:val="1"/>
          <w:numId w:val="10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Sustitución parcial de sistemas actuales</w:t>
      </w:r>
      <w:r w:rsidRPr="00974D45">
        <w:rPr>
          <w:rFonts w:ascii="Calibri" w:eastAsia="Times New Roman" w:hAnsi="Calibri" w:cs="Calibri"/>
          <w:sz w:val="22"/>
          <w:szCs w:val="22"/>
          <w:lang w:val="es-ES_tradnl"/>
        </w:rPr>
        <w:br/>
        <w:t>Limitación:</w:t>
      </w:r>
    </w:p>
    <w:p w14:paraId="7ABF9A1B" w14:textId="77777777" w:rsidR="001A149E" w:rsidRDefault="001A149E">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No cubre todos los aplicativos</w:t>
      </w:r>
    </w:p>
    <w:p w14:paraId="2387F77F" w14:textId="77777777" w:rsidR="001A149E" w:rsidRDefault="001A149E">
      <w:pPr>
        <w:numPr>
          <w:ilvl w:val="0"/>
          <w:numId w:val="10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22E7604" w14:textId="77777777" w:rsidR="001A149E" w:rsidRDefault="001A149E">
      <w:pPr>
        <w:numPr>
          <w:ilvl w:val="1"/>
          <w:numId w:val="103"/>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3B7237B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D14805"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8: Incremento de capacidad de integración</w:t>
      </w:r>
    </w:p>
    <w:p w14:paraId="22C4B30C" w14:textId="77777777" w:rsidR="001A149E" w:rsidRPr="00974D45" w:rsidRDefault="001A149E">
      <w:pPr>
        <w:numPr>
          <w:ilvl w:val="0"/>
          <w:numId w:val="10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necesidad de:</w:t>
      </w:r>
    </w:p>
    <w:p w14:paraId="6F1594EB" w14:textId="77777777" w:rsidR="001A149E" w:rsidRDefault="001A149E">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Incrementar capacidad de Mulesoft</w:t>
      </w:r>
    </w:p>
    <w:p w14:paraId="29FEF91A" w14:textId="77777777" w:rsidR="001A149E" w:rsidRDefault="001A149E">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Validar rendimiento</w:t>
      </w:r>
      <w:r>
        <w:rPr>
          <w:rFonts w:ascii="Calibri" w:eastAsia="Times New Roman" w:hAnsi="Calibri" w:cs="Calibri"/>
          <w:sz w:val="22"/>
          <w:szCs w:val="22"/>
        </w:rPr>
        <w:br/>
        <w:t>Objetivo:</w:t>
      </w:r>
    </w:p>
    <w:p w14:paraId="35A72C7E" w14:textId="77777777" w:rsidR="001A149E" w:rsidRDefault="001A149E">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Soportar cargas futuras</w:t>
      </w:r>
    </w:p>
    <w:p w14:paraId="6962B3A4" w14:textId="77777777" w:rsidR="001A149E" w:rsidRDefault="001A149E">
      <w:pPr>
        <w:numPr>
          <w:ilvl w:val="0"/>
          <w:numId w:val="10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A927A91" w14:textId="77777777" w:rsidR="001A149E" w:rsidRDefault="001A149E">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3074B3F1" w14:textId="77777777" w:rsidR="001A149E" w:rsidRDefault="001A149E">
      <w:pPr>
        <w:numPr>
          <w:ilvl w:val="1"/>
          <w:numId w:val="104"/>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0827DEE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9FCA50"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Integración con data platform</w:t>
      </w:r>
    </w:p>
    <w:p w14:paraId="19216350" w14:textId="77777777" w:rsidR="001A149E" w:rsidRDefault="001A149E">
      <w:pPr>
        <w:numPr>
          <w:ilvl w:val="0"/>
          <w:numId w:val="10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w:t>
      </w:r>
    </w:p>
    <w:p w14:paraId="30EBBE78" w14:textId="77777777" w:rsidR="001A149E" w:rsidRPr="00974D45" w:rsidRDefault="001A149E">
      <w:pPr>
        <w:numPr>
          <w:ilvl w:val="1"/>
          <w:numId w:val="10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Posible integración futura con plataforma de datos</w:t>
      </w:r>
      <w:r w:rsidRPr="00974D45">
        <w:rPr>
          <w:rFonts w:ascii="Calibri" w:eastAsia="Times New Roman" w:hAnsi="Calibri" w:cs="Calibri"/>
          <w:sz w:val="22"/>
          <w:szCs w:val="22"/>
          <w:lang w:val="es-ES_tradnl"/>
        </w:rPr>
        <w:br/>
        <w:t>Estado:</w:t>
      </w:r>
    </w:p>
    <w:p w14:paraId="5EF6C33B" w14:textId="77777777" w:rsidR="001A149E" w:rsidRDefault="001A149E">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No completamente definido</w:t>
      </w:r>
      <w:r>
        <w:rPr>
          <w:rFonts w:ascii="Calibri" w:eastAsia="Times New Roman" w:hAnsi="Calibri" w:cs="Calibri"/>
          <w:sz w:val="22"/>
          <w:szCs w:val="22"/>
        </w:rPr>
        <w:br/>
        <w:t>Dependencia:</w:t>
      </w:r>
    </w:p>
    <w:p w14:paraId="3BAC8CC5" w14:textId="77777777" w:rsidR="001A149E" w:rsidRDefault="001A149E">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Desarrollo previo de data platform</w:t>
      </w:r>
    </w:p>
    <w:p w14:paraId="65A12F57" w14:textId="77777777" w:rsidR="001A149E" w:rsidRDefault="001A149E">
      <w:pPr>
        <w:numPr>
          <w:ilvl w:val="0"/>
          <w:numId w:val="10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3A20B46" w14:textId="77777777" w:rsidR="001A149E" w:rsidRDefault="001A149E">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2A976123" w14:textId="77777777" w:rsidR="001A149E" w:rsidRDefault="001A149E">
      <w:pPr>
        <w:numPr>
          <w:ilvl w:val="1"/>
          <w:numId w:val="105"/>
        </w:numPr>
        <w:textAlignment w:val="center"/>
        <w:rPr>
          <w:rFonts w:ascii="Calibri" w:eastAsia="Times New Roman" w:hAnsi="Calibri" w:cs="Calibri"/>
          <w:sz w:val="22"/>
          <w:szCs w:val="22"/>
        </w:rPr>
      </w:pPr>
      <w:r>
        <w:rPr>
          <w:rFonts w:ascii="Calibri" w:eastAsia="Times New Roman" w:hAnsi="Calibri" w:cs="Calibri"/>
          <w:sz w:val="22"/>
          <w:szCs w:val="22"/>
        </w:rPr>
        <w:t>Data team</w:t>
      </w:r>
    </w:p>
    <w:p w14:paraId="0C7633F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B53432"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Consolidación de información</w:t>
      </w:r>
    </w:p>
    <w:p w14:paraId="1BA0405A" w14:textId="77777777" w:rsidR="001A149E" w:rsidRDefault="001A149E">
      <w:pPr>
        <w:numPr>
          <w:ilvl w:val="0"/>
          <w:numId w:val="10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6DD17C88" w14:textId="77777777" w:rsidR="001A149E" w:rsidRPr="00974D45" w:rsidRDefault="001A149E">
      <w:pPr>
        <w:numPr>
          <w:ilvl w:val="1"/>
          <w:numId w:val="10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Consolidar inputs en un solo entregable</w:t>
      </w:r>
    </w:p>
    <w:p w14:paraId="18A36452" w14:textId="77777777" w:rsidR="001A149E" w:rsidRDefault="001A149E">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Coordinar entre:</w:t>
      </w:r>
    </w:p>
    <w:p w14:paraId="4F4C5B74" w14:textId="77777777" w:rsidR="001A149E" w:rsidRDefault="001A149E">
      <w:pPr>
        <w:numPr>
          <w:ilvl w:val="2"/>
          <w:numId w:val="106"/>
        </w:numPr>
        <w:textAlignment w:val="center"/>
        <w:rPr>
          <w:rFonts w:ascii="Calibri" w:eastAsia="Times New Roman" w:hAnsi="Calibri" w:cs="Calibri"/>
          <w:sz w:val="22"/>
          <w:szCs w:val="22"/>
        </w:rPr>
      </w:pPr>
      <w:r>
        <w:rPr>
          <w:rFonts w:ascii="Calibri" w:eastAsia="Times New Roman" w:hAnsi="Calibri" w:cs="Calibri"/>
          <w:sz w:val="22"/>
          <w:szCs w:val="22"/>
        </w:rPr>
        <w:t>Arquitectura</w:t>
      </w:r>
    </w:p>
    <w:p w14:paraId="3F5D5DC9" w14:textId="77777777" w:rsidR="001A149E" w:rsidRDefault="001A149E">
      <w:pPr>
        <w:numPr>
          <w:ilvl w:val="2"/>
          <w:numId w:val="106"/>
        </w:numPr>
        <w:textAlignment w:val="center"/>
        <w:rPr>
          <w:rFonts w:ascii="Calibri" w:eastAsia="Times New Roman" w:hAnsi="Calibri" w:cs="Calibri"/>
          <w:sz w:val="22"/>
          <w:szCs w:val="22"/>
        </w:rPr>
      </w:pPr>
      <w:r>
        <w:rPr>
          <w:rFonts w:ascii="Calibri" w:eastAsia="Times New Roman" w:hAnsi="Calibri" w:cs="Calibri"/>
          <w:sz w:val="22"/>
          <w:szCs w:val="22"/>
        </w:rPr>
        <w:t>Desarrollo</w:t>
      </w:r>
      <w:r>
        <w:rPr>
          <w:rFonts w:ascii="Calibri" w:eastAsia="Times New Roman" w:hAnsi="Calibri" w:cs="Calibri"/>
          <w:sz w:val="22"/>
          <w:szCs w:val="22"/>
        </w:rPr>
        <w:br/>
        <w:t>Objetivo:</w:t>
      </w:r>
    </w:p>
    <w:p w14:paraId="7BE3D064" w14:textId="77777777" w:rsidR="001A149E" w:rsidRDefault="001A149E">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Evitar fragmentación</w:t>
      </w:r>
    </w:p>
    <w:p w14:paraId="6DBE8D81" w14:textId="77777777" w:rsidR="001A149E" w:rsidRDefault="001A149E">
      <w:pPr>
        <w:numPr>
          <w:ilvl w:val="0"/>
          <w:numId w:val="106"/>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42476D66" w14:textId="77777777" w:rsidR="001A149E" w:rsidRDefault="001A149E">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María Mercedes</w:t>
      </w:r>
    </w:p>
    <w:p w14:paraId="493CAC4F" w14:textId="77777777" w:rsidR="001A149E" w:rsidRDefault="001A149E">
      <w:pPr>
        <w:numPr>
          <w:ilvl w:val="1"/>
          <w:numId w:val="106"/>
        </w:numPr>
        <w:textAlignment w:val="center"/>
        <w:rPr>
          <w:rFonts w:ascii="Calibri" w:eastAsia="Times New Roman" w:hAnsi="Calibri" w:cs="Calibri"/>
          <w:sz w:val="22"/>
          <w:szCs w:val="22"/>
        </w:rPr>
      </w:pPr>
      <w:r>
        <w:rPr>
          <w:rFonts w:ascii="Calibri" w:eastAsia="Times New Roman" w:hAnsi="Calibri" w:cs="Calibri"/>
          <w:sz w:val="22"/>
          <w:szCs w:val="22"/>
        </w:rPr>
        <w:t>Oscar Melo</w:t>
      </w:r>
    </w:p>
    <w:p w14:paraId="37AB2C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E11B6B"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11: Limitaciones por tiempo</w:t>
      </w:r>
    </w:p>
    <w:p w14:paraId="22E5A4E6" w14:textId="77777777" w:rsidR="001A149E" w:rsidRPr="00974D45" w:rsidRDefault="001A149E">
      <w:pPr>
        <w:numPr>
          <w:ilvl w:val="0"/>
          <w:numId w:val="10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enfatizó que:</w:t>
      </w:r>
    </w:p>
    <w:p w14:paraId="5EF3DAE7" w14:textId="77777777" w:rsidR="001A149E" w:rsidRDefault="001A149E">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Deadline es muy agresivo</w:t>
      </w:r>
    </w:p>
    <w:p w14:paraId="4C21B778" w14:textId="77777777" w:rsidR="001A149E" w:rsidRPr="00974D45" w:rsidRDefault="001A149E">
      <w:pPr>
        <w:numPr>
          <w:ilvl w:val="1"/>
          <w:numId w:val="10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Información incompleta es aceptable</w:t>
      </w:r>
      <w:r w:rsidRPr="00974D45">
        <w:rPr>
          <w:rFonts w:ascii="Calibri" w:eastAsia="Times New Roman" w:hAnsi="Calibri" w:cs="Calibri"/>
          <w:sz w:val="22"/>
          <w:szCs w:val="22"/>
          <w:lang w:val="es-ES_tradnl"/>
        </w:rPr>
        <w:br/>
        <w:t>Enfoque:</w:t>
      </w:r>
    </w:p>
    <w:p w14:paraId="4488517B" w14:textId="77777777" w:rsidR="001A149E" w:rsidRDefault="001A149E">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Usar supuestos</w:t>
      </w:r>
    </w:p>
    <w:p w14:paraId="3CAAC230" w14:textId="77777777" w:rsidR="001A149E" w:rsidRDefault="001A149E">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Iterar posteriormente</w:t>
      </w:r>
    </w:p>
    <w:p w14:paraId="7DE8717E" w14:textId="77777777" w:rsidR="001A149E" w:rsidRDefault="001A149E">
      <w:pPr>
        <w:numPr>
          <w:ilvl w:val="0"/>
          <w:numId w:val="10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956E89B" w14:textId="77777777" w:rsidR="001A149E" w:rsidRDefault="001A149E">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762669A2" w14:textId="77777777" w:rsidR="001A149E" w:rsidRDefault="001A149E">
      <w:pPr>
        <w:numPr>
          <w:ilvl w:val="1"/>
          <w:numId w:val="107"/>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3AAF583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D7692D"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48"/>
        <w:gridCol w:w="1787"/>
        <w:gridCol w:w="1928"/>
        <w:gridCol w:w="1568"/>
        <w:gridCol w:w="1073"/>
      </w:tblGrid>
      <w:tr w:rsidR="00877590" w14:paraId="61DD8AFA"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29EADC9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787" w:type="dxa"/>
            <w:tcBorders>
              <w:top w:val="nil"/>
              <w:left w:val="nil"/>
              <w:bottom w:val="nil"/>
              <w:right w:val="nil"/>
            </w:tcBorders>
            <w:tcMar>
              <w:top w:w="80" w:type="dxa"/>
              <w:left w:w="80" w:type="dxa"/>
              <w:bottom w:w="80" w:type="dxa"/>
              <w:right w:w="80" w:type="dxa"/>
            </w:tcMar>
            <w:hideMark/>
          </w:tcPr>
          <w:p w14:paraId="321D161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28" w:type="dxa"/>
            <w:tcBorders>
              <w:top w:val="nil"/>
              <w:left w:val="nil"/>
              <w:bottom w:val="nil"/>
              <w:right w:val="nil"/>
            </w:tcBorders>
            <w:tcMar>
              <w:top w:w="80" w:type="dxa"/>
              <w:left w:w="80" w:type="dxa"/>
              <w:bottom w:w="80" w:type="dxa"/>
              <w:right w:w="80" w:type="dxa"/>
            </w:tcMar>
            <w:hideMark/>
          </w:tcPr>
          <w:p w14:paraId="20E4977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47" w:type="dxa"/>
            <w:tcBorders>
              <w:top w:val="nil"/>
              <w:left w:val="nil"/>
              <w:bottom w:val="nil"/>
              <w:right w:val="nil"/>
            </w:tcBorders>
            <w:tcMar>
              <w:top w:w="80" w:type="dxa"/>
              <w:left w:w="80" w:type="dxa"/>
              <w:bottom w:w="80" w:type="dxa"/>
              <w:right w:w="80" w:type="dxa"/>
            </w:tcMar>
            <w:hideMark/>
          </w:tcPr>
          <w:p w14:paraId="7C94864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54" w:type="dxa"/>
            <w:tcBorders>
              <w:top w:val="nil"/>
              <w:left w:val="nil"/>
              <w:bottom w:val="nil"/>
              <w:right w:val="nil"/>
            </w:tcBorders>
            <w:tcMar>
              <w:top w:w="80" w:type="dxa"/>
              <w:left w:w="80" w:type="dxa"/>
              <w:bottom w:w="80" w:type="dxa"/>
              <w:right w:w="80" w:type="dxa"/>
            </w:tcMar>
            <w:hideMark/>
          </w:tcPr>
          <w:p w14:paraId="68F032E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470B453C"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0B29887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Completar template de integración</w:t>
            </w:r>
          </w:p>
        </w:tc>
        <w:tc>
          <w:tcPr>
            <w:tcW w:w="1787" w:type="dxa"/>
            <w:tcBorders>
              <w:top w:val="nil"/>
              <w:left w:val="nil"/>
              <w:bottom w:val="nil"/>
              <w:right w:val="nil"/>
            </w:tcBorders>
            <w:tcMar>
              <w:top w:w="80" w:type="dxa"/>
              <w:left w:w="80" w:type="dxa"/>
              <w:bottom w:w="80" w:type="dxa"/>
              <w:right w:w="80" w:type="dxa"/>
            </w:tcMar>
            <w:hideMark/>
          </w:tcPr>
          <w:p w14:paraId="536509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Oscar / María Mercedes</w:t>
            </w:r>
          </w:p>
        </w:tc>
        <w:tc>
          <w:tcPr>
            <w:tcW w:w="1928" w:type="dxa"/>
            <w:tcBorders>
              <w:top w:val="nil"/>
              <w:left w:val="nil"/>
              <w:bottom w:val="nil"/>
              <w:right w:val="nil"/>
            </w:tcBorders>
            <w:tcMar>
              <w:top w:w="80" w:type="dxa"/>
              <w:left w:w="80" w:type="dxa"/>
              <w:bottom w:w="80" w:type="dxa"/>
              <w:right w:w="80" w:type="dxa"/>
            </w:tcMar>
            <w:hideMark/>
          </w:tcPr>
          <w:p w14:paraId="6627B6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568" w:type="dxa"/>
            <w:tcBorders>
              <w:top w:val="nil"/>
              <w:left w:val="nil"/>
              <w:bottom w:val="nil"/>
              <w:right w:val="nil"/>
            </w:tcBorders>
            <w:tcMar>
              <w:top w:w="80" w:type="dxa"/>
              <w:left w:w="80" w:type="dxa"/>
              <w:bottom w:w="80" w:type="dxa"/>
              <w:right w:w="80" w:type="dxa"/>
            </w:tcMar>
            <w:hideMark/>
          </w:tcPr>
          <w:p w14:paraId="1C9AABE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 (≤24h)</w:t>
            </w:r>
          </w:p>
        </w:tc>
        <w:tc>
          <w:tcPr>
            <w:tcW w:w="1002" w:type="dxa"/>
            <w:tcBorders>
              <w:top w:val="nil"/>
              <w:left w:val="nil"/>
              <w:bottom w:val="nil"/>
              <w:right w:val="nil"/>
            </w:tcBorders>
            <w:tcMar>
              <w:top w:w="80" w:type="dxa"/>
              <w:left w:w="80" w:type="dxa"/>
              <w:bottom w:w="80" w:type="dxa"/>
              <w:right w:w="80" w:type="dxa"/>
            </w:tcMar>
            <w:hideMark/>
          </w:tcPr>
          <w:p w14:paraId="74C1BA0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094D303"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166BF7C6"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Validar roadmap de APG → Mulesoft</w:t>
            </w:r>
          </w:p>
        </w:tc>
        <w:tc>
          <w:tcPr>
            <w:tcW w:w="1787" w:type="dxa"/>
            <w:tcBorders>
              <w:top w:val="nil"/>
              <w:left w:val="nil"/>
              <w:bottom w:val="nil"/>
              <w:right w:val="nil"/>
            </w:tcBorders>
            <w:tcMar>
              <w:top w:w="80" w:type="dxa"/>
              <w:left w:w="80" w:type="dxa"/>
              <w:bottom w:w="80" w:type="dxa"/>
              <w:right w:w="80" w:type="dxa"/>
            </w:tcMar>
            <w:hideMark/>
          </w:tcPr>
          <w:p w14:paraId="470D2CC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928" w:type="dxa"/>
            <w:tcBorders>
              <w:top w:val="nil"/>
              <w:left w:val="nil"/>
              <w:bottom w:val="nil"/>
              <w:right w:val="nil"/>
            </w:tcBorders>
            <w:tcMar>
              <w:top w:w="80" w:type="dxa"/>
              <w:left w:w="80" w:type="dxa"/>
              <w:bottom w:w="80" w:type="dxa"/>
              <w:right w:w="80" w:type="dxa"/>
            </w:tcMar>
            <w:hideMark/>
          </w:tcPr>
          <w:p w14:paraId="5F7B19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547" w:type="dxa"/>
            <w:tcBorders>
              <w:top w:val="nil"/>
              <w:left w:val="nil"/>
              <w:bottom w:val="nil"/>
              <w:right w:val="nil"/>
            </w:tcBorders>
            <w:tcMar>
              <w:top w:w="80" w:type="dxa"/>
              <w:left w:w="80" w:type="dxa"/>
              <w:bottom w:w="80" w:type="dxa"/>
              <w:right w:w="80" w:type="dxa"/>
            </w:tcMar>
            <w:hideMark/>
          </w:tcPr>
          <w:p w14:paraId="109867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41D0C14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396D4E3"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686FCF5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Definir alcance de OCTA</w:t>
            </w:r>
          </w:p>
        </w:tc>
        <w:tc>
          <w:tcPr>
            <w:tcW w:w="1787" w:type="dxa"/>
            <w:tcBorders>
              <w:top w:val="nil"/>
              <w:left w:val="nil"/>
              <w:bottom w:val="nil"/>
              <w:right w:val="nil"/>
            </w:tcBorders>
            <w:tcMar>
              <w:top w:w="80" w:type="dxa"/>
              <w:left w:w="80" w:type="dxa"/>
              <w:bottom w:w="80" w:type="dxa"/>
              <w:right w:w="80" w:type="dxa"/>
            </w:tcMar>
            <w:hideMark/>
          </w:tcPr>
          <w:p w14:paraId="2473023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928" w:type="dxa"/>
            <w:tcBorders>
              <w:top w:val="nil"/>
              <w:left w:val="nil"/>
              <w:bottom w:val="nil"/>
              <w:right w:val="nil"/>
            </w:tcBorders>
            <w:tcMar>
              <w:top w:w="80" w:type="dxa"/>
              <w:left w:w="80" w:type="dxa"/>
              <w:bottom w:w="80" w:type="dxa"/>
              <w:right w:w="80" w:type="dxa"/>
            </w:tcMar>
            <w:hideMark/>
          </w:tcPr>
          <w:p w14:paraId="6B29F98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547" w:type="dxa"/>
            <w:tcBorders>
              <w:top w:val="nil"/>
              <w:left w:val="nil"/>
              <w:bottom w:val="nil"/>
              <w:right w:val="nil"/>
            </w:tcBorders>
            <w:tcMar>
              <w:top w:w="80" w:type="dxa"/>
              <w:left w:w="80" w:type="dxa"/>
              <w:bottom w:w="80" w:type="dxa"/>
              <w:right w:w="80" w:type="dxa"/>
            </w:tcMar>
            <w:hideMark/>
          </w:tcPr>
          <w:p w14:paraId="4457D88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7919F34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13FDE528"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7C72107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Confirmar capacidades de Mulesoft</w:t>
            </w:r>
          </w:p>
        </w:tc>
        <w:tc>
          <w:tcPr>
            <w:tcW w:w="1787" w:type="dxa"/>
            <w:tcBorders>
              <w:top w:val="nil"/>
              <w:left w:val="nil"/>
              <w:bottom w:val="nil"/>
              <w:right w:val="nil"/>
            </w:tcBorders>
            <w:tcMar>
              <w:top w:w="80" w:type="dxa"/>
              <w:left w:w="80" w:type="dxa"/>
              <w:bottom w:w="80" w:type="dxa"/>
              <w:right w:w="80" w:type="dxa"/>
            </w:tcMar>
            <w:hideMark/>
          </w:tcPr>
          <w:p w14:paraId="3EEE4C6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928" w:type="dxa"/>
            <w:tcBorders>
              <w:top w:val="nil"/>
              <w:left w:val="nil"/>
              <w:bottom w:val="nil"/>
              <w:right w:val="nil"/>
            </w:tcBorders>
            <w:tcMar>
              <w:top w:w="80" w:type="dxa"/>
              <w:left w:w="80" w:type="dxa"/>
              <w:bottom w:w="80" w:type="dxa"/>
              <w:right w:w="80" w:type="dxa"/>
            </w:tcMar>
            <w:hideMark/>
          </w:tcPr>
          <w:p w14:paraId="56F67EB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Infraestructura</w:t>
            </w:r>
          </w:p>
        </w:tc>
        <w:tc>
          <w:tcPr>
            <w:tcW w:w="1547" w:type="dxa"/>
            <w:tcBorders>
              <w:top w:val="nil"/>
              <w:left w:val="nil"/>
              <w:bottom w:val="nil"/>
              <w:right w:val="nil"/>
            </w:tcBorders>
            <w:tcMar>
              <w:top w:w="80" w:type="dxa"/>
              <w:left w:w="80" w:type="dxa"/>
              <w:bottom w:w="80" w:type="dxa"/>
              <w:right w:w="80" w:type="dxa"/>
            </w:tcMar>
            <w:hideMark/>
          </w:tcPr>
          <w:p w14:paraId="4967DDC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30B467C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008438C" w14:textId="77777777">
        <w:trPr>
          <w:divId w:val="63601409"/>
        </w:trPr>
        <w:tc>
          <w:tcPr>
            <w:tcW w:w="2920" w:type="dxa"/>
            <w:tcBorders>
              <w:top w:val="nil"/>
              <w:left w:val="nil"/>
              <w:bottom w:val="nil"/>
              <w:right w:val="nil"/>
            </w:tcBorders>
            <w:tcMar>
              <w:top w:w="80" w:type="dxa"/>
              <w:left w:w="80" w:type="dxa"/>
              <w:bottom w:w="80" w:type="dxa"/>
              <w:right w:w="80" w:type="dxa"/>
            </w:tcMar>
            <w:hideMark/>
          </w:tcPr>
          <w:p w14:paraId="0E4CFB4A"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Revisar integración con data platform</w:t>
            </w:r>
          </w:p>
        </w:tc>
        <w:tc>
          <w:tcPr>
            <w:tcW w:w="1787" w:type="dxa"/>
            <w:tcBorders>
              <w:top w:val="nil"/>
              <w:left w:val="nil"/>
              <w:bottom w:val="nil"/>
              <w:right w:val="nil"/>
            </w:tcBorders>
            <w:tcMar>
              <w:top w:w="80" w:type="dxa"/>
              <w:left w:w="80" w:type="dxa"/>
              <w:bottom w:w="80" w:type="dxa"/>
              <w:right w:w="80" w:type="dxa"/>
            </w:tcMar>
            <w:hideMark/>
          </w:tcPr>
          <w:p w14:paraId="3A50EB7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928" w:type="dxa"/>
            <w:tcBorders>
              <w:top w:val="nil"/>
              <w:left w:val="nil"/>
              <w:bottom w:val="nil"/>
              <w:right w:val="nil"/>
            </w:tcBorders>
            <w:tcMar>
              <w:top w:w="80" w:type="dxa"/>
              <w:left w:w="80" w:type="dxa"/>
              <w:bottom w:w="80" w:type="dxa"/>
              <w:right w:w="80" w:type="dxa"/>
            </w:tcMar>
            <w:hideMark/>
          </w:tcPr>
          <w:p w14:paraId="4D67480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Data team</w:t>
            </w:r>
          </w:p>
        </w:tc>
        <w:tc>
          <w:tcPr>
            <w:tcW w:w="1547" w:type="dxa"/>
            <w:tcBorders>
              <w:top w:val="nil"/>
              <w:left w:val="nil"/>
              <w:bottom w:val="nil"/>
              <w:right w:val="nil"/>
            </w:tcBorders>
            <w:tcMar>
              <w:top w:w="80" w:type="dxa"/>
              <w:left w:w="80" w:type="dxa"/>
              <w:bottom w:w="80" w:type="dxa"/>
              <w:right w:w="80" w:type="dxa"/>
            </w:tcMar>
            <w:hideMark/>
          </w:tcPr>
          <w:p w14:paraId="0E42BC5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314004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B519856" w14:textId="77777777">
        <w:trPr>
          <w:divId w:val="63601409"/>
        </w:trPr>
        <w:tc>
          <w:tcPr>
            <w:tcW w:w="2948" w:type="dxa"/>
            <w:tcBorders>
              <w:top w:val="nil"/>
              <w:left w:val="nil"/>
              <w:bottom w:val="nil"/>
              <w:right w:val="nil"/>
            </w:tcBorders>
            <w:tcMar>
              <w:top w:w="80" w:type="dxa"/>
              <w:left w:w="80" w:type="dxa"/>
              <w:bottom w:w="80" w:type="dxa"/>
              <w:right w:w="80" w:type="dxa"/>
            </w:tcMar>
            <w:hideMark/>
          </w:tcPr>
          <w:p w14:paraId="5814057C"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Consolidar información en un único entregable</w:t>
            </w:r>
          </w:p>
        </w:tc>
        <w:tc>
          <w:tcPr>
            <w:tcW w:w="1787" w:type="dxa"/>
            <w:tcBorders>
              <w:top w:val="nil"/>
              <w:left w:val="nil"/>
              <w:bottom w:val="nil"/>
              <w:right w:val="nil"/>
            </w:tcBorders>
            <w:tcMar>
              <w:top w:w="80" w:type="dxa"/>
              <w:left w:w="80" w:type="dxa"/>
              <w:bottom w:w="80" w:type="dxa"/>
              <w:right w:w="80" w:type="dxa"/>
            </w:tcMar>
            <w:hideMark/>
          </w:tcPr>
          <w:p w14:paraId="132345A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María Mercedes</w:t>
            </w:r>
          </w:p>
        </w:tc>
        <w:tc>
          <w:tcPr>
            <w:tcW w:w="1928" w:type="dxa"/>
            <w:tcBorders>
              <w:top w:val="nil"/>
              <w:left w:val="nil"/>
              <w:bottom w:val="nil"/>
              <w:right w:val="nil"/>
            </w:tcBorders>
            <w:tcMar>
              <w:top w:w="80" w:type="dxa"/>
              <w:left w:w="80" w:type="dxa"/>
              <w:bottom w:w="80" w:type="dxa"/>
              <w:right w:w="80" w:type="dxa"/>
            </w:tcMar>
            <w:hideMark/>
          </w:tcPr>
          <w:p w14:paraId="4B341CD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547" w:type="dxa"/>
            <w:tcBorders>
              <w:top w:val="nil"/>
              <w:left w:val="nil"/>
              <w:bottom w:val="nil"/>
              <w:right w:val="nil"/>
            </w:tcBorders>
            <w:tcMar>
              <w:top w:w="80" w:type="dxa"/>
              <w:left w:w="80" w:type="dxa"/>
              <w:bottom w:w="80" w:type="dxa"/>
              <w:right w:w="80" w:type="dxa"/>
            </w:tcMar>
            <w:hideMark/>
          </w:tcPr>
          <w:p w14:paraId="29424F2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6FE33AB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044E0B4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12D218"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0A12CADF" w14:textId="77777777" w:rsidR="001A149E" w:rsidRPr="00974D45" w:rsidRDefault="001A149E">
      <w:pPr>
        <w:numPr>
          <w:ilvl w:val="0"/>
          <w:numId w:val="10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capa de integración es crítica para el éxito del programa.</w:t>
      </w:r>
    </w:p>
    <w:p w14:paraId="0DFD92EC" w14:textId="77777777" w:rsidR="001A149E" w:rsidRPr="00974D45" w:rsidRDefault="001A149E">
      <w:pPr>
        <w:numPr>
          <w:ilvl w:val="0"/>
          <w:numId w:val="10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alta fragmentación en la información.</w:t>
      </w:r>
    </w:p>
    <w:p w14:paraId="53FA2D44" w14:textId="77777777" w:rsidR="001A149E" w:rsidRPr="00974D45" w:rsidRDefault="001A149E">
      <w:pPr>
        <w:numPr>
          <w:ilvl w:val="0"/>
          <w:numId w:val="10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Las dependencias externas son el principal riesgo.</w:t>
      </w:r>
    </w:p>
    <w:p w14:paraId="3FA7791F" w14:textId="77777777" w:rsidR="001A149E" w:rsidRPr="00974D45" w:rsidRDefault="001A149E">
      <w:pPr>
        <w:numPr>
          <w:ilvl w:val="0"/>
          <w:numId w:val="10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roadmap actual no refleja la complejidad real.</w:t>
      </w:r>
    </w:p>
    <w:p w14:paraId="16DE77ED" w14:textId="77777777" w:rsidR="001A149E" w:rsidRDefault="001A149E">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6FAB7485" w14:textId="77777777" w:rsidR="001A149E" w:rsidRDefault="001A149E">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Mayor coordinación entre equipos</w:t>
      </w:r>
    </w:p>
    <w:p w14:paraId="1FA1FFB7" w14:textId="77777777" w:rsidR="001A149E" w:rsidRDefault="001A149E">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Mejor visibilidad de dependencias</w:t>
      </w:r>
    </w:p>
    <w:p w14:paraId="24DBCA73" w14:textId="77777777" w:rsidR="001A149E" w:rsidRDefault="001A149E">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El enfoque actual es:</w:t>
      </w:r>
    </w:p>
    <w:p w14:paraId="1EF275BF" w14:textId="77777777" w:rsidR="001A149E" w:rsidRDefault="001A149E">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569BDD4D" w14:textId="77777777" w:rsidR="001A149E" w:rsidRDefault="001A149E">
      <w:pPr>
        <w:numPr>
          <w:ilvl w:val="1"/>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Basado en supuestos </w:t>
      </w:r>
    </w:p>
    <w:p w14:paraId="3485C6A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232C9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738077"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Daily c/ Teresa Gonzalez</w:t>
      </w:r>
    </w:p>
    <w:p w14:paraId="6D14319D"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April 17, 2026</w:t>
      </w:r>
    </w:p>
    <w:p w14:paraId="3AC052D1"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2:54 PM</w:t>
      </w:r>
    </w:p>
    <w:p w14:paraId="7F35DC49"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5050DDD8" w14:textId="77777777" w:rsidR="001A149E" w:rsidRPr="00974D45" w:rsidRDefault="001A149E">
      <w:pPr>
        <w:numPr>
          <w:ilvl w:val="0"/>
          <w:numId w:val="10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495B9517" w14:textId="77777777" w:rsidR="001A149E" w:rsidRPr="00974D45" w:rsidRDefault="001A149E">
      <w:pPr>
        <w:numPr>
          <w:ilvl w:val="0"/>
          <w:numId w:val="10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Plan Director – Daily (Tere – ACN)</w:t>
      </w:r>
    </w:p>
    <w:p w14:paraId="5973633A" w14:textId="77777777" w:rsidR="001A149E" w:rsidRPr="00974D45" w:rsidRDefault="001A149E">
      <w:pPr>
        <w:numPr>
          <w:ilvl w:val="0"/>
          <w:numId w:val="10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Revisar el estatus general del plan director, identificar bloqueos operativos (especialmente en legado, roadmap y business case) y alinear prioridades ante limitaciones de capacidad del equipo.</w:t>
      </w:r>
    </w:p>
    <w:p w14:paraId="3AB29A09" w14:textId="77777777" w:rsidR="001A149E" w:rsidRDefault="001A149E">
      <w:pPr>
        <w:numPr>
          <w:ilvl w:val="0"/>
          <w:numId w:val="109"/>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70CC2FAC" w14:textId="77777777" w:rsidR="001A149E" w:rsidRPr="00974D45" w:rsidRDefault="001A149E">
      <w:pPr>
        <w:numPr>
          <w:ilvl w:val="1"/>
          <w:numId w:val="10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especificado (reunión interna ACN + coordinación con stakeholders de cliente)</w:t>
      </w:r>
    </w:p>
    <w:p w14:paraId="644DC29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62FAE85"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3E46E19C"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saturación crítica del equipo clave (especialmente Octavio y stakeholders técnicos).</w:t>
      </w:r>
    </w:p>
    <w:p w14:paraId="4049E77A"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están solicitando múltiples entregables simultáneos (roadmap + business case) con los mismos recursos.</w:t>
      </w:r>
    </w:p>
    <w:p w14:paraId="6E4209EF"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Hay desalineación en prioridades entre lo que pide dirección y la capacidad real del equipo.</w:t>
      </w:r>
    </w:p>
    <w:p w14:paraId="76841520"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roadmap es identificado como prioridad principal frente al business case.</w:t>
      </w:r>
    </w:p>
    <w:p w14:paraId="442B5DD7"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acceso a stakeholders clave del legado está fragmentado y no centralizado.</w:t>
      </w:r>
    </w:p>
    <w:p w14:paraId="4EBBECA1"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Hay dificultades para coordinar reuniones y disponibilidad de participantes.</w:t>
      </w:r>
    </w:p>
    <w:p w14:paraId="1A71A911"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equipo reconoce que no se llegará a todo con la calidad esperada en los tiempos actuales.</w:t>
      </w:r>
    </w:p>
    <w:p w14:paraId="156FBD15" w14:textId="77777777" w:rsidR="001A149E" w:rsidRPr="00974D45" w:rsidRDefault="001A149E">
      <w:pPr>
        <w:numPr>
          <w:ilvl w:val="0"/>
          <w:numId w:val="11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escalar la situación y redefinir alcance/prioridades con dirección.</w:t>
      </w:r>
    </w:p>
    <w:p w14:paraId="7AB5822D"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204FF75A"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36D10D0A"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CEE0E34"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Saturación del equipo y conflicto de prioridades</w:t>
      </w:r>
    </w:p>
    <w:p w14:paraId="23A3A501" w14:textId="77777777" w:rsidR="001A149E" w:rsidRPr="00974D45" w:rsidRDefault="001A149E">
      <w:pPr>
        <w:numPr>
          <w:ilvl w:val="0"/>
          <w:numId w:val="11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57FDCF1C" w14:textId="77777777" w:rsidR="001A149E" w:rsidRPr="00974D45" w:rsidRDefault="001A149E">
      <w:pPr>
        <w:numPr>
          <w:ilvl w:val="1"/>
          <w:numId w:val="11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mismo equipo está trabajando en:</w:t>
      </w:r>
    </w:p>
    <w:p w14:paraId="3EFF4468" w14:textId="77777777" w:rsidR="001A149E" w:rsidRDefault="001A149E">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Business case</w:t>
      </w:r>
    </w:p>
    <w:p w14:paraId="61F01E73" w14:textId="77777777" w:rsidR="001A149E" w:rsidRDefault="001A149E">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Roadmap</w:t>
      </w:r>
    </w:p>
    <w:p w14:paraId="53CD055B" w14:textId="77777777" w:rsidR="001A149E" w:rsidRDefault="001A149E">
      <w:pPr>
        <w:numPr>
          <w:ilvl w:val="2"/>
          <w:numId w:val="111"/>
        </w:numPr>
        <w:textAlignment w:val="center"/>
        <w:rPr>
          <w:rFonts w:ascii="Calibri" w:eastAsia="Times New Roman" w:hAnsi="Calibri" w:cs="Calibri"/>
          <w:sz w:val="22"/>
          <w:szCs w:val="22"/>
        </w:rPr>
      </w:pPr>
      <w:r>
        <w:rPr>
          <w:rFonts w:ascii="Calibri" w:eastAsia="Times New Roman" w:hAnsi="Calibri" w:cs="Calibri"/>
          <w:sz w:val="22"/>
          <w:szCs w:val="22"/>
        </w:rPr>
        <w:t>Operación diaria</w:t>
      </w:r>
      <w:r>
        <w:rPr>
          <w:rFonts w:ascii="Calibri" w:eastAsia="Times New Roman" w:hAnsi="Calibri" w:cs="Calibri"/>
          <w:sz w:val="22"/>
          <w:szCs w:val="22"/>
        </w:rPr>
        <w:br/>
        <w:t>Problema:</w:t>
      </w:r>
    </w:p>
    <w:p w14:paraId="7B535D41"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Recursos limitados</w:t>
      </w:r>
    </w:p>
    <w:p w14:paraId="482D87B7"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Demandas simultáneas</w:t>
      </w:r>
      <w:r>
        <w:rPr>
          <w:rFonts w:ascii="Calibri" w:eastAsia="Times New Roman" w:hAnsi="Calibri" w:cs="Calibri"/>
          <w:sz w:val="22"/>
          <w:szCs w:val="22"/>
        </w:rPr>
        <w:br/>
        <w:t>Ejemplo:</w:t>
      </w:r>
    </w:p>
    <w:p w14:paraId="15BC5020" w14:textId="77777777" w:rsidR="001A149E" w:rsidRPr="00974D45" w:rsidRDefault="001A149E">
      <w:pPr>
        <w:numPr>
          <w:ilvl w:val="1"/>
          <w:numId w:val="11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Octavio reporta estar “full” con múltiples iniciativas</w:t>
      </w:r>
      <w:r w:rsidRPr="00974D45">
        <w:rPr>
          <w:rFonts w:ascii="Calibri" w:eastAsia="Times New Roman" w:hAnsi="Calibri" w:cs="Calibri"/>
          <w:sz w:val="22"/>
          <w:szCs w:val="22"/>
          <w:lang w:val="es-ES_tradnl"/>
        </w:rPr>
        <w:br/>
        <w:t>Impacto:</w:t>
      </w:r>
    </w:p>
    <w:p w14:paraId="745A8A87"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Riesgo de no cumplir entregables</w:t>
      </w:r>
    </w:p>
    <w:p w14:paraId="50815201" w14:textId="77777777" w:rsidR="001A149E" w:rsidRDefault="001A149E">
      <w:pPr>
        <w:numPr>
          <w:ilvl w:val="0"/>
          <w:numId w:val="111"/>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C33DF09"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Octavio</w:t>
      </w:r>
    </w:p>
    <w:p w14:paraId="3D001A9C"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4809B14E" w14:textId="77777777" w:rsidR="001A149E" w:rsidRDefault="001A149E">
      <w:pPr>
        <w:numPr>
          <w:ilvl w:val="1"/>
          <w:numId w:val="111"/>
        </w:numPr>
        <w:textAlignment w:val="center"/>
        <w:rPr>
          <w:rFonts w:ascii="Calibri" w:eastAsia="Times New Roman" w:hAnsi="Calibri" w:cs="Calibri"/>
          <w:sz w:val="22"/>
          <w:szCs w:val="22"/>
        </w:rPr>
      </w:pPr>
      <w:r>
        <w:rPr>
          <w:rFonts w:ascii="Calibri" w:eastAsia="Times New Roman" w:hAnsi="Calibri" w:cs="Calibri"/>
          <w:sz w:val="22"/>
          <w:szCs w:val="22"/>
        </w:rPr>
        <w:t>Dirección</w:t>
      </w:r>
    </w:p>
    <w:p w14:paraId="36E3E6F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212FBB"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Desalineación en prioridades</w:t>
      </w:r>
    </w:p>
    <w:p w14:paraId="7430FF22" w14:textId="77777777" w:rsidR="001A149E" w:rsidRPr="00974D45" w:rsidRDefault="001A149E">
      <w:pPr>
        <w:numPr>
          <w:ilvl w:val="0"/>
          <w:numId w:val="112"/>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detectó falta de alineación:</w:t>
      </w:r>
    </w:p>
    <w:p w14:paraId="16B8B244" w14:textId="77777777" w:rsidR="001A149E" w:rsidRDefault="001A149E">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Dirección solicita múltiples entregables</w:t>
      </w:r>
    </w:p>
    <w:p w14:paraId="469B985E" w14:textId="77777777" w:rsidR="001A149E" w:rsidRPr="00974D45" w:rsidRDefault="001A149E">
      <w:pPr>
        <w:numPr>
          <w:ilvl w:val="1"/>
          <w:numId w:val="11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Equipos no pueden atender todo</w:t>
      </w:r>
      <w:r w:rsidRPr="00974D45">
        <w:rPr>
          <w:rFonts w:ascii="Calibri" w:eastAsia="Times New Roman" w:hAnsi="Calibri" w:cs="Calibri"/>
          <w:sz w:val="22"/>
          <w:szCs w:val="22"/>
          <w:lang w:val="es-ES_tradnl"/>
        </w:rPr>
        <w:br/>
        <w:t>Problema:</w:t>
      </w:r>
    </w:p>
    <w:p w14:paraId="5A313ACB" w14:textId="77777777" w:rsidR="001A149E" w:rsidRPr="00974D45" w:rsidRDefault="001A149E">
      <w:pPr>
        <w:numPr>
          <w:ilvl w:val="1"/>
          <w:numId w:val="11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hay priorización clara</w:t>
      </w:r>
      <w:r w:rsidRPr="00974D45">
        <w:rPr>
          <w:rFonts w:ascii="Calibri" w:eastAsia="Times New Roman" w:hAnsi="Calibri" w:cs="Calibri"/>
          <w:sz w:val="22"/>
          <w:szCs w:val="22"/>
          <w:lang w:val="es-ES_tradnl"/>
        </w:rPr>
        <w:br/>
        <w:t>Insight:</w:t>
      </w:r>
    </w:p>
    <w:p w14:paraId="2DA9661F" w14:textId="77777777" w:rsidR="001A149E" w:rsidRPr="00974D45" w:rsidRDefault="001A149E">
      <w:pPr>
        <w:numPr>
          <w:ilvl w:val="1"/>
          <w:numId w:val="11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está “matando al equipo” con sobrecarga</w:t>
      </w:r>
    </w:p>
    <w:p w14:paraId="56BF8E13" w14:textId="77777777" w:rsidR="001A149E" w:rsidRDefault="001A149E">
      <w:pPr>
        <w:numPr>
          <w:ilvl w:val="0"/>
          <w:numId w:val="11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0DBA4E70" w14:textId="77777777" w:rsidR="001A149E" w:rsidRDefault="001A149E">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Juan Manuel</w:t>
      </w:r>
    </w:p>
    <w:p w14:paraId="3F5FE8DE" w14:textId="77777777" w:rsidR="001A149E" w:rsidRDefault="001A149E">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Equipos técnicos</w:t>
      </w:r>
    </w:p>
    <w:p w14:paraId="5D755FBE" w14:textId="77777777" w:rsidR="001A149E" w:rsidRDefault="001A149E">
      <w:pPr>
        <w:numPr>
          <w:ilvl w:val="1"/>
          <w:numId w:val="112"/>
        </w:numPr>
        <w:textAlignment w:val="center"/>
        <w:rPr>
          <w:rFonts w:ascii="Calibri" w:eastAsia="Times New Roman" w:hAnsi="Calibri" w:cs="Calibri"/>
          <w:sz w:val="22"/>
          <w:szCs w:val="22"/>
        </w:rPr>
      </w:pPr>
      <w:r>
        <w:rPr>
          <w:rFonts w:ascii="Calibri" w:eastAsia="Times New Roman" w:hAnsi="Calibri" w:cs="Calibri"/>
          <w:sz w:val="22"/>
          <w:szCs w:val="22"/>
        </w:rPr>
        <w:t>Accenture</w:t>
      </w:r>
    </w:p>
    <w:p w14:paraId="7AE6E6B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2E13DD"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3: Priorización roadmap vs business case</w:t>
      </w:r>
    </w:p>
    <w:p w14:paraId="0DBCB1DF" w14:textId="77777777" w:rsidR="001A149E" w:rsidRPr="00974D45" w:rsidRDefault="001A149E">
      <w:pPr>
        <w:numPr>
          <w:ilvl w:val="0"/>
          <w:numId w:val="113"/>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discutió que:</w:t>
      </w:r>
    </w:p>
    <w:p w14:paraId="1B006E6A" w14:textId="77777777" w:rsidR="001A149E" w:rsidRPr="00974D45" w:rsidRDefault="001A149E">
      <w:pPr>
        <w:numPr>
          <w:ilvl w:val="1"/>
          <w:numId w:val="11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roadmap es el entregable más crítico</w:t>
      </w:r>
    </w:p>
    <w:p w14:paraId="7A988709" w14:textId="77777777" w:rsidR="001A149E" w:rsidRDefault="001A149E">
      <w:pPr>
        <w:numPr>
          <w:ilvl w:val="1"/>
          <w:numId w:val="113"/>
        </w:numPr>
        <w:textAlignment w:val="center"/>
        <w:rPr>
          <w:rFonts w:ascii="Calibri" w:eastAsia="Times New Roman" w:hAnsi="Calibri" w:cs="Calibri"/>
          <w:sz w:val="22"/>
          <w:szCs w:val="22"/>
        </w:rPr>
      </w:pPr>
      <w:r>
        <w:rPr>
          <w:rFonts w:ascii="Calibri" w:eastAsia="Times New Roman" w:hAnsi="Calibri" w:cs="Calibri"/>
          <w:sz w:val="22"/>
          <w:szCs w:val="22"/>
        </w:rPr>
        <w:t>El business case:</w:t>
      </w:r>
    </w:p>
    <w:p w14:paraId="48815CC1" w14:textId="77777777" w:rsidR="001A149E" w:rsidRDefault="001A149E">
      <w:pPr>
        <w:numPr>
          <w:ilvl w:val="2"/>
          <w:numId w:val="113"/>
        </w:numPr>
        <w:textAlignment w:val="center"/>
        <w:rPr>
          <w:rFonts w:ascii="Calibri" w:eastAsia="Times New Roman" w:hAnsi="Calibri" w:cs="Calibri"/>
          <w:sz w:val="22"/>
          <w:szCs w:val="22"/>
        </w:rPr>
      </w:pPr>
      <w:r>
        <w:rPr>
          <w:rFonts w:ascii="Calibri" w:eastAsia="Times New Roman" w:hAnsi="Calibri" w:cs="Calibri"/>
          <w:sz w:val="22"/>
          <w:szCs w:val="22"/>
        </w:rPr>
        <w:t>Es importante</w:t>
      </w:r>
    </w:p>
    <w:p w14:paraId="25D034F4" w14:textId="77777777" w:rsidR="001A149E" w:rsidRPr="00974D45" w:rsidRDefault="001A149E">
      <w:pPr>
        <w:numPr>
          <w:ilvl w:val="2"/>
          <w:numId w:val="11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Pero no viable en corto plazo con calidad</w:t>
      </w:r>
      <w:r w:rsidRPr="00974D45">
        <w:rPr>
          <w:rFonts w:ascii="Calibri" w:eastAsia="Times New Roman" w:hAnsi="Calibri" w:cs="Calibri"/>
          <w:sz w:val="22"/>
          <w:szCs w:val="22"/>
          <w:lang w:val="es-ES_tradnl"/>
        </w:rPr>
        <w:br/>
        <w:t>Decisión propuesta:</w:t>
      </w:r>
    </w:p>
    <w:p w14:paraId="3F8C2A24" w14:textId="77777777" w:rsidR="001A149E" w:rsidRDefault="001A149E">
      <w:pPr>
        <w:numPr>
          <w:ilvl w:val="1"/>
          <w:numId w:val="113"/>
        </w:numPr>
        <w:textAlignment w:val="center"/>
        <w:rPr>
          <w:rFonts w:ascii="Calibri" w:eastAsia="Times New Roman" w:hAnsi="Calibri" w:cs="Calibri"/>
          <w:sz w:val="22"/>
          <w:szCs w:val="22"/>
        </w:rPr>
      </w:pPr>
      <w:r>
        <w:rPr>
          <w:rFonts w:ascii="Calibri" w:eastAsia="Times New Roman" w:hAnsi="Calibri" w:cs="Calibri"/>
          <w:sz w:val="22"/>
          <w:szCs w:val="22"/>
        </w:rPr>
        <w:t>Priorizar roadmap</w:t>
      </w:r>
    </w:p>
    <w:p w14:paraId="7F397513" w14:textId="77777777" w:rsidR="001A149E" w:rsidRDefault="001A149E">
      <w:pPr>
        <w:numPr>
          <w:ilvl w:val="1"/>
          <w:numId w:val="113"/>
        </w:numPr>
        <w:textAlignment w:val="center"/>
        <w:rPr>
          <w:rFonts w:ascii="Calibri" w:eastAsia="Times New Roman" w:hAnsi="Calibri" w:cs="Calibri"/>
          <w:sz w:val="22"/>
          <w:szCs w:val="22"/>
        </w:rPr>
      </w:pPr>
      <w:r>
        <w:rPr>
          <w:rFonts w:ascii="Calibri" w:eastAsia="Times New Roman" w:hAnsi="Calibri" w:cs="Calibri"/>
          <w:sz w:val="22"/>
          <w:szCs w:val="22"/>
        </w:rPr>
        <w:t>Posponer profundización del business case</w:t>
      </w:r>
    </w:p>
    <w:p w14:paraId="5A4D5D7A" w14:textId="77777777" w:rsidR="001A149E" w:rsidRDefault="001A149E">
      <w:pPr>
        <w:numPr>
          <w:ilvl w:val="0"/>
          <w:numId w:val="11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6507E9A9" w14:textId="77777777" w:rsidR="001A149E" w:rsidRDefault="001A149E">
      <w:pPr>
        <w:numPr>
          <w:ilvl w:val="1"/>
          <w:numId w:val="113"/>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7B9BD826" w14:textId="77777777" w:rsidR="001A149E" w:rsidRDefault="001A149E">
      <w:pPr>
        <w:numPr>
          <w:ilvl w:val="1"/>
          <w:numId w:val="113"/>
        </w:numPr>
        <w:textAlignment w:val="center"/>
        <w:rPr>
          <w:rFonts w:ascii="Calibri" w:eastAsia="Times New Roman" w:hAnsi="Calibri" w:cs="Calibri"/>
          <w:sz w:val="22"/>
          <w:szCs w:val="22"/>
        </w:rPr>
      </w:pPr>
      <w:r>
        <w:rPr>
          <w:rFonts w:ascii="Calibri" w:eastAsia="Times New Roman" w:hAnsi="Calibri" w:cs="Calibri"/>
          <w:sz w:val="22"/>
          <w:szCs w:val="22"/>
        </w:rPr>
        <w:t>Dirección</w:t>
      </w:r>
    </w:p>
    <w:p w14:paraId="24C02F4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E1976B"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4: Limitaciones en construcción del business case</w:t>
      </w:r>
    </w:p>
    <w:p w14:paraId="187AD6AA" w14:textId="77777777" w:rsidR="001A149E" w:rsidRDefault="001A149E">
      <w:pPr>
        <w:numPr>
          <w:ilvl w:val="0"/>
          <w:numId w:val="11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w:t>
      </w:r>
    </w:p>
    <w:p w14:paraId="3B89F5B9" w14:textId="77777777" w:rsidR="001A149E" w:rsidRDefault="001A149E">
      <w:pPr>
        <w:numPr>
          <w:ilvl w:val="1"/>
          <w:numId w:val="114"/>
        </w:numPr>
        <w:textAlignment w:val="center"/>
        <w:rPr>
          <w:rFonts w:ascii="Calibri" w:eastAsia="Times New Roman" w:hAnsi="Calibri" w:cs="Calibri"/>
          <w:sz w:val="22"/>
          <w:szCs w:val="22"/>
        </w:rPr>
      </w:pPr>
      <w:r>
        <w:rPr>
          <w:rFonts w:ascii="Calibri" w:eastAsia="Times New Roman" w:hAnsi="Calibri" w:cs="Calibri"/>
          <w:sz w:val="22"/>
          <w:szCs w:val="22"/>
        </w:rPr>
        <w:t>Falta de datos consolidados</w:t>
      </w:r>
    </w:p>
    <w:p w14:paraId="36A49C5D" w14:textId="77777777" w:rsidR="001A149E" w:rsidRDefault="001A149E">
      <w:pPr>
        <w:numPr>
          <w:ilvl w:val="1"/>
          <w:numId w:val="114"/>
        </w:numPr>
        <w:textAlignment w:val="center"/>
        <w:rPr>
          <w:rFonts w:ascii="Calibri" w:eastAsia="Times New Roman" w:hAnsi="Calibri" w:cs="Calibri"/>
          <w:sz w:val="22"/>
          <w:szCs w:val="22"/>
        </w:rPr>
      </w:pPr>
      <w:r>
        <w:rPr>
          <w:rFonts w:ascii="Calibri" w:eastAsia="Times New Roman" w:hAnsi="Calibri" w:cs="Calibri"/>
          <w:sz w:val="22"/>
          <w:szCs w:val="22"/>
        </w:rPr>
        <w:t>Dependencia de múltiples fuentes</w:t>
      </w:r>
    </w:p>
    <w:p w14:paraId="640F73AD" w14:textId="77777777" w:rsidR="001A149E" w:rsidRPr="00974D45" w:rsidRDefault="001A149E">
      <w:pPr>
        <w:numPr>
          <w:ilvl w:val="1"/>
          <w:numId w:val="11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Alta complejidad del análisis</w:t>
      </w:r>
      <w:r w:rsidRPr="00974D45">
        <w:rPr>
          <w:rFonts w:ascii="Calibri" w:eastAsia="Times New Roman" w:hAnsi="Calibri" w:cs="Calibri"/>
          <w:sz w:val="22"/>
          <w:szCs w:val="22"/>
          <w:lang w:val="es-ES_tradnl"/>
        </w:rPr>
        <w:br/>
        <w:t>Conclusión:</w:t>
      </w:r>
    </w:p>
    <w:p w14:paraId="3FD59029" w14:textId="77777777" w:rsidR="001A149E" w:rsidRPr="00974D45" w:rsidRDefault="001A149E">
      <w:pPr>
        <w:numPr>
          <w:ilvl w:val="1"/>
          <w:numId w:val="11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es realista construir un business case robusto en el corto plazo</w:t>
      </w:r>
    </w:p>
    <w:p w14:paraId="7F084657"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7B7F6273"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5: Acceso a </w:t>
      </w:r>
      <w:proofErr w:type="gramStart"/>
      <w:r>
        <w:rPr>
          <w:rFonts w:ascii="Calibri" w:hAnsi="Calibri" w:cs="Calibri"/>
          <w:b/>
          <w:bCs/>
          <w:sz w:val="32"/>
          <w:szCs w:val="32"/>
        </w:rPr>
        <w:t>stakeholders</w:t>
      </w:r>
      <w:proofErr w:type="gramEnd"/>
      <w:r>
        <w:rPr>
          <w:rFonts w:ascii="Calibri" w:hAnsi="Calibri" w:cs="Calibri"/>
          <w:b/>
          <w:bCs/>
          <w:sz w:val="32"/>
          <w:szCs w:val="32"/>
        </w:rPr>
        <w:t xml:space="preserve"> del legado</w:t>
      </w:r>
    </w:p>
    <w:p w14:paraId="60F0D6E1" w14:textId="77777777" w:rsidR="001A149E" w:rsidRDefault="001A149E">
      <w:pPr>
        <w:numPr>
          <w:ilvl w:val="0"/>
          <w:numId w:val="11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w:t>
      </w:r>
    </w:p>
    <w:p w14:paraId="12704E62"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Stakeholders fragmentados</w:t>
      </w:r>
    </w:p>
    <w:p w14:paraId="797BB481" w14:textId="77777777" w:rsidR="001A149E" w:rsidRPr="00974D45" w:rsidRDefault="001A149E">
      <w:pPr>
        <w:numPr>
          <w:ilvl w:val="1"/>
          <w:numId w:val="11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hay dueño único del legado</w:t>
      </w:r>
      <w:r w:rsidRPr="00974D45">
        <w:rPr>
          <w:rFonts w:ascii="Calibri" w:eastAsia="Times New Roman" w:hAnsi="Calibri" w:cs="Calibri"/>
          <w:sz w:val="22"/>
          <w:szCs w:val="22"/>
          <w:lang w:val="es-ES_tradnl"/>
        </w:rPr>
        <w:br/>
        <w:t>Ejemplos:</w:t>
      </w:r>
    </w:p>
    <w:p w14:paraId="19C8ADD4"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PISA</w:t>
      </w:r>
    </w:p>
    <w:p w14:paraId="42C16652"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Canales (web, office)</w:t>
      </w:r>
    </w:p>
    <w:p w14:paraId="107F3C7F"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Reportes</w:t>
      </w:r>
      <w:r>
        <w:rPr>
          <w:rFonts w:ascii="Calibri" w:eastAsia="Times New Roman" w:hAnsi="Calibri" w:cs="Calibri"/>
          <w:sz w:val="22"/>
          <w:szCs w:val="22"/>
        </w:rPr>
        <w:br/>
        <w:t>Impacto:</w:t>
      </w:r>
    </w:p>
    <w:p w14:paraId="7C408C68"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Dificultad para obtener información</w:t>
      </w:r>
    </w:p>
    <w:p w14:paraId="53575B6E" w14:textId="77777777" w:rsidR="001A149E" w:rsidRDefault="001A149E">
      <w:pPr>
        <w:numPr>
          <w:ilvl w:val="0"/>
          <w:numId w:val="11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95B694B"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Patricia Tobar</w:t>
      </w:r>
    </w:p>
    <w:p w14:paraId="22E35663"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Arturo Vázquez</w:t>
      </w:r>
    </w:p>
    <w:p w14:paraId="0675DC46" w14:textId="77777777" w:rsidR="001A149E" w:rsidRDefault="001A149E">
      <w:pPr>
        <w:numPr>
          <w:ilvl w:val="1"/>
          <w:numId w:val="115"/>
        </w:numPr>
        <w:textAlignment w:val="center"/>
        <w:rPr>
          <w:rFonts w:ascii="Calibri" w:eastAsia="Times New Roman" w:hAnsi="Calibri" w:cs="Calibri"/>
          <w:sz w:val="22"/>
          <w:szCs w:val="22"/>
        </w:rPr>
      </w:pPr>
      <w:r>
        <w:rPr>
          <w:rFonts w:ascii="Calibri" w:eastAsia="Times New Roman" w:hAnsi="Calibri" w:cs="Calibri"/>
          <w:sz w:val="22"/>
          <w:szCs w:val="22"/>
        </w:rPr>
        <w:t>Otros líderes de BAU</w:t>
      </w:r>
    </w:p>
    <w:p w14:paraId="729027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528F34"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6: Complejidad organizacional del BAU</w:t>
      </w:r>
    </w:p>
    <w:p w14:paraId="3D4C8140" w14:textId="77777777" w:rsidR="001A149E" w:rsidRPr="00974D45" w:rsidRDefault="001A149E">
      <w:pPr>
        <w:numPr>
          <w:ilvl w:val="0"/>
          <w:numId w:val="11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3B075967" w14:textId="77777777" w:rsidR="001A149E" w:rsidRPr="00974D45" w:rsidRDefault="001A149E">
      <w:pPr>
        <w:numPr>
          <w:ilvl w:val="1"/>
          <w:numId w:val="11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BAU está dividido en múltiples equipos</w:t>
      </w:r>
    </w:p>
    <w:p w14:paraId="23FDA680" w14:textId="77777777" w:rsidR="001A149E" w:rsidRPr="00974D45" w:rsidRDefault="001A149E">
      <w:pPr>
        <w:numPr>
          <w:ilvl w:val="1"/>
          <w:numId w:val="11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hay visibilidad clara de responsabilidades</w:t>
      </w:r>
      <w:r w:rsidRPr="00974D45">
        <w:rPr>
          <w:rFonts w:ascii="Calibri" w:eastAsia="Times New Roman" w:hAnsi="Calibri" w:cs="Calibri"/>
          <w:sz w:val="22"/>
          <w:szCs w:val="22"/>
          <w:lang w:val="es-ES_tradnl"/>
        </w:rPr>
        <w:br/>
        <w:t>Problema:</w:t>
      </w:r>
    </w:p>
    <w:p w14:paraId="54E94D6C" w14:textId="77777777" w:rsidR="001A149E" w:rsidRDefault="001A149E">
      <w:pPr>
        <w:numPr>
          <w:ilvl w:val="1"/>
          <w:numId w:val="116"/>
        </w:numPr>
        <w:textAlignment w:val="center"/>
        <w:rPr>
          <w:rFonts w:ascii="Calibri" w:eastAsia="Times New Roman" w:hAnsi="Calibri" w:cs="Calibri"/>
          <w:sz w:val="22"/>
          <w:szCs w:val="22"/>
        </w:rPr>
      </w:pPr>
      <w:r>
        <w:rPr>
          <w:rFonts w:ascii="Calibri" w:eastAsia="Times New Roman" w:hAnsi="Calibri" w:cs="Calibri"/>
          <w:sz w:val="22"/>
          <w:szCs w:val="22"/>
        </w:rPr>
        <w:t>Difícil coordinación</w:t>
      </w:r>
    </w:p>
    <w:p w14:paraId="154C08A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F55932"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7: Problemas en coordinación de reuniones</w:t>
      </w:r>
    </w:p>
    <w:p w14:paraId="7F6B9B2B" w14:textId="77777777" w:rsidR="001A149E" w:rsidRPr="00974D45" w:rsidRDefault="001A149E">
      <w:pPr>
        <w:numPr>
          <w:ilvl w:val="0"/>
          <w:numId w:val="11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evidenció que:</w:t>
      </w:r>
    </w:p>
    <w:p w14:paraId="5E2CAFD0" w14:textId="77777777" w:rsidR="001A149E" w:rsidRDefault="001A149E">
      <w:pPr>
        <w:numPr>
          <w:ilvl w:val="1"/>
          <w:numId w:val="117"/>
        </w:numPr>
        <w:textAlignment w:val="center"/>
        <w:rPr>
          <w:rFonts w:ascii="Calibri" w:eastAsia="Times New Roman" w:hAnsi="Calibri" w:cs="Calibri"/>
          <w:sz w:val="22"/>
          <w:szCs w:val="22"/>
        </w:rPr>
      </w:pPr>
      <w:r>
        <w:rPr>
          <w:rFonts w:ascii="Calibri" w:eastAsia="Times New Roman" w:hAnsi="Calibri" w:cs="Calibri"/>
          <w:sz w:val="22"/>
          <w:szCs w:val="22"/>
        </w:rPr>
        <w:t>Reuniones se traslapan</w:t>
      </w:r>
    </w:p>
    <w:p w14:paraId="7361ADAE" w14:textId="77777777" w:rsidR="001A149E" w:rsidRPr="00974D45" w:rsidRDefault="001A149E">
      <w:pPr>
        <w:numPr>
          <w:ilvl w:val="1"/>
          <w:numId w:val="11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Participantes clave no disponibles</w:t>
      </w:r>
      <w:r w:rsidRPr="00974D45">
        <w:rPr>
          <w:rFonts w:ascii="Calibri" w:eastAsia="Times New Roman" w:hAnsi="Calibri" w:cs="Calibri"/>
          <w:sz w:val="22"/>
          <w:szCs w:val="22"/>
          <w:lang w:val="es-ES_tradnl"/>
        </w:rPr>
        <w:br/>
        <w:t>Impacto:</w:t>
      </w:r>
    </w:p>
    <w:p w14:paraId="0550D45D" w14:textId="77777777" w:rsidR="001A149E" w:rsidRDefault="001A149E">
      <w:pPr>
        <w:numPr>
          <w:ilvl w:val="1"/>
          <w:numId w:val="117"/>
        </w:numPr>
        <w:textAlignment w:val="center"/>
        <w:rPr>
          <w:rFonts w:ascii="Calibri" w:eastAsia="Times New Roman" w:hAnsi="Calibri" w:cs="Calibri"/>
          <w:sz w:val="22"/>
          <w:szCs w:val="22"/>
        </w:rPr>
      </w:pPr>
      <w:r>
        <w:rPr>
          <w:rFonts w:ascii="Calibri" w:eastAsia="Times New Roman" w:hAnsi="Calibri" w:cs="Calibri"/>
          <w:sz w:val="22"/>
          <w:szCs w:val="22"/>
        </w:rPr>
        <w:t>Retrasos en obtención de información</w:t>
      </w:r>
    </w:p>
    <w:p w14:paraId="08EFB9D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B966F0"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Dependencia en personas clave</w:t>
      </w:r>
    </w:p>
    <w:p w14:paraId="36AEEC5D" w14:textId="77777777" w:rsidR="001A149E" w:rsidRDefault="001A149E">
      <w:pPr>
        <w:numPr>
          <w:ilvl w:val="0"/>
          <w:numId w:val="11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w:t>
      </w:r>
    </w:p>
    <w:p w14:paraId="6FAE8A44" w14:textId="77777777" w:rsidR="001A149E" w:rsidRPr="00974D45" w:rsidRDefault="001A149E">
      <w:pPr>
        <w:numPr>
          <w:ilvl w:val="1"/>
          <w:numId w:val="11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Alta dependencia en pocas personas</w:t>
      </w:r>
      <w:r w:rsidRPr="00974D45">
        <w:rPr>
          <w:rFonts w:ascii="Calibri" w:eastAsia="Times New Roman" w:hAnsi="Calibri" w:cs="Calibri"/>
          <w:sz w:val="22"/>
          <w:szCs w:val="22"/>
          <w:lang w:val="es-ES_tradnl"/>
        </w:rPr>
        <w:br/>
        <w:t>Ejemplo:</w:t>
      </w:r>
    </w:p>
    <w:p w14:paraId="15FB54C8" w14:textId="77777777" w:rsidR="001A149E" w:rsidRDefault="001A149E">
      <w:pPr>
        <w:numPr>
          <w:ilvl w:val="1"/>
          <w:numId w:val="118"/>
        </w:numPr>
        <w:textAlignment w:val="center"/>
        <w:rPr>
          <w:rFonts w:ascii="Calibri" w:eastAsia="Times New Roman" w:hAnsi="Calibri" w:cs="Calibri"/>
          <w:sz w:val="22"/>
          <w:szCs w:val="22"/>
        </w:rPr>
      </w:pPr>
      <w:r>
        <w:rPr>
          <w:rFonts w:ascii="Calibri" w:eastAsia="Times New Roman" w:hAnsi="Calibri" w:cs="Calibri"/>
          <w:sz w:val="22"/>
          <w:szCs w:val="22"/>
        </w:rPr>
        <w:t>Octavio</w:t>
      </w:r>
    </w:p>
    <w:p w14:paraId="65F03CB8" w14:textId="77777777" w:rsidR="001A149E" w:rsidRPr="00974D45" w:rsidRDefault="001A149E">
      <w:pPr>
        <w:numPr>
          <w:ilvl w:val="1"/>
          <w:numId w:val="11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Equipos específicos de legado</w:t>
      </w:r>
      <w:r w:rsidRPr="00974D45">
        <w:rPr>
          <w:rFonts w:ascii="Calibri" w:eastAsia="Times New Roman" w:hAnsi="Calibri" w:cs="Calibri"/>
          <w:sz w:val="22"/>
          <w:szCs w:val="22"/>
          <w:lang w:val="es-ES_tradnl"/>
        </w:rPr>
        <w:br/>
        <w:t>Riesgo:</w:t>
      </w:r>
    </w:p>
    <w:p w14:paraId="4C56444C" w14:textId="77777777" w:rsidR="001A149E" w:rsidRDefault="001A149E">
      <w:pPr>
        <w:numPr>
          <w:ilvl w:val="1"/>
          <w:numId w:val="118"/>
        </w:numPr>
        <w:textAlignment w:val="center"/>
        <w:rPr>
          <w:rFonts w:ascii="Calibri" w:eastAsia="Times New Roman" w:hAnsi="Calibri" w:cs="Calibri"/>
          <w:sz w:val="22"/>
          <w:szCs w:val="22"/>
        </w:rPr>
      </w:pPr>
      <w:r>
        <w:rPr>
          <w:rFonts w:ascii="Calibri" w:eastAsia="Times New Roman" w:hAnsi="Calibri" w:cs="Calibri"/>
          <w:sz w:val="22"/>
          <w:szCs w:val="22"/>
        </w:rPr>
        <w:t>Cuellos de botella</w:t>
      </w:r>
    </w:p>
    <w:p w14:paraId="2486EF3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935E54"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Presión por entregables ejecutivos</w:t>
      </w:r>
    </w:p>
    <w:p w14:paraId="1B969E73" w14:textId="77777777" w:rsidR="001A149E" w:rsidRDefault="001A149E">
      <w:pPr>
        <w:numPr>
          <w:ilvl w:val="0"/>
          <w:numId w:val="11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Contexto:</w:t>
      </w:r>
    </w:p>
    <w:p w14:paraId="7C4964C3" w14:textId="77777777" w:rsidR="001A149E" w:rsidRDefault="001A149E">
      <w:pPr>
        <w:numPr>
          <w:ilvl w:val="1"/>
          <w:numId w:val="119"/>
        </w:numPr>
        <w:textAlignment w:val="center"/>
        <w:rPr>
          <w:rFonts w:ascii="Calibri" w:eastAsia="Times New Roman" w:hAnsi="Calibri" w:cs="Calibri"/>
          <w:sz w:val="22"/>
          <w:szCs w:val="22"/>
        </w:rPr>
      </w:pPr>
      <w:r>
        <w:rPr>
          <w:rFonts w:ascii="Calibri" w:eastAsia="Times New Roman" w:hAnsi="Calibri" w:cs="Calibri"/>
          <w:sz w:val="22"/>
          <w:szCs w:val="22"/>
        </w:rPr>
        <w:t>Presentación a consejo de administración</w:t>
      </w:r>
    </w:p>
    <w:p w14:paraId="26AB7584" w14:textId="77777777" w:rsidR="001A149E" w:rsidRPr="00974D45" w:rsidRDefault="001A149E">
      <w:pPr>
        <w:numPr>
          <w:ilvl w:val="1"/>
          <w:numId w:val="11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Necesidad de mostrar avances</w:t>
      </w:r>
      <w:r w:rsidRPr="00974D45">
        <w:rPr>
          <w:rFonts w:ascii="Calibri" w:eastAsia="Times New Roman" w:hAnsi="Calibri" w:cs="Calibri"/>
          <w:sz w:val="22"/>
          <w:szCs w:val="22"/>
          <w:lang w:val="es-ES_tradnl"/>
        </w:rPr>
        <w:br/>
        <w:t>Expectativa:</w:t>
      </w:r>
    </w:p>
    <w:p w14:paraId="1AC8195B" w14:textId="77777777" w:rsidR="001A149E" w:rsidRDefault="001A149E">
      <w:pPr>
        <w:numPr>
          <w:ilvl w:val="1"/>
          <w:numId w:val="119"/>
        </w:numPr>
        <w:textAlignment w:val="center"/>
        <w:rPr>
          <w:rFonts w:ascii="Calibri" w:eastAsia="Times New Roman" w:hAnsi="Calibri" w:cs="Calibri"/>
          <w:sz w:val="22"/>
          <w:szCs w:val="22"/>
        </w:rPr>
      </w:pPr>
      <w:r>
        <w:rPr>
          <w:rFonts w:ascii="Calibri" w:eastAsia="Times New Roman" w:hAnsi="Calibri" w:cs="Calibri"/>
          <w:sz w:val="22"/>
          <w:szCs w:val="22"/>
        </w:rPr>
        <w:t>Mostrar roadmap claro</w:t>
      </w:r>
    </w:p>
    <w:p w14:paraId="098167B7" w14:textId="77777777" w:rsidR="001A149E" w:rsidRDefault="001A149E">
      <w:pPr>
        <w:numPr>
          <w:ilvl w:val="1"/>
          <w:numId w:val="119"/>
        </w:numPr>
        <w:textAlignment w:val="center"/>
        <w:rPr>
          <w:rFonts w:ascii="Calibri" w:eastAsia="Times New Roman" w:hAnsi="Calibri" w:cs="Calibri"/>
          <w:sz w:val="22"/>
          <w:szCs w:val="22"/>
        </w:rPr>
      </w:pPr>
      <w:r>
        <w:rPr>
          <w:rFonts w:ascii="Calibri" w:eastAsia="Times New Roman" w:hAnsi="Calibri" w:cs="Calibri"/>
          <w:sz w:val="22"/>
          <w:szCs w:val="22"/>
        </w:rPr>
        <w:t>Explicar cuándo se generará valor</w:t>
      </w:r>
    </w:p>
    <w:p w14:paraId="44749F0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060804"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10: Problemas históricos del programa</w:t>
      </w:r>
    </w:p>
    <w:p w14:paraId="076E62F0" w14:textId="77777777" w:rsidR="001A149E" w:rsidRPr="00974D45" w:rsidRDefault="001A149E">
      <w:pPr>
        <w:numPr>
          <w:ilvl w:val="0"/>
          <w:numId w:val="12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reconoció que:</w:t>
      </w:r>
    </w:p>
    <w:p w14:paraId="30D650BA" w14:textId="77777777" w:rsidR="001A149E" w:rsidRDefault="001A149E">
      <w:pPr>
        <w:numPr>
          <w:ilvl w:val="1"/>
          <w:numId w:val="120"/>
        </w:numPr>
        <w:textAlignment w:val="center"/>
        <w:rPr>
          <w:rFonts w:ascii="Calibri" w:eastAsia="Times New Roman" w:hAnsi="Calibri" w:cs="Calibri"/>
          <w:sz w:val="22"/>
          <w:szCs w:val="22"/>
        </w:rPr>
      </w:pPr>
      <w:r>
        <w:rPr>
          <w:rFonts w:ascii="Calibri" w:eastAsia="Times New Roman" w:hAnsi="Calibri" w:cs="Calibri"/>
          <w:sz w:val="22"/>
          <w:szCs w:val="22"/>
        </w:rPr>
        <w:t>El programa lleva varios años</w:t>
      </w:r>
    </w:p>
    <w:p w14:paraId="28E3CA9C" w14:textId="77777777" w:rsidR="001A149E" w:rsidRPr="00974D45" w:rsidRDefault="001A149E">
      <w:pPr>
        <w:numPr>
          <w:ilvl w:val="1"/>
          <w:numId w:val="12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Roadmaps anteriores no se han cumplido</w:t>
      </w:r>
      <w:r w:rsidRPr="00974D45">
        <w:rPr>
          <w:rFonts w:ascii="Calibri" w:eastAsia="Times New Roman" w:hAnsi="Calibri" w:cs="Calibri"/>
          <w:sz w:val="22"/>
          <w:szCs w:val="22"/>
          <w:lang w:val="es-ES_tradnl"/>
        </w:rPr>
        <w:br/>
        <w:t>Impacto:</w:t>
      </w:r>
    </w:p>
    <w:p w14:paraId="45E090BF" w14:textId="77777777" w:rsidR="001A149E" w:rsidRDefault="001A149E">
      <w:pPr>
        <w:numPr>
          <w:ilvl w:val="1"/>
          <w:numId w:val="120"/>
        </w:numPr>
        <w:textAlignment w:val="center"/>
        <w:rPr>
          <w:rFonts w:ascii="Calibri" w:eastAsia="Times New Roman" w:hAnsi="Calibri" w:cs="Calibri"/>
          <w:sz w:val="22"/>
          <w:szCs w:val="22"/>
        </w:rPr>
      </w:pPr>
      <w:r>
        <w:rPr>
          <w:rFonts w:ascii="Calibri" w:eastAsia="Times New Roman" w:hAnsi="Calibri" w:cs="Calibri"/>
          <w:sz w:val="22"/>
          <w:szCs w:val="22"/>
        </w:rPr>
        <w:t>Pérdida de credibilidad</w:t>
      </w:r>
    </w:p>
    <w:p w14:paraId="531DD3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4A35E5"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11: Necesidad de narrativa clara para dirección</w:t>
      </w:r>
    </w:p>
    <w:p w14:paraId="4C027253" w14:textId="77777777" w:rsidR="001A149E" w:rsidRPr="00974D45" w:rsidRDefault="001A149E">
      <w:pPr>
        <w:numPr>
          <w:ilvl w:val="0"/>
          <w:numId w:val="12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discutió que:</w:t>
      </w:r>
    </w:p>
    <w:p w14:paraId="14E8B5B8" w14:textId="77777777" w:rsidR="001A149E" w:rsidRDefault="001A149E">
      <w:pPr>
        <w:numPr>
          <w:ilvl w:val="1"/>
          <w:numId w:val="121"/>
        </w:numPr>
        <w:textAlignment w:val="center"/>
        <w:rPr>
          <w:rFonts w:ascii="Calibri" w:eastAsia="Times New Roman" w:hAnsi="Calibri" w:cs="Calibri"/>
          <w:sz w:val="22"/>
          <w:szCs w:val="22"/>
        </w:rPr>
      </w:pPr>
      <w:r>
        <w:rPr>
          <w:rFonts w:ascii="Calibri" w:eastAsia="Times New Roman" w:hAnsi="Calibri" w:cs="Calibri"/>
          <w:sz w:val="22"/>
          <w:szCs w:val="22"/>
        </w:rPr>
        <w:t>Dirección quiere entender:</w:t>
      </w:r>
    </w:p>
    <w:p w14:paraId="3E9005F9" w14:textId="77777777" w:rsidR="001A149E" w:rsidRDefault="001A149E">
      <w:pPr>
        <w:numPr>
          <w:ilvl w:val="2"/>
          <w:numId w:val="121"/>
        </w:numPr>
        <w:textAlignment w:val="center"/>
        <w:rPr>
          <w:rFonts w:ascii="Calibri" w:eastAsia="Times New Roman" w:hAnsi="Calibri" w:cs="Calibri"/>
          <w:sz w:val="22"/>
          <w:szCs w:val="22"/>
        </w:rPr>
      </w:pPr>
      <w:r>
        <w:rPr>
          <w:rFonts w:ascii="Calibri" w:eastAsia="Times New Roman" w:hAnsi="Calibri" w:cs="Calibri"/>
          <w:sz w:val="22"/>
          <w:szCs w:val="22"/>
        </w:rPr>
        <w:t>Cuándo se generará valor</w:t>
      </w:r>
    </w:p>
    <w:p w14:paraId="3641E8CA" w14:textId="77777777" w:rsidR="001A149E" w:rsidRPr="00974D45" w:rsidRDefault="001A149E">
      <w:pPr>
        <w:numPr>
          <w:ilvl w:val="2"/>
          <w:numId w:val="12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Qué se ha logrado hasta ahora</w:t>
      </w:r>
      <w:r w:rsidRPr="00974D45">
        <w:rPr>
          <w:rFonts w:ascii="Calibri" w:eastAsia="Times New Roman" w:hAnsi="Calibri" w:cs="Calibri"/>
          <w:sz w:val="22"/>
          <w:szCs w:val="22"/>
          <w:lang w:val="es-ES_tradnl"/>
        </w:rPr>
        <w:br/>
        <w:t>Insight:</w:t>
      </w:r>
    </w:p>
    <w:p w14:paraId="198C643A" w14:textId="77777777" w:rsidR="001A149E" w:rsidRPr="00974D45" w:rsidRDefault="001A149E">
      <w:pPr>
        <w:numPr>
          <w:ilvl w:val="1"/>
          <w:numId w:val="12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mensaje debe centrarse en roadmap</w:t>
      </w:r>
    </w:p>
    <w:p w14:paraId="39EDCC8D"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72CD220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12: Estrategia de comunicación con dirección</w:t>
      </w:r>
    </w:p>
    <w:p w14:paraId="429E3F9A" w14:textId="77777777" w:rsidR="001A149E" w:rsidRDefault="001A149E">
      <w:pPr>
        <w:numPr>
          <w:ilvl w:val="0"/>
          <w:numId w:val="12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planteó:</w:t>
      </w:r>
    </w:p>
    <w:p w14:paraId="4BFADC79" w14:textId="77777777" w:rsidR="001A149E" w:rsidRDefault="001A149E">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Escalar limitaciones de capacidad</w:t>
      </w:r>
    </w:p>
    <w:p w14:paraId="71E8EC84" w14:textId="77777777" w:rsidR="001A149E" w:rsidRDefault="001A149E">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Solicitar priorización clara</w:t>
      </w:r>
      <w:r>
        <w:rPr>
          <w:rFonts w:ascii="Calibri" w:eastAsia="Times New Roman" w:hAnsi="Calibri" w:cs="Calibri"/>
          <w:sz w:val="22"/>
          <w:szCs w:val="22"/>
        </w:rPr>
        <w:br/>
        <w:t>Objetivo:</w:t>
      </w:r>
    </w:p>
    <w:p w14:paraId="0FC666A3" w14:textId="77777777" w:rsidR="001A149E" w:rsidRDefault="001A149E">
      <w:pPr>
        <w:numPr>
          <w:ilvl w:val="1"/>
          <w:numId w:val="122"/>
        </w:numPr>
        <w:textAlignment w:val="center"/>
        <w:rPr>
          <w:rFonts w:ascii="Calibri" w:eastAsia="Times New Roman" w:hAnsi="Calibri" w:cs="Calibri"/>
          <w:sz w:val="22"/>
          <w:szCs w:val="22"/>
        </w:rPr>
      </w:pPr>
      <w:r>
        <w:rPr>
          <w:rFonts w:ascii="Calibri" w:eastAsia="Times New Roman" w:hAnsi="Calibri" w:cs="Calibri"/>
          <w:sz w:val="22"/>
          <w:szCs w:val="22"/>
        </w:rPr>
        <w:t>Evitar sobrecarga del equipo</w:t>
      </w:r>
    </w:p>
    <w:p w14:paraId="495C373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BFBF3A"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13: Enfoque iterativo del plan</w:t>
      </w:r>
    </w:p>
    <w:p w14:paraId="64180A61" w14:textId="77777777" w:rsidR="001A149E" w:rsidRDefault="001A149E">
      <w:pPr>
        <w:numPr>
          <w:ilvl w:val="0"/>
          <w:numId w:val="12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09532440" w14:textId="77777777" w:rsidR="001A149E" w:rsidRDefault="001A149E">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Construir versión inicial del roadmap</w:t>
      </w:r>
    </w:p>
    <w:p w14:paraId="55A26C23" w14:textId="77777777" w:rsidR="001A149E" w:rsidRDefault="001A149E">
      <w:pPr>
        <w:numPr>
          <w:ilvl w:val="1"/>
          <w:numId w:val="123"/>
        </w:numPr>
        <w:textAlignment w:val="center"/>
        <w:rPr>
          <w:rFonts w:ascii="Calibri" w:eastAsia="Times New Roman" w:hAnsi="Calibri" w:cs="Calibri"/>
          <w:sz w:val="22"/>
          <w:szCs w:val="22"/>
        </w:rPr>
      </w:pPr>
      <w:r>
        <w:rPr>
          <w:rFonts w:ascii="Calibri" w:eastAsia="Times New Roman" w:hAnsi="Calibri" w:cs="Calibri"/>
          <w:sz w:val="22"/>
          <w:szCs w:val="22"/>
        </w:rPr>
        <w:t>Iterar posteriormente</w:t>
      </w:r>
    </w:p>
    <w:p w14:paraId="531B601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424957"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14: Valor del trabajo realizado hasta ahora</w:t>
      </w:r>
    </w:p>
    <w:p w14:paraId="76047986" w14:textId="77777777" w:rsidR="001A149E" w:rsidRPr="00974D45" w:rsidRDefault="001A149E">
      <w:pPr>
        <w:numPr>
          <w:ilvl w:val="0"/>
          <w:numId w:val="12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reconoció que:</w:t>
      </w:r>
    </w:p>
    <w:p w14:paraId="24B7119A" w14:textId="77777777" w:rsidR="001A149E" w:rsidRDefault="001A149E">
      <w:pPr>
        <w:numPr>
          <w:ilvl w:val="1"/>
          <w:numId w:val="124"/>
        </w:numPr>
        <w:textAlignment w:val="center"/>
        <w:rPr>
          <w:rFonts w:ascii="Calibri" w:eastAsia="Times New Roman" w:hAnsi="Calibri" w:cs="Calibri"/>
          <w:sz w:val="22"/>
          <w:szCs w:val="22"/>
        </w:rPr>
      </w:pPr>
      <w:r>
        <w:rPr>
          <w:rFonts w:ascii="Calibri" w:eastAsia="Times New Roman" w:hAnsi="Calibri" w:cs="Calibri"/>
          <w:sz w:val="22"/>
          <w:szCs w:val="22"/>
        </w:rPr>
        <w:t>Las sesiones han generado valor</w:t>
      </w:r>
    </w:p>
    <w:p w14:paraId="1E2B079B" w14:textId="77777777" w:rsidR="001A149E" w:rsidRPr="00974D45" w:rsidRDefault="001A149E">
      <w:pPr>
        <w:numPr>
          <w:ilvl w:val="1"/>
          <w:numId w:val="12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ha ganado visibilidad del programa</w:t>
      </w:r>
    </w:p>
    <w:p w14:paraId="73CF83CC"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7B0015AD"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15: Riesgos operativos inmediatos</w:t>
      </w:r>
    </w:p>
    <w:p w14:paraId="4D4C95B1" w14:textId="77777777" w:rsidR="001A149E" w:rsidRPr="00974D45" w:rsidRDefault="001A149E">
      <w:pPr>
        <w:numPr>
          <w:ilvl w:val="0"/>
          <w:numId w:val="12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mencionaron problemas operativos:</w:t>
      </w:r>
    </w:p>
    <w:p w14:paraId="0E178D48" w14:textId="77777777" w:rsidR="001A149E" w:rsidRPr="00974D45" w:rsidRDefault="001A149E">
      <w:pPr>
        <w:numPr>
          <w:ilvl w:val="1"/>
          <w:numId w:val="12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Fallas en sistemas (ej. SPEI)</w:t>
      </w:r>
    </w:p>
    <w:p w14:paraId="3893BECD" w14:textId="77777777" w:rsidR="001A149E" w:rsidRDefault="001A149E">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Incidentes recientes</w:t>
      </w:r>
      <w:r>
        <w:rPr>
          <w:rFonts w:ascii="Calibri" w:eastAsia="Times New Roman" w:hAnsi="Calibri" w:cs="Calibri"/>
          <w:sz w:val="22"/>
          <w:szCs w:val="22"/>
        </w:rPr>
        <w:br/>
        <w:t>Impacto:</w:t>
      </w:r>
    </w:p>
    <w:p w14:paraId="170B886E" w14:textId="77777777" w:rsidR="001A149E" w:rsidRDefault="001A149E">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Aumenta presión sobre equipos</w:t>
      </w:r>
    </w:p>
    <w:p w14:paraId="307DA22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C282DD"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103"/>
        <w:gridCol w:w="1479"/>
        <w:gridCol w:w="1948"/>
        <w:gridCol w:w="1558"/>
        <w:gridCol w:w="1097"/>
      </w:tblGrid>
      <w:tr w:rsidR="00877590" w14:paraId="2BBAC199"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67234A2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479" w:type="dxa"/>
            <w:tcBorders>
              <w:top w:val="nil"/>
              <w:left w:val="nil"/>
              <w:bottom w:val="nil"/>
              <w:right w:val="nil"/>
            </w:tcBorders>
            <w:tcMar>
              <w:top w:w="80" w:type="dxa"/>
              <w:left w:w="80" w:type="dxa"/>
              <w:bottom w:w="80" w:type="dxa"/>
              <w:right w:w="80" w:type="dxa"/>
            </w:tcMar>
            <w:hideMark/>
          </w:tcPr>
          <w:p w14:paraId="4FE17DC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48" w:type="dxa"/>
            <w:tcBorders>
              <w:top w:val="nil"/>
              <w:left w:val="nil"/>
              <w:bottom w:val="nil"/>
              <w:right w:val="nil"/>
            </w:tcBorders>
            <w:tcMar>
              <w:top w:w="80" w:type="dxa"/>
              <w:left w:w="80" w:type="dxa"/>
              <w:bottom w:w="80" w:type="dxa"/>
              <w:right w:w="80" w:type="dxa"/>
            </w:tcMar>
            <w:hideMark/>
          </w:tcPr>
          <w:p w14:paraId="18A34EE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58" w:type="dxa"/>
            <w:tcBorders>
              <w:top w:val="nil"/>
              <w:left w:val="nil"/>
              <w:bottom w:val="nil"/>
              <w:right w:val="nil"/>
            </w:tcBorders>
            <w:tcMar>
              <w:top w:w="80" w:type="dxa"/>
              <w:left w:w="80" w:type="dxa"/>
              <w:bottom w:w="80" w:type="dxa"/>
              <w:right w:w="80" w:type="dxa"/>
            </w:tcMar>
            <w:hideMark/>
          </w:tcPr>
          <w:p w14:paraId="4C16C75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48" w:type="dxa"/>
            <w:tcBorders>
              <w:top w:val="nil"/>
              <w:left w:val="nil"/>
              <w:bottom w:val="nil"/>
              <w:right w:val="nil"/>
            </w:tcBorders>
            <w:tcMar>
              <w:top w:w="80" w:type="dxa"/>
              <w:left w:w="80" w:type="dxa"/>
              <w:bottom w:w="80" w:type="dxa"/>
              <w:right w:w="80" w:type="dxa"/>
            </w:tcMar>
            <w:hideMark/>
          </w:tcPr>
          <w:p w14:paraId="20E9284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5D3AA8D1"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36A1DEF4"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Escalar limitaciones de capacidad a dirección</w:t>
            </w:r>
          </w:p>
        </w:tc>
        <w:tc>
          <w:tcPr>
            <w:tcW w:w="1479" w:type="dxa"/>
            <w:tcBorders>
              <w:top w:val="nil"/>
              <w:left w:val="nil"/>
              <w:bottom w:val="nil"/>
              <w:right w:val="nil"/>
            </w:tcBorders>
            <w:tcMar>
              <w:top w:w="80" w:type="dxa"/>
              <w:left w:w="80" w:type="dxa"/>
              <w:bottom w:w="80" w:type="dxa"/>
              <w:right w:w="80" w:type="dxa"/>
            </w:tcMar>
            <w:hideMark/>
          </w:tcPr>
          <w:p w14:paraId="7AF2FE5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48" w:type="dxa"/>
            <w:tcBorders>
              <w:top w:val="nil"/>
              <w:left w:val="nil"/>
              <w:bottom w:val="nil"/>
              <w:right w:val="nil"/>
            </w:tcBorders>
            <w:tcMar>
              <w:top w:w="80" w:type="dxa"/>
              <w:left w:w="80" w:type="dxa"/>
              <w:bottom w:w="80" w:type="dxa"/>
              <w:right w:w="80" w:type="dxa"/>
            </w:tcMar>
            <w:hideMark/>
          </w:tcPr>
          <w:p w14:paraId="57146FA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Juan Manuel</w:t>
            </w:r>
          </w:p>
        </w:tc>
        <w:tc>
          <w:tcPr>
            <w:tcW w:w="1558" w:type="dxa"/>
            <w:tcBorders>
              <w:top w:val="nil"/>
              <w:left w:val="nil"/>
              <w:bottom w:val="nil"/>
              <w:right w:val="nil"/>
            </w:tcBorders>
            <w:tcMar>
              <w:top w:w="80" w:type="dxa"/>
              <w:left w:w="80" w:type="dxa"/>
              <w:bottom w:w="80" w:type="dxa"/>
              <w:right w:w="80" w:type="dxa"/>
            </w:tcMar>
            <w:hideMark/>
          </w:tcPr>
          <w:p w14:paraId="460C32E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97" w:type="dxa"/>
            <w:tcBorders>
              <w:top w:val="nil"/>
              <w:left w:val="nil"/>
              <w:bottom w:val="nil"/>
              <w:right w:val="nil"/>
            </w:tcBorders>
            <w:tcMar>
              <w:top w:w="80" w:type="dxa"/>
              <w:left w:w="80" w:type="dxa"/>
              <w:bottom w:w="80" w:type="dxa"/>
              <w:right w:w="80" w:type="dxa"/>
            </w:tcMar>
            <w:hideMark/>
          </w:tcPr>
          <w:p w14:paraId="5D09D4E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2A7A8ABF"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2E6B4B8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Definir prioridad clara (roadmap vs business case)</w:t>
            </w:r>
          </w:p>
        </w:tc>
        <w:tc>
          <w:tcPr>
            <w:tcW w:w="1479" w:type="dxa"/>
            <w:tcBorders>
              <w:top w:val="nil"/>
              <w:left w:val="nil"/>
              <w:bottom w:val="nil"/>
              <w:right w:val="nil"/>
            </w:tcBorders>
            <w:tcMar>
              <w:top w:w="80" w:type="dxa"/>
              <w:left w:w="80" w:type="dxa"/>
              <w:bottom w:w="80" w:type="dxa"/>
              <w:right w:w="80" w:type="dxa"/>
            </w:tcMar>
            <w:hideMark/>
          </w:tcPr>
          <w:p w14:paraId="653CEEE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948" w:type="dxa"/>
            <w:tcBorders>
              <w:top w:val="nil"/>
              <w:left w:val="nil"/>
              <w:bottom w:val="nil"/>
              <w:right w:val="nil"/>
            </w:tcBorders>
            <w:tcMar>
              <w:top w:w="80" w:type="dxa"/>
              <w:left w:w="80" w:type="dxa"/>
              <w:bottom w:w="80" w:type="dxa"/>
              <w:right w:w="80" w:type="dxa"/>
            </w:tcMar>
            <w:hideMark/>
          </w:tcPr>
          <w:p w14:paraId="6DA5051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w:t>
            </w:r>
          </w:p>
        </w:tc>
        <w:tc>
          <w:tcPr>
            <w:tcW w:w="1558" w:type="dxa"/>
            <w:tcBorders>
              <w:top w:val="nil"/>
              <w:left w:val="nil"/>
              <w:bottom w:val="nil"/>
              <w:right w:val="nil"/>
            </w:tcBorders>
            <w:tcMar>
              <w:top w:w="80" w:type="dxa"/>
              <w:left w:w="80" w:type="dxa"/>
              <w:bottom w:w="80" w:type="dxa"/>
              <w:right w:w="80" w:type="dxa"/>
            </w:tcMar>
            <w:hideMark/>
          </w:tcPr>
          <w:p w14:paraId="6EC1AEB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97" w:type="dxa"/>
            <w:tcBorders>
              <w:top w:val="nil"/>
              <w:left w:val="nil"/>
              <w:bottom w:val="nil"/>
              <w:right w:val="nil"/>
            </w:tcBorders>
            <w:tcMar>
              <w:top w:w="80" w:type="dxa"/>
              <w:left w:w="80" w:type="dxa"/>
              <w:bottom w:w="80" w:type="dxa"/>
              <w:right w:w="80" w:type="dxa"/>
            </w:tcMar>
            <w:hideMark/>
          </w:tcPr>
          <w:p w14:paraId="17581DC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515E1055"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3A29911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Continuar construcción del roadmap</w:t>
            </w:r>
          </w:p>
        </w:tc>
        <w:tc>
          <w:tcPr>
            <w:tcW w:w="1479" w:type="dxa"/>
            <w:tcBorders>
              <w:top w:val="nil"/>
              <w:left w:val="nil"/>
              <w:bottom w:val="nil"/>
              <w:right w:val="nil"/>
            </w:tcBorders>
            <w:tcMar>
              <w:top w:w="80" w:type="dxa"/>
              <w:left w:w="80" w:type="dxa"/>
              <w:bottom w:w="80" w:type="dxa"/>
              <w:right w:w="80" w:type="dxa"/>
            </w:tcMar>
            <w:hideMark/>
          </w:tcPr>
          <w:p w14:paraId="67B0C33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48" w:type="dxa"/>
            <w:tcBorders>
              <w:top w:val="nil"/>
              <w:left w:val="nil"/>
              <w:bottom w:val="nil"/>
              <w:right w:val="nil"/>
            </w:tcBorders>
            <w:tcMar>
              <w:top w:w="80" w:type="dxa"/>
              <w:left w:w="80" w:type="dxa"/>
              <w:bottom w:w="80" w:type="dxa"/>
              <w:right w:w="80" w:type="dxa"/>
            </w:tcMar>
            <w:hideMark/>
          </w:tcPr>
          <w:p w14:paraId="033D682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58" w:type="dxa"/>
            <w:tcBorders>
              <w:top w:val="nil"/>
              <w:left w:val="nil"/>
              <w:bottom w:val="nil"/>
              <w:right w:val="nil"/>
            </w:tcBorders>
            <w:tcMar>
              <w:top w:w="80" w:type="dxa"/>
              <w:left w:w="80" w:type="dxa"/>
              <w:bottom w:w="80" w:type="dxa"/>
              <w:right w:w="80" w:type="dxa"/>
            </w:tcMar>
            <w:hideMark/>
          </w:tcPr>
          <w:p w14:paraId="65D2485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4F2ECC3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0FAEBE53"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20A5745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Reducir alcance de business case</w:t>
            </w:r>
          </w:p>
        </w:tc>
        <w:tc>
          <w:tcPr>
            <w:tcW w:w="1479" w:type="dxa"/>
            <w:tcBorders>
              <w:top w:val="nil"/>
              <w:left w:val="nil"/>
              <w:bottom w:val="nil"/>
              <w:right w:val="nil"/>
            </w:tcBorders>
            <w:tcMar>
              <w:top w:w="80" w:type="dxa"/>
              <w:left w:w="80" w:type="dxa"/>
              <w:bottom w:w="80" w:type="dxa"/>
              <w:right w:w="80" w:type="dxa"/>
            </w:tcMar>
            <w:hideMark/>
          </w:tcPr>
          <w:p w14:paraId="066D9AF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948" w:type="dxa"/>
            <w:tcBorders>
              <w:top w:val="nil"/>
              <w:left w:val="nil"/>
              <w:bottom w:val="nil"/>
              <w:right w:val="nil"/>
            </w:tcBorders>
            <w:tcMar>
              <w:top w:w="80" w:type="dxa"/>
              <w:left w:w="80" w:type="dxa"/>
              <w:bottom w:w="80" w:type="dxa"/>
              <w:right w:w="80" w:type="dxa"/>
            </w:tcMar>
            <w:hideMark/>
          </w:tcPr>
          <w:p w14:paraId="35DF53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Dirección</w:t>
            </w:r>
          </w:p>
        </w:tc>
        <w:tc>
          <w:tcPr>
            <w:tcW w:w="1558" w:type="dxa"/>
            <w:tcBorders>
              <w:top w:val="nil"/>
              <w:left w:val="nil"/>
              <w:bottom w:val="nil"/>
              <w:right w:val="nil"/>
            </w:tcBorders>
            <w:tcMar>
              <w:top w:w="80" w:type="dxa"/>
              <w:left w:w="80" w:type="dxa"/>
              <w:bottom w:w="80" w:type="dxa"/>
              <w:right w:w="80" w:type="dxa"/>
            </w:tcMar>
            <w:hideMark/>
          </w:tcPr>
          <w:p w14:paraId="5391021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97" w:type="dxa"/>
            <w:tcBorders>
              <w:top w:val="nil"/>
              <w:left w:val="nil"/>
              <w:bottom w:val="nil"/>
              <w:right w:val="nil"/>
            </w:tcBorders>
            <w:tcMar>
              <w:top w:w="80" w:type="dxa"/>
              <w:left w:w="80" w:type="dxa"/>
              <w:bottom w:w="80" w:type="dxa"/>
              <w:right w:w="80" w:type="dxa"/>
            </w:tcMar>
            <w:hideMark/>
          </w:tcPr>
          <w:p w14:paraId="7D0A501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90C23AF"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3DC82C5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Identificar </w:t>
            </w:r>
            <w:proofErr w:type="gramStart"/>
            <w:r>
              <w:rPr>
                <w:rFonts w:ascii="Calibri" w:hAnsi="Calibri" w:cs="Calibri"/>
                <w:sz w:val="22"/>
                <w:szCs w:val="22"/>
              </w:rPr>
              <w:t>stakeholders</w:t>
            </w:r>
            <w:proofErr w:type="gramEnd"/>
            <w:r>
              <w:rPr>
                <w:rFonts w:ascii="Calibri" w:hAnsi="Calibri" w:cs="Calibri"/>
                <w:sz w:val="22"/>
                <w:szCs w:val="22"/>
              </w:rPr>
              <w:t xml:space="preserve"> clave de legado</w:t>
            </w:r>
          </w:p>
        </w:tc>
        <w:tc>
          <w:tcPr>
            <w:tcW w:w="1479" w:type="dxa"/>
            <w:tcBorders>
              <w:top w:val="nil"/>
              <w:left w:val="nil"/>
              <w:bottom w:val="nil"/>
              <w:right w:val="nil"/>
            </w:tcBorders>
            <w:tcMar>
              <w:top w:w="80" w:type="dxa"/>
              <w:left w:w="80" w:type="dxa"/>
              <w:bottom w:w="80" w:type="dxa"/>
              <w:right w:w="80" w:type="dxa"/>
            </w:tcMar>
            <w:hideMark/>
          </w:tcPr>
          <w:p w14:paraId="4359528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48" w:type="dxa"/>
            <w:tcBorders>
              <w:top w:val="nil"/>
              <w:left w:val="nil"/>
              <w:bottom w:val="nil"/>
              <w:right w:val="nil"/>
            </w:tcBorders>
            <w:tcMar>
              <w:top w:w="80" w:type="dxa"/>
              <w:left w:w="80" w:type="dxa"/>
              <w:bottom w:w="80" w:type="dxa"/>
              <w:right w:w="80" w:type="dxa"/>
            </w:tcMar>
            <w:hideMark/>
          </w:tcPr>
          <w:p w14:paraId="54BEFD5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BAU</w:t>
            </w:r>
          </w:p>
        </w:tc>
        <w:tc>
          <w:tcPr>
            <w:tcW w:w="1558" w:type="dxa"/>
            <w:tcBorders>
              <w:top w:val="nil"/>
              <w:left w:val="nil"/>
              <w:bottom w:val="nil"/>
              <w:right w:val="nil"/>
            </w:tcBorders>
            <w:tcMar>
              <w:top w:w="80" w:type="dxa"/>
              <w:left w:w="80" w:type="dxa"/>
              <w:bottom w:w="80" w:type="dxa"/>
              <w:right w:w="80" w:type="dxa"/>
            </w:tcMar>
            <w:hideMark/>
          </w:tcPr>
          <w:p w14:paraId="3E0A1B0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24BC5B6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6D002A0A" w14:textId="77777777">
        <w:trPr>
          <w:divId w:val="1161316373"/>
        </w:trPr>
        <w:tc>
          <w:tcPr>
            <w:tcW w:w="3103" w:type="dxa"/>
            <w:tcBorders>
              <w:top w:val="nil"/>
              <w:left w:val="nil"/>
              <w:bottom w:val="nil"/>
              <w:right w:val="nil"/>
            </w:tcBorders>
            <w:tcMar>
              <w:top w:w="80" w:type="dxa"/>
              <w:left w:w="80" w:type="dxa"/>
              <w:bottom w:w="80" w:type="dxa"/>
              <w:right w:w="80" w:type="dxa"/>
            </w:tcMar>
            <w:hideMark/>
          </w:tcPr>
          <w:p w14:paraId="11C1EE88"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Coordinar sesiones críticas (sin traslapes)</w:t>
            </w:r>
          </w:p>
        </w:tc>
        <w:tc>
          <w:tcPr>
            <w:tcW w:w="1479" w:type="dxa"/>
            <w:tcBorders>
              <w:top w:val="nil"/>
              <w:left w:val="nil"/>
              <w:bottom w:val="nil"/>
              <w:right w:val="nil"/>
            </w:tcBorders>
            <w:tcMar>
              <w:top w:w="80" w:type="dxa"/>
              <w:left w:w="80" w:type="dxa"/>
              <w:bottom w:w="80" w:type="dxa"/>
              <w:right w:w="80" w:type="dxa"/>
            </w:tcMar>
            <w:hideMark/>
          </w:tcPr>
          <w:p w14:paraId="57E897D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1948" w:type="dxa"/>
            <w:tcBorders>
              <w:top w:val="nil"/>
              <w:left w:val="nil"/>
              <w:bottom w:val="nil"/>
              <w:right w:val="nil"/>
            </w:tcBorders>
            <w:tcMar>
              <w:top w:w="80" w:type="dxa"/>
              <w:left w:w="80" w:type="dxa"/>
              <w:bottom w:w="80" w:type="dxa"/>
              <w:right w:w="80" w:type="dxa"/>
            </w:tcMar>
            <w:hideMark/>
          </w:tcPr>
          <w:p w14:paraId="11161B6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558" w:type="dxa"/>
            <w:tcBorders>
              <w:top w:val="nil"/>
              <w:left w:val="nil"/>
              <w:bottom w:val="nil"/>
              <w:right w:val="nil"/>
            </w:tcBorders>
            <w:tcMar>
              <w:top w:w="80" w:type="dxa"/>
              <w:left w:w="80" w:type="dxa"/>
              <w:bottom w:w="80" w:type="dxa"/>
              <w:right w:w="80" w:type="dxa"/>
            </w:tcMar>
            <w:hideMark/>
          </w:tcPr>
          <w:p w14:paraId="1826016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97" w:type="dxa"/>
            <w:tcBorders>
              <w:top w:val="nil"/>
              <w:left w:val="nil"/>
              <w:bottom w:val="nil"/>
              <w:right w:val="nil"/>
            </w:tcBorders>
            <w:tcMar>
              <w:top w:w="80" w:type="dxa"/>
              <w:left w:w="80" w:type="dxa"/>
              <w:bottom w:w="80" w:type="dxa"/>
              <w:right w:w="80" w:type="dxa"/>
            </w:tcMar>
            <w:hideMark/>
          </w:tcPr>
          <w:p w14:paraId="0510B51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3A59B70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D0131D"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2F7A0B84" w14:textId="77777777" w:rsidR="001A149E" w:rsidRPr="00974D45" w:rsidRDefault="001A149E">
      <w:pPr>
        <w:numPr>
          <w:ilvl w:val="0"/>
          <w:numId w:val="12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principal problema actual es organizacional, no técnico.</w:t>
      </w:r>
    </w:p>
    <w:p w14:paraId="78188178" w14:textId="77777777" w:rsidR="001A149E" w:rsidRPr="00974D45" w:rsidRDefault="001A149E">
      <w:pPr>
        <w:numPr>
          <w:ilvl w:val="0"/>
          <w:numId w:val="12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equipo está sobrecargado y sin priorización clara.</w:t>
      </w:r>
    </w:p>
    <w:p w14:paraId="5F2BD379" w14:textId="77777777" w:rsidR="001A149E" w:rsidRDefault="001A149E">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Existe riesgo real de:</w:t>
      </w:r>
    </w:p>
    <w:p w14:paraId="2F5CC4F7" w14:textId="77777777" w:rsidR="001A149E" w:rsidRDefault="001A149E">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No cumplir entregables</w:t>
      </w:r>
    </w:p>
    <w:p w14:paraId="14FD02D0" w14:textId="77777777" w:rsidR="001A149E" w:rsidRDefault="001A149E">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Entregar baja calidad</w:t>
      </w:r>
    </w:p>
    <w:p w14:paraId="49619930" w14:textId="77777777" w:rsidR="001A149E" w:rsidRPr="00974D45" w:rsidRDefault="001A149E">
      <w:pPr>
        <w:numPr>
          <w:ilvl w:val="0"/>
          <w:numId w:val="12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roadmap es el elemento más crítico para dirección.</w:t>
      </w:r>
    </w:p>
    <w:p w14:paraId="403EA60C" w14:textId="77777777" w:rsidR="001A149E" w:rsidRPr="00974D45" w:rsidRDefault="001A149E">
      <w:pPr>
        <w:numPr>
          <w:ilvl w:val="0"/>
          <w:numId w:val="12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requiere más tiempo y profundidad.</w:t>
      </w:r>
    </w:p>
    <w:p w14:paraId="3E74EB82" w14:textId="77777777" w:rsidR="001A149E" w:rsidRPr="00974D45" w:rsidRDefault="001A149E">
      <w:pPr>
        <w:numPr>
          <w:ilvl w:val="0"/>
          <w:numId w:val="126"/>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presión del consejo está condicionando decisiones.</w:t>
      </w:r>
    </w:p>
    <w:p w14:paraId="267BA934" w14:textId="77777777" w:rsidR="001A149E" w:rsidRDefault="001A149E">
      <w:pPr>
        <w:numPr>
          <w:ilvl w:val="0"/>
          <w:numId w:val="126"/>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7116F499" w14:textId="77777777" w:rsidR="001A149E" w:rsidRDefault="001A149E">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Reducción de alcance</w:t>
      </w:r>
    </w:p>
    <w:p w14:paraId="18B28114" w14:textId="77777777" w:rsidR="001A149E" w:rsidRDefault="001A149E">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Priorización ejecutiva</w:t>
      </w:r>
    </w:p>
    <w:p w14:paraId="130E9A89" w14:textId="77777777" w:rsidR="001A149E" w:rsidRDefault="001A149E">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Mejor coordinación</w:t>
      </w:r>
    </w:p>
    <w:p w14:paraId="324B2B1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C03F5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499782" w14:textId="77777777" w:rsidR="001A149E" w:rsidRPr="00974D45" w:rsidRDefault="001A149E">
      <w:pPr>
        <w:pStyle w:val="NormalWeb"/>
        <w:spacing w:before="0" w:beforeAutospacing="0" w:after="0" w:afterAutospacing="0"/>
        <w:rPr>
          <w:rFonts w:ascii="Calibri Light" w:hAnsi="Calibri Light" w:cs="Calibri Light"/>
          <w:sz w:val="40"/>
          <w:szCs w:val="40"/>
          <w:lang w:val="es-ES_tradnl"/>
        </w:rPr>
      </w:pPr>
      <w:r w:rsidRPr="00974D45">
        <w:rPr>
          <w:rFonts w:ascii="Calibri Light" w:hAnsi="Calibri Light" w:cs="Calibri Light"/>
          <w:sz w:val="40"/>
          <w:szCs w:val="40"/>
          <w:lang w:val="es-ES_tradnl"/>
        </w:rPr>
        <w:t>15.Abr.2026 - Business Case Update (Entendimiento estrategia de decomisionamiento con Octavio Vazquez)</w:t>
      </w:r>
    </w:p>
    <w:p w14:paraId="6C463FF3"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Friday, April 17, 2026</w:t>
      </w:r>
    </w:p>
    <w:p w14:paraId="5E10326E"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2:55 PM</w:t>
      </w:r>
    </w:p>
    <w:p w14:paraId="2E6B8831"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1. Información general de la reunión</w:t>
      </w:r>
    </w:p>
    <w:p w14:paraId="6E549EA8" w14:textId="77777777" w:rsidR="001A149E" w:rsidRPr="00974D45" w:rsidRDefault="001A149E">
      <w:pPr>
        <w:numPr>
          <w:ilvl w:val="0"/>
          <w:numId w:val="12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3F579196" w14:textId="77777777" w:rsidR="001A149E" w:rsidRPr="00974D45" w:rsidRDefault="001A149E">
      <w:pPr>
        <w:numPr>
          <w:ilvl w:val="0"/>
          <w:numId w:val="12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UNITY Business Case – Update Interno</w:t>
      </w:r>
    </w:p>
    <w:p w14:paraId="1D78F964" w14:textId="77777777" w:rsidR="001A149E" w:rsidRPr="00974D45" w:rsidRDefault="001A149E">
      <w:pPr>
        <w:numPr>
          <w:ilvl w:val="0"/>
          <w:numId w:val="12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Avanzar en la identificación de aplicativos impactados por Unity, definir cuáles se decomisionan o se mantienen, y alinear el enfoque de costos y arquitectura para el business case.</w:t>
      </w:r>
    </w:p>
    <w:p w14:paraId="45043942" w14:textId="77777777" w:rsidR="001A149E" w:rsidRDefault="001A149E">
      <w:pPr>
        <w:numPr>
          <w:ilvl w:val="0"/>
          <w:numId w:val="127"/>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4E158134"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2A0A74C5"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Octavio (apellido no especificado)</w:t>
      </w:r>
    </w:p>
    <w:p w14:paraId="6E2E6AFA"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Ricardo Morales</w:t>
      </w:r>
    </w:p>
    <w:p w14:paraId="05CAE89E"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Janeth Sánchez</w:t>
      </w:r>
    </w:p>
    <w:p w14:paraId="544AA92C"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Pablo Madinaveitia</w:t>
      </w:r>
    </w:p>
    <w:p w14:paraId="4F48EA87"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Raúl Sánchez</w:t>
      </w:r>
    </w:p>
    <w:p w14:paraId="3B5A2C50"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Richard Alex Rojas</w:t>
      </w:r>
    </w:p>
    <w:p w14:paraId="0D62C8CA"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Christian Bazúa</w:t>
      </w:r>
    </w:p>
    <w:p w14:paraId="21BDAB0D"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Fernando Hidalgo</w:t>
      </w:r>
    </w:p>
    <w:p w14:paraId="0457D802" w14:textId="77777777" w:rsidR="001A149E" w:rsidRDefault="001A149E">
      <w:pPr>
        <w:numPr>
          <w:ilvl w:val="1"/>
          <w:numId w:val="127"/>
        </w:numPr>
        <w:textAlignment w:val="center"/>
        <w:rPr>
          <w:rFonts w:ascii="Calibri" w:eastAsia="Times New Roman" w:hAnsi="Calibri" w:cs="Calibri"/>
          <w:sz w:val="22"/>
          <w:szCs w:val="22"/>
        </w:rPr>
      </w:pPr>
      <w:r>
        <w:rPr>
          <w:rFonts w:ascii="Calibri" w:eastAsia="Times New Roman" w:hAnsi="Calibri" w:cs="Calibri"/>
          <w:sz w:val="22"/>
          <w:szCs w:val="22"/>
        </w:rPr>
        <w:t>(Otros no especificados)</w:t>
      </w:r>
    </w:p>
    <w:p w14:paraId="390686B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6BDB79"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26CF907E"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está redefiniendo el alcance del business case hacia un enfoque más amplio (más allá de 3 sistemas).</w:t>
      </w:r>
    </w:p>
    <w:p w14:paraId="03E6FBF5"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identificó la necesidad de evaluar todos los aplicativos del banco (no solo Unity core).</w:t>
      </w:r>
    </w:p>
    <w:p w14:paraId="4F5C92BC"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avanzó en clasificación de aplicativos: mantener, decomisionar o refactorizar.</w:t>
      </w:r>
    </w:p>
    <w:p w14:paraId="2D7620FF"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Muchos sistemas legacy deberán mantenerse temporalmente por dependencias operativas.</w:t>
      </w:r>
    </w:p>
    <w:p w14:paraId="27DCA34A"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identificó falta de soluciones objetivo para reemplazar algunos componentes (ej. pagos).</w:t>
      </w:r>
    </w:p>
    <w:p w14:paraId="567120C1"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modelo de costos debe incluir operación completa del banco (hardware, licencias, etc.).</w:t>
      </w:r>
    </w:p>
    <w:p w14:paraId="4D0261E8"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diferenciar claramente entre decomiso real vs transformación progresiva.</w:t>
      </w:r>
    </w:p>
    <w:p w14:paraId="6F72DA4B" w14:textId="77777777" w:rsidR="001A149E" w:rsidRPr="00974D45" w:rsidRDefault="001A149E">
      <w:pPr>
        <w:numPr>
          <w:ilvl w:val="0"/>
          <w:numId w:val="12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debe incluir costos de mantener el core actual vs Unity.</w:t>
      </w:r>
    </w:p>
    <w:p w14:paraId="242D675C"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7CE2EE7D"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28E428D9"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53FFD4FD"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Alcance del business case (expansión)</w:t>
      </w:r>
    </w:p>
    <w:p w14:paraId="189AC4AE" w14:textId="77777777" w:rsidR="001A149E" w:rsidRPr="00974D45" w:rsidRDefault="001A149E">
      <w:pPr>
        <w:numPr>
          <w:ilvl w:val="0"/>
          <w:numId w:val="12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discutió que:</w:t>
      </w:r>
    </w:p>
    <w:p w14:paraId="047807BA" w14:textId="77777777" w:rsidR="001A149E" w:rsidRPr="00974D45" w:rsidRDefault="001A149E">
      <w:pPr>
        <w:numPr>
          <w:ilvl w:val="1"/>
          <w:numId w:val="12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alcance original (Apolo, Transact, SmartVista) es insuficiente</w:t>
      </w:r>
    </w:p>
    <w:p w14:paraId="0BCD2D1C" w14:textId="77777777" w:rsidR="001A149E" w:rsidRDefault="001A149E">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Se debe incluir:</w:t>
      </w:r>
    </w:p>
    <w:p w14:paraId="59484A09" w14:textId="77777777" w:rsidR="001A149E" w:rsidRDefault="001A149E">
      <w:pPr>
        <w:numPr>
          <w:ilvl w:val="2"/>
          <w:numId w:val="129"/>
        </w:numPr>
        <w:textAlignment w:val="center"/>
        <w:rPr>
          <w:rFonts w:ascii="Calibri" w:eastAsia="Times New Roman" w:hAnsi="Calibri" w:cs="Calibri"/>
          <w:sz w:val="22"/>
          <w:szCs w:val="22"/>
        </w:rPr>
      </w:pPr>
      <w:r>
        <w:rPr>
          <w:rFonts w:ascii="Calibri" w:eastAsia="Times New Roman" w:hAnsi="Calibri" w:cs="Calibri"/>
          <w:sz w:val="22"/>
          <w:szCs w:val="22"/>
        </w:rPr>
        <w:t>Aplicativos adicionales</w:t>
      </w:r>
    </w:p>
    <w:p w14:paraId="454D2452" w14:textId="77777777" w:rsidR="001A149E" w:rsidRPr="00974D45" w:rsidRDefault="001A149E">
      <w:pPr>
        <w:numPr>
          <w:ilvl w:val="2"/>
          <w:numId w:val="12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Toda la digitalización del banco</w:t>
      </w:r>
      <w:r w:rsidRPr="00974D45">
        <w:rPr>
          <w:rFonts w:ascii="Calibri" w:eastAsia="Times New Roman" w:hAnsi="Calibri" w:cs="Calibri"/>
          <w:sz w:val="22"/>
          <w:szCs w:val="22"/>
          <w:lang w:val="es-ES_tradnl"/>
        </w:rPr>
        <w:br/>
        <w:t>Conclusión:</w:t>
      </w:r>
    </w:p>
    <w:p w14:paraId="3B772A97" w14:textId="77777777" w:rsidR="001A149E" w:rsidRDefault="001A149E">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El análisis debe ser integral</w:t>
      </w:r>
    </w:p>
    <w:p w14:paraId="65A9C3A9" w14:textId="77777777" w:rsidR="001A149E" w:rsidRDefault="001A149E">
      <w:pPr>
        <w:numPr>
          <w:ilvl w:val="0"/>
          <w:numId w:val="12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CC41E4F" w14:textId="77777777" w:rsidR="001A149E" w:rsidRDefault="001A149E">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Ricardo Gonzalez</w:t>
      </w:r>
    </w:p>
    <w:p w14:paraId="4ACB9677" w14:textId="77777777" w:rsidR="001A149E" w:rsidRDefault="001A149E">
      <w:pPr>
        <w:numPr>
          <w:ilvl w:val="1"/>
          <w:numId w:val="129"/>
        </w:numPr>
        <w:textAlignment w:val="center"/>
        <w:rPr>
          <w:rFonts w:ascii="Calibri" w:eastAsia="Times New Roman" w:hAnsi="Calibri" w:cs="Calibri"/>
          <w:sz w:val="22"/>
          <w:szCs w:val="22"/>
        </w:rPr>
      </w:pPr>
      <w:r>
        <w:rPr>
          <w:rFonts w:ascii="Calibri" w:eastAsia="Times New Roman" w:hAnsi="Calibri" w:cs="Calibri"/>
          <w:sz w:val="22"/>
          <w:szCs w:val="22"/>
        </w:rPr>
        <w:t>Octavio</w:t>
      </w:r>
    </w:p>
    <w:p w14:paraId="7F581DE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813755"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2: Clasificación de aplicativos</w:t>
      </w:r>
    </w:p>
    <w:p w14:paraId="6234AC17" w14:textId="77777777" w:rsidR="001A149E" w:rsidRPr="00974D45" w:rsidRDefault="001A149E">
      <w:pPr>
        <w:numPr>
          <w:ilvl w:val="0"/>
          <w:numId w:val="13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realizó ejercicio de clasificación:</w:t>
      </w:r>
      <w:r w:rsidRPr="00974D45">
        <w:rPr>
          <w:rFonts w:ascii="Calibri" w:eastAsia="Times New Roman" w:hAnsi="Calibri" w:cs="Calibri"/>
          <w:sz w:val="22"/>
          <w:szCs w:val="22"/>
          <w:lang w:val="es-ES_tradnl"/>
        </w:rPr>
        <w:br/>
        <w:t>Tipologías:</w:t>
      </w:r>
    </w:p>
    <w:p w14:paraId="19BAE412"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b/>
          <w:bCs/>
          <w:sz w:val="22"/>
          <w:szCs w:val="22"/>
        </w:rPr>
        <w:t>Decomisionar (Unity)</w:t>
      </w:r>
    </w:p>
    <w:p w14:paraId="31CC47BA"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b/>
          <w:bCs/>
          <w:sz w:val="22"/>
          <w:szCs w:val="22"/>
        </w:rPr>
        <w:t>Mantener (Unity)</w:t>
      </w:r>
    </w:p>
    <w:p w14:paraId="04E88576"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b/>
          <w:bCs/>
          <w:sz w:val="22"/>
          <w:szCs w:val="22"/>
        </w:rPr>
        <w:t>Mantener (No Unity)</w:t>
      </w:r>
    </w:p>
    <w:p w14:paraId="6754C001"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b/>
          <w:bCs/>
          <w:sz w:val="22"/>
          <w:szCs w:val="22"/>
        </w:rPr>
        <w:t>Refactorizar (futuro)</w:t>
      </w:r>
      <w:r>
        <w:rPr>
          <w:rFonts w:ascii="Calibri" w:eastAsia="Times New Roman" w:hAnsi="Calibri" w:cs="Calibri"/>
          <w:b/>
          <w:bCs/>
          <w:sz w:val="22"/>
          <w:szCs w:val="22"/>
        </w:rPr>
        <w:br/>
      </w:r>
      <w:r>
        <w:rPr>
          <w:rFonts w:ascii="Calibri" w:eastAsia="Times New Roman" w:hAnsi="Calibri" w:cs="Calibri"/>
          <w:sz w:val="22"/>
          <w:szCs w:val="22"/>
        </w:rPr>
        <w:t>Enfoque:</w:t>
      </w:r>
    </w:p>
    <w:p w14:paraId="3956D2C9"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52E13C7D" w14:textId="77777777" w:rsidR="001A149E" w:rsidRDefault="001A149E">
      <w:pPr>
        <w:numPr>
          <w:ilvl w:val="1"/>
          <w:numId w:val="130"/>
        </w:numPr>
        <w:textAlignment w:val="center"/>
        <w:rPr>
          <w:rFonts w:ascii="Calibri" w:eastAsia="Times New Roman" w:hAnsi="Calibri" w:cs="Calibri"/>
          <w:sz w:val="22"/>
          <w:szCs w:val="22"/>
        </w:rPr>
      </w:pPr>
      <w:r>
        <w:rPr>
          <w:rFonts w:ascii="Calibri" w:eastAsia="Times New Roman" w:hAnsi="Calibri" w:cs="Calibri"/>
          <w:sz w:val="22"/>
          <w:szCs w:val="22"/>
        </w:rPr>
        <w:t>Basado en conocimiento técnico</w:t>
      </w:r>
    </w:p>
    <w:p w14:paraId="25DA6E9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D14EE7"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3: Dependencia del core actual (PISA)</w:t>
      </w:r>
    </w:p>
    <w:p w14:paraId="43CCC8A9" w14:textId="77777777" w:rsidR="001A149E" w:rsidRPr="00974D45" w:rsidRDefault="001A149E">
      <w:pPr>
        <w:numPr>
          <w:ilvl w:val="0"/>
          <w:numId w:val="13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223AE5F2" w14:textId="77777777" w:rsidR="001A149E" w:rsidRDefault="001A149E">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Muchos sistemas dependen de PISA</w:t>
      </w:r>
    </w:p>
    <w:p w14:paraId="489433A1" w14:textId="77777777" w:rsidR="001A149E" w:rsidRPr="00974D45" w:rsidRDefault="001A149E">
      <w:pPr>
        <w:numPr>
          <w:ilvl w:val="1"/>
          <w:numId w:val="13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Aunque no estén dentro de Unity, interactúan con el core</w:t>
      </w:r>
      <w:r w:rsidRPr="00974D45">
        <w:rPr>
          <w:rFonts w:ascii="Calibri" w:eastAsia="Times New Roman" w:hAnsi="Calibri" w:cs="Calibri"/>
          <w:sz w:val="22"/>
          <w:szCs w:val="22"/>
          <w:lang w:val="es-ES_tradnl"/>
        </w:rPr>
        <w:br/>
        <w:t>Implicación:</w:t>
      </w:r>
    </w:p>
    <w:p w14:paraId="788D8299" w14:textId="77777777" w:rsidR="001A149E" w:rsidRDefault="001A149E">
      <w:pPr>
        <w:numPr>
          <w:ilvl w:val="1"/>
          <w:numId w:val="131"/>
        </w:numPr>
        <w:textAlignment w:val="center"/>
        <w:rPr>
          <w:rFonts w:ascii="Calibri" w:eastAsia="Times New Roman" w:hAnsi="Calibri" w:cs="Calibri"/>
          <w:sz w:val="22"/>
          <w:szCs w:val="22"/>
        </w:rPr>
      </w:pPr>
      <w:r>
        <w:rPr>
          <w:rFonts w:ascii="Calibri" w:eastAsia="Times New Roman" w:hAnsi="Calibri" w:cs="Calibri"/>
          <w:sz w:val="22"/>
          <w:szCs w:val="22"/>
        </w:rPr>
        <w:t>No pueden eliminarse inmediatamente</w:t>
      </w:r>
    </w:p>
    <w:p w14:paraId="67D822F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C3240A"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4: Limitaciones para decomisionamiento</w:t>
      </w:r>
    </w:p>
    <w:p w14:paraId="7E4A958E" w14:textId="77777777" w:rsidR="001A149E" w:rsidRPr="00974D45" w:rsidRDefault="001A149E">
      <w:pPr>
        <w:numPr>
          <w:ilvl w:val="0"/>
          <w:numId w:val="132"/>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detectó que:</w:t>
      </w:r>
    </w:p>
    <w:p w14:paraId="0E586771" w14:textId="77777777" w:rsidR="001A149E" w:rsidRPr="00974D45" w:rsidRDefault="001A149E">
      <w:pPr>
        <w:numPr>
          <w:ilvl w:val="1"/>
          <w:numId w:val="13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todos los sistemas pueden eliminarse</w:t>
      </w:r>
    </w:p>
    <w:p w14:paraId="70852174" w14:textId="77777777" w:rsidR="001A149E" w:rsidRPr="00974D45" w:rsidRDefault="001A149E">
      <w:pPr>
        <w:numPr>
          <w:ilvl w:val="1"/>
          <w:numId w:val="13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Falta de soluciones reemplazo</w:t>
      </w:r>
      <w:r w:rsidRPr="00974D45">
        <w:rPr>
          <w:rFonts w:ascii="Calibri" w:eastAsia="Times New Roman" w:hAnsi="Calibri" w:cs="Calibri"/>
          <w:sz w:val="22"/>
          <w:szCs w:val="22"/>
          <w:lang w:val="es-ES_tradnl"/>
        </w:rPr>
        <w:br/>
        <w:t>Ejemplo:</w:t>
      </w:r>
    </w:p>
    <w:p w14:paraId="3E616351" w14:textId="77777777" w:rsidR="001A149E" w:rsidRPr="00974D45" w:rsidRDefault="001A149E">
      <w:pPr>
        <w:numPr>
          <w:ilvl w:val="1"/>
          <w:numId w:val="13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Sistema de pagos (no existe hub aún)</w:t>
      </w:r>
      <w:r w:rsidRPr="00974D45">
        <w:rPr>
          <w:rFonts w:ascii="Calibri" w:eastAsia="Times New Roman" w:hAnsi="Calibri" w:cs="Calibri"/>
          <w:sz w:val="22"/>
          <w:szCs w:val="22"/>
          <w:lang w:val="es-ES_tradnl"/>
        </w:rPr>
        <w:br/>
        <w:t>Conclusión:</w:t>
      </w:r>
    </w:p>
    <w:p w14:paraId="392BDDC9" w14:textId="77777777" w:rsidR="001A149E" w:rsidRDefault="001A149E">
      <w:pPr>
        <w:numPr>
          <w:ilvl w:val="1"/>
          <w:numId w:val="132"/>
        </w:numPr>
        <w:textAlignment w:val="center"/>
        <w:rPr>
          <w:rFonts w:ascii="Calibri" w:eastAsia="Times New Roman" w:hAnsi="Calibri" w:cs="Calibri"/>
          <w:sz w:val="22"/>
          <w:szCs w:val="22"/>
        </w:rPr>
      </w:pPr>
      <w:r>
        <w:rPr>
          <w:rFonts w:ascii="Calibri" w:eastAsia="Times New Roman" w:hAnsi="Calibri" w:cs="Calibri"/>
          <w:sz w:val="22"/>
          <w:szCs w:val="22"/>
        </w:rPr>
        <w:t>Necesidad de mantener temporalmente</w:t>
      </w:r>
    </w:p>
    <w:p w14:paraId="62E84D2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57312"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Necesidad de refactorización</w:t>
      </w:r>
    </w:p>
    <w:p w14:paraId="717C2418" w14:textId="77777777" w:rsidR="001A149E" w:rsidRPr="00974D45" w:rsidRDefault="001A149E">
      <w:pPr>
        <w:numPr>
          <w:ilvl w:val="0"/>
          <w:numId w:val="133"/>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sistemas que:</w:t>
      </w:r>
    </w:p>
    <w:p w14:paraId="4281B384" w14:textId="77777777" w:rsidR="001A149E" w:rsidRDefault="001A149E">
      <w:pPr>
        <w:numPr>
          <w:ilvl w:val="1"/>
          <w:numId w:val="133"/>
        </w:numPr>
        <w:textAlignment w:val="center"/>
        <w:rPr>
          <w:rFonts w:ascii="Calibri" w:eastAsia="Times New Roman" w:hAnsi="Calibri" w:cs="Calibri"/>
          <w:sz w:val="22"/>
          <w:szCs w:val="22"/>
        </w:rPr>
      </w:pPr>
      <w:r>
        <w:rPr>
          <w:rFonts w:ascii="Calibri" w:eastAsia="Times New Roman" w:hAnsi="Calibri" w:cs="Calibri"/>
          <w:sz w:val="22"/>
          <w:szCs w:val="22"/>
        </w:rPr>
        <w:t>No serán eliminados</w:t>
      </w:r>
    </w:p>
    <w:p w14:paraId="04D0A01B" w14:textId="77777777" w:rsidR="001A149E" w:rsidRDefault="001A149E">
      <w:pPr>
        <w:numPr>
          <w:ilvl w:val="1"/>
          <w:numId w:val="133"/>
        </w:numPr>
        <w:textAlignment w:val="center"/>
        <w:rPr>
          <w:rFonts w:ascii="Calibri" w:eastAsia="Times New Roman" w:hAnsi="Calibri" w:cs="Calibri"/>
          <w:sz w:val="22"/>
          <w:szCs w:val="22"/>
        </w:rPr>
      </w:pPr>
      <w:r>
        <w:rPr>
          <w:rFonts w:ascii="Calibri" w:eastAsia="Times New Roman" w:hAnsi="Calibri" w:cs="Calibri"/>
          <w:sz w:val="22"/>
          <w:szCs w:val="22"/>
        </w:rPr>
        <w:t>Pero deben modernizarse</w:t>
      </w:r>
      <w:r>
        <w:rPr>
          <w:rFonts w:ascii="Calibri" w:eastAsia="Times New Roman" w:hAnsi="Calibri" w:cs="Calibri"/>
          <w:sz w:val="22"/>
          <w:szCs w:val="22"/>
        </w:rPr>
        <w:br/>
        <w:t>Ejemplos:</w:t>
      </w:r>
    </w:p>
    <w:p w14:paraId="529AD46B" w14:textId="77777777" w:rsidR="001A149E" w:rsidRDefault="001A149E">
      <w:pPr>
        <w:numPr>
          <w:ilvl w:val="1"/>
          <w:numId w:val="133"/>
        </w:numPr>
        <w:textAlignment w:val="center"/>
        <w:rPr>
          <w:rFonts w:ascii="Calibri" w:eastAsia="Times New Roman" w:hAnsi="Calibri" w:cs="Calibri"/>
          <w:sz w:val="22"/>
          <w:szCs w:val="22"/>
        </w:rPr>
      </w:pPr>
      <w:r>
        <w:rPr>
          <w:rFonts w:ascii="Calibri" w:eastAsia="Times New Roman" w:hAnsi="Calibri" w:cs="Calibri"/>
          <w:sz w:val="22"/>
          <w:szCs w:val="22"/>
        </w:rPr>
        <w:t>Aplicaciones en Visual Basic</w:t>
      </w:r>
    </w:p>
    <w:p w14:paraId="18D3F7F2" w14:textId="77777777" w:rsidR="001A149E" w:rsidRDefault="001A149E">
      <w:pPr>
        <w:numPr>
          <w:ilvl w:val="1"/>
          <w:numId w:val="133"/>
        </w:numPr>
        <w:textAlignment w:val="center"/>
        <w:rPr>
          <w:rFonts w:ascii="Calibri" w:eastAsia="Times New Roman" w:hAnsi="Calibri" w:cs="Calibri"/>
          <w:sz w:val="22"/>
          <w:szCs w:val="22"/>
        </w:rPr>
      </w:pPr>
      <w:r>
        <w:rPr>
          <w:rFonts w:ascii="Calibri" w:eastAsia="Times New Roman" w:hAnsi="Calibri" w:cs="Calibri"/>
          <w:sz w:val="22"/>
          <w:szCs w:val="22"/>
        </w:rPr>
        <w:t>Procesos en SPL</w:t>
      </w:r>
      <w:r>
        <w:rPr>
          <w:rFonts w:ascii="Calibri" w:eastAsia="Times New Roman" w:hAnsi="Calibri" w:cs="Calibri"/>
          <w:sz w:val="22"/>
          <w:szCs w:val="22"/>
        </w:rPr>
        <w:br/>
        <w:t>Estrategia:</w:t>
      </w:r>
    </w:p>
    <w:p w14:paraId="16DBC80C" w14:textId="77777777" w:rsidR="001A149E" w:rsidRDefault="001A149E">
      <w:pPr>
        <w:numPr>
          <w:ilvl w:val="1"/>
          <w:numId w:val="133"/>
        </w:numPr>
        <w:textAlignment w:val="center"/>
        <w:rPr>
          <w:rFonts w:ascii="Calibri" w:eastAsia="Times New Roman" w:hAnsi="Calibri" w:cs="Calibri"/>
          <w:sz w:val="22"/>
          <w:szCs w:val="22"/>
        </w:rPr>
      </w:pPr>
      <w:r>
        <w:rPr>
          <w:rFonts w:ascii="Calibri" w:eastAsia="Times New Roman" w:hAnsi="Calibri" w:cs="Calibri"/>
          <w:sz w:val="22"/>
          <w:szCs w:val="22"/>
        </w:rPr>
        <w:t>Refactorizar hacia arquitectura objetivo</w:t>
      </w:r>
    </w:p>
    <w:p w14:paraId="089632A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20FBCC"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6: Arquitectura por capas (framework)</w:t>
      </w:r>
    </w:p>
    <w:p w14:paraId="5D686227" w14:textId="77777777" w:rsidR="001A149E" w:rsidRPr="00974D45" w:rsidRDefault="001A149E">
      <w:pPr>
        <w:numPr>
          <w:ilvl w:val="0"/>
          <w:numId w:val="13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propuso organizar aplicativos por capas:</w:t>
      </w:r>
    </w:p>
    <w:p w14:paraId="088A4FFB"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Canales</w:t>
      </w:r>
    </w:p>
    <w:p w14:paraId="3D2B138B"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Presentación</w:t>
      </w:r>
    </w:p>
    <w:p w14:paraId="3899A0A6"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Core</w:t>
      </w:r>
    </w:p>
    <w:p w14:paraId="78B4E262"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Datos</w:t>
      </w:r>
    </w:p>
    <w:p w14:paraId="4E5DC0E3"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Integración</w:t>
      </w:r>
    </w:p>
    <w:p w14:paraId="7DBDA4E5"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Infraestructura</w:t>
      </w:r>
      <w:r>
        <w:rPr>
          <w:rFonts w:ascii="Calibri" w:eastAsia="Times New Roman" w:hAnsi="Calibri" w:cs="Calibri"/>
          <w:sz w:val="22"/>
          <w:szCs w:val="22"/>
        </w:rPr>
        <w:br/>
        <w:t>Beneficio:</w:t>
      </w:r>
    </w:p>
    <w:p w14:paraId="6F6BDCA0"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Mayor claridad</w:t>
      </w:r>
    </w:p>
    <w:p w14:paraId="17FBD4A6" w14:textId="77777777" w:rsidR="001A149E" w:rsidRDefault="001A149E">
      <w:pPr>
        <w:numPr>
          <w:ilvl w:val="1"/>
          <w:numId w:val="134"/>
        </w:numPr>
        <w:textAlignment w:val="center"/>
        <w:rPr>
          <w:rFonts w:ascii="Calibri" w:eastAsia="Times New Roman" w:hAnsi="Calibri" w:cs="Calibri"/>
          <w:sz w:val="22"/>
          <w:szCs w:val="22"/>
        </w:rPr>
      </w:pPr>
      <w:r>
        <w:rPr>
          <w:rFonts w:ascii="Calibri" w:eastAsia="Times New Roman" w:hAnsi="Calibri" w:cs="Calibri"/>
          <w:sz w:val="22"/>
          <w:szCs w:val="22"/>
        </w:rPr>
        <w:t>Mejor análisis de impacto</w:t>
      </w:r>
    </w:p>
    <w:p w14:paraId="331994C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6DAA80"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7: Identificación de dependencias críticas</w:t>
      </w:r>
    </w:p>
    <w:p w14:paraId="4532D547" w14:textId="77777777" w:rsidR="001A149E" w:rsidRPr="00974D45" w:rsidRDefault="001A149E">
      <w:pPr>
        <w:numPr>
          <w:ilvl w:val="0"/>
          <w:numId w:val="13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dependencias importantes:</w:t>
      </w:r>
    </w:p>
    <w:p w14:paraId="4A2CEA78" w14:textId="77777777" w:rsidR="001A149E" w:rsidRDefault="001A149E">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Interact Switch</w:t>
      </w:r>
    </w:p>
    <w:p w14:paraId="382BEA17" w14:textId="77777777" w:rsidR="001A149E" w:rsidRDefault="001A149E">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Core PISA</w:t>
      </w:r>
    </w:p>
    <w:p w14:paraId="07C04ECC" w14:textId="77777777" w:rsidR="001A149E" w:rsidRPr="00974D45" w:rsidRDefault="001A149E">
      <w:pPr>
        <w:numPr>
          <w:ilvl w:val="1"/>
          <w:numId w:val="13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Sistemas externos (ej. Interfactura)</w:t>
      </w:r>
      <w:r w:rsidRPr="00974D45">
        <w:rPr>
          <w:rFonts w:ascii="Calibri" w:eastAsia="Times New Roman" w:hAnsi="Calibri" w:cs="Calibri"/>
          <w:sz w:val="22"/>
          <w:szCs w:val="22"/>
          <w:lang w:val="es-ES_tradnl"/>
        </w:rPr>
        <w:br/>
        <w:t>Impacto:</w:t>
      </w:r>
    </w:p>
    <w:p w14:paraId="779BA4CC" w14:textId="77777777" w:rsidR="001A149E" w:rsidRDefault="001A149E">
      <w:pPr>
        <w:numPr>
          <w:ilvl w:val="1"/>
          <w:numId w:val="135"/>
        </w:numPr>
        <w:textAlignment w:val="center"/>
        <w:rPr>
          <w:rFonts w:ascii="Calibri" w:eastAsia="Times New Roman" w:hAnsi="Calibri" w:cs="Calibri"/>
          <w:sz w:val="22"/>
          <w:szCs w:val="22"/>
        </w:rPr>
      </w:pPr>
      <w:r>
        <w:rPr>
          <w:rFonts w:ascii="Calibri" w:eastAsia="Times New Roman" w:hAnsi="Calibri" w:cs="Calibri"/>
          <w:sz w:val="22"/>
          <w:szCs w:val="22"/>
        </w:rPr>
        <w:t>Limitan decomiso</w:t>
      </w:r>
    </w:p>
    <w:p w14:paraId="290E2B4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9E5447"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Evaluación de sistemas legacy</w:t>
      </w:r>
    </w:p>
    <w:p w14:paraId="1813DE58" w14:textId="77777777" w:rsidR="001A149E" w:rsidRPr="00974D45" w:rsidRDefault="001A149E">
      <w:pPr>
        <w:numPr>
          <w:ilvl w:val="0"/>
          <w:numId w:val="13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analizaron múltiples sistemas:</w:t>
      </w:r>
      <w:r w:rsidRPr="00974D45">
        <w:rPr>
          <w:rFonts w:ascii="Calibri" w:eastAsia="Times New Roman" w:hAnsi="Calibri" w:cs="Calibri"/>
          <w:sz w:val="22"/>
          <w:szCs w:val="22"/>
          <w:lang w:val="es-ES_tradnl"/>
        </w:rPr>
        <w:br/>
        <w:t>Ejemplos:</w:t>
      </w:r>
    </w:p>
    <w:p w14:paraId="4D45926F"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Caja general</w:t>
      </w:r>
    </w:p>
    <w:p w14:paraId="010F9C92"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Corresponsales</w:t>
      </w:r>
    </w:p>
    <w:p w14:paraId="4EF64443"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CAT / IVR</w:t>
      </w:r>
    </w:p>
    <w:p w14:paraId="58A59329"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Cheques</w:t>
      </w:r>
    </w:p>
    <w:p w14:paraId="630B6283"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Contabilidad</w:t>
      </w:r>
    </w:p>
    <w:p w14:paraId="46CF1488"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Data warehouse</w:t>
      </w:r>
      <w:r>
        <w:rPr>
          <w:rFonts w:ascii="Calibri" w:eastAsia="Times New Roman" w:hAnsi="Calibri" w:cs="Calibri"/>
          <w:sz w:val="22"/>
          <w:szCs w:val="22"/>
        </w:rPr>
        <w:br/>
        <w:t>Resultado:</w:t>
      </w:r>
    </w:p>
    <w:p w14:paraId="11537030" w14:textId="77777777" w:rsidR="001A149E" w:rsidRDefault="001A149E">
      <w:pPr>
        <w:numPr>
          <w:ilvl w:val="1"/>
          <w:numId w:val="136"/>
        </w:numPr>
        <w:textAlignment w:val="center"/>
        <w:rPr>
          <w:rFonts w:ascii="Calibri" w:eastAsia="Times New Roman" w:hAnsi="Calibri" w:cs="Calibri"/>
          <w:sz w:val="22"/>
          <w:szCs w:val="22"/>
        </w:rPr>
      </w:pPr>
      <w:r>
        <w:rPr>
          <w:rFonts w:ascii="Calibri" w:eastAsia="Times New Roman" w:hAnsi="Calibri" w:cs="Calibri"/>
          <w:sz w:val="22"/>
          <w:szCs w:val="22"/>
        </w:rPr>
        <w:t>La mayoría:</w:t>
      </w:r>
    </w:p>
    <w:p w14:paraId="49039F8E" w14:textId="77777777" w:rsidR="001A149E" w:rsidRDefault="001A149E">
      <w:pPr>
        <w:numPr>
          <w:ilvl w:val="2"/>
          <w:numId w:val="136"/>
        </w:numPr>
        <w:textAlignment w:val="center"/>
        <w:rPr>
          <w:rFonts w:ascii="Calibri" w:eastAsia="Times New Roman" w:hAnsi="Calibri" w:cs="Calibri"/>
          <w:sz w:val="22"/>
          <w:szCs w:val="22"/>
        </w:rPr>
      </w:pPr>
      <w:r>
        <w:rPr>
          <w:rFonts w:ascii="Calibri" w:eastAsia="Times New Roman" w:hAnsi="Calibri" w:cs="Calibri"/>
          <w:sz w:val="22"/>
          <w:szCs w:val="22"/>
        </w:rPr>
        <w:t>Se mantienen</w:t>
      </w:r>
    </w:p>
    <w:p w14:paraId="2B0CD451" w14:textId="77777777" w:rsidR="001A149E" w:rsidRDefault="001A149E">
      <w:pPr>
        <w:numPr>
          <w:ilvl w:val="2"/>
          <w:numId w:val="136"/>
        </w:numPr>
        <w:textAlignment w:val="center"/>
        <w:rPr>
          <w:rFonts w:ascii="Calibri" w:eastAsia="Times New Roman" w:hAnsi="Calibri" w:cs="Calibri"/>
          <w:sz w:val="22"/>
          <w:szCs w:val="22"/>
        </w:rPr>
      </w:pPr>
      <w:r>
        <w:rPr>
          <w:rFonts w:ascii="Calibri" w:eastAsia="Times New Roman" w:hAnsi="Calibri" w:cs="Calibri"/>
          <w:sz w:val="22"/>
          <w:szCs w:val="22"/>
        </w:rPr>
        <w:t>Se conectarán a Unity</w:t>
      </w:r>
    </w:p>
    <w:p w14:paraId="2639F71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C870F7"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9: Sistemas regulatorios y externos</w:t>
      </w:r>
    </w:p>
    <w:p w14:paraId="5CA27E22" w14:textId="77777777" w:rsidR="001A149E" w:rsidRPr="00974D45" w:rsidRDefault="001A149E">
      <w:pPr>
        <w:numPr>
          <w:ilvl w:val="0"/>
          <w:numId w:val="13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sistemas:</w:t>
      </w:r>
    </w:p>
    <w:p w14:paraId="60CDC65A" w14:textId="77777777" w:rsidR="001A149E" w:rsidRDefault="001A149E">
      <w:pPr>
        <w:numPr>
          <w:ilvl w:val="1"/>
          <w:numId w:val="137"/>
        </w:numPr>
        <w:textAlignment w:val="center"/>
        <w:rPr>
          <w:rFonts w:ascii="Calibri" w:eastAsia="Times New Roman" w:hAnsi="Calibri" w:cs="Calibri"/>
          <w:sz w:val="22"/>
          <w:szCs w:val="22"/>
        </w:rPr>
      </w:pPr>
      <w:r>
        <w:rPr>
          <w:rFonts w:ascii="Calibri" w:eastAsia="Times New Roman" w:hAnsi="Calibri" w:cs="Calibri"/>
          <w:sz w:val="22"/>
          <w:szCs w:val="22"/>
        </w:rPr>
        <w:t>Regulatorios (IPAB, reportes)</w:t>
      </w:r>
    </w:p>
    <w:p w14:paraId="513F4908" w14:textId="77777777" w:rsidR="001A149E" w:rsidRDefault="001A149E">
      <w:pPr>
        <w:numPr>
          <w:ilvl w:val="1"/>
          <w:numId w:val="137"/>
        </w:numPr>
        <w:textAlignment w:val="center"/>
        <w:rPr>
          <w:rFonts w:ascii="Calibri" w:eastAsia="Times New Roman" w:hAnsi="Calibri" w:cs="Calibri"/>
          <w:sz w:val="22"/>
          <w:szCs w:val="22"/>
        </w:rPr>
      </w:pPr>
      <w:r>
        <w:rPr>
          <w:rFonts w:ascii="Calibri" w:eastAsia="Times New Roman" w:hAnsi="Calibri" w:cs="Calibri"/>
          <w:sz w:val="22"/>
          <w:szCs w:val="22"/>
        </w:rPr>
        <w:t>Externos (facturación, PLD)</w:t>
      </w:r>
      <w:r>
        <w:rPr>
          <w:rFonts w:ascii="Calibri" w:eastAsia="Times New Roman" w:hAnsi="Calibri" w:cs="Calibri"/>
          <w:sz w:val="22"/>
          <w:szCs w:val="22"/>
        </w:rPr>
        <w:br/>
        <w:t>Características:</w:t>
      </w:r>
    </w:p>
    <w:p w14:paraId="03E185B0" w14:textId="77777777" w:rsidR="001A149E" w:rsidRDefault="001A149E">
      <w:pPr>
        <w:numPr>
          <w:ilvl w:val="1"/>
          <w:numId w:val="137"/>
        </w:numPr>
        <w:textAlignment w:val="center"/>
        <w:rPr>
          <w:rFonts w:ascii="Calibri" w:eastAsia="Times New Roman" w:hAnsi="Calibri" w:cs="Calibri"/>
          <w:sz w:val="22"/>
          <w:szCs w:val="22"/>
        </w:rPr>
      </w:pPr>
      <w:r>
        <w:rPr>
          <w:rFonts w:ascii="Calibri" w:eastAsia="Times New Roman" w:hAnsi="Calibri" w:cs="Calibri"/>
          <w:sz w:val="22"/>
          <w:szCs w:val="22"/>
        </w:rPr>
        <w:t>Obligatorios</w:t>
      </w:r>
    </w:p>
    <w:p w14:paraId="7DD252E0" w14:textId="77777777" w:rsidR="001A149E" w:rsidRDefault="001A149E">
      <w:pPr>
        <w:numPr>
          <w:ilvl w:val="1"/>
          <w:numId w:val="137"/>
        </w:numPr>
        <w:textAlignment w:val="center"/>
        <w:rPr>
          <w:rFonts w:ascii="Calibri" w:eastAsia="Times New Roman" w:hAnsi="Calibri" w:cs="Calibri"/>
          <w:sz w:val="22"/>
          <w:szCs w:val="22"/>
        </w:rPr>
      </w:pPr>
      <w:r>
        <w:rPr>
          <w:rFonts w:ascii="Calibri" w:eastAsia="Times New Roman" w:hAnsi="Calibri" w:cs="Calibri"/>
          <w:sz w:val="22"/>
          <w:szCs w:val="22"/>
        </w:rPr>
        <w:t>No eliminables</w:t>
      </w:r>
    </w:p>
    <w:p w14:paraId="08C266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E0DBB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10: Evaluación de sistemas de canales</w:t>
      </w:r>
    </w:p>
    <w:p w14:paraId="6158B239" w14:textId="77777777" w:rsidR="001A149E" w:rsidRDefault="001A149E">
      <w:pPr>
        <w:numPr>
          <w:ilvl w:val="0"/>
          <w:numId w:val="13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discutieron:</w:t>
      </w:r>
    </w:p>
    <w:p w14:paraId="22BA12E5" w14:textId="77777777" w:rsidR="001A149E" w:rsidRDefault="001A149E">
      <w:pPr>
        <w:numPr>
          <w:ilvl w:val="1"/>
          <w:numId w:val="138"/>
        </w:numPr>
        <w:textAlignment w:val="center"/>
        <w:rPr>
          <w:rFonts w:ascii="Calibri" w:eastAsia="Times New Roman" w:hAnsi="Calibri" w:cs="Calibri"/>
          <w:sz w:val="22"/>
          <w:szCs w:val="22"/>
        </w:rPr>
      </w:pPr>
      <w:r>
        <w:rPr>
          <w:rFonts w:ascii="Calibri" w:eastAsia="Times New Roman" w:hAnsi="Calibri" w:cs="Calibri"/>
          <w:sz w:val="22"/>
          <w:szCs w:val="22"/>
        </w:rPr>
        <w:t>Portal web</w:t>
      </w:r>
    </w:p>
    <w:p w14:paraId="57739B07" w14:textId="77777777" w:rsidR="001A149E" w:rsidRDefault="001A149E">
      <w:pPr>
        <w:numPr>
          <w:ilvl w:val="1"/>
          <w:numId w:val="138"/>
        </w:numPr>
        <w:textAlignment w:val="center"/>
        <w:rPr>
          <w:rFonts w:ascii="Calibri" w:eastAsia="Times New Roman" w:hAnsi="Calibri" w:cs="Calibri"/>
          <w:sz w:val="22"/>
          <w:szCs w:val="22"/>
        </w:rPr>
      </w:pPr>
      <w:r>
        <w:rPr>
          <w:rFonts w:ascii="Calibri" w:eastAsia="Times New Roman" w:hAnsi="Calibri" w:cs="Calibri"/>
          <w:sz w:val="22"/>
          <w:szCs w:val="22"/>
        </w:rPr>
        <w:t>Banca por internet</w:t>
      </w:r>
    </w:p>
    <w:p w14:paraId="090F5275" w14:textId="77777777" w:rsidR="001A149E" w:rsidRDefault="001A149E">
      <w:pPr>
        <w:numPr>
          <w:ilvl w:val="1"/>
          <w:numId w:val="138"/>
        </w:numPr>
        <w:textAlignment w:val="center"/>
        <w:rPr>
          <w:rFonts w:ascii="Calibri" w:eastAsia="Times New Roman" w:hAnsi="Calibri" w:cs="Calibri"/>
          <w:sz w:val="22"/>
          <w:szCs w:val="22"/>
        </w:rPr>
      </w:pPr>
      <w:r>
        <w:rPr>
          <w:rFonts w:ascii="Calibri" w:eastAsia="Times New Roman" w:hAnsi="Calibri" w:cs="Calibri"/>
          <w:sz w:val="22"/>
          <w:szCs w:val="22"/>
        </w:rPr>
        <w:t>Intranet</w:t>
      </w:r>
      <w:r>
        <w:rPr>
          <w:rFonts w:ascii="Calibri" w:eastAsia="Times New Roman" w:hAnsi="Calibri" w:cs="Calibri"/>
          <w:sz w:val="22"/>
          <w:szCs w:val="22"/>
        </w:rPr>
        <w:br/>
        <w:t>Conclusión:</w:t>
      </w:r>
    </w:p>
    <w:p w14:paraId="2BDB1019" w14:textId="77777777" w:rsidR="001A149E" w:rsidRDefault="001A149E">
      <w:pPr>
        <w:numPr>
          <w:ilvl w:val="1"/>
          <w:numId w:val="138"/>
        </w:numPr>
        <w:textAlignment w:val="center"/>
        <w:rPr>
          <w:rFonts w:ascii="Calibri" w:eastAsia="Times New Roman" w:hAnsi="Calibri" w:cs="Calibri"/>
          <w:sz w:val="22"/>
          <w:szCs w:val="22"/>
        </w:rPr>
      </w:pPr>
      <w:r>
        <w:rPr>
          <w:rFonts w:ascii="Calibri" w:eastAsia="Times New Roman" w:hAnsi="Calibri" w:cs="Calibri"/>
          <w:sz w:val="22"/>
          <w:szCs w:val="22"/>
        </w:rPr>
        <w:t>Se mantienen</w:t>
      </w:r>
    </w:p>
    <w:p w14:paraId="0E054E66" w14:textId="77777777" w:rsidR="001A149E" w:rsidRDefault="001A149E">
      <w:pPr>
        <w:numPr>
          <w:ilvl w:val="1"/>
          <w:numId w:val="138"/>
        </w:numPr>
        <w:textAlignment w:val="center"/>
        <w:rPr>
          <w:rFonts w:ascii="Calibri" w:eastAsia="Times New Roman" w:hAnsi="Calibri" w:cs="Calibri"/>
          <w:sz w:val="22"/>
          <w:szCs w:val="22"/>
        </w:rPr>
      </w:pPr>
      <w:r>
        <w:rPr>
          <w:rFonts w:ascii="Calibri" w:eastAsia="Times New Roman" w:hAnsi="Calibri" w:cs="Calibri"/>
          <w:sz w:val="22"/>
          <w:szCs w:val="22"/>
        </w:rPr>
        <w:t>Se integran con Unity</w:t>
      </w:r>
    </w:p>
    <w:p w14:paraId="7C9D652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3FBCE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11: Sistemas de integración y replicación</w:t>
      </w:r>
    </w:p>
    <w:p w14:paraId="513DC081" w14:textId="77777777" w:rsidR="001A149E" w:rsidRDefault="001A149E">
      <w:pPr>
        <w:numPr>
          <w:ilvl w:val="0"/>
          <w:numId w:val="139"/>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Incluyen:</w:t>
      </w:r>
    </w:p>
    <w:p w14:paraId="490EFA9E" w14:textId="77777777" w:rsidR="001A149E" w:rsidRDefault="001A149E">
      <w:pPr>
        <w:numPr>
          <w:ilvl w:val="1"/>
          <w:numId w:val="139"/>
        </w:numPr>
        <w:textAlignment w:val="center"/>
        <w:rPr>
          <w:rFonts w:ascii="Calibri" w:eastAsia="Times New Roman" w:hAnsi="Calibri" w:cs="Calibri"/>
          <w:sz w:val="22"/>
          <w:szCs w:val="22"/>
        </w:rPr>
      </w:pPr>
      <w:r>
        <w:rPr>
          <w:rFonts w:ascii="Calibri" w:eastAsia="Times New Roman" w:hAnsi="Calibri" w:cs="Calibri"/>
          <w:sz w:val="22"/>
          <w:szCs w:val="22"/>
        </w:rPr>
        <w:t>Replicadores</w:t>
      </w:r>
    </w:p>
    <w:p w14:paraId="5EB14C80" w14:textId="77777777" w:rsidR="001A149E" w:rsidRDefault="001A149E">
      <w:pPr>
        <w:numPr>
          <w:ilvl w:val="1"/>
          <w:numId w:val="139"/>
        </w:numPr>
        <w:textAlignment w:val="center"/>
        <w:rPr>
          <w:rFonts w:ascii="Calibri" w:eastAsia="Times New Roman" w:hAnsi="Calibri" w:cs="Calibri"/>
          <w:sz w:val="22"/>
          <w:szCs w:val="22"/>
        </w:rPr>
      </w:pPr>
      <w:r>
        <w:rPr>
          <w:rFonts w:ascii="Calibri" w:eastAsia="Times New Roman" w:hAnsi="Calibri" w:cs="Calibri"/>
          <w:sz w:val="22"/>
          <w:szCs w:val="22"/>
        </w:rPr>
        <w:t>Interfaces Copel–Banco</w:t>
      </w:r>
      <w:r>
        <w:rPr>
          <w:rFonts w:ascii="Calibri" w:eastAsia="Times New Roman" w:hAnsi="Calibri" w:cs="Calibri"/>
          <w:sz w:val="22"/>
          <w:szCs w:val="22"/>
        </w:rPr>
        <w:br/>
        <w:t>Importancia:</w:t>
      </w:r>
    </w:p>
    <w:p w14:paraId="52D0A0D1" w14:textId="77777777" w:rsidR="001A149E" w:rsidRDefault="001A149E">
      <w:pPr>
        <w:numPr>
          <w:ilvl w:val="1"/>
          <w:numId w:val="139"/>
        </w:numPr>
        <w:textAlignment w:val="center"/>
        <w:rPr>
          <w:rFonts w:ascii="Calibri" w:eastAsia="Times New Roman" w:hAnsi="Calibri" w:cs="Calibri"/>
          <w:sz w:val="22"/>
          <w:szCs w:val="22"/>
        </w:rPr>
      </w:pPr>
      <w:r>
        <w:rPr>
          <w:rFonts w:ascii="Calibri" w:eastAsia="Times New Roman" w:hAnsi="Calibri" w:cs="Calibri"/>
          <w:sz w:val="22"/>
          <w:szCs w:val="22"/>
        </w:rPr>
        <w:t>Integración crítica</w:t>
      </w:r>
    </w:p>
    <w:p w14:paraId="28B6555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F55F51"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12: Problemas de clasificación</w:t>
      </w:r>
    </w:p>
    <w:p w14:paraId="6156AFC5" w14:textId="77777777" w:rsidR="001A149E" w:rsidRPr="00974D45" w:rsidRDefault="001A149E">
      <w:pPr>
        <w:numPr>
          <w:ilvl w:val="0"/>
          <w:numId w:val="14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55A1F075" w14:textId="77777777" w:rsidR="001A149E" w:rsidRDefault="001A149E">
      <w:pPr>
        <w:numPr>
          <w:ilvl w:val="1"/>
          <w:numId w:val="140"/>
        </w:numPr>
        <w:textAlignment w:val="center"/>
        <w:rPr>
          <w:rFonts w:ascii="Calibri" w:eastAsia="Times New Roman" w:hAnsi="Calibri" w:cs="Calibri"/>
          <w:sz w:val="22"/>
          <w:szCs w:val="22"/>
        </w:rPr>
      </w:pPr>
      <w:r>
        <w:rPr>
          <w:rFonts w:ascii="Calibri" w:eastAsia="Times New Roman" w:hAnsi="Calibri" w:cs="Calibri"/>
          <w:sz w:val="22"/>
          <w:szCs w:val="22"/>
        </w:rPr>
        <w:t>Algunos sistemas están mal clasificados</w:t>
      </w:r>
    </w:p>
    <w:p w14:paraId="409294D1" w14:textId="77777777" w:rsidR="001A149E" w:rsidRPr="00974D45" w:rsidRDefault="001A149E">
      <w:pPr>
        <w:numPr>
          <w:ilvl w:val="1"/>
          <w:numId w:val="14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Falta claridad en ownership</w:t>
      </w:r>
      <w:r w:rsidRPr="00974D45">
        <w:rPr>
          <w:rFonts w:ascii="Calibri" w:eastAsia="Times New Roman" w:hAnsi="Calibri" w:cs="Calibri"/>
          <w:sz w:val="22"/>
          <w:szCs w:val="22"/>
          <w:lang w:val="es-ES_tradnl"/>
        </w:rPr>
        <w:br/>
        <w:t>Impacto:</w:t>
      </w:r>
    </w:p>
    <w:p w14:paraId="5263E75F" w14:textId="77777777" w:rsidR="001A149E" w:rsidRDefault="001A149E">
      <w:pPr>
        <w:numPr>
          <w:ilvl w:val="1"/>
          <w:numId w:val="140"/>
        </w:numPr>
        <w:textAlignment w:val="center"/>
        <w:rPr>
          <w:rFonts w:ascii="Calibri" w:eastAsia="Times New Roman" w:hAnsi="Calibri" w:cs="Calibri"/>
          <w:sz w:val="22"/>
          <w:szCs w:val="22"/>
        </w:rPr>
      </w:pPr>
      <w:r>
        <w:rPr>
          <w:rFonts w:ascii="Calibri" w:eastAsia="Times New Roman" w:hAnsi="Calibri" w:cs="Calibri"/>
          <w:sz w:val="22"/>
          <w:szCs w:val="22"/>
        </w:rPr>
        <w:t>Dificulta análisis</w:t>
      </w:r>
    </w:p>
    <w:p w14:paraId="5DB0125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D2E03"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13: Enfoque de costos del business case</w:t>
      </w:r>
    </w:p>
    <w:p w14:paraId="629AF3B7" w14:textId="77777777" w:rsidR="001A149E" w:rsidRPr="00974D45" w:rsidRDefault="001A149E">
      <w:pPr>
        <w:numPr>
          <w:ilvl w:val="0"/>
          <w:numId w:val="14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definió modelo de costos:</w:t>
      </w:r>
      <w:r w:rsidRPr="00974D45">
        <w:rPr>
          <w:rFonts w:ascii="Calibri" w:eastAsia="Times New Roman" w:hAnsi="Calibri" w:cs="Calibri"/>
          <w:sz w:val="22"/>
          <w:szCs w:val="22"/>
          <w:lang w:val="es-ES_tradnl"/>
        </w:rPr>
        <w:br/>
      </w:r>
      <w:r w:rsidRPr="00974D45">
        <w:rPr>
          <w:rFonts w:ascii="Calibri" w:eastAsia="Times New Roman" w:hAnsi="Calibri" w:cs="Calibri"/>
          <w:b/>
          <w:bCs/>
          <w:lang w:val="es-ES_tradnl"/>
        </w:rPr>
        <w:t>Core actual:</w:t>
      </w:r>
    </w:p>
    <w:p w14:paraId="6D84B062"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Hardware</w:t>
      </w:r>
    </w:p>
    <w:p w14:paraId="166F97F0"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5224A13C"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Mantenimiento</w:t>
      </w:r>
    </w:p>
    <w:p w14:paraId="624A6CD6"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Infraestructura</w:t>
      </w:r>
      <w:r>
        <w:rPr>
          <w:rFonts w:ascii="Calibri" w:eastAsia="Times New Roman" w:hAnsi="Calibri" w:cs="Calibri"/>
          <w:sz w:val="22"/>
          <w:szCs w:val="22"/>
        </w:rPr>
        <w:br/>
      </w:r>
      <w:r>
        <w:rPr>
          <w:rFonts w:ascii="Calibri" w:eastAsia="Times New Roman" w:hAnsi="Calibri" w:cs="Calibri"/>
          <w:b/>
          <w:bCs/>
        </w:rPr>
        <w:t>Unity:</w:t>
      </w:r>
    </w:p>
    <w:p w14:paraId="5C3E391D"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CAPEX</w:t>
      </w:r>
    </w:p>
    <w:p w14:paraId="5A21F28A"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OPEX</w:t>
      </w:r>
    </w:p>
    <w:p w14:paraId="63626C47"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Cloud</w:t>
      </w:r>
    </w:p>
    <w:p w14:paraId="51E0B8F5" w14:textId="77777777" w:rsidR="001A149E" w:rsidRDefault="001A149E">
      <w:pPr>
        <w:numPr>
          <w:ilvl w:val="1"/>
          <w:numId w:val="141"/>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35246EB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B72E0D"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14: Comparación de costos (actual vs Unity)</w:t>
      </w:r>
    </w:p>
    <w:p w14:paraId="7B6E99F0" w14:textId="77777777" w:rsidR="001A149E" w:rsidRPr="00974D45" w:rsidRDefault="001A149E">
      <w:pPr>
        <w:numPr>
          <w:ilvl w:val="0"/>
          <w:numId w:val="142"/>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planteó comparar:</w:t>
      </w:r>
    </w:p>
    <w:p w14:paraId="5D1477A2" w14:textId="77777777" w:rsidR="001A149E" w:rsidRDefault="001A149E">
      <w:pPr>
        <w:numPr>
          <w:ilvl w:val="1"/>
          <w:numId w:val="142"/>
        </w:numPr>
        <w:textAlignment w:val="center"/>
        <w:rPr>
          <w:rFonts w:ascii="Calibri" w:eastAsia="Times New Roman" w:hAnsi="Calibri" w:cs="Calibri"/>
          <w:sz w:val="22"/>
          <w:szCs w:val="22"/>
        </w:rPr>
      </w:pPr>
      <w:r>
        <w:rPr>
          <w:rFonts w:ascii="Calibri" w:eastAsia="Times New Roman" w:hAnsi="Calibri" w:cs="Calibri"/>
          <w:sz w:val="22"/>
          <w:szCs w:val="22"/>
        </w:rPr>
        <w:t>Costo de mantener legacy</w:t>
      </w:r>
    </w:p>
    <w:p w14:paraId="753E6DF8" w14:textId="77777777" w:rsidR="001A149E" w:rsidRPr="00974D45" w:rsidRDefault="001A149E">
      <w:pPr>
        <w:numPr>
          <w:ilvl w:val="1"/>
          <w:numId w:val="14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Costo de implementar Unity</w:t>
      </w:r>
      <w:r w:rsidRPr="00974D45">
        <w:rPr>
          <w:rFonts w:ascii="Calibri" w:eastAsia="Times New Roman" w:hAnsi="Calibri" w:cs="Calibri"/>
          <w:sz w:val="22"/>
          <w:szCs w:val="22"/>
          <w:lang w:val="es-ES_tradnl"/>
        </w:rPr>
        <w:br/>
        <w:t>Insight:</w:t>
      </w:r>
    </w:p>
    <w:p w14:paraId="770DC76A" w14:textId="77777777" w:rsidR="001A149E" w:rsidRPr="00974D45" w:rsidRDefault="001A149E">
      <w:pPr>
        <w:numPr>
          <w:ilvl w:val="1"/>
          <w:numId w:val="14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Unity puede no ser más barato</w:t>
      </w:r>
    </w:p>
    <w:p w14:paraId="66A82551"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5BAC7F59"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15: Concepto de costo de oportunidad</w:t>
      </w:r>
    </w:p>
    <w:p w14:paraId="039E5AE5" w14:textId="77777777" w:rsidR="001A149E" w:rsidRPr="00974D45" w:rsidRDefault="001A149E">
      <w:pPr>
        <w:numPr>
          <w:ilvl w:val="0"/>
          <w:numId w:val="143"/>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6D11A355" w14:textId="77777777" w:rsidR="001A149E" w:rsidRPr="00974D45" w:rsidRDefault="001A149E">
      <w:pPr>
        <w:numPr>
          <w:ilvl w:val="1"/>
          <w:numId w:val="14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valor no está solo en ahorro</w:t>
      </w:r>
      <w:r w:rsidRPr="00974D45">
        <w:rPr>
          <w:rFonts w:ascii="Calibri" w:eastAsia="Times New Roman" w:hAnsi="Calibri" w:cs="Calibri"/>
          <w:sz w:val="22"/>
          <w:szCs w:val="22"/>
          <w:lang w:val="es-ES_tradnl"/>
        </w:rPr>
        <w:br/>
        <w:t>Incluye:</w:t>
      </w:r>
    </w:p>
    <w:p w14:paraId="58B3F128" w14:textId="77777777" w:rsidR="001A149E" w:rsidRDefault="001A149E">
      <w:pPr>
        <w:numPr>
          <w:ilvl w:val="1"/>
          <w:numId w:val="143"/>
        </w:numPr>
        <w:textAlignment w:val="center"/>
        <w:rPr>
          <w:rFonts w:ascii="Calibri" w:eastAsia="Times New Roman" w:hAnsi="Calibri" w:cs="Calibri"/>
          <w:sz w:val="22"/>
          <w:szCs w:val="22"/>
        </w:rPr>
      </w:pPr>
      <w:r>
        <w:rPr>
          <w:rFonts w:ascii="Calibri" w:eastAsia="Times New Roman" w:hAnsi="Calibri" w:cs="Calibri"/>
          <w:sz w:val="22"/>
          <w:szCs w:val="22"/>
        </w:rPr>
        <w:t>Escalabilidad</w:t>
      </w:r>
    </w:p>
    <w:p w14:paraId="0A378059" w14:textId="77777777" w:rsidR="001A149E" w:rsidRDefault="001A149E">
      <w:pPr>
        <w:numPr>
          <w:ilvl w:val="1"/>
          <w:numId w:val="143"/>
        </w:numPr>
        <w:textAlignment w:val="center"/>
        <w:rPr>
          <w:rFonts w:ascii="Calibri" w:eastAsia="Times New Roman" w:hAnsi="Calibri" w:cs="Calibri"/>
          <w:sz w:val="22"/>
          <w:szCs w:val="22"/>
        </w:rPr>
      </w:pPr>
      <w:r>
        <w:rPr>
          <w:rFonts w:ascii="Calibri" w:eastAsia="Times New Roman" w:hAnsi="Calibri" w:cs="Calibri"/>
          <w:sz w:val="22"/>
          <w:szCs w:val="22"/>
        </w:rPr>
        <w:t>Nuevas capacidades</w:t>
      </w:r>
    </w:p>
    <w:p w14:paraId="0E4390A1" w14:textId="77777777" w:rsidR="001A149E" w:rsidRDefault="001A149E">
      <w:pPr>
        <w:numPr>
          <w:ilvl w:val="1"/>
          <w:numId w:val="143"/>
        </w:numPr>
        <w:textAlignment w:val="center"/>
        <w:rPr>
          <w:rFonts w:ascii="Calibri" w:eastAsia="Times New Roman" w:hAnsi="Calibri" w:cs="Calibri"/>
          <w:sz w:val="22"/>
          <w:szCs w:val="22"/>
        </w:rPr>
      </w:pPr>
      <w:r>
        <w:rPr>
          <w:rFonts w:ascii="Calibri" w:eastAsia="Times New Roman" w:hAnsi="Calibri" w:cs="Calibri"/>
          <w:sz w:val="22"/>
          <w:szCs w:val="22"/>
        </w:rPr>
        <w:t>Competitividad</w:t>
      </w:r>
    </w:p>
    <w:p w14:paraId="5110301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123773"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16: Palancas de valor del business case</w:t>
      </w:r>
    </w:p>
    <w:p w14:paraId="56E62718" w14:textId="77777777" w:rsidR="001A149E" w:rsidRDefault="001A149E">
      <w:pPr>
        <w:numPr>
          <w:ilvl w:val="0"/>
          <w:numId w:val="14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definieron:</w:t>
      </w:r>
    </w:p>
    <w:p w14:paraId="5676A859" w14:textId="77777777" w:rsidR="001A149E" w:rsidRDefault="001A149E">
      <w:pPr>
        <w:numPr>
          <w:ilvl w:val="1"/>
          <w:numId w:val="144"/>
        </w:numPr>
        <w:textAlignment w:val="center"/>
        <w:rPr>
          <w:rFonts w:ascii="Calibri" w:eastAsia="Times New Roman" w:hAnsi="Calibri" w:cs="Calibri"/>
          <w:sz w:val="22"/>
          <w:szCs w:val="22"/>
        </w:rPr>
      </w:pPr>
      <w:r>
        <w:rPr>
          <w:rFonts w:ascii="Calibri" w:eastAsia="Times New Roman" w:hAnsi="Calibri" w:cs="Calibri"/>
          <w:sz w:val="22"/>
          <w:szCs w:val="22"/>
        </w:rPr>
        <w:t>Ahorro por decomiso</w:t>
      </w:r>
    </w:p>
    <w:p w14:paraId="21253600" w14:textId="77777777" w:rsidR="001A149E" w:rsidRDefault="001A149E">
      <w:pPr>
        <w:numPr>
          <w:ilvl w:val="1"/>
          <w:numId w:val="144"/>
        </w:numPr>
        <w:textAlignment w:val="center"/>
        <w:rPr>
          <w:rFonts w:ascii="Calibri" w:eastAsia="Times New Roman" w:hAnsi="Calibri" w:cs="Calibri"/>
          <w:sz w:val="22"/>
          <w:szCs w:val="22"/>
        </w:rPr>
      </w:pPr>
      <w:r>
        <w:rPr>
          <w:rFonts w:ascii="Calibri" w:eastAsia="Times New Roman" w:hAnsi="Calibri" w:cs="Calibri"/>
          <w:sz w:val="22"/>
          <w:szCs w:val="22"/>
        </w:rPr>
        <w:t>Beneficios de negocio</w:t>
      </w:r>
    </w:p>
    <w:p w14:paraId="2B956569" w14:textId="77777777" w:rsidR="001A149E" w:rsidRDefault="001A149E">
      <w:pPr>
        <w:numPr>
          <w:ilvl w:val="1"/>
          <w:numId w:val="144"/>
        </w:numPr>
        <w:textAlignment w:val="center"/>
        <w:rPr>
          <w:rFonts w:ascii="Calibri" w:eastAsia="Times New Roman" w:hAnsi="Calibri" w:cs="Calibri"/>
          <w:sz w:val="22"/>
          <w:szCs w:val="22"/>
        </w:rPr>
      </w:pPr>
      <w:r>
        <w:rPr>
          <w:rFonts w:ascii="Calibri" w:eastAsia="Times New Roman" w:hAnsi="Calibri" w:cs="Calibri"/>
          <w:sz w:val="22"/>
          <w:szCs w:val="22"/>
        </w:rPr>
        <w:t>Costos de oportunidad</w:t>
      </w:r>
      <w:r>
        <w:rPr>
          <w:rFonts w:ascii="Calibri" w:eastAsia="Times New Roman" w:hAnsi="Calibri" w:cs="Calibri"/>
          <w:sz w:val="22"/>
          <w:szCs w:val="22"/>
        </w:rPr>
        <w:br/>
        <w:t>Problema:</w:t>
      </w:r>
    </w:p>
    <w:p w14:paraId="1D602498" w14:textId="77777777" w:rsidR="001A149E" w:rsidRPr="00974D45" w:rsidRDefault="001A149E">
      <w:pPr>
        <w:numPr>
          <w:ilvl w:val="1"/>
          <w:numId w:val="14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Ahorro por decomiso menor al esperado</w:t>
      </w:r>
    </w:p>
    <w:p w14:paraId="0C689E95"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249878EC"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17: Modelo futuro de costos</w:t>
      </w:r>
    </w:p>
    <w:p w14:paraId="0863B175" w14:textId="77777777" w:rsidR="001A149E" w:rsidRDefault="001A149E">
      <w:pPr>
        <w:numPr>
          <w:ilvl w:val="0"/>
          <w:numId w:val="14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espera:</w:t>
      </w:r>
    </w:p>
    <w:p w14:paraId="739B800F" w14:textId="77777777" w:rsidR="001A149E" w:rsidRDefault="001A149E">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Legacy ↓ gradualmente</w:t>
      </w:r>
    </w:p>
    <w:p w14:paraId="2F8CC63F" w14:textId="77777777" w:rsidR="001A149E" w:rsidRPr="00974D45" w:rsidRDefault="001A149E">
      <w:pPr>
        <w:numPr>
          <w:ilvl w:val="1"/>
          <w:numId w:val="14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Unity ↑ y luego estabilización</w:t>
      </w:r>
      <w:r w:rsidRPr="00974D45">
        <w:rPr>
          <w:rFonts w:ascii="Calibri" w:eastAsia="Times New Roman" w:hAnsi="Calibri" w:cs="Calibri"/>
          <w:sz w:val="22"/>
          <w:szCs w:val="22"/>
          <w:lang w:val="es-ES_tradnl"/>
        </w:rPr>
        <w:br/>
        <w:t>Resultado:</w:t>
      </w:r>
    </w:p>
    <w:p w14:paraId="469E3009" w14:textId="77777777" w:rsidR="001A149E" w:rsidRDefault="001A149E">
      <w:pPr>
        <w:numPr>
          <w:ilvl w:val="1"/>
          <w:numId w:val="145"/>
        </w:numPr>
        <w:textAlignment w:val="center"/>
        <w:rPr>
          <w:rFonts w:ascii="Calibri" w:eastAsia="Times New Roman" w:hAnsi="Calibri" w:cs="Calibri"/>
          <w:sz w:val="22"/>
          <w:szCs w:val="22"/>
        </w:rPr>
      </w:pPr>
      <w:r>
        <w:rPr>
          <w:rFonts w:ascii="Calibri" w:eastAsia="Times New Roman" w:hAnsi="Calibri" w:cs="Calibri"/>
          <w:sz w:val="22"/>
          <w:szCs w:val="22"/>
        </w:rPr>
        <w:t>Coexistencia</w:t>
      </w:r>
    </w:p>
    <w:p w14:paraId="3DA5983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CE6D99"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18: Importancia del hardware y licencias</w:t>
      </w:r>
    </w:p>
    <w:p w14:paraId="4E4F4FB6" w14:textId="77777777" w:rsidR="001A149E" w:rsidRPr="00974D45" w:rsidRDefault="001A149E">
      <w:pPr>
        <w:numPr>
          <w:ilvl w:val="0"/>
          <w:numId w:val="14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destacó incluir:</w:t>
      </w:r>
    </w:p>
    <w:p w14:paraId="53B1DDBF" w14:textId="77777777" w:rsidR="001A149E" w:rsidRDefault="001A149E">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Renovación de hardware</w:t>
      </w:r>
    </w:p>
    <w:p w14:paraId="6994C00D" w14:textId="77777777" w:rsidR="001A149E" w:rsidRDefault="001A149E">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Licencias</w:t>
      </w:r>
    </w:p>
    <w:p w14:paraId="0A98A07F" w14:textId="77777777" w:rsidR="001A149E" w:rsidRDefault="001A149E">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Infraestructura</w:t>
      </w:r>
      <w:r>
        <w:rPr>
          <w:rFonts w:ascii="Calibri" w:eastAsia="Times New Roman" w:hAnsi="Calibri" w:cs="Calibri"/>
          <w:sz w:val="22"/>
          <w:szCs w:val="22"/>
        </w:rPr>
        <w:br/>
        <w:t>Ejemplo:</w:t>
      </w:r>
    </w:p>
    <w:p w14:paraId="1C51DF96" w14:textId="77777777" w:rsidR="001A149E" w:rsidRDefault="001A149E">
      <w:pPr>
        <w:numPr>
          <w:ilvl w:val="1"/>
          <w:numId w:val="146"/>
        </w:numPr>
        <w:textAlignment w:val="center"/>
        <w:rPr>
          <w:rFonts w:ascii="Calibri" w:eastAsia="Times New Roman" w:hAnsi="Calibri" w:cs="Calibri"/>
          <w:sz w:val="22"/>
          <w:szCs w:val="22"/>
        </w:rPr>
      </w:pPr>
      <w:r>
        <w:rPr>
          <w:rFonts w:ascii="Calibri" w:eastAsia="Times New Roman" w:hAnsi="Calibri" w:cs="Calibri"/>
          <w:sz w:val="22"/>
          <w:szCs w:val="22"/>
        </w:rPr>
        <w:t>Ciclos de renovación (~5 años)</w:t>
      </w:r>
    </w:p>
    <w:p w14:paraId="0BFB40D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F3D059"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19: Limitaciones del análisis actual</w:t>
      </w:r>
    </w:p>
    <w:p w14:paraId="648CC869" w14:textId="77777777" w:rsidR="001A149E" w:rsidRDefault="001A149E">
      <w:pPr>
        <w:numPr>
          <w:ilvl w:val="0"/>
          <w:numId w:val="14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w:t>
      </w:r>
    </w:p>
    <w:p w14:paraId="07F15B6F" w14:textId="77777777" w:rsidR="001A149E" w:rsidRDefault="001A149E">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Falta de tiempo</w:t>
      </w:r>
    </w:p>
    <w:p w14:paraId="514D6B65" w14:textId="77777777" w:rsidR="001A149E" w:rsidRPr="00974D45" w:rsidRDefault="001A149E">
      <w:pPr>
        <w:numPr>
          <w:ilvl w:val="1"/>
          <w:numId w:val="14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Falta de datos completos</w:t>
      </w:r>
      <w:r w:rsidRPr="00974D45">
        <w:rPr>
          <w:rFonts w:ascii="Calibri" w:eastAsia="Times New Roman" w:hAnsi="Calibri" w:cs="Calibri"/>
          <w:sz w:val="22"/>
          <w:szCs w:val="22"/>
          <w:lang w:val="es-ES_tradnl"/>
        </w:rPr>
        <w:br/>
        <w:t>Enfoque:</w:t>
      </w:r>
    </w:p>
    <w:p w14:paraId="221DD2C4" w14:textId="77777777" w:rsidR="001A149E" w:rsidRDefault="001A149E">
      <w:pPr>
        <w:numPr>
          <w:ilvl w:val="1"/>
          <w:numId w:val="147"/>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6D2B713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A2ED73"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20: Próximos pasos del análisis</w:t>
      </w:r>
    </w:p>
    <w:p w14:paraId="237C1D89" w14:textId="77777777" w:rsidR="001A149E" w:rsidRDefault="001A149E">
      <w:pPr>
        <w:numPr>
          <w:ilvl w:val="0"/>
          <w:numId w:val="148"/>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6B85D28E" w14:textId="77777777" w:rsidR="001A149E" w:rsidRDefault="001A149E">
      <w:pPr>
        <w:numPr>
          <w:ilvl w:val="1"/>
          <w:numId w:val="148"/>
        </w:numPr>
        <w:textAlignment w:val="center"/>
        <w:rPr>
          <w:rFonts w:ascii="Calibri" w:eastAsia="Times New Roman" w:hAnsi="Calibri" w:cs="Calibri"/>
          <w:sz w:val="22"/>
          <w:szCs w:val="22"/>
        </w:rPr>
      </w:pPr>
      <w:r>
        <w:rPr>
          <w:rFonts w:ascii="Calibri" w:eastAsia="Times New Roman" w:hAnsi="Calibri" w:cs="Calibri"/>
          <w:sz w:val="22"/>
          <w:szCs w:val="22"/>
        </w:rPr>
        <w:t>Continuar clasificación</w:t>
      </w:r>
    </w:p>
    <w:p w14:paraId="07EB7DDC" w14:textId="77777777" w:rsidR="001A149E" w:rsidRDefault="001A149E">
      <w:pPr>
        <w:numPr>
          <w:ilvl w:val="1"/>
          <w:numId w:val="148"/>
        </w:numPr>
        <w:textAlignment w:val="center"/>
        <w:rPr>
          <w:rFonts w:ascii="Calibri" w:eastAsia="Times New Roman" w:hAnsi="Calibri" w:cs="Calibri"/>
          <w:sz w:val="22"/>
          <w:szCs w:val="22"/>
        </w:rPr>
      </w:pPr>
      <w:r>
        <w:rPr>
          <w:rFonts w:ascii="Calibri" w:eastAsia="Times New Roman" w:hAnsi="Calibri" w:cs="Calibri"/>
          <w:sz w:val="22"/>
          <w:szCs w:val="22"/>
        </w:rPr>
        <w:t>Validar con equipos técnicos</w:t>
      </w:r>
    </w:p>
    <w:p w14:paraId="70482687" w14:textId="77777777" w:rsidR="001A149E" w:rsidRDefault="001A149E">
      <w:pPr>
        <w:numPr>
          <w:ilvl w:val="1"/>
          <w:numId w:val="148"/>
        </w:numPr>
        <w:textAlignment w:val="center"/>
        <w:rPr>
          <w:rFonts w:ascii="Calibri" w:eastAsia="Times New Roman" w:hAnsi="Calibri" w:cs="Calibri"/>
          <w:sz w:val="22"/>
          <w:szCs w:val="22"/>
        </w:rPr>
      </w:pPr>
      <w:r>
        <w:rPr>
          <w:rFonts w:ascii="Calibri" w:eastAsia="Times New Roman" w:hAnsi="Calibri" w:cs="Calibri"/>
          <w:sz w:val="22"/>
          <w:szCs w:val="22"/>
        </w:rPr>
        <w:t>Integrar costos</w:t>
      </w:r>
    </w:p>
    <w:p w14:paraId="1AFAFF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25F880"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904"/>
        <w:gridCol w:w="1518"/>
        <w:gridCol w:w="2035"/>
        <w:gridCol w:w="1639"/>
        <w:gridCol w:w="1112"/>
      </w:tblGrid>
      <w:tr w:rsidR="00877590" w14:paraId="55DFC398"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0DBB22A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518" w:type="dxa"/>
            <w:tcBorders>
              <w:top w:val="nil"/>
              <w:left w:val="nil"/>
              <w:bottom w:val="nil"/>
              <w:right w:val="nil"/>
            </w:tcBorders>
            <w:tcMar>
              <w:top w:w="80" w:type="dxa"/>
              <w:left w:w="80" w:type="dxa"/>
              <w:bottom w:w="80" w:type="dxa"/>
              <w:right w:w="80" w:type="dxa"/>
            </w:tcMar>
            <w:hideMark/>
          </w:tcPr>
          <w:p w14:paraId="5F2D974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035" w:type="dxa"/>
            <w:tcBorders>
              <w:top w:val="nil"/>
              <w:left w:val="nil"/>
              <w:bottom w:val="nil"/>
              <w:right w:val="nil"/>
            </w:tcBorders>
            <w:tcMar>
              <w:top w:w="80" w:type="dxa"/>
              <w:left w:w="80" w:type="dxa"/>
              <w:bottom w:w="80" w:type="dxa"/>
              <w:right w:w="80" w:type="dxa"/>
            </w:tcMar>
            <w:hideMark/>
          </w:tcPr>
          <w:p w14:paraId="7310FEC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611" w:type="dxa"/>
            <w:tcBorders>
              <w:top w:val="nil"/>
              <w:left w:val="nil"/>
              <w:bottom w:val="nil"/>
              <w:right w:val="nil"/>
            </w:tcBorders>
            <w:tcMar>
              <w:top w:w="80" w:type="dxa"/>
              <w:left w:w="80" w:type="dxa"/>
              <w:bottom w:w="80" w:type="dxa"/>
              <w:right w:w="80" w:type="dxa"/>
            </w:tcMar>
            <w:hideMark/>
          </w:tcPr>
          <w:p w14:paraId="6E0B8B9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968" w:type="dxa"/>
            <w:tcBorders>
              <w:top w:val="nil"/>
              <w:left w:val="nil"/>
              <w:bottom w:val="nil"/>
              <w:right w:val="nil"/>
            </w:tcBorders>
            <w:tcMar>
              <w:top w:w="80" w:type="dxa"/>
              <w:left w:w="80" w:type="dxa"/>
              <w:bottom w:w="80" w:type="dxa"/>
              <w:right w:w="80" w:type="dxa"/>
            </w:tcMar>
            <w:hideMark/>
          </w:tcPr>
          <w:p w14:paraId="4BF6CB3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585E8AD6"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045F6F4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Completar clasificación de aplicativos</w:t>
            </w:r>
          </w:p>
        </w:tc>
        <w:tc>
          <w:tcPr>
            <w:tcW w:w="1518" w:type="dxa"/>
            <w:tcBorders>
              <w:top w:val="nil"/>
              <w:left w:val="nil"/>
              <w:bottom w:val="nil"/>
              <w:right w:val="nil"/>
            </w:tcBorders>
            <w:tcMar>
              <w:top w:w="80" w:type="dxa"/>
              <w:left w:w="80" w:type="dxa"/>
              <w:bottom w:w="80" w:type="dxa"/>
              <w:right w:w="80" w:type="dxa"/>
            </w:tcMar>
            <w:hideMark/>
          </w:tcPr>
          <w:p w14:paraId="5C3D584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35" w:type="dxa"/>
            <w:tcBorders>
              <w:top w:val="nil"/>
              <w:left w:val="nil"/>
              <w:bottom w:val="nil"/>
              <w:right w:val="nil"/>
            </w:tcBorders>
            <w:tcMar>
              <w:top w:w="80" w:type="dxa"/>
              <w:left w:w="80" w:type="dxa"/>
              <w:bottom w:w="80" w:type="dxa"/>
              <w:right w:w="80" w:type="dxa"/>
            </w:tcMar>
            <w:hideMark/>
          </w:tcPr>
          <w:p w14:paraId="386F7E7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 / negocio</w:t>
            </w:r>
          </w:p>
        </w:tc>
        <w:tc>
          <w:tcPr>
            <w:tcW w:w="1611" w:type="dxa"/>
            <w:tcBorders>
              <w:top w:val="nil"/>
              <w:left w:val="nil"/>
              <w:bottom w:val="nil"/>
              <w:right w:val="nil"/>
            </w:tcBorders>
            <w:tcMar>
              <w:top w:w="80" w:type="dxa"/>
              <w:left w:w="80" w:type="dxa"/>
              <w:bottom w:w="80" w:type="dxa"/>
              <w:right w:w="80" w:type="dxa"/>
            </w:tcMar>
            <w:hideMark/>
          </w:tcPr>
          <w:p w14:paraId="2852A42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0570EDC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42D9F066"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3E011FA4"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Validar sistemas con equipos técnicos</w:t>
            </w:r>
          </w:p>
        </w:tc>
        <w:tc>
          <w:tcPr>
            <w:tcW w:w="1518" w:type="dxa"/>
            <w:tcBorders>
              <w:top w:val="nil"/>
              <w:left w:val="nil"/>
              <w:bottom w:val="nil"/>
              <w:right w:val="nil"/>
            </w:tcBorders>
            <w:tcMar>
              <w:top w:w="80" w:type="dxa"/>
              <w:left w:w="80" w:type="dxa"/>
              <w:bottom w:w="80" w:type="dxa"/>
              <w:right w:w="80" w:type="dxa"/>
            </w:tcMar>
            <w:hideMark/>
          </w:tcPr>
          <w:p w14:paraId="4C279FA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35" w:type="dxa"/>
            <w:tcBorders>
              <w:top w:val="nil"/>
              <w:left w:val="nil"/>
              <w:bottom w:val="nil"/>
              <w:right w:val="nil"/>
            </w:tcBorders>
            <w:tcMar>
              <w:top w:w="80" w:type="dxa"/>
              <w:left w:w="80" w:type="dxa"/>
              <w:bottom w:w="80" w:type="dxa"/>
              <w:right w:w="80" w:type="dxa"/>
            </w:tcMar>
            <w:hideMark/>
          </w:tcPr>
          <w:p w14:paraId="2723E78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Raúl, Richard</w:t>
            </w:r>
          </w:p>
        </w:tc>
        <w:tc>
          <w:tcPr>
            <w:tcW w:w="1611" w:type="dxa"/>
            <w:tcBorders>
              <w:top w:val="nil"/>
              <w:left w:val="nil"/>
              <w:bottom w:val="nil"/>
              <w:right w:val="nil"/>
            </w:tcBorders>
            <w:tcMar>
              <w:top w:w="80" w:type="dxa"/>
              <w:left w:w="80" w:type="dxa"/>
              <w:bottom w:w="80" w:type="dxa"/>
              <w:right w:w="80" w:type="dxa"/>
            </w:tcMar>
            <w:hideMark/>
          </w:tcPr>
          <w:p w14:paraId="2775686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112" w:type="dxa"/>
            <w:tcBorders>
              <w:top w:val="nil"/>
              <w:left w:val="nil"/>
              <w:bottom w:val="nil"/>
              <w:right w:val="nil"/>
            </w:tcBorders>
            <w:tcMar>
              <w:top w:w="80" w:type="dxa"/>
              <w:left w:w="80" w:type="dxa"/>
              <w:bottom w:w="80" w:type="dxa"/>
              <w:right w:w="80" w:type="dxa"/>
            </w:tcMar>
            <w:hideMark/>
          </w:tcPr>
          <w:p w14:paraId="5E32184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34FA5659"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3DE85105"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Integrar costos históricos y nuevos</w:t>
            </w:r>
          </w:p>
        </w:tc>
        <w:tc>
          <w:tcPr>
            <w:tcW w:w="1518" w:type="dxa"/>
            <w:tcBorders>
              <w:top w:val="nil"/>
              <w:left w:val="nil"/>
              <w:bottom w:val="nil"/>
              <w:right w:val="nil"/>
            </w:tcBorders>
            <w:tcMar>
              <w:top w:w="80" w:type="dxa"/>
              <w:left w:w="80" w:type="dxa"/>
              <w:bottom w:w="80" w:type="dxa"/>
              <w:right w:w="80" w:type="dxa"/>
            </w:tcMar>
            <w:hideMark/>
          </w:tcPr>
          <w:p w14:paraId="1479101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financiero</w:t>
            </w:r>
          </w:p>
        </w:tc>
        <w:tc>
          <w:tcPr>
            <w:tcW w:w="2035" w:type="dxa"/>
            <w:tcBorders>
              <w:top w:val="nil"/>
              <w:left w:val="nil"/>
              <w:bottom w:val="nil"/>
              <w:right w:val="nil"/>
            </w:tcBorders>
            <w:tcMar>
              <w:top w:w="80" w:type="dxa"/>
              <w:left w:w="80" w:type="dxa"/>
              <w:bottom w:w="80" w:type="dxa"/>
              <w:right w:w="80" w:type="dxa"/>
            </w:tcMar>
            <w:hideMark/>
          </w:tcPr>
          <w:p w14:paraId="036B5C6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Janeth, Ricardo</w:t>
            </w:r>
          </w:p>
        </w:tc>
        <w:tc>
          <w:tcPr>
            <w:tcW w:w="1611" w:type="dxa"/>
            <w:tcBorders>
              <w:top w:val="nil"/>
              <w:left w:val="nil"/>
              <w:bottom w:val="nil"/>
              <w:right w:val="nil"/>
            </w:tcBorders>
            <w:tcMar>
              <w:top w:w="80" w:type="dxa"/>
              <w:left w:w="80" w:type="dxa"/>
              <w:bottom w:w="80" w:type="dxa"/>
              <w:right w:w="80" w:type="dxa"/>
            </w:tcMar>
            <w:hideMark/>
          </w:tcPr>
          <w:p w14:paraId="48C4ED0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998" w:type="dxa"/>
            <w:tcBorders>
              <w:top w:val="nil"/>
              <w:left w:val="nil"/>
              <w:bottom w:val="nil"/>
              <w:right w:val="nil"/>
            </w:tcBorders>
            <w:tcMar>
              <w:top w:w="80" w:type="dxa"/>
              <w:left w:w="80" w:type="dxa"/>
              <w:bottom w:w="80" w:type="dxa"/>
              <w:right w:w="80" w:type="dxa"/>
            </w:tcMar>
            <w:hideMark/>
          </w:tcPr>
          <w:p w14:paraId="45C5166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r w:rsidR="00877590" w14:paraId="390F48F3"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02CF6CC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Incorporar presupuesto de transformación</w:t>
            </w:r>
          </w:p>
        </w:tc>
        <w:tc>
          <w:tcPr>
            <w:tcW w:w="1518" w:type="dxa"/>
            <w:tcBorders>
              <w:top w:val="nil"/>
              <w:left w:val="nil"/>
              <w:bottom w:val="nil"/>
              <w:right w:val="nil"/>
            </w:tcBorders>
            <w:tcMar>
              <w:top w:w="80" w:type="dxa"/>
              <w:left w:w="80" w:type="dxa"/>
              <w:bottom w:w="80" w:type="dxa"/>
              <w:right w:w="80" w:type="dxa"/>
            </w:tcMar>
            <w:hideMark/>
          </w:tcPr>
          <w:p w14:paraId="6A8BC21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w:t>
            </w:r>
          </w:p>
        </w:tc>
        <w:tc>
          <w:tcPr>
            <w:tcW w:w="2035" w:type="dxa"/>
            <w:tcBorders>
              <w:top w:val="nil"/>
              <w:left w:val="nil"/>
              <w:bottom w:val="nil"/>
              <w:right w:val="nil"/>
            </w:tcBorders>
            <w:tcMar>
              <w:top w:w="80" w:type="dxa"/>
              <w:left w:w="80" w:type="dxa"/>
              <w:bottom w:w="80" w:type="dxa"/>
              <w:right w:w="80" w:type="dxa"/>
            </w:tcMar>
            <w:hideMark/>
          </w:tcPr>
          <w:p w14:paraId="0EA2AD8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1611" w:type="dxa"/>
            <w:tcBorders>
              <w:top w:val="nil"/>
              <w:left w:val="nil"/>
              <w:bottom w:val="nil"/>
              <w:right w:val="nil"/>
            </w:tcBorders>
            <w:tcMar>
              <w:top w:w="80" w:type="dxa"/>
              <w:left w:w="80" w:type="dxa"/>
              <w:bottom w:w="80" w:type="dxa"/>
              <w:right w:w="80" w:type="dxa"/>
            </w:tcMar>
            <w:hideMark/>
          </w:tcPr>
          <w:p w14:paraId="11E6E59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112" w:type="dxa"/>
            <w:tcBorders>
              <w:top w:val="nil"/>
              <w:left w:val="nil"/>
              <w:bottom w:val="nil"/>
              <w:right w:val="nil"/>
            </w:tcBorders>
            <w:tcMar>
              <w:top w:w="80" w:type="dxa"/>
              <w:left w:w="80" w:type="dxa"/>
              <w:bottom w:w="80" w:type="dxa"/>
              <w:right w:w="80" w:type="dxa"/>
            </w:tcMar>
            <w:hideMark/>
          </w:tcPr>
          <w:p w14:paraId="620370E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B4E0E9D"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1A6E75D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Definir sistemas a refactorizar</w:t>
            </w:r>
          </w:p>
        </w:tc>
        <w:tc>
          <w:tcPr>
            <w:tcW w:w="1518" w:type="dxa"/>
            <w:tcBorders>
              <w:top w:val="nil"/>
              <w:left w:val="nil"/>
              <w:bottom w:val="nil"/>
              <w:right w:val="nil"/>
            </w:tcBorders>
            <w:tcMar>
              <w:top w:w="80" w:type="dxa"/>
              <w:left w:w="80" w:type="dxa"/>
              <w:bottom w:w="80" w:type="dxa"/>
              <w:right w:w="80" w:type="dxa"/>
            </w:tcMar>
            <w:hideMark/>
          </w:tcPr>
          <w:p w14:paraId="1AAC3BC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2035" w:type="dxa"/>
            <w:tcBorders>
              <w:top w:val="nil"/>
              <w:left w:val="nil"/>
              <w:bottom w:val="nil"/>
              <w:right w:val="nil"/>
            </w:tcBorders>
            <w:tcMar>
              <w:top w:w="80" w:type="dxa"/>
              <w:left w:w="80" w:type="dxa"/>
              <w:bottom w:w="80" w:type="dxa"/>
              <w:right w:w="80" w:type="dxa"/>
            </w:tcMar>
            <w:hideMark/>
          </w:tcPr>
          <w:p w14:paraId="5C7D5C3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 técnicos</w:t>
            </w:r>
          </w:p>
        </w:tc>
        <w:tc>
          <w:tcPr>
            <w:tcW w:w="1639" w:type="dxa"/>
            <w:tcBorders>
              <w:top w:val="nil"/>
              <w:left w:val="nil"/>
              <w:bottom w:val="nil"/>
              <w:right w:val="nil"/>
            </w:tcBorders>
            <w:tcMar>
              <w:top w:w="80" w:type="dxa"/>
              <w:left w:w="80" w:type="dxa"/>
              <w:bottom w:w="80" w:type="dxa"/>
              <w:right w:w="80" w:type="dxa"/>
            </w:tcMar>
            <w:hideMark/>
          </w:tcPr>
          <w:p w14:paraId="5047828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Mediano plazo</w:t>
            </w:r>
          </w:p>
        </w:tc>
        <w:tc>
          <w:tcPr>
            <w:tcW w:w="1112" w:type="dxa"/>
            <w:tcBorders>
              <w:top w:val="nil"/>
              <w:left w:val="nil"/>
              <w:bottom w:val="nil"/>
              <w:right w:val="nil"/>
            </w:tcBorders>
            <w:tcMar>
              <w:top w:w="80" w:type="dxa"/>
              <w:left w:w="80" w:type="dxa"/>
              <w:bottom w:w="80" w:type="dxa"/>
              <w:right w:w="80" w:type="dxa"/>
            </w:tcMar>
            <w:hideMark/>
          </w:tcPr>
          <w:p w14:paraId="6268032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661498EE" w14:textId="77777777">
        <w:trPr>
          <w:divId w:val="1186594818"/>
        </w:trPr>
        <w:tc>
          <w:tcPr>
            <w:tcW w:w="2904" w:type="dxa"/>
            <w:tcBorders>
              <w:top w:val="nil"/>
              <w:left w:val="nil"/>
              <w:bottom w:val="nil"/>
              <w:right w:val="nil"/>
            </w:tcBorders>
            <w:tcMar>
              <w:top w:w="80" w:type="dxa"/>
              <w:left w:w="80" w:type="dxa"/>
              <w:bottom w:w="80" w:type="dxa"/>
              <w:right w:w="80" w:type="dxa"/>
            </w:tcMar>
            <w:hideMark/>
          </w:tcPr>
          <w:p w14:paraId="0C938B42"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Construir modelo de costos completo</w:t>
            </w:r>
          </w:p>
        </w:tc>
        <w:tc>
          <w:tcPr>
            <w:tcW w:w="1518" w:type="dxa"/>
            <w:tcBorders>
              <w:top w:val="nil"/>
              <w:left w:val="nil"/>
              <w:bottom w:val="nil"/>
              <w:right w:val="nil"/>
            </w:tcBorders>
            <w:tcMar>
              <w:top w:w="80" w:type="dxa"/>
              <w:left w:w="80" w:type="dxa"/>
              <w:bottom w:w="80" w:type="dxa"/>
              <w:right w:w="80" w:type="dxa"/>
            </w:tcMar>
            <w:hideMark/>
          </w:tcPr>
          <w:p w14:paraId="13521DE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2035" w:type="dxa"/>
            <w:tcBorders>
              <w:top w:val="nil"/>
              <w:left w:val="nil"/>
              <w:bottom w:val="nil"/>
              <w:right w:val="nil"/>
            </w:tcBorders>
            <w:tcMar>
              <w:top w:w="80" w:type="dxa"/>
              <w:left w:w="80" w:type="dxa"/>
              <w:bottom w:w="80" w:type="dxa"/>
              <w:right w:w="80" w:type="dxa"/>
            </w:tcMar>
            <w:hideMark/>
          </w:tcPr>
          <w:p w14:paraId="5050C50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611" w:type="dxa"/>
            <w:tcBorders>
              <w:top w:val="nil"/>
              <w:left w:val="nil"/>
              <w:bottom w:val="nil"/>
              <w:right w:val="nil"/>
            </w:tcBorders>
            <w:tcMar>
              <w:top w:w="80" w:type="dxa"/>
              <w:left w:w="80" w:type="dxa"/>
              <w:bottom w:w="80" w:type="dxa"/>
              <w:right w:w="80" w:type="dxa"/>
            </w:tcMar>
            <w:hideMark/>
          </w:tcPr>
          <w:p w14:paraId="45A2C52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998" w:type="dxa"/>
            <w:tcBorders>
              <w:top w:val="nil"/>
              <w:left w:val="nil"/>
              <w:bottom w:val="nil"/>
              <w:right w:val="nil"/>
            </w:tcBorders>
            <w:tcMar>
              <w:top w:w="80" w:type="dxa"/>
              <w:left w:w="80" w:type="dxa"/>
              <w:bottom w:w="80" w:type="dxa"/>
              <w:right w:w="80" w:type="dxa"/>
            </w:tcMar>
            <w:hideMark/>
          </w:tcPr>
          <w:p w14:paraId="10714FF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En progreso</w:t>
            </w:r>
          </w:p>
        </w:tc>
      </w:tr>
    </w:tbl>
    <w:p w14:paraId="3F3BCE2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5FC8DD"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19A9B050"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ejercicio confirma que el decomiso total no es viable en corto plazo.</w:t>
      </w:r>
    </w:p>
    <w:p w14:paraId="1DDDA171"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coexistencia legacy–Unity será inevitable.</w:t>
      </w:r>
    </w:p>
    <w:p w14:paraId="5A871E40"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mayor valor de Unity no es ahorro, sino transformación.</w:t>
      </w:r>
    </w:p>
    <w:p w14:paraId="0CA071EB"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modelo de costos debe ser realista (no optimista).</w:t>
      </w:r>
    </w:p>
    <w:p w14:paraId="023EF0BC"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complejidad del ecosistema es mucho mayor a lo esperado.</w:t>
      </w:r>
    </w:p>
    <w:p w14:paraId="43A5FDCA" w14:textId="77777777" w:rsidR="001A149E" w:rsidRDefault="001A149E">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52060FA4" w14:textId="77777777" w:rsidR="001A149E" w:rsidRDefault="001A149E">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Validación técnica profunda</w:t>
      </w:r>
    </w:p>
    <w:p w14:paraId="4D92EE94" w14:textId="77777777" w:rsidR="001A149E" w:rsidRDefault="001A149E">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Priorización clara</w:t>
      </w:r>
    </w:p>
    <w:p w14:paraId="18D7821A" w14:textId="77777777" w:rsidR="001A149E" w:rsidRPr="00974D45" w:rsidRDefault="001A149E">
      <w:pPr>
        <w:numPr>
          <w:ilvl w:val="0"/>
          <w:numId w:val="14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debe reflejar:</w:t>
      </w:r>
    </w:p>
    <w:p w14:paraId="1EA6ED39" w14:textId="77777777" w:rsidR="001A149E" w:rsidRDefault="001A149E">
      <w:pPr>
        <w:numPr>
          <w:ilvl w:val="1"/>
          <w:numId w:val="149"/>
        </w:numPr>
        <w:textAlignment w:val="center"/>
        <w:rPr>
          <w:rFonts w:ascii="Calibri" w:eastAsia="Times New Roman" w:hAnsi="Calibri" w:cs="Calibri"/>
          <w:sz w:val="22"/>
          <w:szCs w:val="22"/>
        </w:rPr>
      </w:pPr>
      <w:proofErr w:type="gramStart"/>
      <w:r>
        <w:rPr>
          <w:rFonts w:ascii="Calibri" w:eastAsia="Times New Roman" w:hAnsi="Calibri" w:cs="Calibri"/>
          <w:sz w:val="22"/>
          <w:szCs w:val="22"/>
        </w:rPr>
        <w:t>Costos</w:t>
      </w:r>
      <w:proofErr w:type="gramEnd"/>
      <w:r>
        <w:rPr>
          <w:rFonts w:ascii="Calibri" w:eastAsia="Times New Roman" w:hAnsi="Calibri" w:cs="Calibri"/>
          <w:sz w:val="22"/>
          <w:szCs w:val="22"/>
        </w:rPr>
        <w:t xml:space="preserve"> </w:t>
      </w:r>
      <w:proofErr w:type="gramStart"/>
      <w:r>
        <w:rPr>
          <w:rFonts w:ascii="Calibri" w:eastAsia="Times New Roman" w:hAnsi="Calibri" w:cs="Calibri"/>
          <w:sz w:val="22"/>
          <w:szCs w:val="22"/>
        </w:rPr>
        <w:t>reales</w:t>
      </w:r>
      <w:proofErr w:type="gramEnd"/>
    </w:p>
    <w:p w14:paraId="04E76C04" w14:textId="77777777" w:rsidR="001A149E" w:rsidRDefault="001A149E">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3D2793CB" w14:textId="77777777" w:rsidR="001A149E" w:rsidRDefault="001A149E">
      <w:pPr>
        <w:numPr>
          <w:ilvl w:val="1"/>
          <w:numId w:val="149"/>
        </w:numPr>
        <w:textAlignment w:val="center"/>
        <w:rPr>
          <w:rFonts w:ascii="Calibri" w:eastAsia="Times New Roman" w:hAnsi="Calibri" w:cs="Calibri"/>
          <w:sz w:val="22"/>
          <w:szCs w:val="22"/>
        </w:rPr>
      </w:pPr>
      <w:r>
        <w:rPr>
          <w:rFonts w:ascii="Calibri" w:eastAsia="Times New Roman" w:hAnsi="Calibri" w:cs="Calibri"/>
          <w:sz w:val="22"/>
          <w:szCs w:val="22"/>
        </w:rPr>
        <w:t>Limitaciones</w:t>
      </w:r>
    </w:p>
    <w:p w14:paraId="325DB16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6ABFE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5045A6" w14:textId="77777777" w:rsidR="001A149E" w:rsidRDefault="001A149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15.Abr.2026 - Legado Reportes (Plan)</w:t>
      </w:r>
    </w:p>
    <w:p w14:paraId="1B8CD782"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April 17, 2026</w:t>
      </w:r>
    </w:p>
    <w:p w14:paraId="053466C7" w14:textId="77777777" w:rsidR="001A149E" w:rsidRDefault="001A149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2:58 PM</w:t>
      </w:r>
    </w:p>
    <w:p w14:paraId="46579DE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50CCC8"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1. Información general de la reunión</w:t>
      </w:r>
    </w:p>
    <w:p w14:paraId="78CCDAC9" w14:textId="77777777" w:rsidR="001A149E" w:rsidRPr="00974D45" w:rsidRDefault="001A149E">
      <w:pPr>
        <w:numPr>
          <w:ilvl w:val="0"/>
          <w:numId w:val="15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65F251D2" w14:textId="77777777" w:rsidR="001A149E" w:rsidRPr="00974D45" w:rsidRDefault="001A149E">
      <w:pPr>
        <w:numPr>
          <w:ilvl w:val="0"/>
          <w:numId w:val="15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Aceleración Plan Director – Legado Reportes</w:t>
      </w:r>
    </w:p>
    <w:p w14:paraId="1C39C86C" w14:textId="77777777" w:rsidR="001A149E" w:rsidRPr="00974D45" w:rsidRDefault="001A149E">
      <w:pPr>
        <w:numPr>
          <w:ilvl w:val="0"/>
          <w:numId w:val="15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Identificar responsable(s) de reportes de legado y definir insumos necesarios para integrar esta capa dentro del roadmap end-to-end de Unity.</w:t>
      </w:r>
    </w:p>
    <w:p w14:paraId="6FCA969F" w14:textId="77777777" w:rsidR="001A149E" w:rsidRDefault="001A149E">
      <w:pPr>
        <w:numPr>
          <w:ilvl w:val="0"/>
          <w:numId w:val="150"/>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4A01453A" w14:textId="77777777" w:rsidR="001A149E" w:rsidRDefault="001A149E">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Pablo Lorenzo Diaz</w:t>
      </w:r>
    </w:p>
    <w:p w14:paraId="2DC99877" w14:textId="77777777" w:rsidR="001A149E" w:rsidRDefault="001A149E">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Christian Alfonso Zazueta Treviño</w:t>
      </w:r>
    </w:p>
    <w:p w14:paraId="29EAD144" w14:textId="77777777" w:rsidR="001A149E" w:rsidRDefault="001A149E">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(Otros no especificados indirectamente)</w:t>
      </w:r>
    </w:p>
    <w:p w14:paraId="306AF4D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3FE5D4"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3860A3F3"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existe un owner claro de reportes de legado dentro de la organización.</w:t>
      </w:r>
    </w:p>
    <w:p w14:paraId="6E7E6203"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equipo de datos de Unity solo cubre reportes de Transact y SmartVista, no legacy.</w:t>
      </w:r>
    </w:p>
    <w:p w14:paraId="01830AE6"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Los reportes de legado siguen activos y serán impactados por la transición a Unity.</w:t>
      </w:r>
    </w:p>
    <w:p w14:paraId="1B45CC22"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identificar un responsable del área de “Administración de Datos”.</w:t>
      </w:r>
    </w:p>
    <w:p w14:paraId="5FB4FF21"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equipo propone a Arturo Dávila como posible punto de contacto.</w:t>
      </w:r>
    </w:p>
    <w:p w14:paraId="3DAC84F8"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acordó buscar rápidamente al responsable para completar inputs del roadmap.</w:t>
      </w:r>
    </w:p>
    <w:p w14:paraId="1E75F683"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presión de tiempo (≤24 horas) para obtener la información.</w:t>
      </w:r>
    </w:p>
    <w:p w14:paraId="2E7EBFF4" w14:textId="77777777" w:rsidR="001A149E" w:rsidRPr="00974D45" w:rsidRDefault="001A149E">
      <w:pPr>
        <w:numPr>
          <w:ilvl w:val="0"/>
          <w:numId w:val="15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integración de reportes será clave para la consistencia del modelo end-to-end.</w:t>
      </w:r>
    </w:p>
    <w:p w14:paraId="4F96CE9A"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780D76A"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54D4E5CF"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06810A0C"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Contexto del roadmap integral</w:t>
      </w:r>
    </w:p>
    <w:p w14:paraId="1F6B2BA7" w14:textId="77777777" w:rsidR="001A149E" w:rsidRPr="00974D45" w:rsidRDefault="001A149E">
      <w:pPr>
        <w:numPr>
          <w:ilvl w:val="0"/>
          <w:numId w:val="152"/>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explicó que:</w:t>
      </w:r>
    </w:p>
    <w:p w14:paraId="6D766F78" w14:textId="77777777" w:rsidR="001A149E" w:rsidRPr="00974D45" w:rsidRDefault="001A149E">
      <w:pPr>
        <w:numPr>
          <w:ilvl w:val="1"/>
          <w:numId w:val="15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está construyendo un roadmap integral de Unity</w:t>
      </w:r>
    </w:p>
    <w:p w14:paraId="739F4B92" w14:textId="77777777" w:rsidR="001A149E" w:rsidRPr="00974D45" w:rsidRDefault="001A149E">
      <w:pPr>
        <w:numPr>
          <w:ilvl w:val="1"/>
          <w:numId w:val="15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cubrir todas las capas:</w:t>
      </w:r>
    </w:p>
    <w:p w14:paraId="41231F58" w14:textId="77777777" w:rsidR="001A149E" w:rsidRDefault="001A149E">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Sistemas target</w:t>
      </w:r>
    </w:p>
    <w:p w14:paraId="7B763DD2" w14:textId="77777777" w:rsidR="001A149E" w:rsidRDefault="001A149E">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Legacy</w:t>
      </w:r>
    </w:p>
    <w:p w14:paraId="022E8CBE" w14:textId="77777777" w:rsidR="001A149E" w:rsidRDefault="001A149E">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Testing</w:t>
      </w:r>
    </w:p>
    <w:p w14:paraId="4ED9F46B" w14:textId="77777777" w:rsidR="001A149E" w:rsidRDefault="001A149E">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Migración</w:t>
      </w:r>
    </w:p>
    <w:p w14:paraId="1A828AD6" w14:textId="77777777" w:rsidR="001A149E" w:rsidRDefault="001A149E">
      <w:pPr>
        <w:numPr>
          <w:ilvl w:val="2"/>
          <w:numId w:val="152"/>
        </w:numPr>
        <w:textAlignment w:val="center"/>
        <w:rPr>
          <w:rFonts w:ascii="Calibri" w:eastAsia="Times New Roman" w:hAnsi="Calibri" w:cs="Calibri"/>
          <w:sz w:val="22"/>
          <w:szCs w:val="22"/>
        </w:rPr>
      </w:pPr>
      <w:r>
        <w:rPr>
          <w:rFonts w:ascii="Calibri" w:eastAsia="Times New Roman" w:hAnsi="Calibri" w:cs="Calibri"/>
          <w:sz w:val="22"/>
          <w:szCs w:val="22"/>
        </w:rPr>
        <w:t>Reporting</w:t>
      </w:r>
      <w:r>
        <w:rPr>
          <w:rFonts w:ascii="Calibri" w:eastAsia="Times New Roman" w:hAnsi="Calibri" w:cs="Calibri"/>
          <w:sz w:val="22"/>
          <w:szCs w:val="22"/>
        </w:rPr>
        <w:br/>
        <w:t>Problema:</w:t>
      </w:r>
    </w:p>
    <w:p w14:paraId="1D14F5AE" w14:textId="77777777" w:rsidR="001A149E" w:rsidRPr="00974D45" w:rsidRDefault="001A149E">
      <w:pPr>
        <w:numPr>
          <w:ilvl w:val="1"/>
          <w:numId w:val="152"/>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Falta visibilidad en reportes de legado</w:t>
      </w:r>
    </w:p>
    <w:p w14:paraId="4821E80E" w14:textId="77777777" w:rsidR="001A149E" w:rsidRDefault="001A149E">
      <w:pPr>
        <w:numPr>
          <w:ilvl w:val="0"/>
          <w:numId w:val="15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7D044BD" w14:textId="77777777" w:rsidR="001A149E" w:rsidRDefault="001A149E">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Equipo Accenture</w:t>
      </w:r>
    </w:p>
    <w:p w14:paraId="6BE9F6D3" w14:textId="77777777" w:rsidR="001A149E" w:rsidRDefault="001A149E">
      <w:pPr>
        <w:numPr>
          <w:ilvl w:val="1"/>
          <w:numId w:val="152"/>
        </w:numPr>
        <w:textAlignment w:val="center"/>
        <w:rPr>
          <w:rFonts w:ascii="Calibri" w:eastAsia="Times New Roman" w:hAnsi="Calibri" w:cs="Calibri"/>
          <w:sz w:val="22"/>
          <w:szCs w:val="22"/>
        </w:rPr>
      </w:pPr>
      <w:r>
        <w:rPr>
          <w:rFonts w:ascii="Calibri" w:eastAsia="Times New Roman" w:hAnsi="Calibri" w:cs="Calibri"/>
          <w:sz w:val="22"/>
          <w:szCs w:val="22"/>
        </w:rPr>
        <w:t>Dirección (Juan Manuel)</w:t>
      </w:r>
    </w:p>
    <w:p w14:paraId="09AEF9A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AB94CB"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2: Falta de ownership en reportes de legado</w:t>
      </w:r>
    </w:p>
    <w:p w14:paraId="0977FA87" w14:textId="77777777" w:rsidR="001A149E" w:rsidRPr="00974D45" w:rsidRDefault="001A149E">
      <w:pPr>
        <w:numPr>
          <w:ilvl w:val="0"/>
          <w:numId w:val="153"/>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5AD2CB28" w14:textId="77777777" w:rsidR="001A149E" w:rsidRPr="00974D45" w:rsidRDefault="001A149E">
      <w:pPr>
        <w:numPr>
          <w:ilvl w:val="1"/>
          <w:numId w:val="15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existe una persona responsable clara</w:t>
      </w:r>
    </w:p>
    <w:p w14:paraId="63C8AD9F" w14:textId="77777777" w:rsidR="001A149E" w:rsidRPr="00974D45" w:rsidRDefault="001A149E">
      <w:pPr>
        <w:numPr>
          <w:ilvl w:val="1"/>
          <w:numId w:val="15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conocimiento está distribuido</w:t>
      </w:r>
      <w:r w:rsidRPr="00974D45">
        <w:rPr>
          <w:rFonts w:ascii="Calibri" w:eastAsia="Times New Roman" w:hAnsi="Calibri" w:cs="Calibri"/>
          <w:sz w:val="22"/>
          <w:szCs w:val="22"/>
          <w:lang w:val="es-ES_tradnl"/>
        </w:rPr>
        <w:br/>
        <w:t>Impacto:</w:t>
      </w:r>
    </w:p>
    <w:p w14:paraId="24B9A2C7" w14:textId="77777777" w:rsidR="001A149E" w:rsidRDefault="001A149E">
      <w:pPr>
        <w:numPr>
          <w:ilvl w:val="1"/>
          <w:numId w:val="153"/>
        </w:numPr>
        <w:textAlignment w:val="center"/>
        <w:rPr>
          <w:rFonts w:ascii="Calibri" w:eastAsia="Times New Roman" w:hAnsi="Calibri" w:cs="Calibri"/>
          <w:sz w:val="22"/>
          <w:szCs w:val="22"/>
        </w:rPr>
      </w:pPr>
      <w:r>
        <w:rPr>
          <w:rFonts w:ascii="Calibri" w:eastAsia="Times New Roman" w:hAnsi="Calibri" w:cs="Calibri"/>
          <w:sz w:val="22"/>
          <w:szCs w:val="22"/>
        </w:rPr>
        <w:t>Dificultad para obtener información</w:t>
      </w:r>
    </w:p>
    <w:p w14:paraId="00A662FF" w14:textId="77777777" w:rsidR="001A149E" w:rsidRDefault="001A149E">
      <w:pPr>
        <w:numPr>
          <w:ilvl w:val="1"/>
          <w:numId w:val="153"/>
        </w:numPr>
        <w:textAlignment w:val="center"/>
        <w:rPr>
          <w:rFonts w:ascii="Calibri" w:eastAsia="Times New Roman" w:hAnsi="Calibri" w:cs="Calibri"/>
          <w:sz w:val="22"/>
          <w:szCs w:val="22"/>
        </w:rPr>
      </w:pPr>
      <w:r>
        <w:rPr>
          <w:rFonts w:ascii="Calibri" w:eastAsia="Times New Roman" w:hAnsi="Calibri" w:cs="Calibri"/>
          <w:sz w:val="22"/>
          <w:szCs w:val="22"/>
        </w:rPr>
        <w:t>Riesgo en la planificación</w:t>
      </w:r>
    </w:p>
    <w:p w14:paraId="0A3074AE" w14:textId="77777777" w:rsidR="001A149E" w:rsidRDefault="001A149E">
      <w:pPr>
        <w:numPr>
          <w:ilvl w:val="0"/>
          <w:numId w:val="15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FF8F8D9" w14:textId="77777777" w:rsidR="001A149E" w:rsidRDefault="001A149E">
      <w:pPr>
        <w:numPr>
          <w:ilvl w:val="1"/>
          <w:numId w:val="153"/>
        </w:numPr>
        <w:textAlignment w:val="center"/>
        <w:rPr>
          <w:rFonts w:ascii="Calibri" w:eastAsia="Times New Roman" w:hAnsi="Calibri" w:cs="Calibri"/>
          <w:sz w:val="22"/>
          <w:szCs w:val="22"/>
        </w:rPr>
      </w:pPr>
      <w:r>
        <w:rPr>
          <w:rFonts w:ascii="Calibri" w:eastAsia="Times New Roman" w:hAnsi="Calibri" w:cs="Calibri"/>
          <w:sz w:val="22"/>
          <w:szCs w:val="22"/>
        </w:rPr>
        <w:t>Equipos de datos</w:t>
      </w:r>
    </w:p>
    <w:p w14:paraId="0D6F86AC" w14:textId="77777777" w:rsidR="001A149E" w:rsidRDefault="001A149E">
      <w:pPr>
        <w:numPr>
          <w:ilvl w:val="1"/>
          <w:numId w:val="153"/>
        </w:numPr>
        <w:textAlignment w:val="center"/>
        <w:rPr>
          <w:rFonts w:ascii="Calibri" w:eastAsia="Times New Roman" w:hAnsi="Calibri" w:cs="Calibri"/>
          <w:sz w:val="22"/>
          <w:szCs w:val="22"/>
        </w:rPr>
      </w:pPr>
      <w:r>
        <w:rPr>
          <w:rFonts w:ascii="Calibri" w:eastAsia="Times New Roman" w:hAnsi="Calibri" w:cs="Calibri"/>
          <w:sz w:val="22"/>
          <w:szCs w:val="22"/>
        </w:rPr>
        <w:t>Equipos legacy</w:t>
      </w:r>
    </w:p>
    <w:p w14:paraId="0A8E2AA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075563"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3: Alcance de reportes en Unity vs legado</w:t>
      </w:r>
    </w:p>
    <w:p w14:paraId="33636F16" w14:textId="77777777" w:rsidR="001A149E" w:rsidRPr="00974D45" w:rsidRDefault="001A149E">
      <w:pPr>
        <w:numPr>
          <w:ilvl w:val="0"/>
          <w:numId w:val="15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aclaró que:</w:t>
      </w:r>
    </w:p>
    <w:p w14:paraId="08A97AB5" w14:textId="77777777" w:rsidR="001A149E" w:rsidRDefault="001A149E">
      <w:pPr>
        <w:numPr>
          <w:ilvl w:val="1"/>
          <w:numId w:val="154"/>
        </w:numPr>
        <w:textAlignment w:val="center"/>
        <w:rPr>
          <w:rFonts w:ascii="Calibri" w:eastAsia="Times New Roman" w:hAnsi="Calibri" w:cs="Calibri"/>
          <w:sz w:val="22"/>
          <w:szCs w:val="22"/>
        </w:rPr>
      </w:pPr>
      <w:r>
        <w:rPr>
          <w:rFonts w:ascii="Calibri" w:eastAsia="Times New Roman" w:hAnsi="Calibri" w:cs="Calibri"/>
          <w:sz w:val="22"/>
          <w:szCs w:val="22"/>
        </w:rPr>
        <w:t>El equipo de Unity:</w:t>
      </w:r>
    </w:p>
    <w:p w14:paraId="68D531D1" w14:textId="77777777" w:rsidR="001A149E" w:rsidRPr="00974D45" w:rsidRDefault="001A149E">
      <w:pPr>
        <w:numPr>
          <w:ilvl w:val="2"/>
          <w:numId w:val="15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Maneja reportes de Transact y SmartVista</w:t>
      </w:r>
      <w:r w:rsidRPr="00974D45">
        <w:rPr>
          <w:rFonts w:ascii="Calibri" w:eastAsia="Times New Roman" w:hAnsi="Calibri" w:cs="Calibri"/>
          <w:sz w:val="22"/>
          <w:szCs w:val="22"/>
          <w:lang w:val="es-ES_tradnl"/>
        </w:rPr>
        <w:br/>
        <w:t>Pero:</w:t>
      </w:r>
    </w:p>
    <w:p w14:paraId="55E50461" w14:textId="77777777" w:rsidR="001A149E" w:rsidRPr="00974D45" w:rsidRDefault="001A149E">
      <w:pPr>
        <w:numPr>
          <w:ilvl w:val="1"/>
          <w:numId w:val="15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No cubre reportes de legado</w:t>
      </w:r>
      <w:r w:rsidRPr="00974D45">
        <w:rPr>
          <w:rFonts w:ascii="Calibri" w:eastAsia="Times New Roman" w:hAnsi="Calibri" w:cs="Calibri"/>
          <w:sz w:val="22"/>
          <w:szCs w:val="22"/>
          <w:lang w:val="es-ES_tradnl"/>
        </w:rPr>
        <w:br/>
        <w:t>Importante:</w:t>
      </w:r>
    </w:p>
    <w:p w14:paraId="4DE5D4D4" w14:textId="77777777" w:rsidR="001A149E" w:rsidRPr="00974D45" w:rsidRDefault="001A149E">
      <w:pPr>
        <w:numPr>
          <w:ilvl w:val="1"/>
          <w:numId w:val="15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Muchos reportes actuales dependen de PISA</w:t>
      </w:r>
    </w:p>
    <w:p w14:paraId="0522AFD2"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EBFC6DC"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4: Interacción entre reportes legacy y nuevos sistemas</w:t>
      </w:r>
    </w:p>
    <w:p w14:paraId="3E3CA8E9" w14:textId="77777777" w:rsidR="001A149E" w:rsidRPr="00974D45" w:rsidRDefault="001A149E">
      <w:pPr>
        <w:numPr>
          <w:ilvl w:val="0"/>
          <w:numId w:val="155"/>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3828B4F5" w14:textId="77777777" w:rsidR="001A149E" w:rsidRDefault="001A149E">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Los reportes futuros:</w:t>
      </w:r>
    </w:p>
    <w:p w14:paraId="0CB2EB55" w14:textId="77777777" w:rsidR="001A149E" w:rsidRPr="00974D45" w:rsidRDefault="001A149E">
      <w:pPr>
        <w:numPr>
          <w:ilvl w:val="2"/>
          <w:numId w:val="15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Combinarán datos de legacy y nuevos sistemas</w:t>
      </w:r>
      <w:r w:rsidRPr="00974D45">
        <w:rPr>
          <w:rFonts w:ascii="Calibri" w:eastAsia="Times New Roman" w:hAnsi="Calibri" w:cs="Calibri"/>
          <w:sz w:val="22"/>
          <w:szCs w:val="22"/>
          <w:lang w:val="es-ES_tradnl"/>
        </w:rPr>
        <w:br/>
        <w:t>Ejemplo:</w:t>
      </w:r>
    </w:p>
    <w:p w14:paraId="46FAC491" w14:textId="77777777" w:rsidR="001A149E" w:rsidRDefault="001A149E">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Extracciones de:</w:t>
      </w:r>
    </w:p>
    <w:p w14:paraId="1D53BA5B" w14:textId="77777777" w:rsidR="001A149E" w:rsidRDefault="001A149E">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PISA</w:t>
      </w:r>
    </w:p>
    <w:p w14:paraId="3020FA12" w14:textId="77777777" w:rsidR="001A149E" w:rsidRDefault="001A149E">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SmartVista</w:t>
      </w:r>
    </w:p>
    <w:p w14:paraId="7C26432D" w14:textId="77777777" w:rsidR="001A149E" w:rsidRDefault="001A149E">
      <w:pPr>
        <w:numPr>
          <w:ilvl w:val="2"/>
          <w:numId w:val="155"/>
        </w:numPr>
        <w:textAlignment w:val="center"/>
        <w:rPr>
          <w:rFonts w:ascii="Calibri" w:eastAsia="Times New Roman" w:hAnsi="Calibri" w:cs="Calibri"/>
          <w:sz w:val="22"/>
          <w:szCs w:val="22"/>
        </w:rPr>
      </w:pPr>
      <w:r>
        <w:rPr>
          <w:rFonts w:ascii="Calibri" w:eastAsia="Times New Roman" w:hAnsi="Calibri" w:cs="Calibri"/>
          <w:sz w:val="22"/>
          <w:szCs w:val="22"/>
        </w:rPr>
        <w:t>Transact</w:t>
      </w:r>
      <w:r>
        <w:rPr>
          <w:rFonts w:ascii="Calibri" w:eastAsia="Times New Roman" w:hAnsi="Calibri" w:cs="Calibri"/>
          <w:sz w:val="22"/>
          <w:szCs w:val="22"/>
        </w:rPr>
        <w:br/>
        <w:t>Impacto:</w:t>
      </w:r>
    </w:p>
    <w:p w14:paraId="62EC0FDB" w14:textId="77777777" w:rsidR="001A149E" w:rsidRDefault="001A149E">
      <w:pPr>
        <w:numPr>
          <w:ilvl w:val="1"/>
          <w:numId w:val="155"/>
        </w:numPr>
        <w:textAlignment w:val="center"/>
        <w:rPr>
          <w:rFonts w:ascii="Calibri" w:eastAsia="Times New Roman" w:hAnsi="Calibri" w:cs="Calibri"/>
          <w:sz w:val="22"/>
          <w:szCs w:val="22"/>
        </w:rPr>
      </w:pPr>
      <w:r>
        <w:rPr>
          <w:rFonts w:ascii="Calibri" w:eastAsia="Times New Roman" w:hAnsi="Calibri" w:cs="Calibri"/>
          <w:sz w:val="22"/>
          <w:szCs w:val="22"/>
        </w:rPr>
        <w:t>Complejidad en integración</w:t>
      </w:r>
    </w:p>
    <w:p w14:paraId="15291DC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6901C2"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5: Definición del alcance de reportes de legado</w:t>
      </w:r>
    </w:p>
    <w:p w14:paraId="087569D7" w14:textId="77777777" w:rsidR="001A149E" w:rsidRPr="00974D45" w:rsidRDefault="001A149E">
      <w:pPr>
        <w:numPr>
          <w:ilvl w:val="0"/>
          <w:numId w:val="15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definió que:</w:t>
      </w:r>
    </w:p>
    <w:p w14:paraId="1B6A01F9" w14:textId="77777777" w:rsidR="001A149E" w:rsidRDefault="001A149E">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El enfoque es:</w:t>
      </w:r>
    </w:p>
    <w:p w14:paraId="4CDA6F05" w14:textId="77777777" w:rsidR="001A149E" w:rsidRDefault="001A149E">
      <w:pPr>
        <w:numPr>
          <w:ilvl w:val="2"/>
          <w:numId w:val="156"/>
        </w:numPr>
        <w:textAlignment w:val="center"/>
        <w:rPr>
          <w:rFonts w:ascii="Calibri" w:eastAsia="Times New Roman" w:hAnsi="Calibri" w:cs="Calibri"/>
          <w:sz w:val="22"/>
          <w:szCs w:val="22"/>
        </w:rPr>
      </w:pPr>
      <w:r>
        <w:rPr>
          <w:rFonts w:ascii="Calibri" w:eastAsia="Times New Roman" w:hAnsi="Calibri" w:cs="Calibri"/>
          <w:sz w:val="22"/>
          <w:szCs w:val="22"/>
        </w:rPr>
        <w:t>Reportes actuales en PISA</w:t>
      </w:r>
    </w:p>
    <w:p w14:paraId="72E1EA2E" w14:textId="77777777" w:rsidR="001A149E" w:rsidRDefault="001A149E">
      <w:pPr>
        <w:numPr>
          <w:ilvl w:val="2"/>
          <w:numId w:val="156"/>
        </w:numPr>
        <w:textAlignment w:val="center"/>
        <w:rPr>
          <w:rFonts w:ascii="Calibri" w:eastAsia="Times New Roman" w:hAnsi="Calibri" w:cs="Calibri"/>
          <w:sz w:val="22"/>
          <w:szCs w:val="22"/>
        </w:rPr>
      </w:pPr>
      <w:r>
        <w:rPr>
          <w:rFonts w:ascii="Calibri" w:eastAsia="Times New Roman" w:hAnsi="Calibri" w:cs="Calibri"/>
          <w:sz w:val="22"/>
          <w:szCs w:val="22"/>
        </w:rPr>
        <w:t>Evoluciones futuras</w:t>
      </w:r>
      <w:r>
        <w:rPr>
          <w:rFonts w:ascii="Calibri" w:eastAsia="Times New Roman" w:hAnsi="Calibri" w:cs="Calibri"/>
          <w:sz w:val="22"/>
          <w:szCs w:val="22"/>
        </w:rPr>
        <w:br/>
        <w:t>No incluye:</w:t>
      </w:r>
    </w:p>
    <w:p w14:paraId="5FE1DEF8" w14:textId="77777777" w:rsidR="001A149E" w:rsidRDefault="001A149E">
      <w:pPr>
        <w:numPr>
          <w:ilvl w:val="1"/>
          <w:numId w:val="156"/>
        </w:numPr>
        <w:textAlignment w:val="center"/>
        <w:rPr>
          <w:rFonts w:ascii="Calibri" w:eastAsia="Times New Roman" w:hAnsi="Calibri" w:cs="Calibri"/>
          <w:sz w:val="22"/>
          <w:szCs w:val="22"/>
        </w:rPr>
      </w:pPr>
      <w:r>
        <w:rPr>
          <w:rFonts w:ascii="Calibri" w:eastAsia="Times New Roman" w:hAnsi="Calibri" w:cs="Calibri"/>
          <w:sz w:val="22"/>
          <w:szCs w:val="22"/>
        </w:rPr>
        <w:t>Reportes nuevos de sistemas target</w:t>
      </w:r>
    </w:p>
    <w:p w14:paraId="7733BE7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1EA410"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6: Identificación de responsable (Arturo Dávila)</w:t>
      </w:r>
    </w:p>
    <w:p w14:paraId="0D88C292" w14:textId="77777777" w:rsidR="001A149E" w:rsidRDefault="001A149E">
      <w:pPr>
        <w:numPr>
          <w:ilvl w:val="0"/>
          <w:numId w:val="157"/>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propuso:</w:t>
      </w:r>
    </w:p>
    <w:p w14:paraId="529D1CD3" w14:textId="77777777" w:rsidR="001A149E" w:rsidRDefault="001A149E">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Área: Administración de Datos</w:t>
      </w:r>
    </w:p>
    <w:p w14:paraId="7067B6EC" w14:textId="77777777" w:rsidR="001A149E" w:rsidRDefault="001A149E">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Responsable sugerido:</w:t>
      </w:r>
    </w:p>
    <w:p w14:paraId="55E167A1" w14:textId="77777777" w:rsidR="001A149E" w:rsidRDefault="001A149E">
      <w:pPr>
        <w:numPr>
          <w:ilvl w:val="2"/>
          <w:numId w:val="157"/>
        </w:numPr>
        <w:textAlignment w:val="center"/>
        <w:rPr>
          <w:rFonts w:ascii="Calibri" w:eastAsia="Times New Roman" w:hAnsi="Calibri" w:cs="Calibri"/>
          <w:sz w:val="22"/>
          <w:szCs w:val="22"/>
        </w:rPr>
      </w:pPr>
      <w:r>
        <w:rPr>
          <w:rFonts w:ascii="Calibri" w:eastAsia="Times New Roman" w:hAnsi="Calibri" w:cs="Calibri"/>
          <w:sz w:val="22"/>
          <w:szCs w:val="22"/>
        </w:rPr>
        <w:t>Arturo Dávila</w:t>
      </w:r>
      <w:r>
        <w:rPr>
          <w:rFonts w:ascii="Calibri" w:eastAsia="Times New Roman" w:hAnsi="Calibri" w:cs="Calibri"/>
          <w:sz w:val="22"/>
          <w:szCs w:val="22"/>
        </w:rPr>
        <w:br/>
        <w:t>Función:</w:t>
      </w:r>
    </w:p>
    <w:p w14:paraId="43517AE8" w14:textId="77777777" w:rsidR="001A149E" w:rsidRDefault="001A149E">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Generación y gestión de reportes</w:t>
      </w:r>
    </w:p>
    <w:p w14:paraId="27E4F3F2" w14:textId="77777777" w:rsidR="001A149E" w:rsidRDefault="001A149E">
      <w:pPr>
        <w:numPr>
          <w:ilvl w:val="0"/>
          <w:numId w:val="157"/>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56F4057" w14:textId="77777777" w:rsidR="001A149E" w:rsidRDefault="001A149E">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Christian Zazueta</w:t>
      </w:r>
    </w:p>
    <w:p w14:paraId="680410A3" w14:textId="77777777" w:rsidR="001A149E" w:rsidRDefault="001A149E">
      <w:pPr>
        <w:numPr>
          <w:ilvl w:val="1"/>
          <w:numId w:val="157"/>
        </w:numPr>
        <w:textAlignment w:val="center"/>
        <w:rPr>
          <w:rFonts w:ascii="Calibri" w:eastAsia="Times New Roman" w:hAnsi="Calibri" w:cs="Calibri"/>
          <w:sz w:val="22"/>
          <w:szCs w:val="22"/>
        </w:rPr>
      </w:pPr>
      <w:r>
        <w:rPr>
          <w:rFonts w:ascii="Calibri" w:eastAsia="Times New Roman" w:hAnsi="Calibri" w:cs="Calibri"/>
          <w:sz w:val="22"/>
          <w:szCs w:val="22"/>
        </w:rPr>
        <w:t>Arturo Dávila (potencial)</w:t>
      </w:r>
    </w:p>
    <w:p w14:paraId="7EFF1E8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43B8D4"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7: Flujo actual de reportes</w:t>
      </w:r>
    </w:p>
    <w:p w14:paraId="6D165A14" w14:textId="77777777" w:rsidR="001A149E" w:rsidRPr="00974D45" w:rsidRDefault="001A149E">
      <w:pPr>
        <w:numPr>
          <w:ilvl w:val="0"/>
          <w:numId w:val="158"/>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describió flujo:</w:t>
      </w:r>
    </w:p>
    <w:p w14:paraId="0D8AB2E5" w14:textId="77777777" w:rsidR="001A149E" w:rsidRDefault="001A149E">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Datos extraídos por equipos técnicos</w:t>
      </w:r>
    </w:p>
    <w:p w14:paraId="1CFDB7F6" w14:textId="77777777" w:rsidR="001A149E" w:rsidRDefault="001A149E">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Entrega a Administración de Datos</w:t>
      </w:r>
    </w:p>
    <w:p w14:paraId="4C8717C2" w14:textId="77777777" w:rsidR="001A149E" w:rsidRDefault="001A149E">
      <w:pPr>
        <w:numPr>
          <w:ilvl w:val="1"/>
          <w:numId w:val="159"/>
        </w:numPr>
        <w:textAlignment w:val="center"/>
        <w:rPr>
          <w:rFonts w:ascii="Calibri" w:eastAsia="Times New Roman" w:hAnsi="Calibri" w:cs="Calibri"/>
          <w:sz w:val="22"/>
          <w:szCs w:val="22"/>
        </w:rPr>
      </w:pPr>
      <w:r>
        <w:rPr>
          <w:rFonts w:ascii="Calibri" w:eastAsia="Times New Roman" w:hAnsi="Calibri" w:cs="Calibri"/>
          <w:sz w:val="22"/>
          <w:szCs w:val="22"/>
        </w:rPr>
        <w:t>Generación de reportes</w:t>
      </w:r>
    </w:p>
    <w:p w14:paraId="75A73A93" w14:textId="77777777" w:rsidR="001A149E" w:rsidRPr="00974D45" w:rsidRDefault="001A149E">
      <w:pPr>
        <w:numPr>
          <w:ilvl w:val="1"/>
          <w:numId w:val="15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Entrega a control de informes (grupo)</w:t>
      </w:r>
    </w:p>
    <w:p w14:paraId="2B7F1616"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457F070F"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8: Impacto de Unity en reportes</w:t>
      </w:r>
    </w:p>
    <w:p w14:paraId="353EA5B6" w14:textId="77777777" w:rsidR="001A149E" w:rsidRPr="00974D45" w:rsidRDefault="001A149E">
      <w:pPr>
        <w:numPr>
          <w:ilvl w:val="0"/>
          <w:numId w:val="160"/>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identificó que:</w:t>
      </w:r>
    </w:p>
    <w:p w14:paraId="3F681A19" w14:textId="77777777" w:rsidR="001A149E" w:rsidRDefault="001A149E">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Unity impactará:</w:t>
      </w:r>
    </w:p>
    <w:p w14:paraId="17BE08E7" w14:textId="77777777" w:rsidR="001A149E" w:rsidRDefault="001A149E">
      <w:pPr>
        <w:numPr>
          <w:ilvl w:val="2"/>
          <w:numId w:val="160"/>
        </w:numPr>
        <w:textAlignment w:val="center"/>
        <w:rPr>
          <w:rFonts w:ascii="Calibri" w:eastAsia="Times New Roman" w:hAnsi="Calibri" w:cs="Calibri"/>
          <w:sz w:val="22"/>
          <w:szCs w:val="22"/>
        </w:rPr>
      </w:pPr>
      <w:r>
        <w:rPr>
          <w:rFonts w:ascii="Calibri" w:eastAsia="Times New Roman" w:hAnsi="Calibri" w:cs="Calibri"/>
          <w:sz w:val="22"/>
          <w:szCs w:val="22"/>
        </w:rPr>
        <w:t>Fuentes de datos</w:t>
      </w:r>
    </w:p>
    <w:p w14:paraId="706834E5" w14:textId="77777777" w:rsidR="001A149E" w:rsidRDefault="001A149E">
      <w:pPr>
        <w:numPr>
          <w:ilvl w:val="2"/>
          <w:numId w:val="160"/>
        </w:numPr>
        <w:textAlignment w:val="center"/>
        <w:rPr>
          <w:rFonts w:ascii="Calibri" w:eastAsia="Times New Roman" w:hAnsi="Calibri" w:cs="Calibri"/>
          <w:sz w:val="22"/>
          <w:szCs w:val="22"/>
        </w:rPr>
      </w:pPr>
      <w:r>
        <w:rPr>
          <w:rFonts w:ascii="Calibri" w:eastAsia="Times New Roman" w:hAnsi="Calibri" w:cs="Calibri"/>
          <w:sz w:val="22"/>
          <w:szCs w:val="22"/>
        </w:rPr>
        <w:t>Estructura de reportes</w:t>
      </w:r>
      <w:r>
        <w:rPr>
          <w:rFonts w:ascii="Calibri" w:eastAsia="Times New Roman" w:hAnsi="Calibri" w:cs="Calibri"/>
          <w:sz w:val="22"/>
          <w:szCs w:val="22"/>
        </w:rPr>
        <w:br/>
        <w:t>Consecuencia:</w:t>
      </w:r>
    </w:p>
    <w:p w14:paraId="68C2311F" w14:textId="77777777" w:rsidR="001A149E" w:rsidRDefault="001A149E">
      <w:pPr>
        <w:numPr>
          <w:ilvl w:val="1"/>
          <w:numId w:val="160"/>
        </w:numPr>
        <w:textAlignment w:val="center"/>
        <w:rPr>
          <w:rFonts w:ascii="Calibri" w:eastAsia="Times New Roman" w:hAnsi="Calibri" w:cs="Calibri"/>
          <w:sz w:val="22"/>
          <w:szCs w:val="22"/>
        </w:rPr>
      </w:pPr>
      <w:r>
        <w:rPr>
          <w:rFonts w:ascii="Calibri" w:eastAsia="Times New Roman" w:hAnsi="Calibri" w:cs="Calibri"/>
          <w:sz w:val="22"/>
          <w:szCs w:val="22"/>
        </w:rPr>
        <w:t>Necesidad de rediseño parcial</w:t>
      </w:r>
    </w:p>
    <w:p w14:paraId="7CE35CE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6F3626"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9: Uso del template de planificación</w:t>
      </w:r>
    </w:p>
    <w:p w14:paraId="7A7D26F1" w14:textId="77777777" w:rsidR="001A149E" w:rsidRPr="00974D45" w:rsidRDefault="001A149E">
      <w:pPr>
        <w:numPr>
          <w:ilvl w:val="0"/>
          <w:numId w:val="161"/>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solicitó completar template con:</w:t>
      </w:r>
    </w:p>
    <w:p w14:paraId="2E4BF545" w14:textId="77777777" w:rsidR="001A149E" w:rsidRDefault="001A149E">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Alcance de reportes</w:t>
      </w:r>
    </w:p>
    <w:p w14:paraId="330D2C83" w14:textId="77777777" w:rsidR="001A149E" w:rsidRPr="00974D45" w:rsidRDefault="001A149E">
      <w:pPr>
        <w:numPr>
          <w:ilvl w:val="1"/>
          <w:numId w:val="16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Fechas (análisis, diseño, construcción, testing)</w:t>
      </w:r>
    </w:p>
    <w:p w14:paraId="1B716C44" w14:textId="77777777" w:rsidR="001A149E" w:rsidRDefault="001A149E">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69533BE6" w14:textId="77777777" w:rsidR="001A149E" w:rsidRDefault="001A149E">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Riesgos</w:t>
      </w:r>
      <w:r>
        <w:rPr>
          <w:rFonts w:ascii="Calibri" w:eastAsia="Times New Roman" w:hAnsi="Calibri" w:cs="Calibri"/>
          <w:sz w:val="22"/>
          <w:szCs w:val="22"/>
        </w:rPr>
        <w:br/>
        <w:t>Enfoque:</w:t>
      </w:r>
    </w:p>
    <w:p w14:paraId="392DE688" w14:textId="77777777" w:rsidR="001A149E" w:rsidRDefault="001A149E">
      <w:pPr>
        <w:numPr>
          <w:ilvl w:val="1"/>
          <w:numId w:val="161"/>
        </w:numPr>
        <w:textAlignment w:val="center"/>
        <w:rPr>
          <w:rFonts w:ascii="Calibri" w:eastAsia="Times New Roman" w:hAnsi="Calibri" w:cs="Calibri"/>
          <w:sz w:val="22"/>
          <w:szCs w:val="22"/>
        </w:rPr>
      </w:pPr>
      <w:r>
        <w:rPr>
          <w:rFonts w:ascii="Calibri" w:eastAsia="Times New Roman" w:hAnsi="Calibri" w:cs="Calibri"/>
          <w:sz w:val="22"/>
          <w:szCs w:val="22"/>
        </w:rPr>
        <w:t>Obtener insumos mínimos viables</w:t>
      </w:r>
    </w:p>
    <w:p w14:paraId="30F1D28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26B786"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10: Limitaciones de tiempo</w:t>
      </w:r>
    </w:p>
    <w:p w14:paraId="105B5CC9" w14:textId="77777777" w:rsidR="001A149E" w:rsidRDefault="001A149E">
      <w:pPr>
        <w:numPr>
          <w:ilvl w:val="0"/>
          <w:numId w:val="16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enfatizó:</w:t>
      </w:r>
    </w:p>
    <w:p w14:paraId="1C033AFA" w14:textId="77777777" w:rsidR="001A149E" w:rsidRDefault="001A149E">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Deadline: ~24 </w:t>
      </w:r>
      <w:proofErr w:type="gramStart"/>
      <w:r>
        <w:rPr>
          <w:rFonts w:ascii="Calibri" w:eastAsia="Times New Roman" w:hAnsi="Calibri" w:cs="Calibri"/>
          <w:sz w:val="22"/>
          <w:szCs w:val="22"/>
        </w:rPr>
        <w:t>horas</w:t>
      </w:r>
      <w:proofErr w:type="gramEnd"/>
    </w:p>
    <w:p w14:paraId="42FA45E3" w14:textId="77777777" w:rsidR="001A149E" w:rsidRDefault="001A149E">
      <w:pPr>
        <w:numPr>
          <w:ilvl w:val="1"/>
          <w:numId w:val="162"/>
        </w:numPr>
        <w:textAlignment w:val="center"/>
        <w:rPr>
          <w:rFonts w:ascii="Calibri" w:eastAsia="Times New Roman" w:hAnsi="Calibri" w:cs="Calibri"/>
          <w:sz w:val="22"/>
          <w:szCs w:val="22"/>
        </w:rPr>
      </w:pPr>
      <w:r>
        <w:rPr>
          <w:rFonts w:ascii="Calibri" w:eastAsia="Times New Roman" w:hAnsi="Calibri" w:cs="Calibri"/>
          <w:sz w:val="22"/>
          <w:szCs w:val="22"/>
        </w:rPr>
        <w:t>Necesidad de iterar posteriormente</w:t>
      </w:r>
    </w:p>
    <w:p w14:paraId="1657F0B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AF28D"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11: Dependencias contractuales (migración y reportes)</w:t>
      </w:r>
    </w:p>
    <w:p w14:paraId="0CF7E30B" w14:textId="77777777" w:rsidR="001A149E" w:rsidRDefault="001A149E">
      <w:pPr>
        <w:numPr>
          <w:ilvl w:val="0"/>
          <w:numId w:val="16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discutió:</w:t>
      </w:r>
    </w:p>
    <w:p w14:paraId="1CCDCBFB" w14:textId="77777777" w:rsidR="001A149E" w:rsidRPr="00974D45" w:rsidRDefault="001A149E">
      <w:pPr>
        <w:numPr>
          <w:ilvl w:val="1"/>
          <w:numId w:val="16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Migración de datos (ej. SmartVista)</w:t>
      </w:r>
    </w:p>
    <w:p w14:paraId="1E170B64" w14:textId="77777777" w:rsidR="001A149E" w:rsidRPr="00974D45" w:rsidRDefault="001A149E">
      <w:pPr>
        <w:numPr>
          <w:ilvl w:val="1"/>
          <w:numId w:val="16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Participación de vendors (ej. BPC)</w:t>
      </w:r>
      <w:r w:rsidRPr="00974D45">
        <w:rPr>
          <w:rFonts w:ascii="Calibri" w:eastAsia="Times New Roman" w:hAnsi="Calibri" w:cs="Calibri"/>
          <w:sz w:val="22"/>
          <w:szCs w:val="22"/>
          <w:lang w:val="es-ES_tradnl"/>
        </w:rPr>
        <w:br/>
        <w:t>Problema:</w:t>
      </w:r>
    </w:p>
    <w:p w14:paraId="751CBF6F" w14:textId="77777777" w:rsidR="001A149E" w:rsidRDefault="001A149E">
      <w:pPr>
        <w:numPr>
          <w:ilvl w:val="1"/>
          <w:numId w:val="163"/>
        </w:numPr>
        <w:textAlignment w:val="center"/>
        <w:rPr>
          <w:rFonts w:ascii="Calibri" w:eastAsia="Times New Roman" w:hAnsi="Calibri" w:cs="Calibri"/>
          <w:sz w:val="22"/>
          <w:szCs w:val="22"/>
        </w:rPr>
      </w:pPr>
      <w:r>
        <w:rPr>
          <w:rFonts w:ascii="Calibri" w:eastAsia="Times New Roman" w:hAnsi="Calibri" w:cs="Calibri"/>
          <w:sz w:val="22"/>
          <w:szCs w:val="22"/>
        </w:rPr>
        <w:t>No claridad total sobre contratos</w:t>
      </w:r>
    </w:p>
    <w:p w14:paraId="6AE909C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29B659"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12: Riesgos identificados</w:t>
      </w:r>
    </w:p>
    <w:p w14:paraId="204522B7" w14:textId="77777777" w:rsidR="001A149E" w:rsidRDefault="001A149E">
      <w:pPr>
        <w:numPr>
          <w:ilvl w:val="0"/>
          <w:numId w:val="16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Riesgos clave:</w:t>
      </w:r>
    </w:p>
    <w:p w14:paraId="17518AAB" w14:textId="77777777" w:rsidR="001A149E" w:rsidRDefault="001A149E">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Falta de ownership</w:t>
      </w:r>
    </w:p>
    <w:p w14:paraId="2E4180D6" w14:textId="77777777" w:rsidR="001A149E" w:rsidRDefault="001A149E">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Dependencia de legacy</w:t>
      </w:r>
    </w:p>
    <w:p w14:paraId="21F86CDB" w14:textId="77777777" w:rsidR="001A149E" w:rsidRDefault="001A149E">
      <w:pPr>
        <w:numPr>
          <w:ilvl w:val="1"/>
          <w:numId w:val="164"/>
        </w:numPr>
        <w:textAlignment w:val="center"/>
        <w:rPr>
          <w:rFonts w:ascii="Calibri" w:eastAsia="Times New Roman" w:hAnsi="Calibri" w:cs="Calibri"/>
          <w:sz w:val="22"/>
          <w:szCs w:val="22"/>
        </w:rPr>
      </w:pPr>
      <w:r>
        <w:rPr>
          <w:rFonts w:ascii="Calibri" w:eastAsia="Times New Roman" w:hAnsi="Calibri" w:cs="Calibri"/>
          <w:sz w:val="22"/>
          <w:szCs w:val="22"/>
        </w:rPr>
        <w:t>Falta de claridad contractual</w:t>
      </w:r>
    </w:p>
    <w:p w14:paraId="5274E29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260E00"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58"/>
        <w:gridCol w:w="1859"/>
        <w:gridCol w:w="1945"/>
        <w:gridCol w:w="1549"/>
        <w:gridCol w:w="1073"/>
      </w:tblGrid>
      <w:tr w:rsidR="00877590" w14:paraId="644AE896"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73F410F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840" w:type="dxa"/>
            <w:tcBorders>
              <w:top w:val="nil"/>
              <w:left w:val="nil"/>
              <w:bottom w:val="nil"/>
              <w:right w:val="nil"/>
            </w:tcBorders>
            <w:tcMar>
              <w:top w:w="80" w:type="dxa"/>
              <w:left w:w="80" w:type="dxa"/>
              <w:bottom w:w="80" w:type="dxa"/>
              <w:right w:w="80" w:type="dxa"/>
            </w:tcMar>
            <w:hideMark/>
          </w:tcPr>
          <w:p w14:paraId="753B639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1934" w:type="dxa"/>
            <w:tcBorders>
              <w:top w:val="nil"/>
              <w:left w:val="nil"/>
              <w:bottom w:val="nil"/>
              <w:right w:val="nil"/>
            </w:tcBorders>
            <w:tcMar>
              <w:top w:w="80" w:type="dxa"/>
              <w:left w:w="80" w:type="dxa"/>
              <w:bottom w:w="80" w:type="dxa"/>
              <w:right w:w="80" w:type="dxa"/>
            </w:tcMar>
            <w:hideMark/>
          </w:tcPr>
          <w:p w14:paraId="02696B5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549" w:type="dxa"/>
            <w:tcBorders>
              <w:top w:val="nil"/>
              <w:left w:val="nil"/>
              <w:bottom w:val="nil"/>
              <w:right w:val="nil"/>
            </w:tcBorders>
            <w:tcMar>
              <w:top w:w="80" w:type="dxa"/>
              <w:left w:w="80" w:type="dxa"/>
              <w:bottom w:w="80" w:type="dxa"/>
              <w:right w:w="80" w:type="dxa"/>
            </w:tcMar>
            <w:hideMark/>
          </w:tcPr>
          <w:p w14:paraId="21485C8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54" w:type="dxa"/>
            <w:tcBorders>
              <w:top w:val="nil"/>
              <w:left w:val="nil"/>
              <w:bottom w:val="nil"/>
              <w:right w:val="nil"/>
            </w:tcBorders>
            <w:tcMar>
              <w:top w:w="80" w:type="dxa"/>
              <w:left w:w="80" w:type="dxa"/>
              <w:bottom w:w="80" w:type="dxa"/>
              <w:right w:w="80" w:type="dxa"/>
            </w:tcMar>
            <w:hideMark/>
          </w:tcPr>
          <w:p w14:paraId="7011573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13D63DE0"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28C9B10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Identificar responsable de reportes de legado</w:t>
            </w:r>
          </w:p>
        </w:tc>
        <w:tc>
          <w:tcPr>
            <w:tcW w:w="1859" w:type="dxa"/>
            <w:tcBorders>
              <w:top w:val="nil"/>
              <w:left w:val="nil"/>
              <w:bottom w:val="nil"/>
              <w:right w:val="nil"/>
            </w:tcBorders>
            <w:tcMar>
              <w:top w:w="80" w:type="dxa"/>
              <w:left w:w="80" w:type="dxa"/>
              <w:bottom w:w="80" w:type="dxa"/>
              <w:right w:w="80" w:type="dxa"/>
            </w:tcMar>
            <w:hideMark/>
          </w:tcPr>
          <w:p w14:paraId="5C9896D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Christian Zazueta</w:t>
            </w:r>
          </w:p>
        </w:tc>
        <w:tc>
          <w:tcPr>
            <w:tcW w:w="1945" w:type="dxa"/>
            <w:tcBorders>
              <w:top w:val="nil"/>
              <w:left w:val="nil"/>
              <w:bottom w:val="nil"/>
              <w:right w:val="nil"/>
            </w:tcBorders>
            <w:tcMar>
              <w:top w:w="80" w:type="dxa"/>
              <w:left w:w="80" w:type="dxa"/>
              <w:bottom w:w="80" w:type="dxa"/>
              <w:right w:w="80" w:type="dxa"/>
            </w:tcMar>
            <w:hideMark/>
          </w:tcPr>
          <w:p w14:paraId="64E036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Administración de Datos</w:t>
            </w:r>
          </w:p>
        </w:tc>
        <w:tc>
          <w:tcPr>
            <w:tcW w:w="1549" w:type="dxa"/>
            <w:tcBorders>
              <w:top w:val="nil"/>
              <w:left w:val="nil"/>
              <w:bottom w:val="nil"/>
              <w:right w:val="nil"/>
            </w:tcBorders>
            <w:tcMar>
              <w:top w:w="80" w:type="dxa"/>
              <w:left w:w="80" w:type="dxa"/>
              <w:bottom w:w="80" w:type="dxa"/>
              <w:right w:w="80" w:type="dxa"/>
            </w:tcMar>
            <w:hideMark/>
          </w:tcPr>
          <w:p w14:paraId="0895293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02" w:type="dxa"/>
            <w:tcBorders>
              <w:top w:val="nil"/>
              <w:left w:val="nil"/>
              <w:bottom w:val="nil"/>
              <w:right w:val="nil"/>
            </w:tcBorders>
            <w:tcMar>
              <w:top w:w="80" w:type="dxa"/>
              <w:left w:w="80" w:type="dxa"/>
              <w:bottom w:w="80" w:type="dxa"/>
              <w:right w:w="80" w:type="dxa"/>
            </w:tcMar>
            <w:hideMark/>
          </w:tcPr>
          <w:p w14:paraId="5D5B54E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16E1633"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1D10872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Contactar a Arturo Dávila</w:t>
            </w:r>
          </w:p>
        </w:tc>
        <w:tc>
          <w:tcPr>
            <w:tcW w:w="1859" w:type="dxa"/>
            <w:tcBorders>
              <w:top w:val="nil"/>
              <w:left w:val="nil"/>
              <w:bottom w:val="nil"/>
              <w:right w:val="nil"/>
            </w:tcBorders>
            <w:tcMar>
              <w:top w:w="80" w:type="dxa"/>
              <w:left w:w="80" w:type="dxa"/>
              <w:bottom w:w="80" w:type="dxa"/>
              <w:right w:w="80" w:type="dxa"/>
            </w:tcMar>
            <w:hideMark/>
          </w:tcPr>
          <w:p w14:paraId="1E1EAA2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Christian Zazueta</w:t>
            </w:r>
          </w:p>
        </w:tc>
        <w:tc>
          <w:tcPr>
            <w:tcW w:w="1934" w:type="dxa"/>
            <w:tcBorders>
              <w:top w:val="nil"/>
              <w:left w:val="nil"/>
              <w:bottom w:val="nil"/>
              <w:right w:val="nil"/>
            </w:tcBorders>
            <w:tcMar>
              <w:top w:w="80" w:type="dxa"/>
              <w:left w:w="80" w:type="dxa"/>
              <w:bottom w:w="80" w:type="dxa"/>
              <w:right w:w="80" w:type="dxa"/>
            </w:tcMar>
            <w:hideMark/>
          </w:tcPr>
          <w:p w14:paraId="19728E1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Accenture</w:t>
            </w:r>
          </w:p>
        </w:tc>
        <w:tc>
          <w:tcPr>
            <w:tcW w:w="1549" w:type="dxa"/>
            <w:tcBorders>
              <w:top w:val="nil"/>
              <w:left w:val="nil"/>
              <w:bottom w:val="nil"/>
              <w:right w:val="nil"/>
            </w:tcBorders>
            <w:tcMar>
              <w:top w:w="80" w:type="dxa"/>
              <w:left w:w="80" w:type="dxa"/>
              <w:bottom w:w="80" w:type="dxa"/>
              <w:right w:w="80" w:type="dxa"/>
            </w:tcMar>
            <w:hideMark/>
          </w:tcPr>
          <w:p w14:paraId="5AC1956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1002" w:type="dxa"/>
            <w:tcBorders>
              <w:top w:val="nil"/>
              <w:left w:val="nil"/>
              <w:bottom w:val="nil"/>
              <w:right w:val="nil"/>
            </w:tcBorders>
            <w:tcMar>
              <w:top w:w="80" w:type="dxa"/>
              <w:left w:w="80" w:type="dxa"/>
              <w:bottom w:w="80" w:type="dxa"/>
              <w:right w:w="80" w:type="dxa"/>
            </w:tcMar>
            <w:hideMark/>
          </w:tcPr>
          <w:p w14:paraId="4F8D0E6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44E2F677"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275696BE"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Completar template de reportes legado</w:t>
            </w:r>
          </w:p>
        </w:tc>
        <w:tc>
          <w:tcPr>
            <w:tcW w:w="1840" w:type="dxa"/>
            <w:tcBorders>
              <w:top w:val="nil"/>
              <w:left w:val="nil"/>
              <w:bottom w:val="nil"/>
              <w:right w:val="nil"/>
            </w:tcBorders>
            <w:tcMar>
              <w:top w:w="80" w:type="dxa"/>
              <w:left w:w="80" w:type="dxa"/>
              <w:bottom w:w="80" w:type="dxa"/>
              <w:right w:w="80" w:type="dxa"/>
            </w:tcMar>
            <w:hideMark/>
          </w:tcPr>
          <w:p w14:paraId="3FE1C65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Responsable identificado</w:t>
            </w:r>
          </w:p>
        </w:tc>
        <w:tc>
          <w:tcPr>
            <w:tcW w:w="1934" w:type="dxa"/>
            <w:tcBorders>
              <w:top w:val="nil"/>
              <w:left w:val="nil"/>
              <w:bottom w:val="nil"/>
              <w:right w:val="nil"/>
            </w:tcBorders>
            <w:tcMar>
              <w:top w:w="80" w:type="dxa"/>
              <w:left w:w="80" w:type="dxa"/>
              <w:bottom w:w="80" w:type="dxa"/>
              <w:right w:w="80" w:type="dxa"/>
            </w:tcMar>
            <w:hideMark/>
          </w:tcPr>
          <w:p w14:paraId="5384121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549" w:type="dxa"/>
            <w:tcBorders>
              <w:top w:val="nil"/>
              <w:left w:val="nil"/>
              <w:bottom w:val="nil"/>
              <w:right w:val="nil"/>
            </w:tcBorders>
            <w:tcMar>
              <w:top w:w="80" w:type="dxa"/>
              <w:left w:w="80" w:type="dxa"/>
              <w:bottom w:w="80" w:type="dxa"/>
              <w:right w:w="80" w:type="dxa"/>
            </w:tcMar>
            <w:hideMark/>
          </w:tcPr>
          <w:p w14:paraId="0CB5CAB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≤24 horas</w:t>
            </w:r>
          </w:p>
        </w:tc>
        <w:tc>
          <w:tcPr>
            <w:tcW w:w="1002" w:type="dxa"/>
            <w:tcBorders>
              <w:top w:val="nil"/>
              <w:left w:val="nil"/>
              <w:bottom w:val="nil"/>
              <w:right w:val="nil"/>
            </w:tcBorders>
            <w:tcMar>
              <w:top w:w="80" w:type="dxa"/>
              <w:left w:w="80" w:type="dxa"/>
              <w:bottom w:w="80" w:type="dxa"/>
              <w:right w:w="80" w:type="dxa"/>
            </w:tcMar>
            <w:hideMark/>
          </w:tcPr>
          <w:p w14:paraId="352E1B8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7A70F9E"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521606B3"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Validar impacto de Unity en reportes</w:t>
            </w:r>
          </w:p>
        </w:tc>
        <w:tc>
          <w:tcPr>
            <w:tcW w:w="1840" w:type="dxa"/>
            <w:tcBorders>
              <w:top w:val="nil"/>
              <w:left w:val="nil"/>
              <w:bottom w:val="nil"/>
              <w:right w:val="nil"/>
            </w:tcBorders>
            <w:tcMar>
              <w:top w:w="80" w:type="dxa"/>
              <w:left w:w="80" w:type="dxa"/>
              <w:bottom w:w="80" w:type="dxa"/>
              <w:right w:w="80" w:type="dxa"/>
            </w:tcMar>
            <w:hideMark/>
          </w:tcPr>
          <w:p w14:paraId="320BE83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datos</w:t>
            </w:r>
          </w:p>
        </w:tc>
        <w:tc>
          <w:tcPr>
            <w:tcW w:w="1934" w:type="dxa"/>
            <w:tcBorders>
              <w:top w:val="nil"/>
              <w:left w:val="nil"/>
              <w:bottom w:val="nil"/>
              <w:right w:val="nil"/>
            </w:tcBorders>
            <w:tcMar>
              <w:top w:w="80" w:type="dxa"/>
              <w:left w:w="80" w:type="dxa"/>
              <w:bottom w:w="80" w:type="dxa"/>
              <w:right w:w="80" w:type="dxa"/>
            </w:tcMar>
            <w:hideMark/>
          </w:tcPr>
          <w:p w14:paraId="0DD7F14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Arquitectura</w:t>
            </w:r>
          </w:p>
        </w:tc>
        <w:tc>
          <w:tcPr>
            <w:tcW w:w="1549" w:type="dxa"/>
            <w:tcBorders>
              <w:top w:val="nil"/>
              <w:left w:val="nil"/>
              <w:bottom w:val="nil"/>
              <w:right w:val="nil"/>
            </w:tcBorders>
            <w:tcMar>
              <w:top w:w="80" w:type="dxa"/>
              <w:left w:w="80" w:type="dxa"/>
              <w:bottom w:w="80" w:type="dxa"/>
              <w:right w:w="80" w:type="dxa"/>
            </w:tcMar>
            <w:hideMark/>
          </w:tcPr>
          <w:p w14:paraId="3050EBB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2B6FB60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BC4ACFD" w14:textId="77777777">
        <w:trPr>
          <w:divId w:val="530458778"/>
        </w:trPr>
        <w:tc>
          <w:tcPr>
            <w:tcW w:w="2858" w:type="dxa"/>
            <w:tcBorders>
              <w:top w:val="nil"/>
              <w:left w:val="nil"/>
              <w:bottom w:val="nil"/>
              <w:right w:val="nil"/>
            </w:tcBorders>
            <w:tcMar>
              <w:top w:w="80" w:type="dxa"/>
              <w:left w:w="80" w:type="dxa"/>
              <w:bottom w:w="80" w:type="dxa"/>
              <w:right w:w="80" w:type="dxa"/>
            </w:tcMar>
            <w:hideMark/>
          </w:tcPr>
          <w:p w14:paraId="5F0F21DF"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Revisar temas contractuales de migración</w:t>
            </w:r>
          </w:p>
        </w:tc>
        <w:tc>
          <w:tcPr>
            <w:tcW w:w="1840" w:type="dxa"/>
            <w:tcBorders>
              <w:top w:val="nil"/>
              <w:left w:val="nil"/>
              <w:bottom w:val="nil"/>
              <w:right w:val="nil"/>
            </w:tcBorders>
            <w:tcMar>
              <w:top w:w="80" w:type="dxa"/>
              <w:left w:w="80" w:type="dxa"/>
              <w:bottom w:w="80" w:type="dxa"/>
              <w:right w:w="80" w:type="dxa"/>
            </w:tcMar>
            <w:hideMark/>
          </w:tcPr>
          <w:p w14:paraId="6293636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técnico</w:t>
            </w:r>
          </w:p>
        </w:tc>
        <w:tc>
          <w:tcPr>
            <w:tcW w:w="1934" w:type="dxa"/>
            <w:tcBorders>
              <w:top w:val="nil"/>
              <w:left w:val="nil"/>
              <w:bottom w:val="nil"/>
              <w:right w:val="nil"/>
            </w:tcBorders>
            <w:tcMar>
              <w:top w:w="80" w:type="dxa"/>
              <w:left w:w="80" w:type="dxa"/>
              <w:bottom w:w="80" w:type="dxa"/>
              <w:right w:w="80" w:type="dxa"/>
            </w:tcMar>
            <w:hideMark/>
          </w:tcPr>
          <w:p w14:paraId="4B59DFE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Vendors</w:t>
            </w:r>
          </w:p>
        </w:tc>
        <w:tc>
          <w:tcPr>
            <w:tcW w:w="1549" w:type="dxa"/>
            <w:tcBorders>
              <w:top w:val="nil"/>
              <w:left w:val="nil"/>
              <w:bottom w:val="nil"/>
              <w:right w:val="nil"/>
            </w:tcBorders>
            <w:tcMar>
              <w:top w:w="80" w:type="dxa"/>
              <w:left w:w="80" w:type="dxa"/>
              <w:bottom w:w="80" w:type="dxa"/>
              <w:right w:w="80" w:type="dxa"/>
            </w:tcMar>
            <w:hideMark/>
          </w:tcPr>
          <w:p w14:paraId="51F0820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12BA2FB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132D19EA"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47DBBB"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13C577D8" w14:textId="77777777" w:rsidR="001A149E" w:rsidRPr="00974D45" w:rsidRDefault="001A149E">
      <w:pPr>
        <w:numPr>
          <w:ilvl w:val="0"/>
          <w:numId w:val="1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Reportes es una capa crítica y poco definida del programa.</w:t>
      </w:r>
    </w:p>
    <w:p w14:paraId="199343F5" w14:textId="77777777" w:rsidR="001A149E" w:rsidRPr="00974D45" w:rsidRDefault="001A149E">
      <w:pPr>
        <w:numPr>
          <w:ilvl w:val="0"/>
          <w:numId w:val="1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 una fuerte dependencia en sistemas legacy (PISA).</w:t>
      </w:r>
    </w:p>
    <w:p w14:paraId="41A2C11B" w14:textId="77777777" w:rsidR="001A149E" w:rsidRPr="00974D45" w:rsidRDefault="001A149E">
      <w:pPr>
        <w:numPr>
          <w:ilvl w:val="0"/>
          <w:numId w:val="1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rediseño de reportes será inevitable en la transición.</w:t>
      </w:r>
    </w:p>
    <w:p w14:paraId="1BD6FE01" w14:textId="77777777" w:rsidR="001A149E" w:rsidRPr="00974D45" w:rsidRDefault="001A149E">
      <w:pPr>
        <w:numPr>
          <w:ilvl w:val="0"/>
          <w:numId w:val="16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falta de claridad organizacional es un riesgo estructural.</w:t>
      </w:r>
    </w:p>
    <w:p w14:paraId="21DB33FF" w14:textId="77777777" w:rsidR="001A149E" w:rsidRDefault="001A149E">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El enfoque actual es:</w:t>
      </w:r>
    </w:p>
    <w:p w14:paraId="716689FC" w14:textId="77777777" w:rsidR="001A149E" w:rsidRDefault="001A149E">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Rápido</w:t>
      </w:r>
    </w:p>
    <w:p w14:paraId="05C88C46" w14:textId="77777777" w:rsidR="001A149E" w:rsidRDefault="001A149E">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Iterativo</w:t>
      </w:r>
    </w:p>
    <w:p w14:paraId="79BA197D" w14:textId="77777777" w:rsidR="001A149E" w:rsidRDefault="001A149E">
      <w:pPr>
        <w:numPr>
          <w:ilvl w:val="1"/>
          <w:numId w:val="165"/>
        </w:numPr>
        <w:textAlignment w:val="center"/>
        <w:rPr>
          <w:rFonts w:ascii="Calibri" w:eastAsia="Times New Roman" w:hAnsi="Calibri" w:cs="Calibri"/>
          <w:sz w:val="22"/>
          <w:szCs w:val="22"/>
        </w:rPr>
      </w:pPr>
      <w:r>
        <w:rPr>
          <w:rFonts w:ascii="Calibri" w:eastAsia="Times New Roman" w:hAnsi="Calibri" w:cs="Calibri"/>
          <w:sz w:val="22"/>
          <w:szCs w:val="22"/>
        </w:rPr>
        <w:t>Basado en inputs mínimos</w:t>
      </w:r>
    </w:p>
    <w:p w14:paraId="7370DC3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BD74D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371E03" w14:textId="77777777" w:rsidR="001A149E" w:rsidRPr="00974D45" w:rsidRDefault="001A149E">
      <w:pPr>
        <w:pStyle w:val="NormalWeb"/>
        <w:spacing w:before="0" w:beforeAutospacing="0" w:after="0" w:afterAutospacing="0"/>
        <w:rPr>
          <w:rFonts w:ascii="Calibri Light" w:hAnsi="Calibri Light" w:cs="Calibri Light"/>
          <w:sz w:val="40"/>
          <w:szCs w:val="40"/>
          <w:lang w:val="es-ES_tradnl"/>
        </w:rPr>
      </w:pPr>
      <w:r w:rsidRPr="00974D45">
        <w:rPr>
          <w:rFonts w:ascii="Calibri Light" w:hAnsi="Calibri Light" w:cs="Calibri Light"/>
          <w:sz w:val="40"/>
          <w:szCs w:val="40"/>
          <w:lang w:val="es-ES_tradnl"/>
        </w:rPr>
        <w:t xml:space="preserve">15.Abr.2026 - </w:t>
      </w:r>
      <w:r w:rsidRPr="00974D45">
        <w:rPr>
          <w:rFonts w:ascii="Calibri Light" w:hAnsi="Calibri Light" w:cs="Calibri Light"/>
          <w:color w:val="1F1F1F"/>
          <w:sz w:val="40"/>
          <w:szCs w:val="40"/>
          <w:lang w:val="es-ES_tradnl"/>
        </w:rPr>
        <w:t>Revisión de Business Case | Crédito Coppel</w:t>
      </w:r>
    </w:p>
    <w:p w14:paraId="638739BF"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Friday, April 17, 2026</w:t>
      </w:r>
    </w:p>
    <w:p w14:paraId="55BF3A5D" w14:textId="77777777" w:rsidR="001A149E" w:rsidRPr="00974D45" w:rsidRDefault="001A149E">
      <w:pPr>
        <w:pStyle w:val="NormalWeb"/>
        <w:spacing w:before="0" w:beforeAutospacing="0" w:after="0" w:afterAutospacing="0"/>
        <w:rPr>
          <w:rFonts w:ascii="Calibri" w:hAnsi="Calibri" w:cs="Calibri"/>
          <w:color w:val="767676"/>
          <w:sz w:val="20"/>
          <w:szCs w:val="20"/>
          <w:lang w:val="es-ES_tradnl"/>
        </w:rPr>
      </w:pPr>
      <w:r w:rsidRPr="00974D45">
        <w:rPr>
          <w:rFonts w:ascii="Calibri" w:hAnsi="Calibri" w:cs="Calibri"/>
          <w:color w:val="767676"/>
          <w:sz w:val="20"/>
          <w:szCs w:val="20"/>
          <w:lang w:val="es-ES_tradnl"/>
        </w:rPr>
        <w:t>3:00 PM</w:t>
      </w:r>
    </w:p>
    <w:p w14:paraId="242EE3CB"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35E5ACB4"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1. Información general de la reunión</w:t>
      </w:r>
    </w:p>
    <w:p w14:paraId="471F3395" w14:textId="77777777" w:rsidR="001A149E" w:rsidRPr="00974D45" w:rsidRDefault="001A149E">
      <w:pPr>
        <w:numPr>
          <w:ilvl w:val="0"/>
          <w:numId w:val="16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Fecha y hora:</w:t>
      </w:r>
      <w:r w:rsidRPr="00974D45">
        <w:rPr>
          <w:rFonts w:ascii="Calibri" w:eastAsia="Times New Roman" w:hAnsi="Calibri" w:cs="Calibri"/>
          <w:sz w:val="22"/>
          <w:szCs w:val="22"/>
          <w:lang w:val="es-ES_tradnl"/>
        </w:rPr>
        <w:t xml:space="preserve"> 15 de abril de 2026 (hora no completamente especificada)</w:t>
      </w:r>
    </w:p>
    <w:p w14:paraId="130AABD4" w14:textId="77777777" w:rsidR="001A149E" w:rsidRPr="00974D45" w:rsidRDefault="001A149E">
      <w:pPr>
        <w:numPr>
          <w:ilvl w:val="0"/>
          <w:numId w:val="16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Título de la reunión:</w:t>
      </w:r>
      <w:r w:rsidRPr="00974D45">
        <w:rPr>
          <w:rFonts w:ascii="Calibri" w:eastAsia="Times New Roman" w:hAnsi="Calibri" w:cs="Calibri"/>
          <w:sz w:val="22"/>
          <w:szCs w:val="22"/>
          <w:lang w:val="es-ES_tradnl"/>
        </w:rPr>
        <w:t xml:space="preserve"> Revisión de Business Case – Crédito Coppel (Unity 2030)</w:t>
      </w:r>
    </w:p>
    <w:p w14:paraId="1B6EAF8C" w14:textId="77777777" w:rsidR="001A149E" w:rsidRPr="00974D45" w:rsidRDefault="001A149E">
      <w:pPr>
        <w:numPr>
          <w:ilvl w:val="0"/>
          <w:numId w:val="166"/>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Objetivo de la reunión:</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Entender la estructura del business case de Crédito Coppel (P×Q), identificar cómo Unity impacta las iniciativas clave y alinear el modelo de generación de valor con el roadmap.</w:t>
      </w:r>
    </w:p>
    <w:p w14:paraId="005144F0" w14:textId="77777777" w:rsidR="001A149E" w:rsidRDefault="001A149E">
      <w:pPr>
        <w:numPr>
          <w:ilvl w:val="0"/>
          <w:numId w:val="166"/>
        </w:numPr>
        <w:textAlignment w:val="center"/>
        <w:rPr>
          <w:rFonts w:ascii="Calibri" w:eastAsia="Times New Roman" w:hAnsi="Calibri" w:cs="Calibri"/>
          <w:sz w:val="22"/>
          <w:szCs w:val="22"/>
        </w:rPr>
      </w:pPr>
      <w:r>
        <w:rPr>
          <w:rFonts w:ascii="Calibri" w:eastAsia="Times New Roman" w:hAnsi="Calibri" w:cs="Calibri"/>
          <w:b/>
          <w:bCs/>
          <w:sz w:val="22"/>
          <w:szCs w:val="22"/>
        </w:rPr>
        <w:t>Participantes:</w:t>
      </w:r>
    </w:p>
    <w:p w14:paraId="48CE4BB5"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Ricardo Gonzalez Ludlow</w:t>
      </w:r>
    </w:p>
    <w:p w14:paraId="2D3B3227"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Luis Uriel Cisneros</w:t>
      </w:r>
    </w:p>
    <w:p w14:paraId="52FFCA66"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Jose Emiliano Palma</w:t>
      </w:r>
    </w:p>
    <w:p w14:paraId="3A0488CA"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Pablo Madinaveitia</w:t>
      </w:r>
    </w:p>
    <w:p w14:paraId="5B009023"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Josefa Ramos</w:t>
      </w:r>
    </w:p>
    <w:p w14:paraId="3FA677FD"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Luis Ernesto Gil</w:t>
      </w:r>
    </w:p>
    <w:p w14:paraId="7056069D"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Adrián Stamatis</w:t>
      </w:r>
    </w:p>
    <w:p w14:paraId="2F48AFD8"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Alfredo Ayon</w:t>
      </w:r>
    </w:p>
    <w:p w14:paraId="128EC039" w14:textId="77777777" w:rsidR="001A149E" w:rsidRDefault="001A149E">
      <w:pPr>
        <w:numPr>
          <w:ilvl w:val="1"/>
          <w:numId w:val="166"/>
        </w:numPr>
        <w:textAlignment w:val="center"/>
        <w:rPr>
          <w:rFonts w:ascii="Calibri" w:eastAsia="Times New Roman" w:hAnsi="Calibri" w:cs="Calibri"/>
          <w:sz w:val="22"/>
          <w:szCs w:val="22"/>
        </w:rPr>
      </w:pPr>
      <w:r>
        <w:rPr>
          <w:rFonts w:ascii="Calibri" w:eastAsia="Times New Roman" w:hAnsi="Calibri" w:cs="Calibri"/>
          <w:sz w:val="22"/>
          <w:szCs w:val="22"/>
        </w:rPr>
        <w:t>(Otros no especificados)</w:t>
      </w:r>
    </w:p>
    <w:p w14:paraId="0970FA8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474915"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2. Resumen ejecutivo (breve)</w:t>
      </w:r>
    </w:p>
    <w:p w14:paraId="1FCB8E23"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business case de Crédito Coppel está estructurado bajo lógica P×Q (clientes, saldos, ingresos).</w:t>
      </w:r>
    </w:p>
    <w:p w14:paraId="5F189095"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Solo dos grandes iniciativas están directamente habilitadas por Unity: Copel Pay (tarjeta) y originación (Apolo).</w:t>
      </w:r>
    </w:p>
    <w:p w14:paraId="4C6F82FD"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Copel Pay es un producto completamente nuevo (valor = 0 hoy), dependiente 100% de Unity.</w:t>
      </w:r>
    </w:p>
    <w:p w14:paraId="6D00FC19"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La originación actual se migrará progresivamente a Apolo, generando eficiencias.</w:t>
      </w:r>
    </w:p>
    <w:p w14:paraId="59D44344"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Existen ingresos intercompañía relevantes entre Copel y Banco (comisiones).</w:t>
      </w:r>
    </w:p>
    <w:p w14:paraId="3F256F08"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modelo actual está a nivel ingresos (top line), pero puede extenderse a utilidad (P&amp;L completo).</w:t>
      </w:r>
    </w:p>
    <w:p w14:paraId="1A214BE4"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El timeline de beneficios depende directamente del roadmap (retrasos afectan valor).</w:t>
      </w:r>
    </w:p>
    <w:p w14:paraId="0A693655" w14:textId="77777777" w:rsidR="001A149E" w:rsidRPr="00974D45" w:rsidRDefault="001A149E">
      <w:pPr>
        <w:numPr>
          <w:ilvl w:val="0"/>
          <w:numId w:val="167"/>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Se requiere construir un modelo más detallado (ingresos + costos + comisiones).</w:t>
      </w:r>
    </w:p>
    <w:p w14:paraId="01561FD1"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600F4C99" w14:textId="77777777" w:rsidR="001A149E" w:rsidRPr="00974D45" w:rsidRDefault="001A149E">
      <w:pPr>
        <w:pStyle w:val="NormalWeb"/>
        <w:spacing w:before="0" w:beforeAutospacing="0" w:after="0" w:afterAutospacing="0"/>
        <w:rPr>
          <w:rFonts w:ascii="Calibri" w:hAnsi="Calibri" w:cs="Calibri"/>
          <w:sz w:val="36"/>
          <w:szCs w:val="36"/>
          <w:lang w:val="es-ES_tradnl"/>
        </w:rPr>
      </w:pPr>
      <w:r w:rsidRPr="00974D45">
        <w:rPr>
          <w:rFonts w:ascii="Calibri" w:hAnsi="Calibri" w:cs="Calibri"/>
          <w:b/>
          <w:bCs/>
          <w:sz w:val="36"/>
          <w:szCs w:val="36"/>
          <w:lang w:val="es-ES_tradnl"/>
        </w:rPr>
        <w:t>3. Detalle de temas tratados</w:t>
      </w:r>
    </w:p>
    <w:p w14:paraId="45FA61D9"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3188A616"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1: Estructura del business case (P×Q)</w:t>
      </w:r>
    </w:p>
    <w:p w14:paraId="6258752E" w14:textId="77777777" w:rsidR="001A149E" w:rsidRPr="00974D45" w:rsidRDefault="001A149E">
      <w:pPr>
        <w:numPr>
          <w:ilvl w:val="0"/>
          <w:numId w:val="168"/>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El modelo actual se basa en:</w:t>
      </w:r>
    </w:p>
    <w:p w14:paraId="769441B8"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Clientes</w:t>
      </w:r>
    </w:p>
    <w:p w14:paraId="30AA3225"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Saldo promedio</w:t>
      </w:r>
    </w:p>
    <w:p w14:paraId="0C528A7D"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Ingresos</w:t>
      </w:r>
      <w:r>
        <w:rPr>
          <w:rFonts w:ascii="Calibri" w:eastAsia="Times New Roman" w:hAnsi="Calibri" w:cs="Calibri"/>
          <w:sz w:val="22"/>
          <w:szCs w:val="22"/>
        </w:rPr>
        <w:br/>
        <w:t>Fórmula:</w:t>
      </w:r>
    </w:p>
    <w:p w14:paraId="5597971B"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Clientes × saldo promedio → saldos</w:t>
      </w:r>
    </w:p>
    <w:p w14:paraId="338CBB67"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Saldos → ingresos</w:t>
      </w:r>
      <w:r>
        <w:rPr>
          <w:rFonts w:ascii="Calibri" w:eastAsia="Times New Roman" w:hAnsi="Calibri" w:cs="Calibri"/>
          <w:sz w:val="22"/>
          <w:szCs w:val="22"/>
        </w:rPr>
        <w:br/>
        <w:t>Nivel actual:</w:t>
      </w:r>
    </w:p>
    <w:p w14:paraId="38FE3B08" w14:textId="77777777" w:rsidR="001A149E" w:rsidRPr="00974D45" w:rsidRDefault="001A149E">
      <w:pPr>
        <w:numPr>
          <w:ilvl w:val="1"/>
          <w:numId w:val="16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Top line (ingresos)</w:t>
      </w:r>
      <w:r w:rsidRPr="00974D45">
        <w:rPr>
          <w:rFonts w:ascii="Calibri" w:eastAsia="Times New Roman" w:hAnsi="Calibri" w:cs="Calibri"/>
          <w:sz w:val="22"/>
          <w:szCs w:val="22"/>
          <w:lang w:val="es-ES_tradnl"/>
        </w:rPr>
        <w:br/>
        <w:t>Evolución esperada:</w:t>
      </w:r>
    </w:p>
    <w:p w14:paraId="0C2B68DE"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Incorporar costos → P&amp;L completo</w:t>
      </w:r>
    </w:p>
    <w:p w14:paraId="7862C0A5" w14:textId="77777777" w:rsidR="001A149E" w:rsidRDefault="001A149E">
      <w:pPr>
        <w:numPr>
          <w:ilvl w:val="0"/>
          <w:numId w:val="168"/>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F857C63"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Luis Uriel</w:t>
      </w:r>
    </w:p>
    <w:p w14:paraId="3F01EB4F"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Josefa Ramos</w:t>
      </w:r>
    </w:p>
    <w:p w14:paraId="47AD0D97" w14:textId="77777777" w:rsidR="001A149E" w:rsidRDefault="001A149E">
      <w:pPr>
        <w:numPr>
          <w:ilvl w:val="1"/>
          <w:numId w:val="168"/>
        </w:numPr>
        <w:textAlignment w:val="center"/>
        <w:rPr>
          <w:rFonts w:ascii="Calibri" w:eastAsia="Times New Roman" w:hAnsi="Calibri" w:cs="Calibri"/>
          <w:sz w:val="22"/>
          <w:szCs w:val="22"/>
        </w:rPr>
      </w:pPr>
      <w:r>
        <w:rPr>
          <w:rFonts w:ascii="Calibri" w:eastAsia="Times New Roman" w:hAnsi="Calibri" w:cs="Calibri"/>
          <w:sz w:val="22"/>
          <w:szCs w:val="22"/>
        </w:rPr>
        <w:t>Equipo estrategia</w:t>
      </w:r>
    </w:p>
    <w:p w14:paraId="54EF362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FDE111"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2: Iniciativas clave impactadas por Unity</w:t>
      </w:r>
    </w:p>
    <w:p w14:paraId="61B03406" w14:textId="77777777" w:rsidR="001A149E" w:rsidRPr="00974D45" w:rsidRDefault="001A149E">
      <w:pPr>
        <w:numPr>
          <w:ilvl w:val="0"/>
          <w:numId w:val="16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identificaron dos grandes bloques:</w:t>
      </w:r>
    </w:p>
    <w:p w14:paraId="3FC8A4EB" w14:textId="77777777" w:rsidR="001A149E" w:rsidRDefault="001A149E">
      <w:pPr>
        <w:numPr>
          <w:ilvl w:val="1"/>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Copel Pay (tarjeta)</w:t>
      </w:r>
    </w:p>
    <w:p w14:paraId="0F6BA3F1" w14:textId="77777777" w:rsidR="001A149E" w:rsidRDefault="001A149E">
      <w:pPr>
        <w:numPr>
          <w:ilvl w:val="2"/>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Producto nuevo</w:t>
      </w:r>
    </w:p>
    <w:p w14:paraId="2F7CFC7D" w14:textId="77777777" w:rsidR="001A149E" w:rsidRDefault="001A149E">
      <w:pPr>
        <w:numPr>
          <w:ilvl w:val="2"/>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Valor actual = 0</w:t>
      </w:r>
    </w:p>
    <w:p w14:paraId="68EF1A21" w14:textId="77777777" w:rsidR="001A149E" w:rsidRDefault="001A149E">
      <w:pPr>
        <w:numPr>
          <w:ilvl w:val="2"/>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100% dependiente de Unity</w:t>
      </w:r>
    </w:p>
    <w:p w14:paraId="37CA5235" w14:textId="77777777" w:rsidR="001A149E" w:rsidRDefault="001A149E">
      <w:pPr>
        <w:numPr>
          <w:ilvl w:val="1"/>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Originación (Apolo)</w:t>
      </w:r>
    </w:p>
    <w:p w14:paraId="67C09C82" w14:textId="77777777" w:rsidR="001A149E" w:rsidRDefault="001A149E">
      <w:pPr>
        <w:numPr>
          <w:ilvl w:val="2"/>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Migración de procesos actuales</w:t>
      </w:r>
    </w:p>
    <w:p w14:paraId="63411E96" w14:textId="77777777" w:rsidR="001A149E" w:rsidRDefault="001A149E">
      <w:pPr>
        <w:numPr>
          <w:ilvl w:val="2"/>
          <w:numId w:val="170"/>
        </w:numPr>
        <w:textAlignment w:val="center"/>
        <w:rPr>
          <w:rFonts w:ascii="Calibri" w:eastAsia="Times New Roman" w:hAnsi="Calibri" w:cs="Calibri"/>
          <w:b/>
          <w:bCs/>
          <w:sz w:val="22"/>
          <w:szCs w:val="22"/>
        </w:rPr>
      </w:pPr>
      <w:r>
        <w:rPr>
          <w:rFonts w:ascii="Calibri" w:eastAsia="Times New Roman" w:hAnsi="Calibri" w:cs="Calibri"/>
          <w:b/>
          <w:bCs/>
          <w:sz w:val="22"/>
          <w:szCs w:val="22"/>
        </w:rPr>
        <w:t>Mejora de eficiencia</w:t>
      </w:r>
    </w:p>
    <w:p w14:paraId="543F47E4" w14:textId="77777777" w:rsidR="001A149E" w:rsidRDefault="001A149E">
      <w:pPr>
        <w:numPr>
          <w:ilvl w:val="0"/>
          <w:numId w:val="169"/>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1AB5E925" w14:textId="77777777" w:rsidR="001A149E" w:rsidRDefault="001A149E">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Luis Uriel</w:t>
      </w:r>
    </w:p>
    <w:p w14:paraId="4FBDF8D2" w14:textId="77777777" w:rsidR="001A149E" w:rsidRDefault="001A149E">
      <w:pPr>
        <w:numPr>
          <w:ilvl w:val="1"/>
          <w:numId w:val="171"/>
        </w:numPr>
        <w:textAlignment w:val="center"/>
        <w:rPr>
          <w:rFonts w:ascii="Calibri" w:eastAsia="Times New Roman" w:hAnsi="Calibri" w:cs="Calibri"/>
          <w:sz w:val="22"/>
          <w:szCs w:val="22"/>
        </w:rPr>
      </w:pPr>
      <w:r>
        <w:rPr>
          <w:rFonts w:ascii="Calibri" w:eastAsia="Times New Roman" w:hAnsi="Calibri" w:cs="Calibri"/>
          <w:sz w:val="22"/>
          <w:szCs w:val="22"/>
        </w:rPr>
        <w:t>Equipo negocio</w:t>
      </w:r>
    </w:p>
    <w:p w14:paraId="45FF7BF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4366E1" w14:textId="77777777" w:rsidR="001A149E" w:rsidRPr="00974D45" w:rsidRDefault="001A149E">
      <w:pPr>
        <w:pStyle w:val="NormalWeb"/>
        <w:spacing w:before="0" w:beforeAutospacing="0" w:after="0" w:afterAutospacing="0"/>
        <w:rPr>
          <w:rFonts w:ascii="Calibri" w:hAnsi="Calibri" w:cs="Calibri"/>
          <w:sz w:val="32"/>
          <w:szCs w:val="32"/>
          <w:lang w:val="es-ES_tradnl"/>
        </w:rPr>
      </w:pPr>
      <w:r w:rsidRPr="00974D45">
        <w:rPr>
          <w:rFonts w:ascii="Calibri" w:hAnsi="Calibri" w:cs="Calibri"/>
          <w:b/>
          <w:bCs/>
          <w:sz w:val="32"/>
          <w:szCs w:val="32"/>
          <w:lang w:val="es-ES_tradnl"/>
        </w:rPr>
        <w:t>Tema 3: Copel Pay (tarjeta de crédito)</w:t>
      </w:r>
    </w:p>
    <w:p w14:paraId="35CEAFC3" w14:textId="77777777" w:rsidR="001A149E" w:rsidRDefault="001A149E">
      <w:pPr>
        <w:numPr>
          <w:ilvl w:val="0"/>
          <w:numId w:val="17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Características:</w:t>
      </w:r>
    </w:p>
    <w:p w14:paraId="5539A694"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Tarjeta nueva (open loop)</w:t>
      </w:r>
    </w:p>
    <w:p w14:paraId="1FB85455"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Proyección:</w:t>
      </w:r>
    </w:p>
    <w:p w14:paraId="7D880F2D" w14:textId="77777777" w:rsidR="001A149E" w:rsidRDefault="001A149E">
      <w:pPr>
        <w:numPr>
          <w:ilvl w:val="2"/>
          <w:numId w:val="172"/>
        </w:numPr>
        <w:textAlignment w:val="center"/>
        <w:rPr>
          <w:rFonts w:ascii="Calibri" w:eastAsia="Times New Roman" w:hAnsi="Calibri" w:cs="Calibri"/>
          <w:sz w:val="22"/>
          <w:szCs w:val="22"/>
        </w:rPr>
      </w:pPr>
      <w:r>
        <w:rPr>
          <w:rFonts w:ascii="Calibri" w:eastAsia="Times New Roman" w:hAnsi="Calibri" w:cs="Calibri"/>
          <w:sz w:val="22"/>
          <w:szCs w:val="22"/>
        </w:rPr>
        <w:t>~2–2.5M tarjetas</w:t>
      </w:r>
    </w:p>
    <w:p w14:paraId="67BB2A6E" w14:textId="77777777" w:rsidR="001A149E" w:rsidRDefault="001A149E">
      <w:pPr>
        <w:numPr>
          <w:ilvl w:val="2"/>
          <w:numId w:val="172"/>
        </w:numPr>
        <w:textAlignment w:val="center"/>
        <w:rPr>
          <w:rFonts w:ascii="Calibri" w:eastAsia="Times New Roman" w:hAnsi="Calibri" w:cs="Calibri"/>
          <w:sz w:val="22"/>
          <w:szCs w:val="22"/>
        </w:rPr>
      </w:pPr>
      <w:r>
        <w:rPr>
          <w:rFonts w:ascii="Calibri" w:eastAsia="Times New Roman" w:hAnsi="Calibri" w:cs="Calibri"/>
          <w:sz w:val="22"/>
          <w:szCs w:val="22"/>
        </w:rPr>
        <w:t>~30,000M MXN acumulados</w:t>
      </w:r>
      <w:r>
        <w:rPr>
          <w:rFonts w:ascii="Calibri" w:eastAsia="Times New Roman" w:hAnsi="Calibri" w:cs="Calibri"/>
          <w:sz w:val="22"/>
          <w:szCs w:val="22"/>
        </w:rPr>
        <w:br/>
        <w:t>Modelo:</w:t>
      </w:r>
    </w:p>
    <w:p w14:paraId="1257AC2F"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Plazos fijos</w:t>
      </w:r>
    </w:p>
    <w:p w14:paraId="487541F8"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Intereses ajustables</w:t>
      </w:r>
    </w:p>
    <w:p w14:paraId="55709817"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Refinanciamiento automático</w:t>
      </w:r>
      <w:r>
        <w:rPr>
          <w:rFonts w:ascii="Calibri" w:eastAsia="Times New Roman" w:hAnsi="Calibri" w:cs="Calibri"/>
          <w:sz w:val="22"/>
          <w:szCs w:val="22"/>
        </w:rPr>
        <w:br/>
        <w:t>Dependencia:</w:t>
      </w:r>
    </w:p>
    <w:p w14:paraId="5B8791C1"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SmartVista</w:t>
      </w:r>
    </w:p>
    <w:p w14:paraId="7AEF8C6D"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Unity</w:t>
      </w:r>
    </w:p>
    <w:p w14:paraId="52EB2057" w14:textId="77777777" w:rsidR="001A149E" w:rsidRDefault="001A149E">
      <w:pPr>
        <w:numPr>
          <w:ilvl w:val="0"/>
          <w:numId w:val="172"/>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2144956E"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Luis Uriel</w:t>
      </w:r>
    </w:p>
    <w:p w14:paraId="5F255F0C" w14:textId="77777777" w:rsidR="001A149E" w:rsidRDefault="001A149E">
      <w:pPr>
        <w:numPr>
          <w:ilvl w:val="1"/>
          <w:numId w:val="172"/>
        </w:numPr>
        <w:textAlignment w:val="center"/>
        <w:rPr>
          <w:rFonts w:ascii="Calibri" w:eastAsia="Times New Roman" w:hAnsi="Calibri" w:cs="Calibri"/>
          <w:sz w:val="22"/>
          <w:szCs w:val="22"/>
        </w:rPr>
      </w:pPr>
      <w:r>
        <w:rPr>
          <w:rFonts w:ascii="Calibri" w:eastAsia="Times New Roman" w:hAnsi="Calibri" w:cs="Calibri"/>
          <w:sz w:val="22"/>
          <w:szCs w:val="22"/>
        </w:rPr>
        <w:t>Equipo tarjeta</w:t>
      </w:r>
    </w:p>
    <w:p w14:paraId="37BC312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B60D7E"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4: Originación (Apolo)</w:t>
      </w:r>
    </w:p>
    <w:p w14:paraId="68306553" w14:textId="77777777" w:rsidR="001A149E" w:rsidRDefault="001A149E">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Estado actual:</w:t>
      </w:r>
    </w:p>
    <w:p w14:paraId="23AC1717"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Flujo digital existente (DU)</w:t>
      </w:r>
    </w:p>
    <w:p w14:paraId="1BFEA373" w14:textId="77777777" w:rsidR="001A149E" w:rsidRPr="00974D45" w:rsidRDefault="001A149E">
      <w:pPr>
        <w:numPr>
          <w:ilvl w:val="1"/>
          <w:numId w:val="173"/>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Alta de clientes y dictaminación</w:t>
      </w:r>
      <w:r w:rsidRPr="00974D45">
        <w:rPr>
          <w:rFonts w:ascii="Calibri" w:eastAsia="Times New Roman" w:hAnsi="Calibri" w:cs="Calibri"/>
          <w:sz w:val="22"/>
          <w:szCs w:val="22"/>
          <w:lang w:val="es-ES_tradnl"/>
        </w:rPr>
        <w:br/>
        <w:t>Evolución:</w:t>
      </w:r>
    </w:p>
    <w:p w14:paraId="12D1414E"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Migración a Apolo</w:t>
      </w:r>
    </w:p>
    <w:p w14:paraId="00C30E9A"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Integración progresiva</w:t>
      </w:r>
      <w:r>
        <w:rPr>
          <w:rFonts w:ascii="Calibri" w:eastAsia="Times New Roman" w:hAnsi="Calibri" w:cs="Calibri"/>
          <w:sz w:val="22"/>
          <w:szCs w:val="22"/>
        </w:rPr>
        <w:br/>
        <w:t>Beneficio:</w:t>
      </w:r>
    </w:p>
    <w:p w14:paraId="5613E570"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Mejora de conversión (ej. +5%)</w:t>
      </w:r>
    </w:p>
    <w:p w14:paraId="5455DC12" w14:textId="77777777" w:rsidR="001A149E" w:rsidRDefault="001A149E">
      <w:pPr>
        <w:numPr>
          <w:ilvl w:val="0"/>
          <w:numId w:val="173"/>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7CE8706F"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Equipo Apolo</w:t>
      </w:r>
    </w:p>
    <w:p w14:paraId="7C2E409E" w14:textId="77777777" w:rsidR="001A149E" w:rsidRDefault="001A149E">
      <w:pPr>
        <w:numPr>
          <w:ilvl w:val="1"/>
          <w:numId w:val="173"/>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1571D5A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1D2813"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5: Modelo de ingresos intercompañía</w:t>
      </w:r>
    </w:p>
    <w:p w14:paraId="38974FA6" w14:textId="77777777" w:rsidR="001A149E" w:rsidRPr="00974D45" w:rsidRDefault="001A149E">
      <w:pPr>
        <w:numPr>
          <w:ilvl w:val="0"/>
          <w:numId w:val="174"/>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explicó que:</w:t>
      </w:r>
    </w:p>
    <w:p w14:paraId="1FD7589E" w14:textId="77777777" w:rsidR="001A149E" w:rsidRPr="00974D45" w:rsidRDefault="001A149E">
      <w:pPr>
        <w:numPr>
          <w:ilvl w:val="1"/>
          <w:numId w:val="174"/>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Copel paga a Banco por:</w:t>
      </w:r>
    </w:p>
    <w:p w14:paraId="236F598D" w14:textId="77777777" w:rsidR="001A149E" w:rsidRDefault="001A149E">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Uso de infraestructura</w:t>
      </w:r>
    </w:p>
    <w:p w14:paraId="01CB39E3" w14:textId="77777777" w:rsidR="001A149E" w:rsidRDefault="001A149E">
      <w:pPr>
        <w:numPr>
          <w:ilvl w:val="2"/>
          <w:numId w:val="174"/>
        </w:numPr>
        <w:textAlignment w:val="center"/>
        <w:rPr>
          <w:rFonts w:ascii="Calibri" w:eastAsia="Times New Roman" w:hAnsi="Calibri" w:cs="Calibri"/>
          <w:sz w:val="22"/>
          <w:szCs w:val="22"/>
        </w:rPr>
      </w:pPr>
      <w:r>
        <w:rPr>
          <w:rFonts w:ascii="Calibri" w:eastAsia="Times New Roman" w:hAnsi="Calibri" w:cs="Calibri"/>
          <w:sz w:val="22"/>
          <w:szCs w:val="22"/>
        </w:rPr>
        <w:t>Procesamiento</w:t>
      </w:r>
      <w:r>
        <w:rPr>
          <w:rFonts w:ascii="Calibri" w:eastAsia="Times New Roman" w:hAnsi="Calibri" w:cs="Calibri"/>
          <w:sz w:val="22"/>
          <w:szCs w:val="22"/>
        </w:rPr>
        <w:br/>
        <w:t>Ejemplo:</w:t>
      </w:r>
    </w:p>
    <w:p w14:paraId="6C786DC3" w14:textId="77777777" w:rsidR="001A149E" w:rsidRDefault="001A149E">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~25M MXN mensuales</w:t>
      </w:r>
      <w:r>
        <w:rPr>
          <w:rFonts w:ascii="Calibri" w:eastAsia="Times New Roman" w:hAnsi="Calibri" w:cs="Calibri"/>
          <w:sz w:val="22"/>
          <w:szCs w:val="22"/>
        </w:rPr>
        <w:br/>
        <w:t>Impacto:</w:t>
      </w:r>
    </w:p>
    <w:p w14:paraId="6317C9CD" w14:textId="77777777" w:rsidR="001A149E" w:rsidRDefault="001A149E">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 xml:space="preserve">Ingreso </w:t>
      </w:r>
      <w:proofErr w:type="gramStart"/>
      <w:r>
        <w:rPr>
          <w:rFonts w:ascii="Calibri" w:eastAsia="Times New Roman" w:hAnsi="Calibri" w:cs="Calibri"/>
          <w:sz w:val="22"/>
          <w:szCs w:val="22"/>
        </w:rPr>
        <w:t>para Banco</w:t>
      </w:r>
      <w:proofErr w:type="gramEnd"/>
    </w:p>
    <w:p w14:paraId="22A5A6E6" w14:textId="77777777" w:rsidR="001A149E" w:rsidRDefault="001A149E">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Costo para Copel</w:t>
      </w:r>
    </w:p>
    <w:p w14:paraId="48008ED6" w14:textId="77777777" w:rsidR="001A149E" w:rsidRDefault="001A149E">
      <w:pPr>
        <w:numPr>
          <w:ilvl w:val="0"/>
          <w:numId w:val="174"/>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587473F1" w14:textId="77777777" w:rsidR="001A149E" w:rsidRDefault="001A149E">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Luis Uriel</w:t>
      </w:r>
    </w:p>
    <w:p w14:paraId="0690DA58" w14:textId="77777777" w:rsidR="001A149E" w:rsidRDefault="001A149E">
      <w:pPr>
        <w:numPr>
          <w:ilvl w:val="1"/>
          <w:numId w:val="174"/>
        </w:numPr>
        <w:textAlignment w:val="center"/>
        <w:rPr>
          <w:rFonts w:ascii="Calibri" w:eastAsia="Times New Roman" w:hAnsi="Calibri" w:cs="Calibri"/>
          <w:sz w:val="22"/>
          <w:szCs w:val="22"/>
        </w:rPr>
      </w:pPr>
      <w:r>
        <w:rPr>
          <w:rFonts w:ascii="Calibri" w:eastAsia="Times New Roman" w:hAnsi="Calibri" w:cs="Calibri"/>
          <w:sz w:val="22"/>
          <w:szCs w:val="22"/>
        </w:rPr>
        <w:t>Finanzas</w:t>
      </w:r>
    </w:p>
    <w:p w14:paraId="7E1503C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3E269C"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6: Costos compartidos</w:t>
      </w:r>
    </w:p>
    <w:p w14:paraId="765BEF55" w14:textId="77777777" w:rsidR="001A149E" w:rsidRDefault="001A149E">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identificaron:</w:t>
      </w:r>
    </w:p>
    <w:p w14:paraId="3FF986B7" w14:textId="77777777" w:rsidR="001A149E" w:rsidRPr="00974D45" w:rsidRDefault="001A149E">
      <w:pPr>
        <w:numPr>
          <w:ilvl w:val="1"/>
          <w:numId w:val="175"/>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Costos compartidos entre Copel y Banco:</w:t>
      </w:r>
    </w:p>
    <w:p w14:paraId="62B1F79D" w14:textId="77777777" w:rsidR="001A149E" w:rsidRDefault="001A149E">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Buró de crédito</w:t>
      </w:r>
    </w:p>
    <w:p w14:paraId="607539C5" w14:textId="77777777" w:rsidR="001A149E" w:rsidRDefault="001A149E">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Telecomunicaciones</w:t>
      </w:r>
    </w:p>
    <w:p w14:paraId="0C361E73" w14:textId="77777777" w:rsidR="001A149E" w:rsidRDefault="001A149E">
      <w:pPr>
        <w:numPr>
          <w:ilvl w:val="2"/>
          <w:numId w:val="175"/>
        </w:numPr>
        <w:textAlignment w:val="center"/>
        <w:rPr>
          <w:rFonts w:ascii="Calibri" w:eastAsia="Times New Roman" w:hAnsi="Calibri" w:cs="Calibri"/>
          <w:sz w:val="22"/>
          <w:szCs w:val="22"/>
        </w:rPr>
      </w:pPr>
      <w:r>
        <w:rPr>
          <w:rFonts w:ascii="Calibri" w:eastAsia="Times New Roman" w:hAnsi="Calibri" w:cs="Calibri"/>
          <w:sz w:val="22"/>
          <w:szCs w:val="22"/>
        </w:rPr>
        <w:t>Servicios externos</w:t>
      </w:r>
      <w:r>
        <w:rPr>
          <w:rFonts w:ascii="Calibri" w:eastAsia="Times New Roman" w:hAnsi="Calibri" w:cs="Calibri"/>
          <w:sz w:val="22"/>
          <w:szCs w:val="22"/>
        </w:rPr>
        <w:br/>
        <w:t>Problema:</w:t>
      </w:r>
    </w:p>
    <w:p w14:paraId="133ADA20" w14:textId="77777777" w:rsidR="001A149E" w:rsidRDefault="001A149E">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Distribución no completamente clara</w:t>
      </w:r>
    </w:p>
    <w:p w14:paraId="53CEC7E1" w14:textId="77777777" w:rsidR="001A149E" w:rsidRDefault="001A149E">
      <w:pPr>
        <w:numPr>
          <w:ilvl w:val="0"/>
          <w:numId w:val="175"/>
        </w:numPr>
        <w:textAlignment w:val="center"/>
        <w:rPr>
          <w:rFonts w:ascii="Calibri" w:eastAsia="Times New Roman" w:hAnsi="Calibri" w:cs="Calibri"/>
          <w:sz w:val="22"/>
          <w:szCs w:val="22"/>
        </w:rPr>
      </w:pPr>
      <w:r>
        <w:rPr>
          <w:rFonts w:ascii="Calibri" w:eastAsia="Times New Roman" w:hAnsi="Calibri" w:cs="Calibri"/>
          <w:b/>
          <w:bCs/>
          <w:sz w:val="22"/>
          <w:szCs w:val="22"/>
        </w:rPr>
        <w:t>Stakeholders involucrados:</w:t>
      </w:r>
    </w:p>
    <w:p w14:paraId="3ED6DCCD" w14:textId="77777777" w:rsidR="001A149E" w:rsidRDefault="001A149E">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Finanzas</w:t>
      </w:r>
    </w:p>
    <w:p w14:paraId="53E18B0C" w14:textId="77777777" w:rsidR="001A149E" w:rsidRDefault="001A149E">
      <w:pPr>
        <w:numPr>
          <w:ilvl w:val="1"/>
          <w:numId w:val="175"/>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0EA03EC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941B1A"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7: Limitaciones del modelo actual</w:t>
      </w:r>
    </w:p>
    <w:p w14:paraId="30E075A2" w14:textId="77777777" w:rsidR="001A149E" w:rsidRDefault="001A149E">
      <w:pPr>
        <w:numPr>
          <w:ilvl w:val="0"/>
          <w:numId w:val="176"/>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Problemas:</w:t>
      </w:r>
    </w:p>
    <w:p w14:paraId="2E0DA2BE" w14:textId="77777777" w:rsidR="001A149E" w:rsidRDefault="001A149E">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Modelo centrado en ingresos</w:t>
      </w:r>
    </w:p>
    <w:p w14:paraId="5C291329" w14:textId="77777777" w:rsidR="001A149E" w:rsidRDefault="001A149E">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No incluye:</w:t>
      </w:r>
    </w:p>
    <w:p w14:paraId="2ED0F851" w14:textId="77777777" w:rsidR="001A149E" w:rsidRDefault="001A149E">
      <w:pPr>
        <w:numPr>
          <w:ilvl w:val="2"/>
          <w:numId w:val="176"/>
        </w:numPr>
        <w:textAlignment w:val="center"/>
        <w:rPr>
          <w:rFonts w:ascii="Calibri" w:eastAsia="Times New Roman" w:hAnsi="Calibri" w:cs="Calibri"/>
          <w:sz w:val="22"/>
          <w:szCs w:val="22"/>
        </w:rPr>
      </w:pPr>
      <w:r>
        <w:rPr>
          <w:rFonts w:ascii="Calibri" w:eastAsia="Times New Roman" w:hAnsi="Calibri" w:cs="Calibri"/>
          <w:sz w:val="22"/>
          <w:szCs w:val="22"/>
        </w:rPr>
        <w:t>Costos</w:t>
      </w:r>
    </w:p>
    <w:p w14:paraId="21D30EE6" w14:textId="77777777" w:rsidR="001A149E" w:rsidRDefault="001A149E">
      <w:pPr>
        <w:numPr>
          <w:ilvl w:val="2"/>
          <w:numId w:val="176"/>
        </w:numPr>
        <w:textAlignment w:val="center"/>
        <w:rPr>
          <w:rFonts w:ascii="Calibri" w:eastAsia="Times New Roman" w:hAnsi="Calibri" w:cs="Calibri"/>
          <w:sz w:val="22"/>
          <w:szCs w:val="22"/>
        </w:rPr>
      </w:pPr>
      <w:r>
        <w:rPr>
          <w:rFonts w:ascii="Calibri" w:eastAsia="Times New Roman" w:hAnsi="Calibri" w:cs="Calibri"/>
          <w:sz w:val="22"/>
          <w:szCs w:val="22"/>
        </w:rPr>
        <w:t>Riesgo</w:t>
      </w:r>
    </w:p>
    <w:p w14:paraId="38EF4E5E" w14:textId="77777777" w:rsidR="001A149E" w:rsidRDefault="001A149E">
      <w:pPr>
        <w:numPr>
          <w:ilvl w:val="2"/>
          <w:numId w:val="176"/>
        </w:numPr>
        <w:textAlignment w:val="center"/>
        <w:rPr>
          <w:rFonts w:ascii="Calibri" w:eastAsia="Times New Roman" w:hAnsi="Calibri" w:cs="Calibri"/>
          <w:sz w:val="22"/>
          <w:szCs w:val="22"/>
        </w:rPr>
      </w:pPr>
      <w:r>
        <w:rPr>
          <w:rFonts w:ascii="Calibri" w:eastAsia="Times New Roman" w:hAnsi="Calibri" w:cs="Calibri"/>
          <w:sz w:val="22"/>
          <w:szCs w:val="22"/>
        </w:rPr>
        <w:t>eficiencia operativa</w:t>
      </w:r>
      <w:r>
        <w:rPr>
          <w:rFonts w:ascii="Calibri" w:eastAsia="Times New Roman" w:hAnsi="Calibri" w:cs="Calibri"/>
          <w:sz w:val="22"/>
          <w:szCs w:val="22"/>
        </w:rPr>
        <w:br/>
        <w:t>Necesidad:</w:t>
      </w:r>
    </w:p>
    <w:p w14:paraId="4F9E4A8F" w14:textId="77777777" w:rsidR="001A149E" w:rsidRDefault="001A149E">
      <w:pPr>
        <w:numPr>
          <w:ilvl w:val="1"/>
          <w:numId w:val="176"/>
        </w:numPr>
        <w:textAlignment w:val="center"/>
        <w:rPr>
          <w:rFonts w:ascii="Calibri" w:eastAsia="Times New Roman" w:hAnsi="Calibri" w:cs="Calibri"/>
          <w:sz w:val="22"/>
          <w:szCs w:val="22"/>
        </w:rPr>
      </w:pPr>
      <w:r>
        <w:rPr>
          <w:rFonts w:ascii="Calibri" w:eastAsia="Times New Roman" w:hAnsi="Calibri" w:cs="Calibri"/>
          <w:sz w:val="22"/>
          <w:szCs w:val="22"/>
        </w:rPr>
        <w:t>Extender a P&amp;L completo</w:t>
      </w:r>
    </w:p>
    <w:p w14:paraId="069F24B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4F84DA"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8: Relación con roadmap</w:t>
      </w:r>
    </w:p>
    <w:p w14:paraId="5FA85DE9" w14:textId="77777777" w:rsidR="001A149E" w:rsidRPr="00974D45" w:rsidRDefault="001A149E">
      <w:pPr>
        <w:numPr>
          <w:ilvl w:val="0"/>
          <w:numId w:val="177"/>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confirmó que:</w:t>
      </w:r>
    </w:p>
    <w:p w14:paraId="59278EC2" w14:textId="77777777" w:rsidR="001A149E" w:rsidRDefault="001A149E">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Beneficios dependen de:</w:t>
      </w:r>
    </w:p>
    <w:p w14:paraId="5D9C7D85" w14:textId="77777777" w:rsidR="001A149E" w:rsidRDefault="001A149E">
      <w:pPr>
        <w:numPr>
          <w:ilvl w:val="2"/>
          <w:numId w:val="177"/>
        </w:numPr>
        <w:textAlignment w:val="center"/>
        <w:rPr>
          <w:rFonts w:ascii="Calibri" w:eastAsia="Times New Roman" w:hAnsi="Calibri" w:cs="Calibri"/>
          <w:sz w:val="22"/>
          <w:szCs w:val="22"/>
        </w:rPr>
      </w:pPr>
      <w:r>
        <w:rPr>
          <w:rFonts w:ascii="Calibri" w:eastAsia="Times New Roman" w:hAnsi="Calibri" w:cs="Calibri"/>
          <w:sz w:val="22"/>
          <w:szCs w:val="22"/>
        </w:rPr>
        <w:t>Fechas de releases</w:t>
      </w:r>
    </w:p>
    <w:p w14:paraId="57883760" w14:textId="77777777" w:rsidR="001A149E" w:rsidRDefault="001A149E">
      <w:pPr>
        <w:numPr>
          <w:ilvl w:val="2"/>
          <w:numId w:val="177"/>
        </w:numPr>
        <w:textAlignment w:val="center"/>
        <w:rPr>
          <w:rFonts w:ascii="Calibri" w:eastAsia="Times New Roman" w:hAnsi="Calibri" w:cs="Calibri"/>
          <w:sz w:val="22"/>
          <w:szCs w:val="22"/>
        </w:rPr>
      </w:pPr>
      <w:r>
        <w:rPr>
          <w:rFonts w:ascii="Calibri" w:eastAsia="Times New Roman" w:hAnsi="Calibri" w:cs="Calibri"/>
          <w:sz w:val="22"/>
          <w:szCs w:val="22"/>
        </w:rPr>
        <w:t>Implementación Unity</w:t>
      </w:r>
      <w:r>
        <w:rPr>
          <w:rFonts w:ascii="Calibri" w:eastAsia="Times New Roman" w:hAnsi="Calibri" w:cs="Calibri"/>
          <w:sz w:val="22"/>
          <w:szCs w:val="22"/>
        </w:rPr>
        <w:br/>
        <w:t>Ejemplo:</w:t>
      </w:r>
    </w:p>
    <w:p w14:paraId="1FC13279" w14:textId="77777777" w:rsidR="001A149E" w:rsidRDefault="001A149E">
      <w:pPr>
        <w:numPr>
          <w:ilvl w:val="1"/>
          <w:numId w:val="177"/>
        </w:numPr>
        <w:textAlignment w:val="center"/>
        <w:rPr>
          <w:rFonts w:ascii="Calibri" w:eastAsia="Times New Roman" w:hAnsi="Calibri" w:cs="Calibri"/>
          <w:sz w:val="22"/>
          <w:szCs w:val="22"/>
        </w:rPr>
      </w:pPr>
      <w:r>
        <w:rPr>
          <w:rFonts w:ascii="Calibri" w:eastAsia="Times New Roman" w:hAnsi="Calibri" w:cs="Calibri"/>
          <w:sz w:val="22"/>
          <w:szCs w:val="22"/>
        </w:rPr>
        <w:t>Retraso → retraso en ingresos</w:t>
      </w:r>
    </w:p>
    <w:p w14:paraId="51BA023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F37235"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9: Modelo incremental de valor</w:t>
      </w:r>
    </w:p>
    <w:p w14:paraId="01715BFC" w14:textId="77777777" w:rsidR="001A149E" w:rsidRPr="00974D45" w:rsidRDefault="001A149E">
      <w:pPr>
        <w:numPr>
          <w:ilvl w:val="0"/>
          <w:numId w:val="178"/>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Se explicó que:</w:t>
      </w:r>
    </w:p>
    <w:p w14:paraId="74E28844" w14:textId="77777777" w:rsidR="001A149E" w:rsidRPr="00974D45" w:rsidRDefault="001A149E">
      <w:pPr>
        <w:numPr>
          <w:ilvl w:val="1"/>
          <w:numId w:val="178"/>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Iniciativas generan valor incremental</w:t>
      </w:r>
      <w:r w:rsidRPr="00974D45">
        <w:rPr>
          <w:rFonts w:ascii="Calibri" w:eastAsia="Times New Roman" w:hAnsi="Calibri" w:cs="Calibri"/>
          <w:sz w:val="22"/>
          <w:szCs w:val="22"/>
          <w:lang w:val="es-ES_tradnl"/>
        </w:rPr>
        <w:br/>
        <w:t>Ejemplo:</w:t>
      </w:r>
    </w:p>
    <w:p w14:paraId="3192A1F9" w14:textId="77777777" w:rsidR="001A149E" w:rsidRDefault="001A149E">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Más clientes</w:t>
      </w:r>
    </w:p>
    <w:p w14:paraId="615CA9D8" w14:textId="77777777" w:rsidR="001A149E" w:rsidRDefault="001A149E">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Mejor conversión</w:t>
      </w:r>
    </w:p>
    <w:p w14:paraId="3AEC9BE3" w14:textId="77777777" w:rsidR="001A149E" w:rsidRDefault="001A149E">
      <w:pPr>
        <w:numPr>
          <w:ilvl w:val="1"/>
          <w:numId w:val="178"/>
        </w:numPr>
        <w:textAlignment w:val="center"/>
        <w:rPr>
          <w:rFonts w:ascii="Calibri" w:eastAsia="Times New Roman" w:hAnsi="Calibri" w:cs="Calibri"/>
          <w:sz w:val="22"/>
          <w:szCs w:val="22"/>
        </w:rPr>
      </w:pPr>
      <w:r>
        <w:rPr>
          <w:rFonts w:ascii="Calibri" w:eastAsia="Times New Roman" w:hAnsi="Calibri" w:cs="Calibri"/>
          <w:sz w:val="22"/>
          <w:szCs w:val="22"/>
        </w:rPr>
        <w:t>Nuevos productos</w:t>
      </w:r>
    </w:p>
    <w:p w14:paraId="222513D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7686FC" w14:textId="77777777" w:rsidR="001A149E" w:rsidRDefault="001A149E">
      <w:pPr>
        <w:pStyle w:val="NormalWeb"/>
        <w:spacing w:before="0" w:beforeAutospacing="0" w:after="0" w:afterAutospacing="0"/>
        <w:rPr>
          <w:rFonts w:ascii="Calibri" w:hAnsi="Calibri" w:cs="Calibri"/>
          <w:sz w:val="32"/>
          <w:szCs w:val="32"/>
        </w:rPr>
      </w:pPr>
      <w:proofErr w:type="gramStart"/>
      <w:r>
        <w:rPr>
          <w:rFonts w:ascii="Calibri" w:hAnsi="Calibri" w:cs="Calibri"/>
          <w:b/>
          <w:bCs/>
          <w:sz w:val="32"/>
          <w:szCs w:val="32"/>
        </w:rPr>
        <w:t>Tema</w:t>
      </w:r>
      <w:proofErr w:type="gramEnd"/>
      <w:r>
        <w:rPr>
          <w:rFonts w:ascii="Calibri" w:hAnsi="Calibri" w:cs="Calibri"/>
          <w:b/>
          <w:bCs/>
          <w:sz w:val="32"/>
          <w:szCs w:val="32"/>
        </w:rPr>
        <w:t xml:space="preserve"> 10: Estrategia de productos</w:t>
      </w:r>
    </w:p>
    <w:p w14:paraId="7525124A" w14:textId="77777777" w:rsidR="001A149E" w:rsidRPr="00974D45" w:rsidRDefault="001A149E">
      <w:pPr>
        <w:numPr>
          <w:ilvl w:val="0"/>
          <w:numId w:val="179"/>
        </w:numPr>
        <w:textAlignment w:val="center"/>
        <w:rPr>
          <w:rFonts w:ascii="Calibri" w:eastAsia="Times New Roman" w:hAnsi="Calibri" w:cs="Calibri"/>
          <w:sz w:val="22"/>
          <w:szCs w:val="22"/>
          <w:lang w:val="es-ES_tradnl"/>
        </w:rPr>
      </w:pPr>
      <w:r w:rsidRPr="00974D45">
        <w:rPr>
          <w:rFonts w:ascii="Calibri" w:eastAsia="Times New Roman" w:hAnsi="Calibri" w:cs="Calibri"/>
          <w:b/>
          <w:bCs/>
          <w:sz w:val="22"/>
          <w:szCs w:val="22"/>
          <w:lang w:val="es-ES_tradnl"/>
        </w:rPr>
        <w:t>Descripción detallada:</w:t>
      </w:r>
      <w:r w:rsidRPr="00974D45">
        <w:rPr>
          <w:rFonts w:ascii="Calibri" w:eastAsia="Times New Roman" w:hAnsi="Calibri" w:cs="Calibri"/>
          <w:b/>
          <w:bCs/>
          <w:sz w:val="22"/>
          <w:szCs w:val="22"/>
          <w:lang w:val="es-ES_tradnl"/>
        </w:rPr>
        <w:br/>
      </w:r>
      <w:r w:rsidRPr="00974D45">
        <w:rPr>
          <w:rFonts w:ascii="Calibri" w:eastAsia="Times New Roman" w:hAnsi="Calibri" w:cs="Calibri"/>
          <w:sz w:val="22"/>
          <w:szCs w:val="22"/>
          <w:lang w:val="es-ES_tradnl"/>
        </w:rPr>
        <w:t>Tipos de iniciativas:</w:t>
      </w:r>
    </w:p>
    <w:p w14:paraId="2A3B892F" w14:textId="77777777" w:rsidR="001A149E" w:rsidRDefault="001A149E">
      <w:pPr>
        <w:numPr>
          <w:ilvl w:val="1"/>
          <w:numId w:val="179"/>
        </w:numPr>
        <w:textAlignment w:val="center"/>
        <w:rPr>
          <w:rFonts w:ascii="Calibri" w:eastAsia="Times New Roman" w:hAnsi="Calibri" w:cs="Calibri"/>
          <w:sz w:val="22"/>
          <w:szCs w:val="22"/>
        </w:rPr>
      </w:pPr>
      <w:r>
        <w:rPr>
          <w:rFonts w:ascii="Calibri" w:eastAsia="Times New Roman" w:hAnsi="Calibri" w:cs="Calibri"/>
          <w:sz w:val="22"/>
          <w:szCs w:val="22"/>
        </w:rPr>
        <w:t>Captación de clientes</w:t>
      </w:r>
    </w:p>
    <w:p w14:paraId="490AA3EB" w14:textId="77777777" w:rsidR="001A149E" w:rsidRDefault="001A149E">
      <w:pPr>
        <w:numPr>
          <w:ilvl w:val="1"/>
          <w:numId w:val="179"/>
        </w:numPr>
        <w:textAlignment w:val="center"/>
        <w:rPr>
          <w:rFonts w:ascii="Calibri" w:eastAsia="Times New Roman" w:hAnsi="Calibri" w:cs="Calibri"/>
          <w:sz w:val="22"/>
          <w:szCs w:val="22"/>
        </w:rPr>
      </w:pPr>
      <w:r>
        <w:rPr>
          <w:rFonts w:ascii="Calibri" w:eastAsia="Times New Roman" w:hAnsi="Calibri" w:cs="Calibri"/>
          <w:sz w:val="22"/>
          <w:szCs w:val="22"/>
        </w:rPr>
        <w:t>Mejora de funnel</w:t>
      </w:r>
    </w:p>
    <w:p w14:paraId="383F5207" w14:textId="77777777" w:rsidR="001A149E" w:rsidRPr="00974D45" w:rsidRDefault="001A149E">
      <w:pPr>
        <w:numPr>
          <w:ilvl w:val="1"/>
          <w:numId w:val="179"/>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Nuevos productos (BNPL, Copel Pay)</w:t>
      </w:r>
    </w:p>
    <w:p w14:paraId="703AA058" w14:textId="77777777" w:rsidR="001A149E" w:rsidRPr="00974D45" w:rsidRDefault="001A149E">
      <w:pPr>
        <w:pStyle w:val="NormalWeb"/>
        <w:spacing w:before="0" w:beforeAutospacing="0" w:after="0" w:afterAutospacing="0"/>
        <w:rPr>
          <w:rFonts w:ascii="Calibri" w:hAnsi="Calibri" w:cs="Calibri"/>
          <w:sz w:val="22"/>
          <w:szCs w:val="22"/>
          <w:lang w:val="es-ES_tradnl"/>
        </w:rPr>
      </w:pPr>
      <w:r w:rsidRPr="00974D45">
        <w:rPr>
          <w:rFonts w:ascii="Calibri" w:hAnsi="Calibri" w:cs="Calibri"/>
          <w:sz w:val="22"/>
          <w:szCs w:val="22"/>
          <w:lang w:val="es-ES_tradnl"/>
        </w:rPr>
        <w:t> </w:t>
      </w:r>
    </w:p>
    <w:p w14:paraId="14264CF4"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11: Caso especial – BNPL (Buy Now Pay Later)</w:t>
      </w:r>
    </w:p>
    <w:p w14:paraId="1C62DF38" w14:textId="77777777" w:rsidR="001A149E" w:rsidRDefault="001A149E">
      <w:pPr>
        <w:numPr>
          <w:ilvl w:val="0"/>
          <w:numId w:val="180"/>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identificó:</w:t>
      </w:r>
    </w:p>
    <w:p w14:paraId="181A3220" w14:textId="77777777" w:rsidR="001A149E" w:rsidRDefault="001A149E">
      <w:pPr>
        <w:numPr>
          <w:ilvl w:val="1"/>
          <w:numId w:val="180"/>
        </w:numPr>
        <w:textAlignment w:val="center"/>
        <w:rPr>
          <w:rFonts w:ascii="Calibri" w:eastAsia="Times New Roman" w:hAnsi="Calibri" w:cs="Calibri"/>
          <w:sz w:val="22"/>
          <w:szCs w:val="22"/>
        </w:rPr>
      </w:pPr>
      <w:r>
        <w:rPr>
          <w:rFonts w:ascii="Calibri" w:eastAsia="Times New Roman" w:hAnsi="Calibri" w:cs="Calibri"/>
          <w:sz w:val="22"/>
          <w:szCs w:val="22"/>
        </w:rPr>
        <w:t>Iniciativa en evaluación</w:t>
      </w:r>
    </w:p>
    <w:p w14:paraId="4001B3BE" w14:textId="77777777" w:rsidR="001A149E" w:rsidRPr="00974D45" w:rsidRDefault="001A149E">
      <w:pPr>
        <w:numPr>
          <w:ilvl w:val="1"/>
          <w:numId w:val="180"/>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Posible dependencia de Apolo</w:t>
      </w:r>
      <w:r w:rsidRPr="00974D45">
        <w:rPr>
          <w:rFonts w:ascii="Calibri" w:eastAsia="Times New Roman" w:hAnsi="Calibri" w:cs="Calibri"/>
          <w:sz w:val="22"/>
          <w:szCs w:val="22"/>
          <w:lang w:val="es-ES_tradnl"/>
        </w:rPr>
        <w:br/>
        <w:t>Estado:</w:t>
      </w:r>
    </w:p>
    <w:p w14:paraId="1C5949C1" w14:textId="77777777" w:rsidR="001A149E" w:rsidRDefault="001A149E">
      <w:pPr>
        <w:numPr>
          <w:ilvl w:val="1"/>
          <w:numId w:val="180"/>
        </w:numPr>
        <w:textAlignment w:val="center"/>
        <w:rPr>
          <w:rFonts w:ascii="Calibri" w:eastAsia="Times New Roman" w:hAnsi="Calibri" w:cs="Calibri"/>
          <w:sz w:val="22"/>
          <w:szCs w:val="22"/>
        </w:rPr>
      </w:pPr>
      <w:r>
        <w:rPr>
          <w:rFonts w:ascii="Calibri" w:eastAsia="Times New Roman" w:hAnsi="Calibri" w:cs="Calibri"/>
          <w:sz w:val="22"/>
          <w:szCs w:val="22"/>
        </w:rPr>
        <w:t>Discovery</w:t>
      </w:r>
    </w:p>
    <w:p w14:paraId="286F40C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455E6"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12: Conversión y eficiencia</w:t>
      </w:r>
    </w:p>
    <w:p w14:paraId="5A304952" w14:textId="77777777" w:rsidR="001A149E" w:rsidRDefault="001A149E">
      <w:pPr>
        <w:numPr>
          <w:ilvl w:val="0"/>
          <w:numId w:val="181"/>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Ejemplo:</w:t>
      </w:r>
    </w:p>
    <w:p w14:paraId="0979B6CB" w14:textId="77777777" w:rsidR="001A149E" w:rsidRPr="00974D45" w:rsidRDefault="001A149E">
      <w:pPr>
        <w:numPr>
          <w:ilvl w:val="1"/>
          <w:numId w:val="181"/>
        </w:numPr>
        <w:textAlignment w:val="center"/>
        <w:rPr>
          <w:rFonts w:ascii="Calibri" w:eastAsia="Times New Roman" w:hAnsi="Calibri" w:cs="Calibri"/>
          <w:sz w:val="22"/>
          <w:szCs w:val="22"/>
          <w:lang w:val="es-ES_tradnl"/>
        </w:rPr>
      </w:pPr>
      <w:r w:rsidRPr="00974D45">
        <w:rPr>
          <w:rFonts w:ascii="Calibri" w:eastAsia="Times New Roman" w:hAnsi="Calibri" w:cs="Calibri"/>
          <w:sz w:val="22"/>
          <w:szCs w:val="22"/>
          <w:lang w:val="es-ES_tradnl"/>
        </w:rPr>
        <w:t>Mejora de funnel (INE, selfie)</w:t>
      </w:r>
    </w:p>
    <w:p w14:paraId="1D6641B8" w14:textId="77777777" w:rsidR="001A149E" w:rsidRDefault="001A149E">
      <w:pPr>
        <w:numPr>
          <w:ilvl w:val="1"/>
          <w:numId w:val="181"/>
        </w:numPr>
        <w:textAlignment w:val="center"/>
        <w:rPr>
          <w:rFonts w:ascii="Calibri" w:eastAsia="Times New Roman" w:hAnsi="Calibri" w:cs="Calibri"/>
          <w:sz w:val="22"/>
          <w:szCs w:val="22"/>
        </w:rPr>
      </w:pPr>
      <w:r>
        <w:rPr>
          <w:rFonts w:ascii="Calibri" w:eastAsia="Times New Roman" w:hAnsi="Calibri" w:cs="Calibri"/>
          <w:sz w:val="22"/>
          <w:szCs w:val="22"/>
        </w:rPr>
        <w:t>Incremento en conversión</w:t>
      </w:r>
      <w:r>
        <w:rPr>
          <w:rFonts w:ascii="Calibri" w:eastAsia="Times New Roman" w:hAnsi="Calibri" w:cs="Calibri"/>
          <w:sz w:val="22"/>
          <w:szCs w:val="22"/>
        </w:rPr>
        <w:br/>
        <w:t>Impacto:</w:t>
      </w:r>
    </w:p>
    <w:p w14:paraId="76F3FD9E" w14:textId="77777777" w:rsidR="001A149E" w:rsidRDefault="001A149E">
      <w:pPr>
        <w:numPr>
          <w:ilvl w:val="1"/>
          <w:numId w:val="181"/>
        </w:numPr>
        <w:textAlignment w:val="center"/>
        <w:rPr>
          <w:rFonts w:ascii="Calibri" w:eastAsia="Times New Roman" w:hAnsi="Calibri" w:cs="Calibri"/>
          <w:sz w:val="22"/>
          <w:szCs w:val="22"/>
        </w:rPr>
      </w:pPr>
      <w:r>
        <w:rPr>
          <w:rFonts w:ascii="Calibri" w:eastAsia="Times New Roman" w:hAnsi="Calibri" w:cs="Calibri"/>
          <w:sz w:val="22"/>
          <w:szCs w:val="22"/>
        </w:rPr>
        <w:t>Más ingresos</w:t>
      </w:r>
    </w:p>
    <w:p w14:paraId="09558512"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DEC1F5"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13: Diferencia entre productos legacy y nuevos</w:t>
      </w:r>
    </w:p>
    <w:p w14:paraId="6CC3933E" w14:textId="77777777" w:rsidR="001A149E" w:rsidRDefault="001A149E">
      <w:pPr>
        <w:numPr>
          <w:ilvl w:val="0"/>
          <w:numId w:val="182"/>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p>
    <w:p w14:paraId="25F4970E" w14:textId="77777777" w:rsidR="001A149E" w:rsidRDefault="001A149E">
      <w:pPr>
        <w:numPr>
          <w:ilvl w:val="1"/>
          <w:numId w:val="182"/>
        </w:numPr>
        <w:textAlignment w:val="center"/>
        <w:rPr>
          <w:rFonts w:ascii="Calibri" w:eastAsia="Times New Roman" w:hAnsi="Calibri" w:cs="Calibri"/>
          <w:sz w:val="22"/>
          <w:szCs w:val="22"/>
        </w:rPr>
      </w:pPr>
      <w:r>
        <w:rPr>
          <w:rFonts w:ascii="Calibri" w:eastAsia="Times New Roman" w:hAnsi="Calibri" w:cs="Calibri"/>
          <w:sz w:val="22"/>
          <w:szCs w:val="22"/>
        </w:rPr>
        <w:t>Productos legacy → migración</w:t>
      </w:r>
    </w:p>
    <w:p w14:paraId="3353AC5C" w14:textId="77777777" w:rsidR="001A149E" w:rsidRDefault="001A149E">
      <w:pPr>
        <w:numPr>
          <w:ilvl w:val="1"/>
          <w:numId w:val="182"/>
        </w:numPr>
        <w:textAlignment w:val="center"/>
        <w:rPr>
          <w:rFonts w:ascii="Calibri" w:eastAsia="Times New Roman" w:hAnsi="Calibri" w:cs="Calibri"/>
          <w:sz w:val="22"/>
          <w:szCs w:val="22"/>
        </w:rPr>
      </w:pPr>
      <w:r>
        <w:rPr>
          <w:rFonts w:ascii="Calibri" w:eastAsia="Times New Roman" w:hAnsi="Calibri" w:cs="Calibri"/>
          <w:sz w:val="22"/>
          <w:szCs w:val="22"/>
        </w:rPr>
        <w:t>Productos nuevos → habilitados por Unity</w:t>
      </w:r>
    </w:p>
    <w:p w14:paraId="2C0808B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42E5F0" w14:textId="77777777" w:rsidR="001A149E" w:rsidRDefault="001A149E">
      <w:pPr>
        <w:pStyle w:val="NormalWeb"/>
        <w:spacing w:before="0" w:beforeAutospacing="0" w:after="0" w:afterAutospacing="0"/>
        <w:rPr>
          <w:rFonts w:ascii="Calibri" w:hAnsi="Calibri" w:cs="Calibri"/>
          <w:sz w:val="32"/>
          <w:szCs w:val="32"/>
        </w:rPr>
      </w:pPr>
      <w:r>
        <w:rPr>
          <w:rFonts w:ascii="Calibri" w:hAnsi="Calibri" w:cs="Calibri"/>
          <w:b/>
          <w:bCs/>
          <w:sz w:val="32"/>
          <w:szCs w:val="32"/>
        </w:rPr>
        <w:t>Tema 14: Construcción del modelo financiero</w:t>
      </w:r>
    </w:p>
    <w:p w14:paraId="607C0E63" w14:textId="77777777" w:rsidR="001A149E" w:rsidRDefault="001A149E">
      <w:pPr>
        <w:numPr>
          <w:ilvl w:val="0"/>
          <w:numId w:val="183"/>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acordó:</w:t>
      </w:r>
    </w:p>
    <w:p w14:paraId="1240E2E1" w14:textId="77777777" w:rsidR="001A149E" w:rsidRDefault="001A149E">
      <w:pPr>
        <w:numPr>
          <w:ilvl w:val="1"/>
          <w:numId w:val="183"/>
        </w:numPr>
        <w:textAlignment w:val="center"/>
        <w:rPr>
          <w:rFonts w:ascii="Calibri" w:eastAsia="Times New Roman" w:hAnsi="Calibri" w:cs="Calibri"/>
          <w:sz w:val="22"/>
          <w:szCs w:val="22"/>
        </w:rPr>
      </w:pPr>
      <w:r>
        <w:rPr>
          <w:rFonts w:ascii="Calibri" w:eastAsia="Times New Roman" w:hAnsi="Calibri" w:cs="Calibri"/>
          <w:sz w:val="22"/>
          <w:szCs w:val="22"/>
        </w:rPr>
        <w:t>Construir modelo detallado con:</w:t>
      </w:r>
    </w:p>
    <w:p w14:paraId="5E4C8F54" w14:textId="77777777" w:rsidR="001A149E" w:rsidRDefault="001A149E">
      <w:pPr>
        <w:numPr>
          <w:ilvl w:val="2"/>
          <w:numId w:val="183"/>
        </w:numPr>
        <w:textAlignment w:val="center"/>
        <w:rPr>
          <w:rFonts w:ascii="Calibri" w:eastAsia="Times New Roman" w:hAnsi="Calibri" w:cs="Calibri"/>
          <w:sz w:val="22"/>
          <w:szCs w:val="22"/>
        </w:rPr>
      </w:pPr>
      <w:r>
        <w:rPr>
          <w:rFonts w:ascii="Calibri" w:eastAsia="Times New Roman" w:hAnsi="Calibri" w:cs="Calibri"/>
          <w:sz w:val="22"/>
          <w:szCs w:val="22"/>
        </w:rPr>
        <w:t>Ingresos</w:t>
      </w:r>
    </w:p>
    <w:p w14:paraId="3A236F32" w14:textId="77777777" w:rsidR="001A149E" w:rsidRDefault="001A149E">
      <w:pPr>
        <w:numPr>
          <w:ilvl w:val="2"/>
          <w:numId w:val="183"/>
        </w:numPr>
        <w:textAlignment w:val="center"/>
        <w:rPr>
          <w:rFonts w:ascii="Calibri" w:eastAsia="Times New Roman" w:hAnsi="Calibri" w:cs="Calibri"/>
          <w:sz w:val="22"/>
          <w:szCs w:val="22"/>
        </w:rPr>
      </w:pPr>
      <w:r>
        <w:rPr>
          <w:rFonts w:ascii="Calibri" w:eastAsia="Times New Roman" w:hAnsi="Calibri" w:cs="Calibri"/>
          <w:sz w:val="22"/>
          <w:szCs w:val="22"/>
        </w:rPr>
        <w:t>Costos</w:t>
      </w:r>
    </w:p>
    <w:p w14:paraId="7C6D974B" w14:textId="77777777" w:rsidR="001A149E" w:rsidRDefault="001A149E">
      <w:pPr>
        <w:numPr>
          <w:ilvl w:val="2"/>
          <w:numId w:val="183"/>
        </w:numPr>
        <w:textAlignment w:val="center"/>
        <w:rPr>
          <w:rFonts w:ascii="Calibri" w:eastAsia="Times New Roman" w:hAnsi="Calibri" w:cs="Calibri"/>
          <w:sz w:val="22"/>
          <w:szCs w:val="22"/>
        </w:rPr>
      </w:pPr>
      <w:r>
        <w:rPr>
          <w:rFonts w:ascii="Calibri" w:eastAsia="Times New Roman" w:hAnsi="Calibri" w:cs="Calibri"/>
          <w:sz w:val="22"/>
          <w:szCs w:val="22"/>
        </w:rPr>
        <w:t>Comisiones</w:t>
      </w:r>
    </w:p>
    <w:p w14:paraId="1352190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97C47D" w14:textId="77777777" w:rsidR="001A149E" w:rsidRPr="001E1D35" w:rsidRDefault="001A149E">
      <w:pPr>
        <w:pStyle w:val="NormalWeb"/>
        <w:spacing w:before="0" w:beforeAutospacing="0" w:after="0" w:afterAutospacing="0"/>
        <w:rPr>
          <w:rFonts w:ascii="Calibri" w:hAnsi="Calibri" w:cs="Calibri"/>
          <w:sz w:val="32"/>
          <w:szCs w:val="32"/>
          <w:lang w:val="es-ES_tradnl"/>
        </w:rPr>
      </w:pPr>
      <w:r w:rsidRPr="001E1D35">
        <w:rPr>
          <w:rFonts w:ascii="Calibri" w:hAnsi="Calibri" w:cs="Calibri"/>
          <w:b/>
          <w:bCs/>
          <w:sz w:val="32"/>
          <w:szCs w:val="32"/>
          <w:lang w:val="es-ES_tradnl"/>
        </w:rPr>
        <w:t>Tema 15: Próximos pasos del business case</w:t>
      </w:r>
    </w:p>
    <w:p w14:paraId="0C59D52B" w14:textId="77777777" w:rsidR="001A149E" w:rsidRDefault="001A149E">
      <w:pPr>
        <w:numPr>
          <w:ilvl w:val="0"/>
          <w:numId w:val="184"/>
        </w:numPr>
        <w:textAlignment w:val="center"/>
        <w:rPr>
          <w:rFonts w:ascii="Calibri" w:eastAsia="Times New Roman" w:hAnsi="Calibri" w:cs="Calibri"/>
          <w:sz w:val="22"/>
          <w:szCs w:val="22"/>
        </w:rPr>
      </w:pPr>
      <w:r>
        <w:rPr>
          <w:rFonts w:ascii="Calibri" w:eastAsia="Times New Roman" w:hAnsi="Calibri" w:cs="Calibri"/>
          <w:b/>
          <w:bCs/>
          <w:sz w:val="22"/>
          <w:szCs w:val="22"/>
        </w:rPr>
        <w:t>Descripción detallada:</w:t>
      </w:r>
      <w:r>
        <w:rPr>
          <w:rFonts w:ascii="Calibri" w:eastAsia="Times New Roman" w:hAnsi="Calibri" w:cs="Calibri"/>
          <w:b/>
          <w:bCs/>
          <w:sz w:val="22"/>
          <w:szCs w:val="22"/>
        </w:rPr>
        <w:br/>
      </w:r>
      <w:r>
        <w:rPr>
          <w:rFonts w:ascii="Calibri" w:eastAsia="Times New Roman" w:hAnsi="Calibri" w:cs="Calibri"/>
          <w:sz w:val="22"/>
          <w:szCs w:val="22"/>
        </w:rPr>
        <w:t>Se definió:</w:t>
      </w:r>
    </w:p>
    <w:p w14:paraId="6D53795B" w14:textId="77777777" w:rsidR="001A149E" w:rsidRDefault="001A149E">
      <w:pPr>
        <w:numPr>
          <w:ilvl w:val="1"/>
          <w:numId w:val="184"/>
        </w:numPr>
        <w:textAlignment w:val="center"/>
        <w:rPr>
          <w:rFonts w:ascii="Calibri" w:eastAsia="Times New Roman" w:hAnsi="Calibri" w:cs="Calibri"/>
          <w:sz w:val="22"/>
          <w:szCs w:val="22"/>
        </w:rPr>
      </w:pPr>
      <w:r>
        <w:rPr>
          <w:rFonts w:ascii="Calibri" w:eastAsia="Times New Roman" w:hAnsi="Calibri" w:cs="Calibri"/>
          <w:sz w:val="22"/>
          <w:szCs w:val="22"/>
        </w:rPr>
        <w:t>Consolidar información</w:t>
      </w:r>
    </w:p>
    <w:p w14:paraId="366394BD" w14:textId="77777777" w:rsidR="001A149E" w:rsidRDefault="001A149E">
      <w:pPr>
        <w:numPr>
          <w:ilvl w:val="1"/>
          <w:numId w:val="184"/>
        </w:numPr>
        <w:textAlignment w:val="center"/>
        <w:rPr>
          <w:rFonts w:ascii="Calibri" w:eastAsia="Times New Roman" w:hAnsi="Calibri" w:cs="Calibri"/>
          <w:sz w:val="22"/>
          <w:szCs w:val="22"/>
        </w:rPr>
      </w:pPr>
      <w:r>
        <w:rPr>
          <w:rFonts w:ascii="Calibri" w:eastAsia="Times New Roman" w:hAnsi="Calibri" w:cs="Calibri"/>
          <w:sz w:val="22"/>
          <w:szCs w:val="22"/>
        </w:rPr>
        <w:t>Construir modelo conjunto</w:t>
      </w:r>
    </w:p>
    <w:p w14:paraId="254DFA1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801F9E"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4. Acciones y próximos pasos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24"/>
        <w:gridCol w:w="1716"/>
        <w:gridCol w:w="2097"/>
        <w:gridCol w:w="1665"/>
        <w:gridCol w:w="1073"/>
      </w:tblGrid>
      <w:tr w:rsidR="00877590" w14:paraId="3E62DE10"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3D49D36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Acción</w:t>
            </w:r>
          </w:p>
        </w:tc>
        <w:tc>
          <w:tcPr>
            <w:tcW w:w="1716" w:type="dxa"/>
            <w:tcBorders>
              <w:top w:val="nil"/>
              <w:left w:val="nil"/>
              <w:bottom w:val="nil"/>
              <w:right w:val="nil"/>
            </w:tcBorders>
            <w:tcMar>
              <w:top w:w="80" w:type="dxa"/>
              <w:left w:w="80" w:type="dxa"/>
              <w:bottom w:w="80" w:type="dxa"/>
              <w:right w:w="80" w:type="dxa"/>
            </w:tcMar>
            <w:hideMark/>
          </w:tcPr>
          <w:p w14:paraId="543F080E"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2097" w:type="dxa"/>
            <w:tcBorders>
              <w:top w:val="nil"/>
              <w:left w:val="nil"/>
              <w:bottom w:val="nil"/>
              <w:right w:val="nil"/>
            </w:tcBorders>
            <w:tcMar>
              <w:top w:w="80" w:type="dxa"/>
              <w:left w:w="80" w:type="dxa"/>
              <w:bottom w:w="80" w:type="dxa"/>
              <w:right w:w="80" w:type="dxa"/>
            </w:tcMar>
            <w:hideMark/>
          </w:tcPr>
          <w:p w14:paraId="1124D66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Stakeholders involucrados</w:t>
            </w:r>
          </w:p>
        </w:tc>
        <w:tc>
          <w:tcPr>
            <w:tcW w:w="1649" w:type="dxa"/>
            <w:tcBorders>
              <w:top w:val="nil"/>
              <w:left w:val="nil"/>
              <w:bottom w:val="nil"/>
              <w:right w:val="nil"/>
            </w:tcBorders>
            <w:tcMar>
              <w:top w:w="80" w:type="dxa"/>
              <w:left w:w="80" w:type="dxa"/>
              <w:bottom w:w="80" w:type="dxa"/>
              <w:right w:w="80" w:type="dxa"/>
            </w:tcMar>
            <w:hideMark/>
          </w:tcPr>
          <w:p w14:paraId="4D430F8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Fecha compromiso</w:t>
            </w:r>
          </w:p>
        </w:tc>
        <w:tc>
          <w:tcPr>
            <w:tcW w:w="877" w:type="dxa"/>
            <w:tcBorders>
              <w:top w:val="nil"/>
              <w:left w:val="nil"/>
              <w:bottom w:val="nil"/>
              <w:right w:val="nil"/>
            </w:tcBorders>
            <w:tcMar>
              <w:top w:w="80" w:type="dxa"/>
              <w:left w:w="80" w:type="dxa"/>
              <w:bottom w:w="80" w:type="dxa"/>
              <w:right w:w="80" w:type="dxa"/>
            </w:tcMar>
            <w:hideMark/>
          </w:tcPr>
          <w:p w14:paraId="20B7988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b/>
                <w:bCs/>
                <w:sz w:val="22"/>
                <w:szCs w:val="22"/>
              </w:rPr>
              <w:t>Estado</w:t>
            </w:r>
          </w:p>
        </w:tc>
      </w:tr>
      <w:tr w:rsidR="00877590" w14:paraId="6D1DA65A" w14:textId="77777777">
        <w:trPr>
          <w:divId w:val="836505197"/>
        </w:trPr>
        <w:tc>
          <w:tcPr>
            <w:tcW w:w="2724" w:type="dxa"/>
            <w:tcBorders>
              <w:top w:val="nil"/>
              <w:left w:val="nil"/>
              <w:bottom w:val="nil"/>
              <w:right w:val="nil"/>
            </w:tcBorders>
            <w:tcMar>
              <w:top w:w="80" w:type="dxa"/>
              <w:left w:w="80" w:type="dxa"/>
              <w:bottom w:w="80" w:type="dxa"/>
              <w:right w:w="80" w:type="dxa"/>
            </w:tcMar>
            <w:hideMark/>
          </w:tcPr>
          <w:p w14:paraId="71EDEB0B"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Consolidar caso de negocio de tarjeta</w:t>
            </w:r>
          </w:p>
        </w:tc>
        <w:tc>
          <w:tcPr>
            <w:tcW w:w="1716" w:type="dxa"/>
            <w:tcBorders>
              <w:top w:val="nil"/>
              <w:left w:val="nil"/>
              <w:bottom w:val="nil"/>
              <w:right w:val="nil"/>
            </w:tcBorders>
            <w:tcMar>
              <w:top w:w="80" w:type="dxa"/>
              <w:left w:w="80" w:type="dxa"/>
              <w:bottom w:w="80" w:type="dxa"/>
              <w:right w:w="80" w:type="dxa"/>
            </w:tcMar>
            <w:hideMark/>
          </w:tcPr>
          <w:p w14:paraId="4F5F000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Luis Uriel / equipo</w:t>
            </w:r>
          </w:p>
        </w:tc>
        <w:tc>
          <w:tcPr>
            <w:tcW w:w="2097" w:type="dxa"/>
            <w:tcBorders>
              <w:top w:val="nil"/>
              <w:left w:val="nil"/>
              <w:bottom w:val="nil"/>
              <w:right w:val="nil"/>
            </w:tcBorders>
            <w:tcMar>
              <w:top w:w="80" w:type="dxa"/>
              <w:left w:w="80" w:type="dxa"/>
              <w:bottom w:w="80" w:type="dxa"/>
              <w:right w:w="80" w:type="dxa"/>
            </w:tcMar>
            <w:hideMark/>
          </w:tcPr>
          <w:p w14:paraId="0A90F04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Negocio</w:t>
            </w:r>
          </w:p>
        </w:tc>
        <w:tc>
          <w:tcPr>
            <w:tcW w:w="1649" w:type="dxa"/>
            <w:tcBorders>
              <w:top w:val="nil"/>
              <w:left w:val="nil"/>
              <w:bottom w:val="nil"/>
              <w:right w:val="nil"/>
            </w:tcBorders>
            <w:tcMar>
              <w:top w:w="80" w:type="dxa"/>
              <w:left w:w="80" w:type="dxa"/>
              <w:bottom w:w="80" w:type="dxa"/>
              <w:right w:w="80" w:type="dxa"/>
            </w:tcMar>
            <w:hideMark/>
          </w:tcPr>
          <w:p w14:paraId="755E7E3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451C636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59C9316F"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2583BF4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Consolidar caso de originación</w:t>
            </w:r>
          </w:p>
        </w:tc>
        <w:tc>
          <w:tcPr>
            <w:tcW w:w="1716" w:type="dxa"/>
            <w:tcBorders>
              <w:top w:val="nil"/>
              <w:left w:val="nil"/>
              <w:bottom w:val="nil"/>
              <w:right w:val="nil"/>
            </w:tcBorders>
            <w:tcMar>
              <w:top w:w="80" w:type="dxa"/>
              <w:left w:w="80" w:type="dxa"/>
              <w:bottom w:w="80" w:type="dxa"/>
              <w:right w:w="80" w:type="dxa"/>
            </w:tcMar>
            <w:hideMark/>
          </w:tcPr>
          <w:p w14:paraId="4A4E1F46"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negocio</w:t>
            </w:r>
          </w:p>
        </w:tc>
        <w:tc>
          <w:tcPr>
            <w:tcW w:w="2097" w:type="dxa"/>
            <w:tcBorders>
              <w:top w:val="nil"/>
              <w:left w:val="nil"/>
              <w:bottom w:val="nil"/>
              <w:right w:val="nil"/>
            </w:tcBorders>
            <w:tcMar>
              <w:top w:w="80" w:type="dxa"/>
              <w:left w:w="80" w:type="dxa"/>
              <w:bottom w:w="80" w:type="dxa"/>
              <w:right w:w="80" w:type="dxa"/>
            </w:tcMar>
            <w:hideMark/>
          </w:tcPr>
          <w:p w14:paraId="32128C6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Apolo</w:t>
            </w:r>
          </w:p>
        </w:tc>
        <w:tc>
          <w:tcPr>
            <w:tcW w:w="1649" w:type="dxa"/>
            <w:tcBorders>
              <w:top w:val="nil"/>
              <w:left w:val="nil"/>
              <w:bottom w:val="nil"/>
              <w:right w:val="nil"/>
            </w:tcBorders>
            <w:tcMar>
              <w:top w:w="80" w:type="dxa"/>
              <w:left w:w="80" w:type="dxa"/>
              <w:bottom w:w="80" w:type="dxa"/>
              <w:right w:w="80" w:type="dxa"/>
            </w:tcMar>
            <w:hideMark/>
          </w:tcPr>
          <w:p w14:paraId="0CA152A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23ED1847"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74ACDC6A"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167A60C5"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Integrar costos asociados</w:t>
            </w:r>
          </w:p>
        </w:tc>
        <w:tc>
          <w:tcPr>
            <w:tcW w:w="1716" w:type="dxa"/>
            <w:tcBorders>
              <w:top w:val="nil"/>
              <w:left w:val="nil"/>
              <w:bottom w:val="nil"/>
              <w:right w:val="nil"/>
            </w:tcBorders>
            <w:tcMar>
              <w:top w:w="80" w:type="dxa"/>
              <w:left w:w="80" w:type="dxa"/>
              <w:bottom w:w="80" w:type="dxa"/>
              <w:right w:w="80" w:type="dxa"/>
            </w:tcMar>
            <w:hideMark/>
          </w:tcPr>
          <w:p w14:paraId="6FDF193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 financiero</w:t>
            </w:r>
          </w:p>
        </w:tc>
        <w:tc>
          <w:tcPr>
            <w:tcW w:w="2097" w:type="dxa"/>
            <w:tcBorders>
              <w:top w:val="nil"/>
              <w:left w:val="nil"/>
              <w:bottom w:val="nil"/>
              <w:right w:val="nil"/>
            </w:tcBorders>
            <w:tcMar>
              <w:top w:w="80" w:type="dxa"/>
              <w:left w:w="80" w:type="dxa"/>
              <w:bottom w:w="80" w:type="dxa"/>
              <w:right w:w="80" w:type="dxa"/>
            </w:tcMar>
            <w:hideMark/>
          </w:tcPr>
          <w:p w14:paraId="5CD64C6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w:t>
            </w:r>
          </w:p>
        </w:tc>
        <w:tc>
          <w:tcPr>
            <w:tcW w:w="1649" w:type="dxa"/>
            <w:tcBorders>
              <w:top w:val="nil"/>
              <w:left w:val="nil"/>
              <w:bottom w:val="nil"/>
              <w:right w:val="nil"/>
            </w:tcBorders>
            <w:tcMar>
              <w:top w:w="80" w:type="dxa"/>
              <w:left w:w="80" w:type="dxa"/>
              <w:bottom w:w="80" w:type="dxa"/>
              <w:right w:w="80" w:type="dxa"/>
            </w:tcMar>
            <w:hideMark/>
          </w:tcPr>
          <w:p w14:paraId="243E294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7FC2F13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5CDFCDA2"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2690BE1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Validar modelo intercompañía</w:t>
            </w:r>
          </w:p>
        </w:tc>
        <w:tc>
          <w:tcPr>
            <w:tcW w:w="1716" w:type="dxa"/>
            <w:tcBorders>
              <w:top w:val="nil"/>
              <w:left w:val="nil"/>
              <w:bottom w:val="nil"/>
              <w:right w:val="nil"/>
            </w:tcBorders>
            <w:tcMar>
              <w:top w:w="80" w:type="dxa"/>
              <w:left w:w="80" w:type="dxa"/>
              <w:bottom w:w="80" w:type="dxa"/>
              <w:right w:w="80" w:type="dxa"/>
            </w:tcMar>
            <w:hideMark/>
          </w:tcPr>
          <w:p w14:paraId="19D8CA94"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Finanzas</w:t>
            </w:r>
          </w:p>
        </w:tc>
        <w:tc>
          <w:tcPr>
            <w:tcW w:w="2097" w:type="dxa"/>
            <w:tcBorders>
              <w:top w:val="nil"/>
              <w:left w:val="nil"/>
              <w:bottom w:val="nil"/>
              <w:right w:val="nil"/>
            </w:tcBorders>
            <w:tcMar>
              <w:top w:w="80" w:type="dxa"/>
              <w:left w:w="80" w:type="dxa"/>
              <w:bottom w:w="80" w:type="dxa"/>
              <w:right w:w="80" w:type="dxa"/>
            </w:tcMar>
            <w:hideMark/>
          </w:tcPr>
          <w:p w14:paraId="2CE043EB"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Banco / Copel</w:t>
            </w:r>
          </w:p>
        </w:tc>
        <w:tc>
          <w:tcPr>
            <w:tcW w:w="1649" w:type="dxa"/>
            <w:tcBorders>
              <w:top w:val="nil"/>
              <w:left w:val="nil"/>
              <w:bottom w:val="nil"/>
              <w:right w:val="nil"/>
            </w:tcBorders>
            <w:tcMar>
              <w:top w:w="80" w:type="dxa"/>
              <w:left w:w="80" w:type="dxa"/>
              <w:bottom w:w="80" w:type="dxa"/>
              <w:right w:w="80" w:type="dxa"/>
            </w:tcMar>
            <w:hideMark/>
          </w:tcPr>
          <w:p w14:paraId="329A520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Corto plazo</w:t>
            </w:r>
          </w:p>
        </w:tc>
        <w:tc>
          <w:tcPr>
            <w:tcW w:w="1002" w:type="dxa"/>
            <w:tcBorders>
              <w:top w:val="nil"/>
              <w:left w:val="nil"/>
              <w:bottom w:val="nil"/>
              <w:right w:val="nil"/>
            </w:tcBorders>
            <w:tcMar>
              <w:top w:w="80" w:type="dxa"/>
              <w:left w:w="80" w:type="dxa"/>
              <w:bottom w:w="80" w:type="dxa"/>
              <w:right w:w="80" w:type="dxa"/>
            </w:tcMar>
            <w:hideMark/>
          </w:tcPr>
          <w:p w14:paraId="6549D79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22730A2D"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10E0B8A4"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Construir modelo P&amp;L completo</w:t>
            </w:r>
          </w:p>
        </w:tc>
        <w:tc>
          <w:tcPr>
            <w:tcW w:w="1716" w:type="dxa"/>
            <w:tcBorders>
              <w:top w:val="nil"/>
              <w:left w:val="nil"/>
              <w:bottom w:val="nil"/>
              <w:right w:val="nil"/>
            </w:tcBorders>
            <w:tcMar>
              <w:top w:w="80" w:type="dxa"/>
              <w:left w:w="80" w:type="dxa"/>
              <w:bottom w:w="80" w:type="dxa"/>
              <w:right w:w="80" w:type="dxa"/>
            </w:tcMar>
            <w:hideMark/>
          </w:tcPr>
          <w:p w14:paraId="1818179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Accenture + negocio</w:t>
            </w:r>
          </w:p>
        </w:tc>
        <w:tc>
          <w:tcPr>
            <w:tcW w:w="2097" w:type="dxa"/>
            <w:tcBorders>
              <w:top w:val="nil"/>
              <w:left w:val="nil"/>
              <w:bottom w:val="nil"/>
              <w:right w:val="nil"/>
            </w:tcBorders>
            <w:tcMar>
              <w:top w:w="80" w:type="dxa"/>
              <w:left w:w="80" w:type="dxa"/>
              <w:bottom w:w="80" w:type="dxa"/>
              <w:right w:w="80" w:type="dxa"/>
            </w:tcMar>
            <w:hideMark/>
          </w:tcPr>
          <w:p w14:paraId="6F4CBAB0"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Todos</w:t>
            </w:r>
          </w:p>
        </w:tc>
        <w:tc>
          <w:tcPr>
            <w:tcW w:w="1649" w:type="dxa"/>
            <w:tcBorders>
              <w:top w:val="nil"/>
              <w:left w:val="nil"/>
              <w:bottom w:val="nil"/>
              <w:right w:val="nil"/>
            </w:tcBorders>
            <w:tcMar>
              <w:top w:w="80" w:type="dxa"/>
              <w:left w:w="80" w:type="dxa"/>
              <w:bottom w:w="80" w:type="dxa"/>
              <w:right w:w="80" w:type="dxa"/>
            </w:tcMar>
            <w:hideMark/>
          </w:tcPr>
          <w:p w14:paraId="6DA2E7CC"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Próxima iteración</w:t>
            </w:r>
          </w:p>
        </w:tc>
        <w:tc>
          <w:tcPr>
            <w:tcW w:w="1002" w:type="dxa"/>
            <w:tcBorders>
              <w:top w:val="nil"/>
              <w:left w:val="nil"/>
              <w:bottom w:val="nil"/>
              <w:right w:val="nil"/>
            </w:tcBorders>
            <w:tcMar>
              <w:top w:w="80" w:type="dxa"/>
              <w:left w:w="80" w:type="dxa"/>
              <w:bottom w:w="80" w:type="dxa"/>
              <w:right w:w="80" w:type="dxa"/>
            </w:tcMar>
            <w:hideMark/>
          </w:tcPr>
          <w:p w14:paraId="1DA372AD"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r w:rsidR="00877590" w14:paraId="0C67FA0C" w14:textId="77777777">
        <w:trPr>
          <w:divId w:val="836505197"/>
        </w:trPr>
        <w:tc>
          <w:tcPr>
            <w:tcW w:w="2696" w:type="dxa"/>
            <w:tcBorders>
              <w:top w:val="nil"/>
              <w:left w:val="nil"/>
              <w:bottom w:val="nil"/>
              <w:right w:val="nil"/>
            </w:tcBorders>
            <w:tcMar>
              <w:top w:w="80" w:type="dxa"/>
              <w:left w:w="80" w:type="dxa"/>
              <w:bottom w:w="80" w:type="dxa"/>
              <w:right w:w="80" w:type="dxa"/>
            </w:tcMar>
            <w:hideMark/>
          </w:tcPr>
          <w:p w14:paraId="325A2416" w14:textId="77777777" w:rsidR="001A149E" w:rsidRPr="001E1D35" w:rsidRDefault="001A149E">
            <w:pPr>
              <w:pStyle w:val="NormalWeb"/>
              <w:spacing w:before="0" w:beforeAutospacing="0" w:after="0" w:afterAutospacing="0"/>
              <w:rPr>
                <w:rFonts w:ascii="Calibri" w:hAnsi="Calibri" w:cs="Calibri"/>
                <w:sz w:val="22"/>
                <w:szCs w:val="22"/>
                <w:lang w:val="es-ES_tradnl"/>
              </w:rPr>
            </w:pPr>
            <w:r w:rsidRPr="001E1D35">
              <w:rPr>
                <w:rFonts w:ascii="Calibri" w:hAnsi="Calibri" w:cs="Calibri"/>
                <w:sz w:val="22"/>
                <w:szCs w:val="22"/>
                <w:lang w:val="es-ES_tradnl"/>
              </w:rPr>
              <w:t>Agendar sesión de trabajo conjunto</w:t>
            </w:r>
          </w:p>
        </w:tc>
        <w:tc>
          <w:tcPr>
            <w:tcW w:w="1716" w:type="dxa"/>
            <w:tcBorders>
              <w:top w:val="nil"/>
              <w:left w:val="nil"/>
              <w:bottom w:val="nil"/>
              <w:right w:val="nil"/>
            </w:tcBorders>
            <w:tcMar>
              <w:top w:w="80" w:type="dxa"/>
              <w:left w:w="80" w:type="dxa"/>
              <w:bottom w:w="80" w:type="dxa"/>
              <w:right w:w="80" w:type="dxa"/>
            </w:tcMar>
            <w:hideMark/>
          </w:tcPr>
          <w:p w14:paraId="47271B43"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Luis Uriel / Ricardo</w:t>
            </w:r>
          </w:p>
        </w:tc>
        <w:tc>
          <w:tcPr>
            <w:tcW w:w="2097" w:type="dxa"/>
            <w:tcBorders>
              <w:top w:val="nil"/>
              <w:left w:val="nil"/>
              <w:bottom w:val="nil"/>
              <w:right w:val="nil"/>
            </w:tcBorders>
            <w:tcMar>
              <w:top w:w="80" w:type="dxa"/>
              <w:left w:w="80" w:type="dxa"/>
              <w:bottom w:w="80" w:type="dxa"/>
              <w:right w:w="80" w:type="dxa"/>
            </w:tcMar>
            <w:hideMark/>
          </w:tcPr>
          <w:p w14:paraId="424DA6D1"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Equipos</w:t>
            </w:r>
          </w:p>
        </w:tc>
        <w:tc>
          <w:tcPr>
            <w:tcW w:w="1665" w:type="dxa"/>
            <w:tcBorders>
              <w:top w:val="nil"/>
              <w:left w:val="nil"/>
              <w:bottom w:val="nil"/>
              <w:right w:val="nil"/>
            </w:tcBorders>
            <w:tcMar>
              <w:top w:w="80" w:type="dxa"/>
              <w:left w:w="80" w:type="dxa"/>
              <w:bottom w:w="80" w:type="dxa"/>
              <w:right w:w="80" w:type="dxa"/>
            </w:tcMar>
            <w:hideMark/>
          </w:tcPr>
          <w:p w14:paraId="380572B9"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Próxima sesión</w:t>
            </w:r>
          </w:p>
        </w:tc>
        <w:tc>
          <w:tcPr>
            <w:tcW w:w="1002" w:type="dxa"/>
            <w:tcBorders>
              <w:top w:val="nil"/>
              <w:left w:val="nil"/>
              <w:bottom w:val="nil"/>
              <w:right w:val="nil"/>
            </w:tcBorders>
            <w:tcMar>
              <w:top w:w="80" w:type="dxa"/>
              <w:left w:w="80" w:type="dxa"/>
              <w:bottom w:w="80" w:type="dxa"/>
              <w:right w:w="80" w:type="dxa"/>
            </w:tcMar>
            <w:hideMark/>
          </w:tcPr>
          <w:p w14:paraId="440EF208"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Pendiente</w:t>
            </w:r>
          </w:p>
        </w:tc>
      </w:tr>
    </w:tbl>
    <w:p w14:paraId="0BF0495F" w14:textId="77777777" w:rsidR="001A149E" w:rsidRDefault="001A149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3B7F08" w14:textId="77777777" w:rsidR="001A149E" w:rsidRDefault="001A149E">
      <w:pPr>
        <w:pStyle w:val="NormalWeb"/>
        <w:spacing w:before="0" w:beforeAutospacing="0" w:after="0" w:afterAutospacing="0"/>
        <w:rPr>
          <w:rFonts w:ascii="Calibri" w:hAnsi="Calibri" w:cs="Calibri"/>
          <w:sz w:val="36"/>
          <w:szCs w:val="36"/>
        </w:rPr>
      </w:pPr>
      <w:r>
        <w:rPr>
          <w:rFonts w:ascii="Calibri" w:hAnsi="Calibri" w:cs="Calibri"/>
          <w:b/>
          <w:bCs/>
          <w:sz w:val="36"/>
          <w:szCs w:val="36"/>
        </w:rPr>
        <w:t>5. Notas adicionales</w:t>
      </w:r>
    </w:p>
    <w:p w14:paraId="31850E41" w14:textId="77777777" w:rsidR="001A149E" w:rsidRPr="001E1D35" w:rsidRDefault="001A149E">
      <w:pPr>
        <w:numPr>
          <w:ilvl w:val="0"/>
          <w:numId w:val="18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valor principal de Unity en este caso está en:</w:t>
      </w:r>
    </w:p>
    <w:p w14:paraId="58809DDE"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Nuevos productos (Copel Pay)</w:t>
      </w:r>
    </w:p>
    <w:p w14:paraId="593527B6"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Mejora de conversión</w:t>
      </w:r>
    </w:p>
    <w:p w14:paraId="674157B1" w14:textId="77777777" w:rsidR="001A149E" w:rsidRDefault="001A149E">
      <w:pPr>
        <w:numPr>
          <w:ilvl w:val="0"/>
          <w:numId w:val="185"/>
        </w:numPr>
        <w:textAlignment w:val="center"/>
        <w:rPr>
          <w:rFonts w:ascii="Calibri" w:eastAsia="Times New Roman" w:hAnsi="Calibri" w:cs="Calibri"/>
          <w:sz w:val="22"/>
          <w:szCs w:val="22"/>
        </w:rPr>
      </w:pPr>
      <w:r>
        <w:rPr>
          <w:rFonts w:ascii="Calibri" w:eastAsia="Times New Roman" w:hAnsi="Calibri" w:cs="Calibri"/>
          <w:sz w:val="22"/>
          <w:szCs w:val="22"/>
        </w:rPr>
        <w:t>Existe fuerte dependencia entre:</w:t>
      </w:r>
    </w:p>
    <w:p w14:paraId="50CE14B1"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Negocio</w:t>
      </w:r>
    </w:p>
    <w:p w14:paraId="0CFC99A7"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Tecnología</w:t>
      </w:r>
    </w:p>
    <w:p w14:paraId="519F5CDB" w14:textId="77777777" w:rsidR="001A149E" w:rsidRPr="001E1D35" w:rsidRDefault="001A149E">
      <w:pPr>
        <w:numPr>
          <w:ilvl w:val="0"/>
          <w:numId w:val="185"/>
        </w:num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El modelo actual es útil, pero incompleto.</w:t>
      </w:r>
    </w:p>
    <w:p w14:paraId="69BA1872" w14:textId="77777777" w:rsidR="001A149E" w:rsidRDefault="001A149E">
      <w:pPr>
        <w:numPr>
          <w:ilvl w:val="0"/>
          <w:numId w:val="185"/>
        </w:numPr>
        <w:textAlignment w:val="center"/>
        <w:rPr>
          <w:rFonts w:ascii="Calibri" w:eastAsia="Times New Roman" w:hAnsi="Calibri" w:cs="Calibri"/>
          <w:sz w:val="22"/>
          <w:szCs w:val="22"/>
        </w:rPr>
      </w:pPr>
      <w:r>
        <w:rPr>
          <w:rFonts w:ascii="Calibri" w:eastAsia="Times New Roman" w:hAnsi="Calibri" w:cs="Calibri"/>
          <w:sz w:val="22"/>
          <w:szCs w:val="22"/>
        </w:rPr>
        <w:t>El mayor reto es:</w:t>
      </w:r>
    </w:p>
    <w:p w14:paraId="2348B3EB"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Integrar ingresos + costos + timeline</w:t>
      </w:r>
    </w:p>
    <w:p w14:paraId="372B046E" w14:textId="77777777" w:rsidR="001A149E" w:rsidRDefault="001A149E">
      <w:pPr>
        <w:numPr>
          <w:ilvl w:val="0"/>
          <w:numId w:val="185"/>
        </w:numPr>
        <w:textAlignment w:val="center"/>
        <w:rPr>
          <w:rFonts w:ascii="Calibri" w:eastAsia="Times New Roman" w:hAnsi="Calibri" w:cs="Calibri"/>
          <w:sz w:val="22"/>
          <w:szCs w:val="22"/>
        </w:rPr>
      </w:pPr>
      <w:r>
        <w:rPr>
          <w:rFonts w:ascii="Calibri" w:eastAsia="Times New Roman" w:hAnsi="Calibri" w:cs="Calibri"/>
          <w:sz w:val="22"/>
          <w:szCs w:val="22"/>
        </w:rPr>
        <w:t>Se requiere:</w:t>
      </w:r>
    </w:p>
    <w:p w14:paraId="0855C36F" w14:textId="77777777"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Mayor granularidad</w:t>
      </w:r>
    </w:p>
    <w:p w14:paraId="5D373A23" w14:textId="2564AD73" w:rsidR="001A149E" w:rsidRDefault="001A149E">
      <w:pPr>
        <w:numPr>
          <w:ilvl w:val="1"/>
          <w:numId w:val="185"/>
        </w:numPr>
        <w:textAlignment w:val="center"/>
        <w:rPr>
          <w:rFonts w:ascii="Calibri" w:eastAsia="Times New Roman" w:hAnsi="Calibri" w:cs="Calibri"/>
          <w:sz w:val="22"/>
          <w:szCs w:val="22"/>
        </w:rPr>
      </w:pPr>
      <w:r>
        <w:rPr>
          <w:rFonts w:ascii="Calibri" w:eastAsia="Times New Roman" w:hAnsi="Calibri" w:cs="Calibri"/>
          <w:sz w:val="22"/>
          <w:szCs w:val="22"/>
        </w:rPr>
        <w:t>Alineación con roadmap</w:t>
      </w:r>
    </w:p>
    <w:p w14:paraId="29381728" w14:textId="77777777" w:rsidR="001E1D35" w:rsidRDefault="001E1D35" w:rsidP="001E1D35">
      <w:pPr>
        <w:textAlignment w:val="center"/>
        <w:rPr>
          <w:rFonts w:ascii="Calibri" w:eastAsia="Times New Roman" w:hAnsi="Calibri" w:cs="Calibri"/>
          <w:sz w:val="22"/>
          <w:szCs w:val="22"/>
        </w:rPr>
      </w:pPr>
    </w:p>
    <w:p w14:paraId="2B593D13" w14:textId="77777777" w:rsidR="001E1D35" w:rsidRDefault="001E1D35" w:rsidP="001E1D35">
      <w:pPr>
        <w:textAlignment w:val="center"/>
        <w:rPr>
          <w:rFonts w:ascii="Calibri" w:eastAsia="Times New Roman" w:hAnsi="Calibri" w:cs="Calibri"/>
          <w:sz w:val="22"/>
          <w:szCs w:val="22"/>
        </w:rPr>
      </w:pPr>
    </w:p>
    <w:p w14:paraId="2FBF5817" w14:textId="77777777" w:rsidR="001E1D35" w:rsidRDefault="001E1D35" w:rsidP="001E1D35">
      <w:pPr>
        <w:textAlignment w:val="center"/>
        <w:rPr>
          <w:rFonts w:ascii="Calibri" w:eastAsia="Times New Roman" w:hAnsi="Calibri" w:cs="Calibri"/>
          <w:sz w:val="22"/>
          <w:szCs w:val="22"/>
        </w:rPr>
      </w:pPr>
    </w:p>
    <w:p w14:paraId="00CCD4B9" w14:textId="77777777" w:rsidR="001E1D35" w:rsidRPr="001E1D35" w:rsidRDefault="001E1D35" w:rsidP="001E1D35">
      <w:p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Minutas Detalladas de Reunión: ACN | Aceleración Plan Director | Testing (Plan)</w:t>
      </w:r>
      <w:r w:rsidRPr="001E1D35">
        <w:rPr>
          <w:rFonts w:ascii="Calibri" w:eastAsia="Times New Roman" w:hAnsi="Calibri" w:cs="Calibri"/>
          <w:sz w:val="22"/>
          <w:szCs w:val="22"/>
          <w:lang w:val="es-ES_tradnl"/>
        </w:rPr>
        <w:br/>
      </w:r>
      <w:r w:rsidRPr="001E1D35">
        <w:rPr>
          <w:rFonts w:ascii="Calibri" w:eastAsia="Times New Roman" w:hAnsi="Calibri" w:cs="Calibri"/>
          <w:sz w:val="22"/>
          <w:szCs w:val="22"/>
          <w:lang w:val="es-ES_tradnl"/>
        </w:rPr>
        <w:br/>
      </w:r>
      <w:r w:rsidRPr="001E1D35">
        <w:rPr>
          <w:rFonts w:ascii="Calibri" w:eastAsia="Times New Roman" w:hAnsi="Calibri" w:cs="Calibri"/>
          <w:b/>
          <w:bCs/>
          <w:sz w:val="22"/>
          <w:szCs w:val="22"/>
          <w:lang w:val="es-ES_tradnl"/>
        </w:rPr>
        <w:t>Fecha:</w:t>
      </w:r>
      <w:r w:rsidRPr="001E1D35">
        <w:rPr>
          <w:rFonts w:ascii="Calibri" w:eastAsia="Times New Roman" w:hAnsi="Calibri" w:cs="Calibri"/>
          <w:sz w:val="22"/>
          <w:szCs w:val="22"/>
          <w:lang w:val="es-ES_tradnl"/>
        </w:rPr>
        <w:t> 15 de abril de 2026</w:t>
      </w:r>
      <w:r w:rsidRPr="001E1D35">
        <w:rPr>
          <w:rFonts w:ascii="Calibri" w:eastAsia="Times New Roman" w:hAnsi="Calibri" w:cs="Calibri"/>
          <w:sz w:val="22"/>
          <w:szCs w:val="22"/>
          <w:lang w:val="es-ES_tradnl"/>
        </w:rPr>
        <w:br/>
      </w:r>
      <w:r w:rsidRPr="001E1D35">
        <w:rPr>
          <w:rFonts w:ascii="Calibri" w:eastAsia="Times New Roman" w:hAnsi="Calibri" w:cs="Calibri"/>
          <w:sz w:val="22"/>
          <w:szCs w:val="22"/>
          <w:lang w:val="es-ES_tradnl"/>
        </w:rPr>
        <w:br/>
      </w:r>
      <w:r w:rsidRPr="001E1D35">
        <w:rPr>
          <w:rFonts w:ascii="Calibri" w:eastAsia="Times New Roman" w:hAnsi="Calibri" w:cs="Calibri"/>
          <w:b/>
          <w:bCs/>
          <w:sz w:val="22"/>
          <w:szCs w:val="22"/>
          <w:lang w:val="es-ES_tradnl"/>
        </w:rPr>
        <w:t>Participantes:</w:t>
      </w:r>
    </w:p>
    <w:p w14:paraId="4D0964B2" w14:textId="77777777" w:rsidR="001E1D35" w:rsidRPr="001E1D35" w:rsidRDefault="001E1D35" w:rsidP="001E1D35">
      <w:pPr>
        <w:numPr>
          <w:ilvl w:val="0"/>
          <w:numId w:val="186"/>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Equipo Bancoppel/QA (Upware):</w:t>
      </w:r>
      <w:r w:rsidRPr="001E1D35">
        <w:rPr>
          <w:rFonts w:ascii="Calibri" w:eastAsia="Times New Roman" w:hAnsi="Calibri" w:cs="Calibri"/>
          <w:sz w:val="22"/>
          <w:szCs w:val="22"/>
          <w:lang w:val="es-ES_tradnl"/>
        </w:rPr>
        <w:t> Rosa Margarita Ramirez Reynoso, Alfredo Hernandez Rosales, Victor Manuel Del Solar Cruz, Iván Hernandez-Rosales, Juan Angel Sanchez Santos (Gerente de Automatización).</w:t>
      </w:r>
    </w:p>
    <w:p w14:paraId="7C68CFF0" w14:textId="77777777" w:rsidR="001E1D35" w:rsidRPr="001E1D35" w:rsidRDefault="001E1D35" w:rsidP="001E1D35">
      <w:pPr>
        <w:numPr>
          <w:ilvl w:val="0"/>
          <w:numId w:val="186"/>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Equipo Accenture:</w:t>
      </w:r>
      <w:r w:rsidRPr="001E1D35">
        <w:rPr>
          <w:rFonts w:ascii="Calibri" w:eastAsia="Times New Roman" w:hAnsi="Calibri" w:cs="Calibri"/>
          <w:sz w:val="22"/>
          <w:szCs w:val="22"/>
          <w:lang w:val="es-ES_tradnl"/>
        </w:rPr>
        <w:t> Pablo Lorenzo Diaz, Lukasz Andrzej Pietrzyk Polaca, Daniela Morales Beckmann, Joaquin Ernesto Antonio Pichardo.</w:t>
      </w:r>
    </w:p>
    <w:p w14:paraId="5BFE163C" w14:textId="77777777" w:rsidR="001E1D35" w:rsidRPr="001E1D35" w:rsidRDefault="001E1D35" w:rsidP="001E1D35">
      <w:p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Objetivo de la Reunión:</w:t>
      </w:r>
      <w:r w:rsidRPr="001E1D35">
        <w:rPr>
          <w:rFonts w:ascii="Calibri" w:eastAsia="Times New Roman" w:hAnsi="Calibri" w:cs="Calibri"/>
          <w:sz w:val="22"/>
          <w:szCs w:val="22"/>
          <w:lang w:val="es-ES_tradnl"/>
        </w:rPr>
        <w:t xml:space="preserve"> Comprender la estructura, el alcance y los procesos de </w:t>
      </w:r>
      <w:r w:rsidRPr="001E1D35">
        <w:rPr>
          <w:rFonts w:ascii="Calibri" w:eastAsia="Times New Roman" w:hAnsi="Calibri" w:cs="Calibri"/>
          <w:i/>
          <w:iCs/>
          <w:sz w:val="22"/>
          <w:szCs w:val="22"/>
          <w:lang w:val="es-ES_tradnl"/>
        </w:rPr>
        <w:t>testing</w:t>
      </w:r>
      <w:r w:rsidRPr="001E1D35">
        <w:rPr>
          <w:rFonts w:ascii="Calibri" w:eastAsia="Times New Roman" w:hAnsi="Calibri" w:cs="Calibri"/>
          <w:sz w:val="22"/>
          <w:szCs w:val="22"/>
          <w:lang w:val="es-ES_tradnl"/>
        </w:rPr>
        <w:t xml:space="preserve"> integral dentro del Plan Director de Aceleración para obtener insumos para la creación de un </w:t>
      </w:r>
      <w:r w:rsidRPr="001E1D35">
        <w:rPr>
          <w:rFonts w:ascii="Calibri" w:eastAsia="Times New Roman" w:hAnsi="Calibri" w:cs="Calibri"/>
          <w:i/>
          <w:iCs/>
          <w:sz w:val="22"/>
          <w:szCs w:val="22"/>
          <w:lang w:val="es-ES_tradnl"/>
        </w:rPr>
        <w:t>roadmap</w:t>
      </w:r>
      <w:r w:rsidRPr="001E1D35">
        <w:rPr>
          <w:rFonts w:ascii="Calibri" w:eastAsia="Times New Roman" w:hAnsi="Calibri" w:cs="Calibri"/>
          <w:sz w:val="22"/>
          <w:szCs w:val="22"/>
          <w:lang w:val="es-ES_tradnl"/>
        </w:rPr>
        <w:t> integrado y transversal hasta 2030.</w:t>
      </w:r>
    </w:p>
    <w:p w14:paraId="3DA7D2F0" w14:textId="77777777" w:rsidR="001E1D35" w:rsidRPr="001E1D35" w:rsidRDefault="001E1D35" w:rsidP="001E1D35">
      <w:p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-----Resumen Ejecutivo</w:t>
      </w:r>
      <w:r w:rsidRPr="001E1D35">
        <w:rPr>
          <w:rFonts w:ascii="Calibri" w:eastAsia="Times New Roman" w:hAnsi="Calibri" w:cs="Calibri"/>
          <w:sz w:val="22"/>
          <w:szCs w:val="22"/>
          <w:lang w:val="es-ES_tradnl"/>
        </w:rPr>
        <w:br/>
      </w:r>
      <w:r w:rsidRPr="001E1D35">
        <w:rPr>
          <w:rFonts w:ascii="Calibri" w:eastAsia="Times New Roman" w:hAnsi="Calibri" w:cs="Calibri"/>
          <w:sz w:val="22"/>
          <w:szCs w:val="22"/>
          <w:lang w:val="es-ES_tradnl"/>
        </w:rPr>
        <w:br/>
        <w:t xml:space="preserve">La reunión se centró en el modelo de </w:t>
      </w:r>
      <w:r w:rsidRPr="001E1D35">
        <w:rPr>
          <w:rFonts w:ascii="Calibri" w:eastAsia="Times New Roman" w:hAnsi="Calibri" w:cs="Calibri"/>
          <w:i/>
          <w:iCs/>
          <w:sz w:val="22"/>
          <w:szCs w:val="22"/>
          <w:lang w:val="es-ES_tradnl"/>
        </w:rPr>
        <w:t>Quality Assurance</w:t>
      </w:r>
      <w:r w:rsidRPr="001E1D35">
        <w:rPr>
          <w:rFonts w:ascii="Calibri" w:eastAsia="Times New Roman" w:hAnsi="Calibri" w:cs="Calibri"/>
          <w:sz w:val="22"/>
          <w:szCs w:val="22"/>
          <w:lang w:val="es-ES_tradnl"/>
        </w:rPr>
        <w:t xml:space="preserve"> (QA) provisto por Upware, que ofrece un servicio de calidad completo, responsable del </w:t>
      </w:r>
      <w:r w:rsidRPr="001E1D35">
        <w:rPr>
          <w:rFonts w:ascii="Calibri" w:eastAsia="Times New Roman" w:hAnsi="Calibri" w:cs="Calibri"/>
          <w:i/>
          <w:iCs/>
          <w:sz w:val="22"/>
          <w:szCs w:val="22"/>
          <w:lang w:val="es-ES_tradnl"/>
        </w:rPr>
        <w:t>testing</w:t>
      </w:r>
      <w:r w:rsidRPr="001E1D35">
        <w:rPr>
          <w:rFonts w:ascii="Calibri" w:eastAsia="Times New Roman" w:hAnsi="Calibri" w:cs="Calibri"/>
          <w:sz w:val="22"/>
          <w:szCs w:val="22"/>
          <w:lang w:val="es-ES_tradnl"/>
        </w:rPr>
        <w:t xml:space="preserve"> integral (SIT, UAT y Performance) en el ambiente homologado. La responsabilidad de QA comienza una vez que los paquetes de funcionalidad migran al ambiente integrado. Se identificaron importantes </w:t>
      </w:r>
      <w:r w:rsidRPr="001E1D35">
        <w:rPr>
          <w:rFonts w:ascii="Calibri" w:eastAsia="Times New Roman" w:hAnsi="Calibri" w:cs="Calibri"/>
          <w:i/>
          <w:iCs/>
          <w:sz w:val="22"/>
          <w:szCs w:val="22"/>
          <w:lang w:val="es-ES_tradnl"/>
        </w:rPr>
        <w:t>pain points</w:t>
      </w:r>
      <w:r w:rsidRPr="001E1D35">
        <w:rPr>
          <w:rFonts w:ascii="Calibri" w:eastAsia="Times New Roman" w:hAnsi="Calibri" w:cs="Calibri"/>
          <w:sz w:val="22"/>
          <w:szCs w:val="22"/>
          <w:lang w:val="es-ES_tradnl"/>
        </w:rPr>
        <w:t> en el proceso, principalmente los retrasos en la fase SIT debido a la entrega incompleta de funcionalidad y la tardía resolución de defectos. La fase UAT también se extiende significativamente, pasando de dos semanas a dos meses, debido a la baja dedicación del negocio a las pruebas.</w:t>
      </w:r>
    </w:p>
    <w:p w14:paraId="6A54248A" w14:textId="77777777" w:rsidR="001E1D35" w:rsidRPr="001E1D35" w:rsidRDefault="001E1D35" w:rsidP="001E1D35">
      <w:pPr>
        <w:textAlignment w:val="center"/>
        <w:rPr>
          <w:rFonts w:ascii="Calibri" w:eastAsia="Times New Roman" w:hAnsi="Calibri" w:cs="Calibri"/>
          <w:b/>
          <w:bCs/>
          <w:sz w:val="22"/>
          <w:szCs w:val="22"/>
          <w:lang w:val="es-ES_tradnl"/>
        </w:rPr>
      </w:pPr>
      <w:r w:rsidRPr="001E1D35">
        <w:rPr>
          <w:rFonts w:ascii="Calibri" w:eastAsia="Times New Roman" w:hAnsi="Calibri" w:cs="Calibri"/>
          <w:b/>
          <w:bCs/>
          <w:sz w:val="22"/>
          <w:szCs w:val="22"/>
          <w:lang w:val="es-ES_tradnl"/>
        </w:rPr>
        <w:t>-----Puntos DiscutidosContexto y Visión de Planificación</w:t>
      </w:r>
    </w:p>
    <w:p w14:paraId="390ABCCB" w14:textId="77777777" w:rsidR="001E1D35" w:rsidRPr="001E1D35" w:rsidRDefault="001E1D35" w:rsidP="001E1D35">
      <w:pPr>
        <w:numPr>
          <w:ilvl w:val="0"/>
          <w:numId w:val="18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Iniciativa de Aceleración:</w:t>
      </w:r>
      <w:r w:rsidRPr="001E1D35">
        <w:rPr>
          <w:rFonts w:ascii="Calibri" w:eastAsia="Times New Roman" w:hAnsi="Calibri" w:cs="Calibri"/>
          <w:sz w:val="22"/>
          <w:szCs w:val="22"/>
          <w:lang w:val="es-ES_tradnl"/>
        </w:rPr>
        <w:t xml:space="preserve"> La reunión se enmarca en un </w:t>
      </w:r>
      <w:r w:rsidRPr="001E1D35">
        <w:rPr>
          <w:rFonts w:ascii="Calibri" w:eastAsia="Times New Roman" w:hAnsi="Calibri" w:cs="Calibri"/>
          <w:i/>
          <w:iCs/>
          <w:sz w:val="22"/>
          <w:szCs w:val="22"/>
          <w:lang w:val="es-ES_tradnl"/>
        </w:rPr>
        <w:t>diligence</w:t>
      </w:r>
      <w:r w:rsidRPr="001E1D35">
        <w:rPr>
          <w:rFonts w:ascii="Calibri" w:eastAsia="Times New Roman" w:hAnsi="Calibri" w:cs="Calibri"/>
          <w:sz w:val="22"/>
          <w:szCs w:val="22"/>
          <w:lang w:val="es-ES_tradnl"/>
        </w:rPr>
        <w:t> de seis semanas (actualmente en la semana 3) impulsado por Juan Manuel, enfocado en gobierno y tecnología, con el objetivo de identificar puntos de dolor y proponer remediaciones.</w:t>
      </w:r>
    </w:p>
    <w:p w14:paraId="6BF9787B" w14:textId="77777777" w:rsidR="001E1D35" w:rsidRPr="001E1D35" w:rsidRDefault="001E1D35" w:rsidP="001E1D35">
      <w:pPr>
        <w:numPr>
          <w:ilvl w:val="0"/>
          <w:numId w:val="18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Plan Integrado Transversal:</w:t>
      </w:r>
      <w:r w:rsidRPr="001E1D35">
        <w:rPr>
          <w:rFonts w:ascii="Calibri" w:eastAsia="Times New Roman" w:hAnsi="Calibri" w:cs="Calibri"/>
          <w:sz w:val="22"/>
          <w:szCs w:val="22"/>
          <w:lang w:val="es-ES_tradnl"/>
        </w:rPr>
        <w:t xml:space="preserve"> Se solicitó crear un </w:t>
      </w:r>
      <w:r w:rsidRPr="001E1D35">
        <w:rPr>
          <w:rFonts w:ascii="Calibri" w:eastAsia="Times New Roman" w:hAnsi="Calibri" w:cs="Calibri"/>
          <w:i/>
          <w:iCs/>
          <w:sz w:val="22"/>
          <w:szCs w:val="22"/>
          <w:lang w:val="es-ES_tradnl"/>
        </w:rPr>
        <w:t>roadmap</w:t>
      </w:r>
      <w:r w:rsidRPr="001E1D35">
        <w:rPr>
          <w:rFonts w:ascii="Calibri" w:eastAsia="Times New Roman" w:hAnsi="Calibri" w:cs="Calibri"/>
          <w:sz w:val="22"/>
          <w:szCs w:val="22"/>
          <w:lang w:val="es-ES_tradnl"/>
        </w:rPr>
        <w:t xml:space="preserve"> integrado hasta 2030 que unifique las visiones a nivel de </w:t>
      </w:r>
      <w:r w:rsidRPr="001E1D35">
        <w:rPr>
          <w:rFonts w:ascii="Calibri" w:eastAsia="Times New Roman" w:hAnsi="Calibri" w:cs="Calibri"/>
          <w:i/>
          <w:iCs/>
          <w:sz w:val="22"/>
          <w:szCs w:val="22"/>
          <w:lang w:val="es-ES_tradnl"/>
        </w:rPr>
        <w:t>stream</w:t>
      </w:r>
      <w:r w:rsidRPr="001E1D35">
        <w:rPr>
          <w:rFonts w:ascii="Calibri" w:eastAsia="Times New Roman" w:hAnsi="Calibri" w:cs="Calibri"/>
          <w:sz w:val="22"/>
          <w:szCs w:val="22"/>
          <w:lang w:val="es-ES_tradnl"/>
        </w:rPr>
        <w:t xml:space="preserve"> (Transac, Apolo, Smart Vista y Legado) y que incluya las fases de análisis, diseño, construcción, y la capa transversal de </w:t>
      </w:r>
      <w:r w:rsidRPr="001E1D35">
        <w:rPr>
          <w:rFonts w:ascii="Calibri" w:eastAsia="Times New Roman" w:hAnsi="Calibri" w:cs="Calibri"/>
          <w:i/>
          <w:iCs/>
          <w:sz w:val="22"/>
          <w:szCs w:val="22"/>
          <w:lang w:val="es-ES_tradnl"/>
        </w:rPr>
        <w:t>testing</w:t>
      </w:r>
      <w:r w:rsidRPr="001E1D35">
        <w:rPr>
          <w:rFonts w:ascii="Calibri" w:eastAsia="Times New Roman" w:hAnsi="Calibri" w:cs="Calibri"/>
          <w:sz w:val="22"/>
          <w:szCs w:val="22"/>
          <w:lang w:val="es-ES_tradnl"/>
        </w:rPr>
        <w:t>.</w:t>
      </w:r>
    </w:p>
    <w:p w14:paraId="5C90047D" w14:textId="77777777" w:rsidR="001E1D35" w:rsidRPr="001E1D35" w:rsidRDefault="001E1D35" w:rsidP="001E1D35">
      <w:pPr>
        <w:numPr>
          <w:ilvl w:val="0"/>
          <w:numId w:val="187"/>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Metodología de Entrega:</w:t>
      </w:r>
      <w:r w:rsidRPr="001E1D35">
        <w:rPr>
          <w:rFonts w:ascii="Calibri" w:eastAsia="Times New Roman" w:hAnsi="Calibri" w:cs="Calibri"/>
          <w:sz w:val="22"/>
          <w:szCs w:val="22"/>
          <w:lang w:val="es-ES_tradnl"/>
        </w:rPr>
        <w:t xml:space="preserve"> La planificación se divide en </w:t>
      </w:r>
      <w:r w:rsidRPr="001E1D35">
        <w:rPr>
          <w:rFonts w:ascii="Calibri" w:eastAsia="Times New Roman" w:hAnsi="Calibri" w:cs="Calibri"/>
          <w:b/>
          <w:bCs/>
          <w:sz w:val="22"/>
          <w:szCs w:val="22"/>
          <w:lang w:val="es-ES_tradnl"/>
        </w:rPr>
        <w:t>"drops"</w:t>
      </w:r>
      <w:r w:rsidRPr="001E1D35">
        <w:rPr>
          <w:rFonts w:ascii="Calibri" w:eastAsia="Times New Roman" w:hAnsi="Calibri" w:cs="Calibri"/>
          <w:sz w:val="22"/>
          <w:szCs w:val="22"/>
          <w:lang w:val="es-ES_tradnl"/>
        </w:rPr>
        <w:t xml:space="preserve"> o ventanas de entrega (ej. </w:t>
      </w:r>
      <w:r w:rsidRPr="001E1D35">
        <w:rPr>
          <w:rFonts w:ascii="Calibri" w:eastAsia="Times New Roman" w:hAnsi="Calibri" w:cs="Calibri"/>
          <w:i/>
          <w:iCs/>
          <w:sz w:val="22"/>
          <w:szCs w:val="22"/>
          <w:lang w:val="es-ES_tradnl"/>
        </w:rPr>
        <w:t>Drop One</w:t>
      </w:r>
      <w:r w:rsidRPr="001E1D35">
        <w:rPr>
          <w:rFonts w:ascii="Calibri" w:eastAsia="Times New Roman" w:hAnsi="Calibri" w:cs="Calibri"/>
          <w:sz w:val="22"/>
          <w:szCs w:val="22"/>
          <w:lang w:val="es-ES_tradnl"/>
        </w:rPr>
        <w:t xml:space="preserve">: abril 2026 a marzo 2028) para evitar la ambigüedad del término </w:t>
      </w:r>
      <w:r w:rsidRPr="001E1D35">
        <w:rPr>
          <w:rFonts w:ascii="Calibri" w:eastAsia="Times New Roman" w:hAnsi="Calibri" w:cs="Calibri"/>
          <w:i/>
          <w:iCs/>
          <w:sz w:val="22"/>
          <w:szCs w:val="22"/>
          <w:lang w:val="es-ES_tradnl"/>
        </w:rPr>
        <w:t>release</w:t>
      </w:r>
      <w:r w:rsidRPr="001E1D35">
        <w:rPr>
          <w:rFonts w:ascii="Calibri" w:eastAsia="Times New Roman" w:hAnsi="Calibri" w:cs="Calibri"/>
          <w:sz w:val="22"/>
          <w:szCs w:val="22"/>
          <w:lang w:val="es-ES_tradnl"/>
        </w:rPr>
        <w:t>.</w:t>
      </w:r>
    </w:p>
    <w:p w14:paraId="1C09085A" w14:textId="77777777" w:rsidR="001E1D35" w:rsidRPr="001E1D35" w:rsidRDefault="001E1D35" w:rsidP="001E1D35">
      <w:pPr>
        <w:textAlignment w:val="center"/>
        <w:rPr>
          <w:rFonts w:ascii="Calibri" w:eastAsia="Times New Roman" w:hAnsi="Calibri" w:cs="Calibri"/>
          <w:b/>
          <w:bCs/>
          <w:sz w:val="22"/>
          <w:szCs w:val="22"/>
        </w:rPr>
      </w:pPr>
      <w:r w:rsidRPr="001E1D35">
        <w:rPr>
          <w:rFonts w:ascii="Calibri" w:eastAsia="Times New Roman" w:hAnsi="Calibri" w:cs="Calibri"/>
          <w:b/>
          <w:bCs/>
          <w:sz w:val="22"/>
          <w:szCs w:val="22"/>
        </w:rPr>
        <w:t>Estructura y Alcance del QA</w:t>
      </w:r>
    </w:p>
    <w:p w14:paraId="21922F7A" w14:textId="77777777" w:rsidR="001E1D35" w:rsidRPr="001E1D35" w:rsidRDefault="001E1D35" w:rsidP="001E1D35">
      <w:pPr>
        <w:numPr>
          <w:ilvl w:val="0"/>
          <w:numId w:val="18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Servicio de QA:</w:t>
      </w:r>
      <w:r w:rsidRPr="001E1D35">
        <w:rPr>
          <w:rFonts w:ascii="Calibri" w:eastAsia="Times New Roman" w:hAnsi="Calibri" w:cs="Calibri"/>
          <w:sz w:val="22"/>
          <w:szCs w:val="22"/>
          <w:lang w:val="es-ES_tradnl"/>
        </w:rPr>
        <w:t xml:space="preserve"> Upware proporciona el servicio completo de </w:t>
      </w:r>
      <w:r w:rsidRPr="001E1D35">
        <w:rPr>
          <w:rFonts w:ascii="Calibri" w:eastAsia="Times New Roman" w:hAnsi="Calibri" w:cs="Calibri"/>
          <w:i/>
          <w:iCs/>
          <w:sz w:val="22"/>
          <w:szCs w:val="22"/>
          <w:lang w:val="es-ES_tradnl"/>
        </w:rPr>
        <w:t>Quality Assurance</w:t>
      </w:r>
      <w:r w:rsidRPr="001E1D35">
        <w:rPr>
          <w:rFonts w:ascii="Calibri" w:eastAsia="Times New Roman" w:hAnsi="Calibri" w:cs="Calibri"/>
          <w:sz w:val="22"/>
          <w:szCs w:val="22"/>
          <w:lang w:val="es-ES_tradnl"/>
        </w:rPr>
        <w:t xml:space="preserve">, el cual se dimensiona según la necesidad de los </w:t>
      </w:r>
      <w:r w:rsidRPr="001E1D35">
        <w:rPr>
          <w:rFonts w:ascii="Calibri" w:eastAsia="Times New Roman" w:hAnsi="Calibri" w:cs="Calibri"/>
          <w:i/>
          <w:iCs/>
          <w:sz w:val="22"/>
          <w:szCs w:val="22"/>
          <w:lang w:val="es-ES_tradnl"/>
        </w:rPr>
        <w:t>tracks</w:t>
      </w:r>
      <w:r w:rsidRPr="001E1D35">
        <w:rPr>
          <w:rFonts w:ascii="Calibri" w:eastAsia="Times New Roman" w:hAnsi="Calibri" w:cs="Calibri"/>
          <w:sz w:val="22"/>
          <w:szCs w:val="22"/>
          <w:lang w:val="es-ES_tradnl"/>
        </w:rPr>
        <w:t> (Apolo, CMS, Transac, TDH).</w:t>
      </w:r>
    </w:p>
    <w:p w14:paraId="00341971" w14:textId="77777777" w:rsidR="001E1D35" w:rsidRPr="001E1D35" w:rsidRDefault="001E1D35" w:rsidP="001E1D35">
      <w:pPr>
        <w:numPr>
          <w:ilvl w:val="0"/>
          <w:numId w:val="18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Responsabilidad:</w:t>
      </w:r>
      <w:r w:rsidRPr="001E1D35">
        <w:rPr>
          <w:rFonts w:ascii="Calibri" w:eastAsia="Times New Roman" w:hAnsi="Calibri" w:cs="Calibri"/>
          <w:sz w:val="22"/>
          <w:szCs w:val="22"/>
          <w:lang w:val="es-ES_tradnl"/>
        </w:rPr>
        <w:t xml:space="preserve"> El equipo de QA se enfoca </w:t>
      </w:r>
      <w:r w:rsidRPr="001E1D35">
        <w:rPr>
          <w:rFonts w:ascii="Calibri" w:eastAsia="Times New Roman" w:hAnsi="Calibri" w:cs="Calibri"/>
          <w:b/>
          <w:bCs/>
          <w:sz w:val="22"/>
          <w:szCs w:val="22"/>
          <w:lang w:val="es-ES_tradnl"/>
        </w:rPr>
        <w:t>exclusivamente</w:t>
      </w:r>
      <w:r w:rsidRPr="001E1D35">
        <w:rPr>
          <w:rFonts w:ascii="Calibri" w:eastAsia="Times New Roman" w:hAnsi="Calibri" w:cs="Calibri"/>
          <w:sz w:val="22"/>
          <w:szCs w:val="22"/>
          <w:lang w:val="es-ES_tradnl"/>
        </w:rPr>
        <w:t xml:space="preserve"> en el </w:t>
      </w:r>
      <w:r w:rsidRPr="001E1D35">
        <w:rPr>
          <w:rFonts w:ascii="Calibri" w:eastAsia="Times New Roman" w:hAnsi="Calibri" w:cs="Calibri"/>
          <w:b/>
          <w:bCs/>
          <w:sz w:val="22"/>
          <w:szCs w:val="22"/>
          <w:lang w:val="es-ES_tradnl"/>
        </w:rPr>
        <w:t>ambiente integrado homologado</w:t>
      </w:r>
      <w:r w:rsidRPr="001E1D35">
        <w:rPr>
          <w:rFonts w:ascii="Calibri" w:eastAsia="Times New Roman" w:hAnsi="Calibri" w:cs="Calibri"/>
          <w:sz w:val="22"/>
          <w:szCs w:val="22"/>
          <w:lang w:val="es-ES_tradnl"/>
        </w:rPr>
        <w:t>, realizando pruebas de integración más allá de la funcionalidad básica.</w:t>
      </w:r>
    </w:p>
    <w:p w14:paraId="69C0A76A" w14:textId="77777777" w:rsidR="001E1D35" w:rsidRPr="001E1D35" w:rsidRDefault="001E1D35" w:rsidP="001E1D35">
      <w:pPr>
        <w:numPr>
          <w:ilvl w:val="0"/>
          <w:numId w:val="18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Ambiente de Pruebas:</w:t>
      </w:r>
      <w:r w:rsidRPr="001E1D35">
        <w:rPr>
          <w:rFonts w:ascii="Calibri" w:eastAsia="Times New Roman" w:hAnsi="Calibri" w:cs="Calibri"/>
          <w:sz w:val="22"/>
          <w:szCs w:val="22"/>
          <w:lang w:val="es-ES_tradnl"/>
        </w:rPr>
        <w:t xml:space="preserve"> El ambiente homologado es el </w:t>
      </w:r>
      <w:r w:rsidRPr="001E1D35">
        <w:rPr>
          <w:rFonts w:ascii="Calibri" w:eastAsia="Times New Roman" w:hAnsi="Calibri" w:cs="Calibri"/>
          <w:i/>
          <w:iCs/>
          <w:sz w:val="22"/>
          <w:szCs w:val="22"/>
          <w:lang w:val="es-ES_tradnl"/>
        </w:rPr>
        <w:t>único</w:t>
      </w:r>
      <w:r w:rsidRPr="001E1D35">
        <w:rPr>
          <w:rFonts w:ascii="Calibri" w:eastAsia="Times New Roman" w:hAnsi="Calibri" w:cs="Calibri"/>
          <w:sz w:val="22"/>
          <w:szCs w:val="22"/>
          <w:lang w:val="es-ES_tradnl"/>
        </w:rPr>
        <w:t> entorno existente para todos los tipos de pruebas (SIT, UAT, Performance) antes de la promoción a producción. Lograr este ambiente tomó más de dos años, y aún presenta áreas de oportunidad para ser un verdadero preproductivo.</w:t>
      </w:r>
    </w:p>
    <w:p w14:paraId="1EE38386" w14:textId="77777777" w:rsidR="001E1D35" w:rsidRPr="001E1D35" w:rsidRDefault="001E1D35" w:rsidP="001E1D35">
      <w:pPr>
        <w:numPr>
          <w:ilvl w:val="0"/>
          <w:numId w:val="18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Fase de Preparación:</w:t>
      </w:r>
      <w:r w:rsidRPr="001E1D35">
        <w:rPr>
          <w:rFonts w:ascii="Calibri" w:eastAsia="Times New Roman" w:hAnsi="Calibri" w:cs="Calibri"/>
          <w:sz w:val="22"/>
          <w:szCs w:val="22"/>
          <w:lang w:val="es-ES_tradnl"/>
        </w:rPr>
        <w:t> Incluye la revisión del alcance, generación de trazabilidad y matrices de casos de prueba (planeación N4), y la obtención de vistos buenos de desarrollo y negocio.</w:t>
      </w:r>
    </w:p>
    <w:p w14:paraId="193970C4" w14:textId="77777777" w:rsidR="001E1D35" w:rsidRPr="001E1D35" w:rsidRDefault="001E1D35" w:rsidP="001E1D35">
      <w:pPr>
        <w:numPr>
          <w:ilvl w:val="0"/>
          <w:numId w:val="188"/>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Herramientas:</w:t>
      </w:r>
      <w:r w:rsidRPr="001E1D35">
        <w:rPr>
          <w:rFonts w:ascii="Calibri" w:eastAsia="Times New Roman" w:hAnsi="Calibri" w:cs="Calibri"/>
          <w:sz w:val="22"/>
          <w:szCs w:val="22"/>
          <w:lang w:val="es-ES_tradnl"/>
        </w:rPr>
        <w:t xml:space="preserve"> Para la gestión de defectos y casos de prueba se utiliza </w:t>
      </w:r>
      <w:r w:rsidRPr="001E1D35">
        <w:rPr>
          <w:rFonts w:ascii="Calibri" w:eastAsia="Times New Roman" w:hAnsi="Calibri" w:cs="Calibri"/>
          <w:b/>
          <w:bCs/>
          <w:sz w:val="22"/>
          <w:szCs w:val="22"/>
          <w:lang w:val="es-ES_tradnl"/>
        </w:rPr>
        <w:t>OpenText</w:t>
      </w:r>
      <w:r w:rsidRPr="001E1D35">
        <w:rPr>
          <w:rFonts w:ascii="Calibri" w:eastAsia="Times New Roman" w:hAnsi="Calibri" w:cs="Calibri"/>
          <w:sz w:val="22"/>
          <w:szCs w:val="22"/>
          <w:lang w:val="es-ES_tradnl"/>
        </w:rPr>
        <w:t> (anteriormente Micro Focus).</w:t>
      </w:r>
    </w:p>
    <w:p w14:paraId="4BA7D4D0" w14:textId="77777777" w:rsidR="001E1D35" w:rsidRPr="001E1D35" w:rsidRDefault="001E1D35" w:rsidP="001E1D35">
      <w:pPr>
        <w:textAlignment w:val="center"/>
        <w:rPr>
          <w:rFonts w:ascii="Calibri" w:eastAsia="Times New Roman" w:hAnsi="Calibri" w:cs="Calibri"/>
          <w:b/>
          <w:bCs/>
          <w:sz w:val="22"/>
          <w:szCs w:val="22"/>
        </w:rPr>
      </w:pPr>
      <w:r w:rsidRPr="001E1D35">
        <w:rPr>
          <w:rFonts w:ascii="Calibri" w:eastAsia="Times New Roman" w:hAnsi="Calibri" w:cs="Calibri"/>
          <w:b/>
          <w:bCs/>
          <w:sz w:val="22"/>
          <w:szCs w:val="22"/>
        </w:rPr>
        <w:t>Procesos de Testing Integral</w:t>
      </w:r>
    </w:p>
    <w:p w14:paraId="009BFF97" w14:textId="77777777" w:rsidR="001E1D35" w:rsidRPr="001E1D35" w:rsidRDefault="001E1D35" w:rsidP="001E1D35">
      <w:pPr>
        <w:numPr>
          <w:ilvl w:val="0"/>
          <w:numId w:val="189"/>
        </w:numPr>
        <w:textAlignment w:val="center"/>
        <w:rPr>
          <w:rFonts w:ascii="Calibri" w:eastAsia="Times New Roman" w:hAnsi="Calibri" w:cs="Calibri"/>
          <w:sz w:val="22"/>
          <w:szCs w:val="22"/>
        </w:rPr>
      </w:pPr>
      <w:r w:rsidRPr="001E1D35">
        <w:rPr>
          <w:rFonts w:ascii="Calibri" w:eastAsia="Times New Roman" w:hAnsi="Calibri" w:cs="Calibri"/>
          <w:b/>
          <w:bCs/>
          <w:sz w:val="22"/>
          <w:szCs w:val="22"/>
        </w:rPr>
        <w:t>System Integration Test (SIT):</w:t>
      </w:r>
    </w:p>
    <w:p w14:paraId="7BA8F707"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Ejecución:</w:t>
      </w:r>
      <w:r w:rsidRPr="001E1D35">
        <w:rPr>
          <w:rFonts w:ascii="Calibri" w:eastAsia="Times New Roman" w:hAnsi="Calibri" w:cs="Calibri"/>
          <w:sz w:val="22"/>
          <w:szCs w:val="22"/>
          <w:lang w:val="es-ES_tradnl"/>
        </w:rPr>
        <w:t> A cargo del equipo de QA, que genera y ejecuta los casos de prueba.</w:t>
      </w:r>
    </w:p>
    <w:p w14:paraId="1C19CA12"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Validación:</w:t>
      </w:r>
      <w:r w:rsidRPr="001E1D35">
        <w:rPr>
          <w:rFonts w:ascii="Calibri" w:eastAsia="Times New Roman" w:hAnsi="Calibri" w:cs="Calibri"/>
          <w:sz w:val="22"/>
          <w:szCs w:val="22"/>
          <w:lang w:val="es-ES_tradnl"/>
        </w:rPr>
        <w:t> Se requiere el "visto bueno" de desarrollo y negocio para los casos de prueba integrales.</w:t>
      </w:r>
    </w:p>
    <w:p w14:paraId="2469E397"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Ciclos de Prueba:</w:t>
      </w:r>
      <w:r w:rsidRPr="001E1D35">
        <w:rPr>
          <w:rFonts w:ascii="Calibri" w:eastAsia="Times New Roman" w:hAnsi="Calibri" w:cs="Calibri"/>
          <w:sz w:val="22"/>
          <w:szCs w:val="22"/>
          <w:lang w:val="es-ES_tradnl"/>
        </w:rPr>
        <w:t xml:space="preserve"> Se realizan </w:t>
      </w:r>
      <w:r w:rsidRPr="001E1D35">
        <w:rPr>
          <w:rFonts w:ascii="Calibri" w:eastAsia="Times New Roman" w:hAnsi="Calibri" w:cs="Calibri"/>
          <w:b/>
          <w:bCs/>
          <w:sz w:val="22"/>
          <w:szCs w:val="22"/>
          <w:lang w:val="es-ES_tradnl"/>
        </w:rPr>
        <w:t>tres ejecuciones</w:t>
      </w:r>
      <w:r w:rsidRPr="001E1D35">
        <w:rPr>
          <w:rFonts w:ascii="Calibri" w:eastAsia="Times New Roman" w:hAnsi="Calibri" w:cs="Calibri"/>
          <w:sz w:val="22"/>
          <w:szCs w:val="22"/>
          <w:lang w:val="es-ES_tradnl"/>
        </w:rPr>
        <w:t> del mismo caso de prueba en el mismo día por diferentes personas y con diferentes datos para garantizar la estabilidad del sistema.</w:t>
      </w:r>
    </w:p>
    <w:p w14:paraId="0D4CE389"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Criterio de Salida:</w:t>
      </w:r>
      <w:r w:rsidRPr="001E1D35">
        <w:rPr>
          <w:rFonts w:ascii="Calibri" w:eastAsia="Times New Roman" w:hAnsi="Calibri" w:cs="Calibri"/>
          <w:sz w:val="22"/>
          <w:szCs w:val="22"/>
          <w:lang w:val="es-ES_tradnl"/>
        </w:rPr>
        <w:t> El negocio exige la resolución del 100% de los defectos antes de pasar a UAT, aunque el umbral formal pueda ser del 80%.</w:t>
      </w:r>
    </w:p>
    <w:p w14:paraId="59C1C3C7" w14:textId="77777777" w:rsidR="001E1D35" w:rsidRPr="001E1D35" w:rsidRDefault="001E1D35" w:rsidP="001E1D35">
      <w:pPr>
        <w:numPr>
          <w:ilvl w:val="0"/>
          <w:numId w:val="189"/>
        </w:numPr>
        <w:textAlignment w:val="center"/>
        <w:rPr>
          <w:rFonts w:ascii="Calibri" w:eastAsia="Times New Roman" w:hAnsi="Calibri" w:cs="Calibri"/>
          <w:sz w:val="22"/>
          <w:szCs w:val="22"/>
        </w:rPr>
      </w:pPr>
      <w:r w:rsidRPr="001E1D35">
        <w:rPr>
          <w:rFonts w:ascii="Calibri" w:eastAsia="Times New Roman" w:hAnsi="Calibri" w:cs="Calibri"/>
          <w:b/>
          <w:bCs/>
          <w:sz w:val="22"/>
          <w:szCs w:val="22"/>
        </w:rPr>
        <w:t>User Acceptance Testing (UAT):</w:t>
      </w:r>
    </w:p>
    <w:p w14:paraId="79808E4B" w14:textId="77777777" w:rsidR="001E1D35" w:rsidRPr="001E1D35" w:rsidRDefault="001E1D35" w:rsidP="001E1D35">
      <w:pPr>
        <w:numPr>
          <w:ilvl w:val="1"/>
          <w:numId w:val="189"/>
        </w:numPr>
        <w:textAlignment w:val="center"/>
        <w:rPr>
          <w:rFonts w:ascii="Calibri" w:eastAsia="Times New Roman" w:hAnsi="Calibri" w:cs="Calibri"/>
          <w:sz w:val="22"/>
          <w:szCs w:val="22"/>
        </w:rPr>
      </w:pPr>
      <w:r w:rsidRPr="001E1D35">
        <w:rPr>
          <w:rFonts w:ascii="Calibri" w:eastAsia="Times New Roman" w:hAnsi="Calibri" w:cs="Calibri"/>
          <w:b/>
          <w:bCs/>
          <w:sz w:val="22"/>
          <w:szCs w:val="22"/>
          <w:lang w:val="es-ES_tradnl"/>
        </w:rPr>
        <w:t>Responsabilidad:</w:t>
      </w:r>
      <w:r w:rsidRPr="001E1D35">
        <w:rPr>
          <w:rFonts w:ascii="Calibri" w:eastAsia="Times New Roman" w:hAnsi="Calibri" w:cs="Calibri"/>
          <w:sz w:val="22"/>
          <w:szCs w:val="22"/>
          <w:lang w:val="es-ES_tradnl"/>
        </w:rPr>
        <w:t xml:space="preserve"> El </w:t>
      </w:r>
      <w:r w:rsidRPr="001E1D35">
        <w:rPr>
          <w:rFonts w:ascii="Calibri" w:eastAsia="Times New Roman" w:hAnsi="Calibri" w:cs="Calibri"/>
          <w:i/>
          <w:iCs/>
          <w:sz w:val="22"/>
          <w:szCs w:val="22"/>
          <w:lang w:val="es-ES_tradnl"/>
        </w:rPr>
        <w:t>PO</w:t>
      </w:r>
      <w:r w:rsidRPr="001E1D35">
        <w:rPr>
          <w:rFonts w:ascii="Calibri" w:eastAsia="Times New Roman" w:hAnsi="Calibri" w:cs="Calibri"/>
          <w:sz w:val="22"/>
          <w:szCs w:val="22"/>
          <w:lang w:val="es-ES_tradnl"/>
        </w:rPr>
        <w:t xml:space="preserve"> de negocio gestiona y identifica a los usuarios clave. </w:t>
      </w:r>
      <w:r w:rsidRPr="001E1D35">
        <w:rPr>
          <w:rFonts w:ascii="Calibri" w:eastAsia="Times New Roman" w:hAnsi="Calibri" w:cs="Calibri"/>
          <w:sz w:val="22"/>
          <w:szCs w:val="22"/>
        </w:rPr>
        <w:t>QA apoya y da seguimiento a los defectos.</w:t>
      </w:r>
    </w:p>
    <w:p w14:paraId="53DFCDC1"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Casos de Prueba:</w:t>
      </w:r>
      <w:r w:rsidRPr="001E1D35">
        <w:rPr>
          <w:rFonts w:ascii="Calibri" w:eastAsia="Times New Roman" w:hAnsi="Calibri" w:cs="Calibri"/>
          <w:sz w:val="22"/>
          <w:szCs w:val="22"/>
          <w:lang w:val="es-ES_tradnl"/>
        </w:rPr>
        <w:t> QA selecciona y racionaliza (aproximadamente 20%-30%) los casos de prueba utilizados en el SIT/</w:t>
      </w:r>
      <w:r w:rsidRPr="001E1D35">
        <w:rPr>
          <w:rFonts w:ascii="Calibri" w:eastAsia="Times New Roman" w:hAnsi="Calibri" w:cs="Calibri"/>
          <w:i/>
          <w:iCs/>
          <w:sz w:val="22"/>
          <w:szCs w:val="22"/>
          <w:lang w:val="es-ES_tradnl"/>
        </w:rPr>
        <w:t>end-to-end</w:t>
      </w:r>
      <w:r w:rsidRPr="001E1D35">
        <w:rPr>
          <w:rFonts w:ascii="Calibri" w:eastAsia="Times New Roman" w:hAnsi="Calibri" w:cs="Calibri"/>
          <w:sz w:val="22"/>
          <w:szCs w:val="22"/>
          <w:lang w:val="es-ES_tradnl"/>
        </w:rPr>
        <w:t> para el UAT.</w:t>
      </w:r>
    </w:p>
    <w:p w14:paraId="4BE53E5A"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Criterio de Salida:</w:t>
      </w:r>
      <w:r w:rsidRPr="001E1D35">
        <w:rPr>
          <w:rFonts w:ascii="Calibri" w:eastAsia="Times New Roman" w:hAnsi="Calibri" w:cs="Calibri"/>
          <w:sz w:val="22"/>
          <w:szCs w:val="22"/>
          <w:lang w:val="es-ES_tradnl"/>
        </w:rPr>
        <w:t xml:space="preserve"> Se genera un </w:t>
      </w:r>
      <w:r w:rsidRPr="001E1D35">
        <w:rPr>
          <w:rFonts w:ascii="Calibri" w:eastAsia="Times New Roman" w:hAnsi="Calibri" w:cs="Calibri"/>
          <w:i/>
          <w:iCs/>
          <w:sz w:val="22"/>
          <w:szCs w:val="22"/>
          <w:lang w:val="es-ES_tradnl"/>
        </w:rPr>
        <w:t>sign-off</w:t>
      </w:r>
      <w:r w:rsidRPr="001E1D35">
        <w:rPr>
          <w:rFonts w:ascii="Calibri" w:eastAsia="Times New Roman" w:hAnsi="Calibri" w:cs="Calibri"/>
          <w:sz w:val="22"/>
          <w:szCs w:val="22"/>
          <w:lang w:val="es-ES_tradnl"/>
        </w:rPr>
        <w:t xml:space="preserve"> que resume la historia, defectos, y riesgos, el cual requiere la </w:t>
      </w:r>
      <w:r w:rsidRPr="001E1D35">
        <w:rPr>
          <w:rFonts w:ascii="Calibri" w:eastAsia="Times New Roman" w:hAnsi="Calibri" w:cs="Calibri"/>
          <w:b/>
          <w:bCs/>
          <w:sz w:val="22"/>
          <w:szCs w:val="22"/>
          <w:lang w:val="es-ES_tradnl"/>
        </w:rPr>
        <w:t>firma autógrafa</w:t>
      </w:r>
      <w:r w:rsidRPr="001E1D35">
        <w:rPr>
          <w:rFonts w:ascii="Calibri" w:eastAsia="Times New Roman" w:hAnsi="Calibri" w:cs="Calibri"/>
          <w:sz w:val="22"/>
          <w:szCs w:val="22"/>
          <w:lang w:val="es-ES_tradnl"/>
        </w:rPr>
        <w:t> de los líderes y gerentes de negocio.</w:t>
      </w:r>
    </w:p>
    <w:p w14:paraId="3495E959" w14:textId="77777777" w:rsidR="001E1D35" w:rsidRPr="001E1D35" w:rsidRDefault="001E1D35" w:rsidP="001E1D35">
      <w:pPr>
        <w:numPr>
          <w:ilvl w:val="0"/>
          <w:numId w:val="189"/>
        </w:numPr>
        <w:textAlignment w:val="center"/>
        <w:rPr>
          <w:rFonts w:ascii="Calibri" w:eastAsia="Times New Roman" w:hAnsi="Calibri" w:cs="Calibri"/>
          <w:sz w:val="22"/>
          <w:szCs w:val="22"/>
        </w:rPr>
      </w:pPr>
      <w:r w:rsidRPr="001E1D35">
        <w:rPr>
          <w:rFonts w:ascii="Calibri" w:eastAsia="Times New Roman" w:hAnsi="Calibri" w:cs="Calibri"/>
          <w:b/>
          <w:bCs/>
          <w:sz w:val="22"/>
          <w:szCs w:val="22"/>
        </w:rPr>
        <w:t>Performance Testing y Automatización:</w:t>
      </w:r>
    </w:p>
    <w:p w14:paraId="7625CF53"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Performance:</w:t>
      </w:r>
      <w:r w:rsidRPr="001E1D35">
        <w:rPr>
          <w:rFonts w:ascii="Calibri" w:eastAsia="Times New Roman" w:hAnsi="Calibri" w:cs="Calibri"/>
          <w:sz w:val="22"/>
          <w:szCs w:val="22"/>
          <w:lang w:val="es-ES_tradnl"/>
        </w:rPr>
        <w:t> Es ejecutado por el equipo de automatización de QA.</w:t>
      </w:r>
    </w:p>
    <w:p w14:paraId="238F94BF"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Herramientas:</w:t>
      </w:r>
      <w:r w:rsidRPr="001E1D35">
        <w:rPr>
          <w:rFonts w:ascii="Calibri" w:eastAsia="Times New Roman" w:hAnsi="Calibri" w:cs="Calibri"/>
          <w:sz w:val="22"/>
          <w:szCs w:val="22"/>
          <w:lang w:val="es-ES_tradnl"/>
        </w:rPr>
        <w:t xml:space="preserve"> Se utiliza </w:t>
      </w:r>
      <w:r w:rsidRPr="001E1D35">
        <w:rPr>
          <w:rFonts w:ascii="Calibri" w:eastAsia="Times New Roman" w:hAnsi="Calibri" w:cs="Calibri"/>
          <w:b/>
          <w:bCs/>
          <w:sz w:val="22"/>
          <w:szCs w:val="22"/>
          <w:lang w:val="es-ES_tradnl"/>
        </w:rPr>
        <w:t>Jmeter</w:t>
      </w:r>
      <w:r w:rsidRPr="001E1D35">
        <w:rPr>
          <w:rFonts w:ascii="Calibri" w:eastAsia="Times New Roman" w:hAnsi="Calibri" w:cs="Calibri"/>
          <w:sz w:val="22"/>
          <w:szCs w:val="22"/>
          <w:lang w:val="es-ES_tradnl"/>
        </w:rPr>
        <w:t xml:space="preserve"> y herramientas </w:t>
      </w:r>
      <w:r w:rsidRPr="001E1D35">
        <w:rPr>
          <w:rFonts w:ascii="Calibri" w:eastAsia="Times New Roman" w:hAnsi="Calibri" w:cs="Calibri"/>
          <w:i/>
          <w:iCs/>
          <w:sz w:val="22"/>
          <w:szCs w:val="22"/>
          <w:lang w:val="es-ES_tradnl"/>
        </w:rPr>
        <w:t>in-house</w:t>
      </w:r>
      <w:r w:rsidRPr="001E1D35">
        <w:rPr>
          <w:rFonts w:ascii="Calibri" w:eastAsia="Times New Roman" w:hAnsi="Calibri" w:cs="Calibri"/>
          <w:sz w:val="22"/>
          <w:szCs w:val="22"/>
          <w:lang w:val="es-ES_tradnl"/>
        </w:rPr>
        <w:t> para las pruebas de rendimiento.</w:t>
      </w:r>
    </w:p>
    <w:p w14:paraId="564A24F3" w14:textId="77777777" w:rsidR="001E1D35" w:rsidRPr="001E1D35" w:rsidRDefault="001E1D35" w:rsidP="001E1D35">
      <w:pPr>
        <w:numPr>
          <w:ilvl w:val="1"/>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Automatización:</w:t>
      </w:r>
      <w:r w:rsidRPr="001E1D35">
        <w:rPr>
          <w:rFonts w:ascii="Calibri" w:eastAsia="Times New Roman" w:hAnsi="Calibri" w:cs="Calibri"/>
          <w:sz w:val="22"/>
          <w:szCs w:val="22"/>
          <w:lang w:val="es-ES_tradnl"/>
        </w:rPr>
        <w:t> El enfoque se basa en rutas críticas de alto valor de negocio con potencial retorno de inversión, cubriendo cerca del 100% de estas rutas (ej. abonos, cargos, pagos de créditos en CW).</w:t>
      </w:r>
    </w:p>
    <w:p w14:paraId="757855A4" w14:textId="77777777" w:rsidR="001E1D35" w:rsidRPr="001E1D35" w:rsidRDefault="001E1D35" w:rsidP="001E1D35">
      <w:pPr>
        <w:numPr>
          <w:ilvl w:val="0"/>
          <w:numId w:val="189"/>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Seguridad:</w:t>
      </w:r>
      <w:r w:rsidRPr="001E1D35">
        <w:rPr>
          <w:rFonts w:ascii="Calibri" w:eastAsia="Times New Roman" w:hAnsi="Calibri" w:cs="Calibri"/>
          <w:sz w:val="22"/>
          <w:szCs w:val="22"/>
          <w:lang w:val="es-ES_tradnl"/>
        </w:rPr>
        <w:t> Las pruebas de seguridad son realizadas por el equipo de seguridad del banco, al cual se le presta el ambiente de QA en exclusiva, deteniendo el resto de las actividades de prueba.</w:t>
      </w:r>
    </w:p>
    <w:p w14:paraId="247A6CD7" w14:textId="77777777" w:rsidR="001E1D35" w:rsidRPr="001E1D35" w:rsidRDefault="001E1D35" w:rsidP="001E1D35">
      <w:p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-----Puntos de Dolor (Pain Points)</w:t>
      </w:r>
      <w:r w:rsidRPr="001E1D35">
        <w:rPr>
          <w:rFonts w:ascii="Calibri" w:eastAsia="Times New Roman" w:hAnsi="Calibri" w:cs="Calibri"/>
          <w:b/>
          <w:bCs/>
          <w:sz w:val="22"/>
          <w:szCs w:val="22"/>
          <w:lang w:val="es-ES_tradnl"/>
        </w:rPr>
        <w:br/>
      </w:r>
      <w:r w:rsidRPr="001E1D35">
        <w:rPr>
          <w:rFonts w:ascii="Calibri" w:eastAsia="Times New Roman" w:hAnsi="Calibri" w:cs="Calibri"/>
          <w:sz w:val="22"/>
          <w:szCs w:val="22"/>
          <w:lang w:val="es-ES_tradnl"/>
        </w:rPr>
        <w:br/>
        <w:t xml:space="preserve">Los desafíos identificados en el proceso de </w:t>
      </w:r>
      <w:r w:rsidRPr="001E1D35">
        <w:rPr>
          <w:rFonts w:ascii="Calibri" w:eastAsia="Times New Roman" w:hAnsi="Calibri" w:cs="Calibri"/>
          <w:i/>
          <w:iCs/>
          <w:sz w:val="22"/>
          <w:szCs w:val="22"/>
          <w:lang w:val="es-ES_tradnl"/>
        </w:rPr>
        <w:t>testing</w:t>
      </w:r>
      <w:r w:rsidRPr="001E1D35">
        <w:rPr>
          <w:rFonts w:ascii="Calibri" w:eastAsia="Times New Roman" w:hAnsi="Calibri" w:cs="Calibri"/>
          <w:sz w:val="22"/>
          <w:szCs w:val="22"/>
          <w:lang w:val="es-ES_tradnl"/>
        </w:rPr>
        <w:t> incluyen:</w:t>
      </w:r>
    </w:p>
    <w:p w14:paraId="07AE3C1E"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Retrasos y Desviación en Planificación de SIT:</w:t>
      </w:r>
      <w:r w:rsidRPr="001E1D35">
        <w:rPr>
          <w:rFonts w:ascii="Calibri" w:eastAsia="Times New Roman" w:hAnsi="Calibri" w:cs="Calibri"/>
          <w:sz w:val="22"/>
          <w:szCs w:val="22"/>
          <w:lang w:val="es-ES_tradnl"/>
        </w:rPr>
        <w:t> La planificación de SIT de 4 a 8 semanas es incumplida regularmente, llegando a extenderse hasta 5 meses en casos críticos (ejemplo de Apolo).</w:t>
      </w:r>
    </w:p>
    <w:p w14:paraId="4244ED5E"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Entrega Incompleta de Funcionalidad:</w:t>
      </w:r>
      <w:r w:rsidRPr="001E1D35">
        <w:rPr>
          <w:rFonts w:ascii="Calibri" w:eastAsia="Times New Roman" w:hAnsi="Calibri" w:cs="Calibri"/>
          <w:sz w:val="22"/>
          <w:szCs w:val="22"/>
          <w:lang w:val="es-ES_tradnl"/>
        </w:rPr>
        <w:t xml:space="preserve"> Los </w:t>
      </w:r>
      <w:r w:rsidRPr="001E1D35">
        <w:rPr>
          <w:rFonts w:ascii="Calibri" w:eastAsia="Times New Roman" w:hAnsi="Calibri" w:cs="Calibri"/>
          <w:i/>
          <w:iCs/>
          <w:sz w:val="22"/>
          <w:szCs w:val="22"/>
          <w:lang w:val="es-ES_tradnl"/>
        </w:rPr>
        <w:t>streams</w:t>
      </w:r>
      <w:r w:rsidRPr="001E1D35">
        <w:rPr>
          <w:rFonts w:ascii="Calibri" w:eastAsia="Times New Roman" w:hAnsi="Calibri" w:cs="Calibri"/>
          <w:sz w:val="22"/>
          <w:szCs w:val="22"/>
          <w:lang w:val="es-ES_tradnl"/>
        </w:rPr>
        <w:t xml:space="preserve"> no entregan la funcionalidad completa a tiempo, obligando a QA a implementar estrategias paliativas como "mini </w:t>
      </w:r>
      <w:r w:rsidRPr="001E1D35">
        <w:rPr>
          <w:rFonts w:ascii="Calibri" w:eastAsia="Times New Roman" w:hAnsi="Calibri" w:cs="Calibri"/>
          <w:i/>
          <w:iCs/>
          <w:sz w:val="22"/>
          <w:szCs w:val="22"/>
          <w:lang w:val="es-ES_tradnl"/>
        </w:rPr>
        <w:t>sprints</w:t>
      </w:r>
      <w:r w:rsidRPr="001E1D35">
        <w:rPr>
          <w:rFonts w:ascii="Calibri" w:eastAsia="Times New Roman" w:hAnsi="Calibri" w:cs="Calibri"/>
          <w:sz w:val="22"/>
          <w:szCs w:val="22"/>
          <w:lang w:val="es-ES_tradnl"/>
        </w:rPr>
        <w:t>" o pruebas por bloques.</w:t>
      </w:r>
    </w:p>
    <w:p w14:paraId="6952F7E7"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Incumplimiento de SLAs de Defectos:</w:t>
      </w:r>
      <w:r w:rsidRPr="001E1D35">
        <w:rPr>
          <w:rFonts w:ascii="Calibri" w:eastAsia="Times New Roman" w:hAnsi="Calibri" w:cs="Calibri"/>
          <w:sz w:val="22"/>
          <w:szCs w:val="22"/>
          <w:lang w:val="es-ES_tradnl"/>
        </w:rPr>
        <w:t xml:space="preserve"> El ciclo de resolución de defectos por parte de desarrollo y proveedores (incluyendo BPC) excede constantemente las métricas SLA establecidas, resolviéndose en </w:t>
      </w:r>
      <w:r w:rsidRPr="001E1D35">
        <w:rPr>
          <w:rFonts w:ascii="Calibri" w:eastAsia="Times New Roman" w:hAnsi="Calibri" w:cs="Calibri"/>
          <w:b/>
          <w:bCs/>
          <w:sz w:val="22"/>
          <w:szCs w:val="22"/>
          <w:lang w:val="es-ES_tradnl"/>
        </w:rPr>
        <w:t>días o semanas</w:t>
      </w:r>
      <w:r w:rsidRPr="001E1D35">
        <w:rPr>
          <w:rFonts w:ascii="Calibri" w:eastAsia="Times New Roman" w:hAnsi="Calibri" w:cs="Calibri"/>
          <w:sz w:val="22"/>
          <w:szCs w:val="22"/>
          <w:lang w:val="es-ES_tradnl"/>
        </w:rPr>
        <w:t>.</w:t>
      </w:r>
    </w:p>
    <w:p w14:paraId="2EFD4112"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Extensión del UAT por Baja Dedicación del Negocio:</w:t>
      </w:r>
      <w:r w:rsidRPr="001E1D35">
        <w:rPr>
          <w:rFonts w:ascii="Calibri" w:eastAsia="Times New Roman" w:hAnsi="Calibri" w:cs="Calibri"/>
          <w:sz w:val="22"/>
          <w:szCs w:val="22"/>
          <w:lang w:val="es-ES_tradnl"/>
        </w:rPr>
        <w:t> La planificación inicial de UAT de dos semanas se prolonga hasta dos meses. Esto se debe a que los usuarios de negocio no están dedicados a tiempo completo a las pruebas y ejecutan solo uno o dos casos de prueba diarios.</w:t>
      </w:r>
    </w:p>
    <w:p w14:paraId="44B61572"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Conflictos por Ambiente Único:</w:t>
      </w:r>
      <w:r w:rsidRPr="001E1D35">
        <w:rPr>
          <w:rFonts w:ascii="Calibri" w:eastAsia="Times New Roman" w:hAnsi="Calibri" w:cs="Calibri"/>
          <w:sz w:val="22"/>
          <w:szCs w:val="22"/>
          <w:lang w:val="es-ES_tradnl"/>
        </w:rPr>
        <w:t> El uso de un único ambiente homologado para SIT, UAT y Performance no es óptimo. Además, al prestar el ambiente para pruebas de seguridad, se debe detener el resto de las actividades de prueba.</w:t>
      </w:r>
    </w:p>
    <w:p w14:paraId="1861A250" w14:textId="77777777" w:rsidR="001E1D35" w:rsidRPr="001E1D35" w:rsidRDefault="001E1D35" w:rsidP="001E1D35">
      <w:pPr>
        <w:numPr>
          <w:ilvl w:val="0"/>
          <w:numId w:val="190"/>
        </w:numPr>
        <w:textAlignment w:val="center"/>
        <w:rPr>
          <w:rFonts w:ascii="Calibri" w:eastAsia="Times New Roman" w:hAnsi="Calibri" w:cs="Calibri"/>
          <w:sz w:val="22"/>
          <w:szCs w:val="22"/>
          <w:lang w:val="es-ES_tradnl"/>
        </w:rPr>
      </w:pPr>
      <w:r w:rsidRPr="001E1D35">
        <w:rPr>
          <w:rFonts w:ascii="Calibri" w:eastAsia="Times New Roman" w:hAnsi="Calibri" w:cs="Calibri"/>
          <w:b/>
          <w:bCs/>
          <w:sz w:val="22"/>
          <w:szCs w:val="22"/>
          <w:lang w:val="es-ES_tradnl"/>
        </w:rPr>
        <w:t>Desviación del Plan de Testing:</w:t>
      </w:r>
      <w:r w:rsidRPr="001E1D35">
        <w:rPr>
          <w:rFonts w:ascii="Calibri" w:eastAsia="Times New Roman" w:hAnsi="Calibri" w:cs="Calibri"/>
          <w:sz w:val="22"/>
          <w:szCs w:val="22"/>
          <w:lang w:val="es-ES_tradnl"/>
        </w:rPr>
        <w:t xml:space="preserve"> Los planes no se siguen estrictamente, lo que resulta en el movimiento de fases como las pruebas de </w:t>
      </w:r>
      <w:r w:rsidRPr="001E1D35">
        <w:rPr>
          <w:rFonts w:ascii="Calibri" w:eastAsia="Times New Roman" w:hAnsi="Calibri" w:cs="Calibri"/>
          <w:i/>
          <w:iCs/>
          <w:sz w:val="22"/>
          <w:szCs w:val="22"/>
          <w:lang w:val="es-ES_tradnl"/>
        </w:rPr>
        <w:t>performance</w:t>
      </w:r>
      <w:r w:rsidRPr="001E1D35">
        <w:rPr>
          <w:rFonts w:ascii="Calibri" w:eastAsia="Times New Roman" w:hAnsi="Calibri" w:cs="Calibri"/>
          <w:sz w:val="22"/>
          <w:szCs w:val="22"/>
          <w:lang w:val="es-ES_tradnl"/>
        </w:rPr>
        <w:t>, que a veces se ejecutan incluso después del UAT.</w:t>
      </w:r>
    </w:p>
    <w:p w14:paraId="749CA01D" w14:textId="77777777" w:rsidR="001E1D35" w:rsidRPr="001E1D35" w:rsidRDefault="001E1D35" w:rsidP="001E1D35">
      <w:pPr>
        <w:textAlignment w:val="center"/>
        <w:rPr>
          <w:rFonts w:ascii="Calibri" w:eastAsia="Times New Roman" w:hAnsi="Calibri" w:cs="Calibri"/>
          <w:sz w:val="22"/>
          <w:szCs w:val="22"/>
        </w:rPr>
      </w:pPr>
      <w:r w:rsidRPr="001E1D35">
        <w:rPr>
          <w:rFonts w:ascii="Calibri" w:eastAsia="Times New Roman" w:hAnsi="Calibri" w:cs="Calibri"/>
          <w:sz w:val="22"/>
          <w:szCs w:val="22"/>
        </w:rPr>
        <w:t>-----</w:t>
      </w:r>
      <w:r w:rsidRPr="001E1D35">
        <w:rPr>
          <w:rFonts w:ascii="Calibri" w:eastAsia="Times New Roman" w:hAnsi="Calibri" w:cs="Calibri"/>
          <w:b/>
          <w:bCs/>
          <w:sz w:val="22"/>
          <w:szCs w:val="22"/>
        </w:rPr>
        <w:t>Acciones</w:t>
      </w:r>
      <w:r w:rsidRPr="001E1D35">
        <w:rPr>
          <w:rFonts w:ascii="Calibri" w:eastAsia="Times New Roman" w:hAnsi="Calibri" w:cs="Calibri"/>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gridCol w:w="8015"/>
      </w:tblGrid>
      <w:tr w:rsidR="001E1D35" w:rsidRPr="001E1D35" w14:paraId="4715BA6F"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B77C8F" w14:textId="77777777" w:rsidR="001E1D35" w:rsidRPr="001E1D35" w:rsidRDefault="001E1D35" w:rsidP="001E1D35">
            <w:pPr>
              <w:textAlignment w:val="center"/>
              <w:rPr>
                <w:rFonts w:ascii="Calibri" w:eastAsia="Times New Roman" w:hAnsi="Calibri" w:cs="Calibri"/>
                <w:b/>
                <w:bCs/>
                <w:sz w:val="22"/>
                <w:szCs w:val="22"/>
              </w:rPr>
            </w:pPr>
            <w:r w:rsidRPr="001E1D35">
              <w:rPr>
                <w:rFonts w:ascii="Calibri" w:eastAsia="Times New Roman" w:hAnsi="Calibri" w:cs="Calibri"/>
                <w:b/>
                <w:bCs/>
                <w:sz w:val="22"/>
                <w:szCs w:val="22"/>
              </w:rPr>
              <w:t>Responsable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255E4" w14:textId="77777777" w:rsidR="001E1D35" w:rsidRPr="001E1D35" w:rsidRDefault="001E1D35" w:rsidP="001E1D35">
            <w:pPr>
              <w:textAlignment w:val="center"/>
              <w:rPr>
                <w:rFonts w:ascii="Calibri" w:eastAsia="Times New Roman" w:hAnsi="Calibri" w:cs="Calibri"/>
                <w:b/>
                <w:bCs/>
                <w:sz w:val="22"/>
                <w:szCs w:val="22"/>
              </w:rPr>
            </w:pPr>
            <w:r w:rsidRPr="001E1D35">
              <w:rPr>
                <w:rFonts w:ascii="Calibri" w:eastAsia="Times New Roman" w:hAnsi="Calibri" w:cs="Calibri"/>
                <w:b/>
                <w:bCs/>
                <w:sz w:val="22"/>
                <w:szCs w:val="22"/>
              </w:rPr>
              <w:t>Acción</w:t>
            </w:r>
          </w:p>
        </w:tc>
      </w:tr>
      <w:tr w:rsidR="001E1D35" w:rsidRPr="001E1D35" w14:paraId="35F88AF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9E0D6A" w14:textId="77777777" w:rsidR="001E1D35" w:rsidRPr="001E1D35" w:rsidRDefault="001E1D35" w:rsidP="001E1D35">
            <w:pPr>
              <w:textAlignment w:val="center"/>
              <w:rPr>
                <w:rFonts w:ascii="Calibri" w:eastAsia="Times New Roman" w:hAnsi="Calibri" w:cs="Calibri"/>
                <w:sz w:val="22"/>
                <w:szCs w:val="22"/>
              </w:rPr>
            </w:pPr>
            <w:r w:rsidRPr="001E1D35">
              <w:rPr>
                <w:rFonts w:ascii="Calibri" w:eastAsia="Times New Roman" w:hAnsi="Calibri" w:cs="Calibri"/>
                <w:b/>
                <w:bCs/>
                <w:sz w:val="22"/>
                <w:szCs w:val="22"/>
              </w:rPr>
              <w:t xml:space="preserve">Rosa Margarita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57438" w14:textId="77777777" w:rsidR="001E1D35" w:rsidRPr="001E1D35" w:rsidRDefault="001E1D35" w:rsidP="001E1D35">
            <w:pPr>
              <w:textAlignment w:val="center"/>
              <w:rPr>
                <w:rFonts w:ascii="Calibri" w:eastAsia="Times New Roman" w:hAnsi="Calibri" w:cs="Calibri"/>
                <w:sz w:val="22"/>
                <w:szCs w:val="22"/>
                <w:lang w:val="es-ES_tradnl"/>
              </w:rPr>
            </w:pPr>
            <w:r w:rsidRPr="001E1D35">
              <w:rPr>
                <w:rFonts w:ascii="Calibri" w:eastAsia="Times New Roman" w:hAnsi="Calibri" w:cs="Calibri"/>
                <w:sz w:val="22"/>
                <w:szCs w:val="22"/>
                <w:lang w:val="es-ES_tradnl"/>
              </w:rPr>
              <w:t xml:space="preserve">Compartir la presentación de incorporación de Control de Calidad (QA onboarding), el </w:t>
            </w:r>
            <w:r w:rsidRPr="001E1D35">
              <w:rPr>
                <w:rFonts w:ascii="Calibri" w:eastAsia="Times New Roman" w:hAnsi="Calibri" w:cs="Calibri"/>
                <w:i/>
                <w:iCs/>
                <w:sz w:val="22"/>
                <w:szCs w:val="22"/>
                <w:lang w:val="es-ES_tradnl"/>
              </w:rPr>
              <w:t>roadmap</w:t>
            </w:r>
            <w:r w:rsidRPr="001E1D35">
              <w:rPr>
                <w:rFonts w:ascii="Calibri" w:eastAsia="Times New Roman" w:hAnsi="Calibri" w:cs="Calibri"/>
                <w:sz w:val="22"/>
                <w:szCs w:val="22"/>
                <w:lang w:val="es-ES_tradnl"/>
              </w:rPr>
              <w:t> proyectado, y cualquier documentación crítica adicional relacionada con el diagnóstico de brechas y puntos de mejora.</w:t>
            </w:r>
          </w:p>
        </w:tc>
      </w:tr>
    </w:tbl>
    <w:p w14:paraId="1AF73078" w14:textId="77777777" w:rsidR="001E1D35" w:rsidRPr="001E1D35" w:rsidRDefault="001E1D35" w:rsidP="001E1D35">
      <w:pPr>
        <w:textAlignment w:val="center"/>
        <w:rPr>
          <w:rFonts w:ascii="Calibri" w:eastAsia="Times New Roman" w:hAnsi="Calibri" w:cs="Calibri"/>
          <w:sz w:val="22"/>
          <w:szCs w:val="22"/>
          <w:lang w:val="es-ES_tradnl"/>
        </w:rPr>
      </w:pPr>
    </w:p>
    <w:p w14:paraId="401256A9" w14:textId="77777777" w:rsidR="001E1D35" w:rsidRPr="00974D45" w:rsidRDefault="001E1D35" w:rsidP="001E1D35">
      <w:pPr>
        <w:textAlignment w:val="center"/>
        <w:rPr>
          <w:rFonts w:ascii="Calibri" w:eastAsia="Times New Roman" w:hAnsi="Calibri" w:cs="Calibri"/>
          <w:sz w:val="22"/>
          <w:szCs w:val="22"/>
          <w:lang w:val="es-ES_tradnl"/>
        </w:rPr>
      </w:pPr>
    </w:p>
    <w:sectPr w:rsidR="001E1D35" w:rsidRPr="00974D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1E8"/>
    <w:multiLevelType w:val="multilevel"/>
    <w:tmpl w:val="AB2A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C0D68"/>
    <w:multiLevelType w:val="multilevel"/>
    <w:tmpl w:val="00D4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C11DA"/>
    <w:multiLevelType w:val="multilevel"/>
    <w:tmpl w:val="FFB0B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4A17AC"/>
    <w:multiLevelType w:val="multilevel"/>
    <w:tmpl w:val="CB6CA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710B03"/>
    <w:multiLevelType w:val="multilevel"/>
    <w:tmpl w:val="3224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080C89"/>
    <w:multiLevelType w:val="multilevel"/>
    <w:tmpl w:val="44C80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9670FA"/>
    <w:multiLevelType w:val="multilevel"/>
    <w:tmpl w:val="D702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A80942"/>
    <w:multiLevelType w:val="multilevel"/>
    <w:tmpl w:val="C046C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E96489"/>
    <w:multiLevelType w:val="multilevel"/>
    <w:tmpl w:val="34089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8E0923"/>
    <w:multiLevelType w:val="multilevel"/>
    <w:tmpl w:val="5EAE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514028"/>
    <w:multiLevelType w:val="multilevel"/>
    <w:tmpl w:val="224E6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7C2AC4"/>
    <w:multiLevelType w:val="multilevel"/>
    <w:tmpl w:val="CFE63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1C4607"/>
    <w:multiLevelType w:val="multilevel"/>
    <w:tmpl w:val="69DC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274FD5"/>
    <w:multiLevelType w:val="multilevel"/>
    <w:tmpl w:val="00D0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0C2BC6"/>
    <w:multiLevelType w:val="multilevel"/>
    <w:tmpl w:val="078C0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686FDF"/>
    <w:multiLevelType w:val="multilevel"/>
    <w:tmpl w:val="39EA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797CAD"/>
    <w:multiLevelType w:val="multilevel"/>
    <w:tmpl w:val="79F2A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07D34E82"/>
    <w:multiLevelType w:val="multilevel"/>
    <w:tmpl w:val="115C6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45760"/>
    <w:multiLevelType w:val="multilevel"/>
    <w:tmpl w:val="9C8C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D115C6"/>
    <w:multiLevelType w:val="multilevel"/>
    <w:tmpl w:val="E7B0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606265"/>
    <w:multiLevelType w:val="multilevel"/>
    <w:tmpl w:val="F75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8614BD"/>
    <w:multiLevelType w:val="multilevel"/>
    <w:tmpl w:val="7512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AB37CC"/>
    <w:multiLevelType w:val="multilevel"/>
    <w:tmpl w:val="8422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A07011"/>
    <w:multiLevelType w:val="multilevel"/>
    <w:tmpl w:val="3B30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4F2628"/>
    <w:multiLevelType w:val="multilevel"/>
    <w:tmpl w:val="F4168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561DEE"/>
    <w:multiLevelType w:val="multilevel"/>
    <w:tmpl w:val="D07A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5E57F8"/>
    <w:multiLevelType w:val="multilevel"/>
    <w:tmpl w:val="25209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9C26B0"/>
    <w:multiLevelType w:val="multilevel"/>
    <w:tmpl w:val="F3B63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AC1328"/>
    <w:multiLevelType w:val="multilevel"/>
    <w:tmpl w:val="49269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E05FB3"/>
    <w:multiLevelType w:val="multilevel"/>
    <w:tmpl w:val="67E6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0F5D0B"/>
    <w:multiLevelType w:val="multilevel"/>
    <w:tmpl w:val="7B247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3A31B7"/>
    <w:multiLevelType w:val="multilevel"/>
    <w:tmpl w:val="CAEA1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CF7602"/>
    <w:multiLevelType w:val="multilevel"/>
    <w:tmpl w:val="FCDA0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A86193"/>
    <w:multiLevelType w:val="multilevel"/>
    <w:tmpl w:val="011A7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3D039E3"/>
    <w:multiLevelType w:val="multilevel"/>
    <w:tmpl w:val="ECAC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14054F"/>
    <w:multiLevelType w:val="multilevel"/>
    <w:tmpl w:val="C4AA2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390882"/>
    <w:multiLevelType w:val="multilevel"/>
    <w:tmpl w:val="24E6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6218C3"/>
    <w:multiLevelType w:val="multilevel"/>
    <w:tmpl w:val="2EEE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46D5C33"/>
    <w:multiLevelType w:val="multilevel"/>
    <w:tmpl w:val="ACF6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6044E73"/>
    <w:multiLevelType w:val="multilevel"/>
    <w:tmpl w:val="8F62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737406F"/>
    <w:multiLevelType w:val="multilevel"/>
    <w:tmpl w:val="48A8E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0A786D"/>
    <w:multiLevelType w:val="multilevel"/>
    <w:tmpl w:val="5FA6B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817533B"/>
    <w:multiLevelType w:val="multilevel"/>
    <w:tmpl w:val="8916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99327B"/>
    <w:multiLevelType w:val="multilevel"/>
    <w:tmpl w:val="AE2A3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7A724F"/>
    <w:multiLevelType w:val="multilevel"/>
    <w:tmpl w:val="4306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4C179E"/>
    <w:multiLevelType w:val="multilevel"/>
    <w:tmpl w:val="5E6E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D5A4698"/>
    <w:multiLevelType w:val="multilevel"/>
    <w:tmpl w:val="D3087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D7F5B00"/>
    <w:multiLevelType w:val="multilevel"/>
    <w:tmpl w:val="B01A5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0149BC"/>
    <w:multiLevelType w:val="multilevel"/>
    <w:tmpl w:val="E002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416725"/>
    <w:multiLevelType w:val="multilevel"/>
    <w:tmpl w:val="67E2B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7F1030"/>
    <w:multiLevelType w:val="multilevel"/>
    <w:tmpl w:val="6B06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BE0462"/>
    <w:multiLevelType w:val="multilevel"/>
    <w:tmpl w:val="C580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FEB2CC8"/>
    <w:multiLevelType w:val="multilevel"/>
    <w:tmpl w:val="51BAA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094271"/>
    <w:multiLevelType w:val="multilevel"/>
    <w:tmpl w:val="39C4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057621F"/>
    <w:multiLevelType w:val="multilevel"/>
    <w:tmpl w:val="0D54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0EF22EF"/>
    <w:multiLevelType w:val="multilevel"/>
    <w:tmpl w:val="C84ED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AE5AD9"/>
    <w:multiLevelType w:val="multilevel"/>
    <w:tmpl w:val="0EE27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1668AB"/>
    <w:multiLevelType w:val="multilevel"/>
    <w:tmpl w:val="663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25662CE"/>
    <w:multiLevelType w:val="multilevel"/>
    <w:tmpl w:val="A0FE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246256"/>
    <w:multiLevelType w:val="multilevel"/>
    <w:tmpl w:val="8F60D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3EB2577"/>
    <w:multiLevelType w:val="multilevel"/>
    <w:tmpl w:val="1F9E3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42A2422"/>
    <w:multiLevelType w:val="multilevel"/>
    <w:tmpl w:val="DE4E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532F34"/>
    <w:multiLevelType w:val="multilevel"/>
    <w:tmpl w:val="46F69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47C501F"/>
    <w:multiLevelType w:val="multilevel"/>
    <w:tmpl w:val="0A4C7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910B9D"/>
    <w:multiLevelType w:val="multilevel"/>
    <w:tmpl w:val="7A2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49B0A2B"/>
    <w:multiLevelType w:val="multilevel"/>
    <w:tmpl w:val="6A82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60538EB"/>
    <w:multiLevelType w:val="multilevel"/>
    <w:tmpl w:val="7CB2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63B6FE5"/>
    <w:multiLevelType w:val="multilevel"/>
    <w:tmpl w:val="01BA8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D30148"/>
    <w:multiLevelType w:val="multilevel"/>
    <w:tmpl w:val="A1AE0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8980D12"/>
    <w:multiLevelType w:val="multilevel"/>
    <w:tmpl w:val="337E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8D93D29"/>
    <w:multiLevelType w:val="multilevel"/>
    <w:tmpl w:val="17EC0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8F332B7"/>
    <w:multiLevelType w:val="multilevel"/>
    <w:tmpl w:val="CC58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9D76A3D"/>
    <w:multiLevelType w:val="multilevel"/>
    <w:tmpl w:val="C28A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9E91272"/>
    <w:multiLevelType w:val="multilevel"/>
    <w:tmpl w:val="A6CA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913258"/>
    <w:multiLevelType w:val="multilevel"/>
    <w:tmpl w:val="4C6AF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CDB181C"/>
    <w:multiLevelType w:val="multilevel"/>
    <w:tmpl w:val="2EB8A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D710B17"/>
    <w:multiLevelType w:val="multilevel"/>
    <w:tmpl w:val="69D46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DFD7DB2"/>
    <w:multiLevelType w:val="multilevel"/>
    <w:tmpl w:val="C6C2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DFE2E9B"/>
    <w:multiLevelType w:val="multilevel"/>
    <w:tmpl w:val="7A5E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F3D033F"/>
    <w:multiLevelType w:val="multilevel"/>
    <w:tmpl w:val="626C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0522E"/>
    <w:multiLevelType w:val="multilevel"/>
    <w:tmpl w:val="02B0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0585AF6"/>
    <w:multiLevelType w:val="multilevel"/>
    <w:tmpl w:val="B1A22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1DA3133"/>
    <w:multiLevelType w:val="multilevel"/>
    <w:tmpl w:val="549AE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1FA0210"/>
    <w:multiLevelType w:val="multilevel"/>
    <w:tmpl w:val="9ED2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2674EB0"/>
    <w:multiLevelType w:val="multilevel"/>
    <w:tmpl w:val="19005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00222F"/>
    <w:multiLevelType w:val="multilevel"/>
    <w:tmpl w:val="57AC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40434BC"/>
    <w:multiLevelType w:val="multilevel"/>
    <w:tmpl w:val="898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4E62C8D"/>
    <w:multiLevelType w:val="multilevel"/>
    <w:tmpl w:val="D7A8E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CD6E77"/>
    <w:multiLevelType w:val="multilevel"/>
    <w:tmpl w:val="24C2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F960C3"/>
    <w:multiLevelType w:val="multilevel"/>
    <w:tmpl w:val="B3044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9524ED4"/>
    <w:multiLevelType w:val="multilevel"/>
    <w:tmpl w:val="A1527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AE229E3"/>
    <w:multiLevelType w:val="multilevel"/>
    <w:tmpl w:val="476A1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B224542"/>
    <w:multiLevelType w:val="multilevel"/>
    <w:tmpl w:val="5F7C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310773"/>
    <w:multiLevelType w:val="multilevel"/>
    <w:tmpl w:val="E26CC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BDD4EE8"/>
    <w:multiLevelType w:val="multilevel"/>
    <w:tmpl w:val="E22A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BFC6CC1"/>
    <w:multiLevelType w:val="multilevel"/>
    <w:tmpl w:val="DB02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D0061D1"/>
    <w:multiLevelType w:val="multilevel"/>
    <w:tmpl w:val="BFF6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03585C"/>
    <w:multiLevelType w:val="multilevel"/>
    <w:tmpl w:val="1076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DE703AE"/>
    <w:multiLevelType w:val="multilevel"/>
    <w:tmpl w:val="D3725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E191721"/>
    <w:multiLevelType w:val="multilevel"/>
    <w:tmpl w:val="EA98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E284A89"/>
    <w:multiLevelType w:val="multilevel"/>
    <w:tmpl w:val="7984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E4341E9"/>
    <w:multiLevelType w:val="multilevel"/>
    <w:tmpl w:val="8BFA9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E55123B"/>
    <w:multiLevelType w:val="multilevel"/>
    <w:tmpl w:val="37A2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F33515B"/>
    <w:multiLevelType w:val="multilevel"/>
    <w:tmpl w:val="D38E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0182AFC"/>
    <w:multiLevelType w:val="multilevel"/>
    <w:tmpl w:val="8F505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0E95BEE"/>
    <w:multiLevelType w:val="multilevel"/>
    <w:tmpl w:val="117AD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0F23C75"/>
    <w:multiLevelType w:val="multilevel"/>
    <w:tmpl w:val="0B3C5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30A1B7B"/>
    <w:multiLevelType w:val="multilevel"/>
    <w:tmpl w:val="FCD89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31D77B0"/>
    <w:multiLevelType w:val="multilevel"/>
    <w:tmpl w:val="CD06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45959C0"/>
    <w:multiLevelType w:val="multilevel"/>
    <w:tmpl w:val="D2CA3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6777E76"/>
    <w:multiLevelType w:val="multilevel"/>
    <w:tmpl w:val="9A88E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6FB4A35"/>
    <w:multiLevelType w:val="multilevel"/>
    <w:tmpl w:val="38B4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8122E64"/>
    <w:multiLevelType w:val="multilevel"/>
    <w:tmpl w:val="E4008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83A1715"/>
    <w:multiLevelType w:val="multilevel"/>
    <w:tmpl w:val="636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95635A4"/>
    <w:multiLevelType w:val="multilevel"/>
    <w:tmpl w:val="10F27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B0F540E"/>
    <w:multiLevelType w:val="multilevel"/>
    <w:tmpl w:val="DD803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8F040D"/>
    <w:multiLevelType w:val="multilevel"/>
    <w:tmpl w:val="4EBE1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ED5BAB"/>
    <w:multiLevelType w:val="multilevel"/>
    <w:tmpl w:val="1348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D42290C"/>
    <w:multiLevelType w:val="multilevel"/>
    <w:tmpl w:val="D22A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C3442"/>
    <w:multiLevelType w:val="multilevel"/>
    <w:tmpl w:val="F840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F1174D8"/>
    <w:multiLevelType w:val="multilevel"/>
    <w:tmpl w:val="A63C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FC408C"/>
    <w:multiLevelType w:val="multilevel"/>
    <w:tmpl w:val="F17E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0064891"/>
    <w:multiLevelType w:val="multilevel"/>
    <w:tmpl w:val="2F2CF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2C100EF"/>
    <w:multiLevelType w:val="multilevel"/>
    <w:tmpl w:val="DA36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3D4344F"/>
    <w:multiLevelType w:val="multilevel"/>
    <w:tmpl w:val="E0E2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3E13255"/>
    <w:multiLevelType w:val="multilevel"/>
    <w:tmpl w:val="23A00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54755CC"/>
    <w:multiLevelType w:val="multilevel"/>
    <w:tmpl w:val="4FF0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5B37C96"/>
    <w:multiLevelType w:val="multilevel"/>
    <w:tmpl w:val="8E6AE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5D77128"/>
    <w:multiLevelType w:val="multilevel"/>
    <w:tmpl w:val="A0766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7010B44"/>
    <w:multiLevelType w:val="multilevel"/>
    <w:tmpl w:val="A030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7CC6775"/>
    <w:multiLevelType w:val="multilevel"/>
    <w:tmpl w:val="9040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8FF0734"/>
    <w:multiLevelType w:val="multilevel"/>
    <w:tmpl w:val="2BFE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ACE5FD0"/>
    <w:multiLevelType w:val="multilevel"/>
    <w:tmpl w:val="0A46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B534357"/>
    <w:multiLevelType w:val="multilevel"/>
    <w:tmpl w:val="4D8C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B65744D"/>
    <w:multiLevelType w:val="multilevel"/>
    <w:tmpl w:val="109C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CD4074E"/>
    <w:multiLevelType w:val="multilevel"/>
    <w:tmpl w:val="BCF2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D217AB3"/>
    <w:multiLevelType w:val="multilevel"/>
    <w:tmpl w:val="EB0C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DA01152"/>
    <w:multiLevelType w:val="multilevel"/>
    <w:tmpl w:val="62000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4F5A41"/>
    <w:multiLevelType w:val="multilevel"/>
    <w:tmpl w:val="86E6C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F2E2A05"/>
    <w:multiLevelType w:val="multilevel"/>
    <w:tmpl w:val="870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F614715"/>
    <w:multiLevelType w:val="multilevel"/>
    <w:tmpl w:val="7820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F796D2C"/>
    <w:multiLevelType w:val="multilevel"/>
    <w:tmpl w:val="2058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F8003AF"/>
    <w:multiLevelType w:val="multilevel"/>
    <w:tmpl w:val="04B4F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FB31C0E"/>
    <w:multiLevelType w:val="multilevel"/>
    <w:tmpl w:val="17321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0154A27"/>
    <w:multiLevelType w:val="multilevel"/>
    <w:tmpl w:val="0FF48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031123B"/>
    <w:multiLevelType w:val="multilevel"/>
    <w:tmpl w:val="05004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0502E28"/>
    <w:multiLevelType w:val="multilevel"/>
    <w:tmpl w:val="C50A8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18A2B8C"/>
    <w:multiLevelType w:val="multilevel"/>
    <w:tmpl w:val="C01EF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1BA5E6A"/>
    <w:multiLevelType w:val="multilevel"/>
    <w:tmpl w:val="9E803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1C21119"/>
    <w:multiLevelType w:val="multilevel"/>
    <w:tmpl w:val="1F58F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1E01735"/>
    <w:multiLevelType w:val="multilevel"/>
    <w:tmpl w:val="133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23A1476"/>
    <w:multiLevelType w:val="multilevel"/>
    <w:tmpl w:val="5374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3823361"/>
    <w:multiLevelType w:val="multilevel"/>
    <w:tmpl w:val="87CAF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4F5476B"/>
    <w:multiLevelType w:val="multilevel"/>
    <w:tmpl w:val="4B7A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5595201"/>
    <w:multiLevelType w:val="multilevel"/>
    <w:tmpl w:val="7F54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6DB25D2"/>
    <w:multiLevelType w:val="multilevel"/>
    <w:tmpl w:val="3FF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6FA5AD4"/>
    <w:multiLevelType w:val="multilevel"/>
    <w:tmpl w:val="A162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78F312A"/>
    <w:multiLevelType w:val="multilevel"/>
    <w:tmpl w:val="97C2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9791438"/>
    <w:multiLevelType w:val="multilevel"/>
    <w:tmpl w:val="AC58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9941462"/>
    <w:multiLevelType w:val="multilevel"/>
    <w:tmpl w:val="62D6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A2D19A8"/>
    <w:multiLevelType w:val="multilevel"/>
    <w:tmpl w:val="15BA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AFD4854"/>
    <w:multiLevelType w:val="multilevel"/>
    <w:tmpl w:val="E090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CD33C99"/>
    <w:multiLevelType w:val="multilevel"/>
    <w:tmpl w:val="DA2A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D22743C"/>
    <w:multiLevelType w:val="multilevel"/>
    <w:tmpl w:val="E6CEE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D471B25"/>
    <w:multiLevelType w:val="multilevel"/>
    <w:tmpl w:val="065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DC6028A"/>
    <w:multiLevelType w:val="multilevel"/>
    <w:tmpl w:val="3104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E1E4EA0"/>
    <w:multiLevelType w:val="multilevel"/>
    <w:tmpl w:val="1BBEA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E7D02BF"/>
    <w:multiLevelType w:val="multilevel"/>
    <w:tmpl w:val="14347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E870821"/>
    <w:multiLevelType w:val="multilevel"/>
    <w:tmpl w:val="3218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E976B8C"/>
    <w:multiLevelType w:val="multilevel"/>
    <w:tmpl w:val="352E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F950655"/>
    <w:multiLevelType w:val="multilevel"/>
    <w:tmpl w:val="3294C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03A388D"/>
    <w:multiLevelType w:val="multilevel"/>
    <w:tmpl w:val="5FAE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0681ED1"/>
    <w:multiLevelType w:val="multilevel"/>
    <w:tmpl w:val="F442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1A05D7A"/>
    <w:multiLevelType w:val="multilevel"/>
    <w:tmpl w:val="D586F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537F5E"/>
    <w:multiLevelType w:val="multilevel"/>
    <w:tmpl w:val="38BCE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AB0712"/>
    <w:multiLevelType w:val="multilevel"/>
    <w:tmpl w:val="CB54D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F94F97"/>
    <w:multiLevelType w:val="multilevel"/>
    <w:tmpl w:val="3148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66C5666"/>
    <w:multiLevelType w:val="multilevel"/>
    <w:tmpl w:val="A502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689395C"/>
    <w:multiLevelType w:val="multilevel"/>
    <w:tmpl w:val="72B8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945D1A"/>
    <w:multiLevelType w:val="multilevel"/>
    <w:tmpl w:val="E4E0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6C10F9F"/>
    <w:multiLevelType w:val="multilevel"/>
    <w:tmpl w:val="F3A46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8D71B37"/>
    <w:multiLevelType w:val="multilevel"/>
    <w:tmpl w:val="91F0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B040B4B"/>
    <w:multiLevelType w:val="multilevel"/>
    <w:tmpl w:val="F300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B412E3D"/>
    <w:multiLevelType w:val="multilevel"/>
    <w:tmpl w:val="267E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D4873E7"/>
    <w:multiLevelType w:val="multilevel"/>
    <w:tmpl w:val="8AF8C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D7C5EE7"/>
    <w:multiLevelType w:val="multilevel"/>
    <w:tmpl w:val="36A6E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EB245B7"/>
    <w:multiLevelType w:val="multilevel"/>
    <w:tmpl w:val="6B0A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3311859">
    <w:abstractNumId w:val="13"/>
  </w:num>
  <w:num w:numId="2" w16cid:durableId="1519469426">
    <w:abstractNumId w:val="20"/>
  </w:num>
  <w:num w:numId="3" w16cid:durableId="1868834930">
    <w:abstractNumId w:val="46"/>
  </w:num>
  <w:num w:numId="4" w16cid:durableId="1861771293">
    <w:abstractNumId w:val="132"/>
  </w:num>
  <w:num w:numId="5" w16cid:durableId="1196121846">
    <w:abstractNumId w:val="22"/>
  </w:num>
  <w:num w:numId="6" w16cid:durableId="843209393">
    <w:abstractNumId w:val="118"/>
  </w:num>
  <w:num w:numId="7" w16cid:durableId="620305907">
    <w:abstractNumId w:val="176"/>
  </w:num>
  <w:num w:numId="8" w16cid:durableId="1389769235">
    <w:abstractNumId w:val="89"/>
  </w:num>
  <w:num w:numId="9" w16cid:durableId="1130246664">
    <w:abstractNumId w:val="85"/>
  </w:num>
  <w:num w:numId="10" w16cid:durableId="1802727640">
    <w:abstractNumId w:val="71"/>
  </w:num>
  <w:num w:numId="11" w16cid:durableId="646780545">
    <w:abstractNumId w:val="119"/>
  </w:num>
  <w:num w:numId="12" w16cid:durableId="645621646">
    <w:abstractNumId w:val="30"/>
  </w:num>
  <w:num w:numId="13" w16cid:durableId="842665754">
    <w:abstractNumId w:val="180"/>
  </w:num>
  <w:num w:numId="14" w16cid:durableId="138770424">
    <w:abstractNumId w:val="124"/>
  </w:num>
  <w:num w:numId="15" w16cid:durableId="731735099">
    <w:abstractNumId w:val="72"/>
  </w:num>
  <w:num w:numId="16" w16cid:durableId="306670224">
    <w:abstractNumId w:val="155"/>
  </w:num>
  <w:num w:numId="17" w16cid:durableId="1370376244">
    <w:abstractNumId w:val="127"/>
  </w:num>
  <w:num w:numId="18" w16cid:durableId="1630746578">
    <w:abstractNumId w:val="98"/>
  </w:num>
  <w:num w:numId="19" w16cid:durableId="343289045">
    <w:abstractNumId w:val="103"/>
  </w:num>
  <w:num w:numId="20" w16cid:durableId="1957642599">
    <w:abstractNumId w:val="43"/>
  </w:num>
  <w:num w:numId="21" w16cid:durableId="1098060991">
    <w:abstractNumId w:val="140"/>
  </w:num>
  <w:num w:numId="22" w16cid:durableId="1809009033">
    <w:abstractNumId w:val="63"/>
  </w:num>
  <w:num w:numId="23" w16cid:durableId="1640959966">
    <w:abstractNumId w:val="147"/>
  </w:num>
  <w:num w:numId="24" w16cid:durableId="78068685">
    <w:abstractNumId w:val="167"/>
  </w:num>
  <w:num w:numId="25" w16cid:durableId="509879318">
    <w:abstractNumId w:val="151"/>
  </w:num>
  <w:num w:numId="26" w16cid:durableId="2129160980">
    <w:abstractNumId w:val="65"/>
  </w:num>
  <w:num w:numId="27" w16cid:durableId="419446691">
    <w:abstractNumId w:val="91"/>
  </w:num>
  <w:num w:numId="28" w16cid:durableId="1538930475">
    <w:abstractNumId w:val="26"/>
  </w:num>
  <w:num w:numId="29" w16cid:durableId="1088037406">
    <w:abstractNumId w:val="99"/>
  </w:num>
  <w:num w:numId="30" w16cid:durableId="1123839333">
    <w:abstractNumId w:val="39"/>
  </w:num>
  <w:num w:numId="31" w16cid:durableId="174464673">
    <w:abstractNumId w:val="29"/>
  </w:num>
  <w:num w:numId="32" w16cid:durableId="67311201">
    <w:abstractNumId w:val="104"/>
  </w:num>
  <w:num w:numId="33" w16cid:durableId="2022393434">
    <w:abstractNumId w:val="82"/>
  </w:num>
  <w:num w:numId="34" w16cid:durableId="1370759155">
    <w:abstractNumId w:val="58"/>
  </w:num>
  <w:num w:numId="35" w16cid:durableId="1885679243">
    <w:abstractNumId w:val="123"/>
  </w:num>
  <w:num w:numId="36" w16cid:durableId="137572174">
    <w:abstractNumId w:val="130"/>
  </w:num>
  <w:num w:numId="37" w16cid:durableId="1417482282">
    <w:abstractNumId w:val="185"/>
  </w:num>
  <w:num w:numId="38" w16cid:durableId="1980725326">
    <w:abstractNumId w:val="121"/>
  </w:num>
  <w:num w:numId="39" w16cid:durableId="613680855">
    <w:abstractNumId w:val="31"/>
  </w:num>
  <w:num w:numId="40" w16cid:durableId="421296741">
    <w:abstractNumId w:val="163"/>
  </w:num>
  <w:num w:numId="41" w16cid:durableId="1453134320">
    <w:abstractNumId w:val="114"/>
  </w:num>
  <w:num w:numId="42" w16cid:durableId="1734305221">
    <w:abstractNumId w:val="139"/>
  </w:num>
  <w:num w:numId="43" w16cid:durableId="1899706768">
    <w:abstractNumId w:val="28"/>
  </w:num>
  <w:num w:numId="44" w16cid:durableId="1028868136">
    <w:abstractNumId w:val="177"/>
  </w:num>
  <w:num w:numId="45" w16cid:durableId="491020791">
    <w:abstractNumId w:val="158"/>
  </w:num>
  <w:num w:numId="46" w16cid:durableId="623847254">
    <w:abstractNumId w:val="183"/>
  </w:num>
  <w:num w:numId="47" w16cid:durableId="1293441624">
    <w:abstractNumId w:val="116"/>
  </w:num>
  <w:num w:numId="48" w16cid:durableId="831525560">
    <w:abstractNumId w:val="100"/>
  </w:num>
  <w:num w:numId="49" w16cid:durableId="107823284">
    <w:abstractNumId w:val="111"/>
  </w:num>
  <w:num w:numId="50" w16cid:durableId="397673062">
    <w:abstractNumId w:val="10"/>
  </w:num>
  <w:num w:numId="51" w16cid:durableId="1077288600">
    <w:abstractNumId w:val="76"/>
  </w:num>
  <w:num w:numId="52" w16cid:durableId="1507866520">
    <w:abstractNumId w:val="170"/>
  </w:num>
  <w:num w:numId="53" w16cid:durableId="1018461916">
    <w:abstractNumId w:val="178"/>
  </w:num>
  <w:num w:numId="54" w16cid:durableId="1206062893">
    <w:abstractNumId w:val="32"/>
  </w:num>
  <w:num w:numId="55" w16cid:durableId="2086032730">
    <w:abstractNumId w:val="157"/>
  </w:num>
  <w:num w:numId="56" w16cid:durableId="1136724247">
    <w:abstractNumId w:val="68"/>
  </w:num>
  <w:num w:numId="57" w16cid:durableId="2111468275">
    <w:abstractNumId w:val="131"/>
  </w:num>
  <w:num w:numId="58" w16cid:durableId="223756638">
    <w:abstractNumId w:val="149"/>
  </w:num>
  <w:num w:numId="59" w16cid:durableId="267474221">
    <w:abstractNumId w:val="175"/>
  </w:num>
  <w:num w:numId="60" w16cid:durableId="791752245">
    <w:abstractNumId w:val="150"/>
  </w:num>
  <w:num w:numId="61" w16cid:durableId="1721858287">
    <w:abstractNumId w:val="166"/>
  </w:num>
  <w:num w:numId="62" w16cid:durableId="2107191195">
    <w:abstractNumId w:val="113"/>
  </w:num>
  <w:num w:numId="63" w16cid:durableId="1747604062">
    <w:abstractNumId w:val="16"/>
  </w:num>
  <w:num w:numId="64" w16cid:durableId="2049648492">
    <w:abstractNumId w:val="45"/>
  </w:num>
  <w:num w:numId="65" w16cid:durableId="706835704">
    <w:abstractNumId w:val="42"/>
  </w:num>
  <w:num w:numId="66" w16cid:durableId="745879195">
    <w:abstractNumId w:val="52"/>
  </w:num>
  <w:num w:numId="67" w16cid:durableId="1514302002">
    <w:abstractNumId w:val="44"/>
  </w:num>
  <w:num w:numId="68" w16cid:durableId="1447582935">
    <w:abstractNumId w:val="136"/>
  </w:num>
  <w:num w:numId="69" w16cid:durableId="340935372">
    <w:abstractNumId w:val="184"/>
  </w:num>
  <w:num w:numId="70" w16cid:durableId="1894585432">
    <w:abstractNumId w:val="129"/>
  </w:num>
  <w:num w:numId="71" w16cid:durableId="399402302">
    <w:abstractNumId w:val="81"/>
  </w:num>
  <w:num w:numId="72" w16cid:durableId="262037534">
    <w:abstractNumId w:val="95"/>
  </w:num>
  <w:num w:numId="73" w16cid:durableId="727581181">
    <w:abstractNumId w:val="47"/>
  </w:num>
  <w:num w:numId="74" w16cid:durableId="894009156">
    <w:abstractNumId w:val="2"/>
  </w:num>
  <w:num w:numId="75" w16cid:durableId="2091152631">
    <w:abstractNumId w:val="48"/>
  </w:num>
  <w:num w:numId="76" w16cid:durableId="1362585313">
    <w:abstractNumId w:val="169"/>
  </w:num>
  <w:num w:numId="77" w16cid:durableId="319314693">
    <w:abstractNumId w:val="9"/>
  </w:num>
  <w:num w:numId="78" w16cid:durableId="1791820078">
    <w:abstractNumId w:val="5"/>
  </w:num>
  <w:num w:numId="79" w16cid:durableId="1733887756">
    <w:abstractNumId w:val="179"/>
  </w:num>
  <w:num w:numId="80" w16cid:durableId="1153524507">
    <w:abstractNumId w:val="37"/>
  </w:num>
  <w:num w:numId="81" w16cid:durableId="1960842400">
    <w:abstractNumId w:val="144"/>
  </w:num>
  <w:num w:numId="82" w16cid:durableId="1941064902">
    <w:abstractNumId w:val="141"/>
  </w:num>
  <w:num w:numId="83" w16cid:durableId="1599606723">
    <w:abstractNumId w:val="35"/>
  </w:num>
  <w:num w:numId="84" w16cid:durableId="1217737117">
    <w:abstractNumId w:val="143"/>
  </w:num>
  <w:num w:numId="85" w16cid:durableId="1942032276">
    <w:abstractNumId w:val="49"/>
  </w:num>
  <w:num w:numId="86" w16cid:durableId="1992057087">
    <w:abstractNumId w:val="153"/>
  </w:num>
  <w:num w:numId="87" w16cid:durableId="923761475">
    <w:abstractNumId w:val="160"/>
  </w:num>
  <w:num w:numId="88" w16cid:durableId="387269379">
    <w:abstractNumId w:val="1"/>
  </w:num>
  <w:num w:numId="89" w16cid:durableId="391661642">
    <w:abstractNumId w:val="15"/>
  </w:num>
  <w:num w:numId="90" w16cid:durableId="1222252856">
    <w:abstractNumId w:val="33"/>
  </w:num>
  <w:num w:numId="91" w16cid:durableId="680199386">
    <w:abstractNumId w:val="152"/>
  </w:num>
  <w:num w:numId="92" w16cid:durableId="82454987">
    <w:abstractNumId w:val="126"/>
    <w:lvlOverride w:ilvl="0">
      <w:startOverride w:val="1"/>
    </w:lvlOverride>
  </w:num>
  <w:num w:numId="93" w16cid:durableId="1962150836">
    <w:abstractNumId w:val="53"/>
  </w:num>
  <w:num w:numId="94" w16cid:durableId="269626865">
    <w:abstractNumId w:val="77"/>
  </w:num>
  <w:num w:numId="95" w16cid:durableId="1666779597">
    <w:abstractNumId w:val="101"/>
  </w:num>
  <w:num w:numId="96" w16cid:durableId="1358041724">
    <w:abstractNumId w:val="86"/>
  </w:num>
  <w:num w:numId="97" w16cid:durableId="229733223">
    <w:abstractNumId w:val="120"/>
  </w:num>
  <w:num w:numId="98" w16cid:durableId="1553612533">
    <w:abstractNumId w:val="34"/>
  </w:num>
  <w:num w:numId="99" w16cid:durableId="304090590">
    <w:abstractNumId w:val="12"/>
  </w:num>
  <w:num w:numId="100" w16cid:durableId="766384363">
    <w:abstractNumId w:val="97"/>
  </w:num>
  <w:num w:numId="101" w16cid:durableId="862673283">
    <w:abstractNumId w:val="55"/>
  </w:num>
  <w:num w:numId="102" w16cid:durableId="2070182921">
    <w:abstractNumId w:val="90"/>
  </w:num>
  <w:num w:numId="103" w16cid:durableId="925650506">
    <w:abstractNumId w:val="107"/>
  </w:num>
  <w:num w:numId="104" w16cid:durableId="86005066">
    <w:abstractNumId w:val="62"/>
  </w:num>
  <w:num w:numId="105" w16cid:durableId="1346327154">
    <w:abstractNumId w:val="92"/>
  </w:num>
  <w:num w:numId="106" w16cid:durableId="1490051021">
    <w:abstractNumId w:val="38"/>
  </w:num>
  <w:num w:numId="107" w16cid:durableId="1874268309">
    <w:abstractNumId w:val="41"/>
  </w:num>
  <w:num w:numId="108" w16cid:durableId="1631546950">
    <w:abstractNumId w:val="0"/>
  </w:num>
  <w:num w:numId="109" w16cid:durableId="1589801168">
    <w:abstractNumId w:val="83"/>
  </w:num>
  <w:num w:numId="110" w16cid:durableId="515462650">
    <w:abstractNumId w:val="64"/>
  </w:num>
  <w:num w:numId="111" w16cid:durableId="191381519">
    <w:abstractNumId w:val="51"/>
  </w:num>
  <w:num w:numId="112" w16cid:durableId="1812747891">
    <w:abstractNumId w:val="96"/>
  </w:num>
  <w:num w:numId="113" w16cid:durableId="71196855">
    <w:abstractNumId w:val="108"/>
  </w:num>
  <w:num w:numId="114" w16cid:durableId="474374943">
    <w:abstractNumId w:val="70"/>
  </w:num>
  <w:num w:numId="115" w16cid:durableId="1764765496">
    <w:abstractNumId w:val="142"/>
  </w:num>
  <w:num w:numId="116" w16cid:durableId="680477299">
    <w:abstractNumId w:val="87"/>
  </w:num>
  <w:num w:numId="117" w16cid:durableId="363990335">
    <w:abstractNumId w:val="171"/>
  </w:num>
  <w:num w:numId="118" w16cid:durableId="1734935371">
    <w:abstractNumId w:val="164"/>
  </w:num>
  <w:num w:numId="119" w16cid:durableId="850333244">
    <w:abstractNumId w:val="173"/>
  </w:num>
  <w:num w:numId="120" w16cid:durableId="1761828839">
    <w:abstractNumId w:val="93"/>
  </w:num>
  <w:num w:numId="121" w16cid:durableId="8993179">
    <w:abstractNumId w:val="159"/>
  </w:num>
  <w:num w:numId="122" w16cid:durableId="695886175">
    <w:abstractNumId w:val="54"/>
  </w:num>
  <w:num w:numId="123" w16cid:durableId="1145469592">
    <w:abstractNumId w:val="102"/>
  </w:num>
  <w:num w:numId="124" w16cid:durableId="1623072201">
    <w:abstractNumId w:val="165"/>
  </w:num>
  <w:num w:numId="125" w16cid:durableId="1648315504">
    <w:abstractNumId w:val="128"/>
  </w:num>
  <w:num w:numId="126" w16cid:durableId="414399325">
    <w:abstractNumId w:val="148"/>
  </w:num>
  <w:num w:numId="127" w16cid:durableId="462429980">
    <w:abstractNumId w:val="50"/>
  </w:num>
  <w:num w:numId="128" w16cid:durableId="1023481850">
    <w:abstractNumId w:val="94"/>
  </w:num>
  <w:num w:numId="129" w16cid:durableId="100146291">
    <w:abstractNumId w:val="40"/>
  </w:num>
  <w:num w:numId="130" w16cid:durableId="39478130">
    <w:abstractNumId w:val="69"/>
  </w:num>
  <w:num w:numId="131" w16cid:durableId="49498963">
    <w:abstractNumId w:val="115"/>
  </w:num>
  <w:num w:numId="132" w16cid:durableId="534276108">
    <w:abstractNumId w:val="3"/>
  </w:num>
  <w:num w:numId="133" w16cid:durableId="1521746203">
    <w:abstractNumId w:val="145"/>
  </w:num>
  <w:num w:numId="134" w16cid:durableId="1636787484">
    <w:abstractNumId w:val="19"/>
  </w:num>
  <w:num w:numId="135" w16cid:durableId="47343249">
    <w:abstractNumId w:val="67"/>
  </w:num>
  <w:num w:numId="136" w16cid:durableId="527573797">
    <w:abstractNumId w:val="6"/>
  </w:num>
  <w:num w:numId="137" w16cid:durableId="224486574">
    <w:abstractNumId w:val="24"/>
  </w:num>
  <w:num w:numId="138" w16cid:durableId="855002396">
    <w:abstractNumId w:val="75"/>
  </w:num>
  <w:num w:numId="139" w16cid:durableId="303044517">
    <w:abstractNumId w:val="162"/>
  </w:num>
  <w:num w:numId="140" w16cid:durableId="1388843131">
    <w:abstractNumId w:val="109"/>
  </w:num>
  <w:num w:numId="141" w16cid:durableId="435641641">
    <w:abstractNumId w:val="168"/>
  </w:num>
  <w:num w:numId="142" w16cid:durableId="43871926">
    <w:abstractNumId w:val="73"/>
  </w:num>
  <w:num w:numId="143" w16cid:durableId="1644196584">
    <w:abstractNumId w:val="14"/>
  </w:num>
  <w:num w:numId="144" w16cid:durableId="1828131955">
    <w:abstractNumId w:val="174"/>
  </w:num>
  <w:num w:numId="145" w16cid:durableId="1398479139">
    <w:abstractNumId w:val="84"/>
  </w:num>
  <w:num w:numId="146" w16cid:durableId="2146000339">
    <w:abstractNumId w:val="181"/>
  </w:num>
  <w:num w:numId="147" w16cid:durableId="128405876">
    <w:abstractNumId w:val="60"/>
  </w:num>
  <w:num w:numId="148" w16cid:durableId="295451429">
    <w:abstractNumId w:val="23"/>
  </w:num>
  <w:num w:numId="149" w16cid:durableId="1415934412">
    <w:abstractNumId w:val="125"/>
  </w:num>
  <w:num w:numId="150" w16cid:durableId="1410809370">
    <w:abstractNumId w:val="186"/>
  </w:num>
  <w:num w:numId="151" w16cid:durableId="453184306">
    <w:abstractNumId w:val="57"/>
  </w:num>
  <w:num w:numId="152" w16cid:durableId="1585067677">
    <w:abstractNumId w:val="61"/>
  </w:num>
  <w:num w:numId="153" w16cid:durableId="2067794712">
    <w:abstractNumId w:val="134"/>
  </w:num>
  <w:num w:numId="154" w16cid:durableId="506555270">
    <w:abstractNumId w:val="112"/>
  </w:num>
  <w:num w:numId="155" w16cid:durableId="1930964459">
    <w:abstractNumId w:val="80"/>
  </w:num>
  <w:num w:numId="156" w16cid:durableId="1284388222">
    <w:abstractNumId w:val="110"/>
  </w:num>
  <w:num w:numId="157" w16cid:durableId="1044062073">
    <w:abstractNumId w:val="146"/>
  </w:num>
  <w:num w:numId="158" w16cid:durableId="882134972">
    <w:abstractNumId w:val="27"/>
  </w:num>
  <w:num w:numId="159" w16cid:durableId="859390722">
    <w:abstractNumId w:val="27"/>
    <w:lvlOverride w:ilvl="1">
      <w:startOverride w:val="1"/>
    </w:lvlOverride>
  </w:num>
  <w:num w:numId="160" w16cid:durableId="652443081">
    <w:abstractNumId w:val="122"/>
  </w:num>
  <w:num w:numId="161" w16cid:durableId="1145781773">
    <w:abstractNumId w:val="156"/>
  </w:num>
  <w:num w:numId="162" w16cid:durableId="184367821">
    <w:abstractNumId w:val="105"/>
  </w:num>
  <w:num w:numId="163" w16cid:durableId="2108571461">
    <w:abstractNumId w:val="8"/>
  </w:num>
  <w:num w:numId="164" w16cid:durableId="553583005">
    <w:abstractNumId w:val="172"/>
  </w:num>
  <w:num w:numId="165" w16cid:durableId="822770685">
    <w:abstractNumId w:val="74"/>
  </w:num>
  <w:num w:numId="166" w16cid:durableId="145703496">
    <w:abstractNumId w:val="138"/>
  </w:num>
  <w:num w:numId="167" w16cid:durableId="941768466">
    <w:abstractNumId w:val="25"/>
  </w:num>
  <w:num w:numId="168" w16cid:durableId="1884125575">
    <w:abstractNumId w:val="117"/>
  </w:num>
  <w:num w:numId="169" w16cid:durableId="1620406534">
    <w:abstractNumId w:val="7"/>
  </w:num>
  <w:num w:numId="170" w16cid:durableId="1262447522">
    <w:abstractNumId w:val="7"/>
    <w:lvlOverride w:ilvl="1">
      <w:startOverride w:val="1"/>
    </w:lvlOverride>
  </w:num>
  <w:num w:numId="171" w16cid:durableId="949551319">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172" w16cid:durableId="799029712">
    <w:abstractNumId w:val="106"/>
  </w:num>
  <w:num w:numId="173" w16cid:durableId="865025497">
    <w:abstractNumId w:val="78"/>
  </w:num>
  <w:num w:numId="174" w16cid:durableId="1392384138">
    <w:abstractNumId w:val="4"/>
  </w:num>
  <w:num w:numId="175" w16cid:durableId="43523504">
    <w:abstractNumId w:val="18"/>
  </w:num>
  <w:num w:numId="176" w16cid:durableId="2068987860">
    <w:abstractNumId w:val="56"/>
  </w:num>
  <w:num w:numId="177" w16cid:durableId="1111973970">
    <w:abstractNumId w:val="182"/>
  </w:num>
  <w:num w:numId="178" w16cid:durableId="764812655">
    <w:abstractNumId w:val="154"/>
  </w:num>
  <w:num w:numId="179" w16cid:durableId="1342464432">
    <w:abstractNumId w:val="133"/>
  </w:num>
  <w:num w:numId="180" w16cid:durableId="1379429521">
    <w:abstractNumId w:val="135"/>
  </w:num>
  <w:num w:numId="181" w16cid:durableId="490105282">
    <w:abstractNumId w:val="88"/>
  </w:num>
  <w:num w:numId="182" w16cid:durableId="1989476512">
    <w:abstractNumId w:val="21"/>
  </w:num>
  <w:num w:numId="183" w16cid:durableId="1864786040">
    <w:abstractNumId w:val="59"/>
  </w:num>
  <w:num w:numId="184" w16cid:durableId="1265531820">
    <w:abstractNumId w:val="66"/>
  </w:num>
  <w:num w:numId="185" w16cid:durableId="1543637844">
    <w:abstractNumId w:val="11"/>
  </w:num>
  <w:num w:numId="186" w16cid:durableId="1263562896">
    <w:abstractNumId w:val="137"/>
    <w:lvlOverride w:ilvl="0"/>
    <w:lvlOverride w:ilvl="1"/>
    <w:lvlOverride w:ilvl="2"/>
    <w:lvlOverride w:ilvl="3"/>
    <w:lvlOverride w:ilvl="4"/>
    <w:lvlOverride w:ilvl="5"/>
    <w:lvlOverride w:ilvl="6"/>
    <w:lvlOverride w:ilvl="7"/>
    <w:lvlOverride w:ilvl="8"/>
  </w:num>
  <w:num w:numId="187" w16cid:durableId="519783579">
    <w:abstractNumId w:val="36"/>
    <w:lvlOverride w:ilvl="0"/>
    <w:lvlOverride w:ilvl="1"/>
    <w:lvlOverride w:ilvl="2"/>
    <w:lvlOverride w:ilvl="3"/>
    <w:lvlOverride w:ilvl="4"/>
    <w:lvlOverride w:ilvl="5"/>
    <w:lvlOverride w:ilvl="6"/>
    <w:lvlOverride w:ilvl="7"/>
    <w:lvlOverride w:ilvl="8"/>
  </w:num>
  <w:num w:numId="188" w16cid:durableId="1568493520">
    <w:abstractNumId w:val="161"/>
    <w:lvlOverride w:ilvl="0"/>
    <w:lvlOverride w:ilvl="1"/>
    <w:lvlOverride w:ilvl="2"/>
    <w:lvlOverride w:ilvl="3"/>
    <w:lvlOverride w:ilvl="4"/>
    <w:lvlOverride w:ilvl="5"/>
    <w:lvlOverride w:ilvl="6"/>
    <w:lvlOverride w:ilvl="7"/>
    <w:lvlOverride w:ilvl="8"/>
  </w:num>
  <w:num w:numId="189" w16cid:durableId="1193105803">
    <w:abstractNumId w:val="79"/>
    <w:lvlOverride w:ilvl="0"/>
    <w:lvlOverride w:ilvl="1"/>
    <w:lvlOverride w:ilvl="2"/>
    <w:lvlOverride w:ilvl="3"/>
    <w:lvlOverride w:ilvl="4"/>
    <w:lvlOverride w:ilvl="5"/>
    <w:lvlOverride w:ilvl="6"/>
    <w:lvlOverride w:ilvl="7"/>
    <w:lvlOverride w:ilvl="8"/>
  </w:num>
  <w:num w:numId="190" w16cid:durableId="602037667">
    <w:abstractNumId w:val="17"/>
    <w:lvlOverride w:ilvl="0"/>
    <w:lvlOverride w:ilvl="1"/>
    <w:lvlOverride w:ilvl="2"/>
    <w:lvlOverride w:ilvl="3"/>
    <w:lvlOverride w:ilvl="4"/>
    <w:lvlOverride w:ilvl="5"/>
    <w:lvlOverride w:ilvl="6"/>
    <w:lvlOverride w:ilvl="7"/>
    <w:lvlOverride w:ilvl="8"/>
  </w:num>
  <w:numIdMacAtCleanup w:val="1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9E"/>
    <w:rsid w:val="001A149E"/>
    <w:rsid w:val="001E1D35"/>
    <w:rsid w:val="006562BE"/>
    <w:rsid w:val="00877590"/>
    <w:rsid w:val="008A65CB"/>
    <w:rsid w:val="0097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3A04F5"/>
  <w15:chartTrackingRefBased/>
  <w15:docId w15:val="{220A48D9-C8B6-41EF-B2BD-034DCD73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01409">
      <w:marLeft w:val="0"/>
      <w:marRight w:val="0"/>
      <w:marTop w:val="0"/>
      <w:marBottom w:val="0"/>
      <w:divBdr>
        <w:top w:val="none" w:sz="0" w:space="0" w:color="auto"/>
        <w:left w:val="none" w:sz="0" w:space="0" w:color="auto"/>
        <w:bottom w:val="none" w:sz="0" w:space="0" w:color="auto"/>
        <w:right w:val="none" w:sz="0" w:space="0" w:color="auto"/>
      </w:divBdr>
    </w:div>
    <w:div w:id="451901585">
      <w:marLeft w:val="0"/>
      <w:marRight w:val="0"/>
      <w:marTop w:val="0"/>
      <w:marBottom w:val="0"/>
      <w:divBdr>
        <w:top w:val="none" w:sz="0" w:space="0" w:color="auto"/>
        <w:left w:val="none" w:sz="0" w:space="0" w:color="auto"/>
        <w:bottom w:val="none" w:sz="0" w:space="0" w:color="auto"/>
        <w:right w:val="none" w:sz="0" w:space="0" w:color="auto"/>
      </w:divBdr>
    </w:div>
    <w:div w:id="455218697">
      <w:marLeft w:val="0"/>
      <w:marRight w:val="0"/>
      <w:marTop w:val="0"/>
      <w:marBottom w:val="0"/>
      <w:divBdr>
        <w:top w:val="none" w:sz="0" w:space="0" w:color="auto"/>
        <w:left w:val="none" w:sz="0" w:space="0" w:color="auto"/>
        <w:bottom w:val="none" w:sz="0" w:space="0" w:color="auto"/>
        <w:right w:val="none" w:sz="0" w:space="0" w:color="auto"/>
      </w:divBdr>
    </w:div>
    <w:div w:id="530458778">
      <w:marLeft w:val="0"/>
      <w:marRight w:val="0"/>
      <w:marTop w:val="0"/>
      <w:marBottom w:val="0"/>
      <w:divBdr>
        <w:top w:val="none" w:sz="0" w:space="0" w:color="auto"/>
        <w:left w:val="none" w:sz="0" w:space="0" w:color="auto"/>
        <w:bottom w:val="none" w:sz="0" w:space="0" w:color="auto"/>
        <w:right w:val="none" w:sz="0" w:space="0" w:color="auto"/>
      </w:divBdr>
    </w:div>
    <w:div w:id="836505197">
      <w:marLeft w:val="0"/>
      <w:marRight w:val="0"/>
      <w:marTop w:val="0"/>
      <w:marBottom w:val="0"/>
      <w:divBdr>
        <w:top w:val="none" w:sz="0" w:space="0" w:color="auto"/>
        <w:left w:val="none" w:sz="0" w:space="0" w:color="auto"/>
        <w:bottom w:val="none" w:sz="0" w:space="0" w:color="auto"/>
        <w:right w:val="none" w:sz="0" w:space="0" w:color="auto"/>
      </w:divBdr>
    </w:div>
    <w:div w:id="919214124">
      <w:marLeft w:val="0"/>
      <w:marRight w:val="0"/>
      <w:marTop w:val="0"/>
      <w:marBottom w:val="0"/>
      <w:divBdr>
        <w:top w:val="none" w:sz="0" w:space="0" w:color="auto"/>
        <w:left w:val="none" w:sz="0" w:space="0" w:color="auto"/>
        <w:bottom w:val="none" w:sz="0" w:space="0" w:color="auto"/>
        <w:right w:val="none" w:sz="0" w:space="0" w:color="auto"/>
      </w:divBdr>
    </w:div>
    <w:div w:id="1148715013">
      <w:marLeft w:val="0"/>
      <w:marRight w:val="0"/>
      <w:marTop w:val="0"/>
      <w:marBottom w:val="0"/>
      <w:divBdr>
        <w:top w:val="none" w:sz="0" w:space="0" w:color="auto"/>
        <w:left w:val="none" w:sz="0" w:space="0" w:color="auto"/>
        <w:bottom w:val="none" w:sz="0" w:space="0" w:color="auto"/>
        <w:right w:val="none" w:sz="0" w:space="0" w:color="auto"/>
      </w:divBdr>
    </w:div>
    <w:div w:id="1161316373">
      <w:marLeft w:val="0"/>
      <w:marRight w:val="0"/>
      <w:marTop w:val="0"/>
      <w:marBottom w:val="0"/>
      <w:divBdr>
        <w:top w:val="none" w:sz="0" w:space="0" w:color="auto"/>
        <w:left w:val="none" w:sz="0" w:space="0" w:color="auto"/>
        <w:bottom w:val="none" w:sz="0" w:space="0" w:color="auto"/>
        <w:right w:val="none" w:sz="0" w:space="0" w:color="auto"/>
      </w:divBdr>
    </w:div>
    <w:div w:id="1186594818">
      <w:marLeft w:val="0"/>
      <w:marRight w:val="0"/>
      <w:marTop w:val="0"/>
      <w:marBottom w:val="0"/>
      <w:divBdr>
        <w:top w:val="none" w:sz="0" w:space="0" w:color="auto"/>
        <w:left w:val="none" w:sz="0" w:space="0" w:color="auto"/>
        <w:bottom w:val="none" w:sz="0" w:space="0" w:color="auto"/>
        <w:right w:val="none" w:sz="0" w:space="0" w:color="auto"/>
      </w:divBdr>
    </w:div>
    <w:div w:id="1666979736">
      <w:marLeft w:val="0"/>
      <w:marRight w:val="0"/>
      <w:marTop w:val="0"/>
      <w:marBottom w:val="0"/>
      <w:divBdr>
        <w:top w:val="none" w:sz="0" w:space="0" w:color="auto"/>
        <w:left w:val="none" w:sz="0" w:space="0" w:color="auto"/>
        <w:bottom w:val="none" w:sz="0" w:space="0" w:color="auto"/>
        <w:right w:val="none" w:sz="0" w:space="0" w:color="auto"/>
      </w:divBdr>
    </w:div>
    <w:div w:id="2110926024">
      <w:marLeft w:val="0"/>
      <w:marRight w:val="0"/>
      <w:marTop w:val="0"/>
      <w:marBottom w:val="0"/>
      <w:divBdr>
        <w:top w:val="none" w:sz="0" w:space="0" w:color="auto"/>
        <w:left w:val="none" w:sz="0" w:space="0" w:color="auto"/>
        <w:bottom w:val="none" w:sz="0" w:space="0" w:color="auto"/>
        <w:right w:val="none" w:sz="0" w:space="0" w:color="auto"/>
      </w:divBdr>
    </w:div>
    <w:div w:id="212927930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CDC7F7B-EA0F-4C5E-9220-B726A379C8FC}"/>
</file>

<file path=customXml/itemProps2.xml><?xml version="1.0" encoding="utf-8"?>
<ds:datastoreItem xmlns:ds="http://schemas.openxmlformats.org/officeDocument/2006/customXml" ds:itemID="{F1D4188C-342F-43BF-8085-460592F3A4AF}"/>
</file>

<file path=customXml/itemProps3.xml><?xml version="1.0" encoding="utf-8"?>
<ds:datastoreItem xmlns:ds="http://schemas.openxmlformats.org/officeDocument/2006/customXml" ds:itemID="{F70889E1-81EC-4102-A7F3-9555AC44F393}"/>
</file>

<file path=docProps/app.xml><?xml version="1.0" encoding="utf-8"?>
<Properties xmlns="http://schemas.openxmlformats.org/officeDocument/2006/extended-properties" xmlns:vt="http://schemas.openxmlformats.org/officeDocument/2006/docPropsVTypes">
  <Template>Normal</Template>
  <TotalTime>1</TotalTime>
  <Pages>58</Pages>
  <Words>10277</Words>
  <Characters>60635</Characters>
  <Application>Microsoft Office Word</Application>
  <DocSecurity>0</DocSecurity>
  <Lines>2887</Lines>
  <Paragraphs>2363</Paragraphs>
  <ScaleCrop>false</ScaleCrop>
  <Company/>
  <LinksUpToDate>false</LinksUpToDate>
  <CharactersWithSpaces>68549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4</cp:revision>
  <dcterms:created xsi:type="dcterms:W3CDTF">2026-04-21T19:13:00Z</dcterms:created>
  <dcterms:modified xsi:type="dcterms:W3CDTF">2026-04-21T19:37:00Z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