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A22BB" w14:textId="77777777" w:rsidR="00EC1153" w:rsidRDefault="00EC1153" w:rsidP="00EC1153">
      <w:pPr>
        <w:rPr>
          <w:lang w:val="es-ES_tradnl"/>
        </w:rPr>
      </w:pPr>
      <w:r w:rsidRPr="00EC1153">
        <w:rPr>
          <w:b/>
          <w:bCs/>
          <w:lang w:val="es-ES_tradnl"/>
        </w:rPr>
        <w:t>Minutas Detalladas de la Reunión</w:t>
      </w:r>
      <w:r w:rsidRPr="00EC1153">
        <w:rPr>
          <w:lang w:val="es-ES_tradnl"/>
        </w:rPr>
        <w:br/>
      </w:r>
      <w:r w:rsidRPr="00EC1153">
        <w:rPr>
          <w:lang w:val="es-ES_tradnl"/>
        </w:rPr>
        <w:br/>
      </w:r>
      <w:r w:rsidRPr="00EC1153">
        <w:rPr>
          <w:b/>
          <w:bCs/>
          <w:lang w:val="es-ES_tradnl"/>
        </w:rPr>
        <w:t>Alineación Semanal - Transact</w:t>
      </w:r>
      <w:r w:rsidRPr="00EC1153">
        <w:rPr>
          <w:lang w:val="es-ES_tradnl"/>
        </w:rPr>
        <w:br/>
      </w:r>
      <w:r w:rsidRPr="00EC1153">
        <w:rPr>
          <w:lang w:val="es-ES_tradnl"/>
        </w:rPr>
        <w:br/>
      </w:r>
      <w:r w:rsidRPr="00EC1153">
        <w:rPr>
          <w:b/>
          <w:bCs/>
          <w:lang w:val="es-ES_tradnl"/>
        </w:rPr>
        <w:t>Fecha:</w:t>
      </w:r>
      <w:r w:rsidRPr="00EC1153">
        <w:rPr>
          <w:lang w:val="es-ES_tradnl"/>
        </w:rPr>
        <w:t> 23 de abril de 2026</w:t>
      </w:r>
      <w:r w:rsidRPr="00EC1153">
        <w:rPr>
          <w:lang w:val="es-ES_tradnl"/>
        </w:rPr>
        <w:br/>
      </w:r>
      <w:r w:rsidRPr="00EC1153">
        <w:rPr>
          <w:b/>
          <w:bCs/>
          <w:lang w:val="es-ES_tradnl"/>
        </w:rPr>
        <w:t>Asistentes:</w:t>
      </w:r>
      <w:r w:rsidRPr="00EC1153">
        <w:rPr>
          <w:lang w:val="es-ES_tradnl"/>
        </w:rPr>
        <w:t> Lukasz Andrzej Pietrzyk Polaca, Gloria Cecilia Coll Peña, Daniela Morales Beckmann, Pablo Lorenzo Diaz, Angelica Maria Tolosa Bravo, Miguel Ángel Gudiño Medina, Santiago Ugalde Nuñez, y alguien de SALA API N3, CDMX.Resumen de la Reunión</w:t>
      </w:r>
      <w:r w:rsidRPr="00EC1153">
        <w:rPr>
          <w:lang w:val="es-ES_tradnl"/>
        </w:rPr>
        <w:br/>
      </w:r>
      <w:r w:rsidRPr="00EC1153">
        <w:rPr>
          <w:lang w:val="es-ES_tradnl"/>
        </w:rPr>
        <w:br/>
        <w:t>La reunión se centró en la necesidad de una visión cronológica de las capacidades por fase de lanzamiento, ya que el documento solo refleja el estado final (</w:t>
      </w:r>
      <w:r w:rsidRPr="00EC1153">
        <w:rPr>
          <w:i/>
          <w:iCs/>
          <w:lang w:val="es-ES_tradnl"/>
        </w:rPr>
        <w:t>target state</w:t>
      </w:r>
      <w:r w:rsidRPr="00EC1153">
        <w:rPr>
          <w:lang w:val="es-ES_tradnl"/>
        </w:rPr>
        <w:t xml:space="preserve">). Se discutió la urgencia de obtener el inventario de interfaces y el estado de su definición, trabajo que es liderado por el equipo del banco (Sandra y Araceli). Se establecieron próximos pasos concretos para abordar el mapeo de capacidades por </w:t>
      </w:r>
      <w:r w:rsidRPr="00EC1153">
        <w:rPr>
          <w:i/>
          <w:iCs/>
          <w:lang w:val="es-ES_tradnl"/>
        </w:rPr>
        <w:t>release</w:t>
      </w:r>
      <w:r w:rsidRPr="00EC1153">
        <w:rPr>
          <w:lang w:val="es-ES_tradnl"/>
        </w:rPr>
        <w:t> y la gestión de la información de interfaces.</w:t>
      </w:r>
    </w:p>
    <w:p w14:paraId="6BBADECC" w14:textId="6B3147BE" w:rsidR="00EC1153" w:rsidRPr="00EC1153" w:rsidRDefault="00EC1153" w:rsidP="00EC1153">
      <w:pPr>
        <w:rPr>
          <w:lang w:val="es-ES_tradnl"/>
        </w:rPr>
      </w:pPr>
      <w:r w:rsidRPr="00EC1153">
        <w:rPr>
          <w:b/>
          <w:bCs/>
          <w:lang w:val="es-ES_tradnl"/>
        </w:rPr>
        <w:t>Temas Clave Discutidos</w:t>
      </w:r>
      <w:r w:rsidRPr="00EC1153">
        <w:rPr>
          <w:lang w:val="es-ES_tradnl"/>
        </w:rPr>
        <w:br/>
      </w:r>
      <w:r w:rsidRPr="00EC1153">
        <w:rPr>
          <w:lang w:val="es-ES_tradnl"/>
        </w:rPr>
        <w:br/>
      </w:r>
      <w:r w:rsidRPr="00EC1153">
        <w:rPr>
          <w:b/>
          <w:bCs/>
          <w:lang w:val="es-ES_tradnl"/>
        </w:rPr>
        <w:t>1. Revisión y Alcance del Entregable de Capacidades</w:t>
      </w:r>
    </w:p>
    <w:p w14:paraId="7B023636" w14:textId="5C0BD618" w:rsidR="00EC1153" w:rsidRPr="00EC1153" w:rsidRDefault="00EC1153" w:rsidP="00EC1153">
      <w:pPr>
        <w:numPr>
          <w:ilvl w:val="0"/>
          <w:numId w:val="46"/>
        </w:numPr>
        <w:rPr>
          <w:lang w:val="es-ES_tradnl"/>
        </w:rPr>
      </w:pPr>
      <w:r w:rsidRPr="00EC1153">
        <w:rPr>
          <w:lang w:val="es-ES_tradnl"/>
        </w:rPr>
        <w:t>Angelica Maria Tolosa Bravo confirmó que el entregable contiene la información sobre las capacidades impactadas por la solicitud de negocio, incluyendo la adición de una caja de gestión de cobranza y morosidad.</w:t>
      </w:r>
    </w:p>
    <w:p w14:paraId="1EE6AA6F" w14:textId="77777777" w:rsidR="00EC1153" w:rsidRPr="00EC1153" w:rsidRDefault="00EC1153" w:rsidP="00EC1153">
      <w:pPr>
        <w:numPr>
          <w:ilvl w:val="0"/>
          <w:numId w:val="46"/>
        </w:numPr>
        <w:rPr>
          <w:lang w:val="es-ES_tradnl"/>
        </w:rPr>
      </w:pPr>
      <w:r w:rsidRPr="00EC1153">
        <w:rPr>
          <w:lang w:val="es-ES_tradnl"/>
        </w:rPr>
        <w:t xml:space="preserve">Gloria Cecilia Coll Peña y Angelica Maria Tolosa Bravo señalaron que el mapeo de capacidades se enfoca en el estado final del nuevo </w:t>
      </w:r>
      <w:r w:rsidRPr="00EC1153">
        <w:rPr>
          <w:i/>
          <w:iCs/>
          <w:lang w:val="es-ES_tradnl"/>
        </w:rPr>
        <w:t>core</w:t>
      </w:r>
      <w:r w:rsidRPr="00EC1153">
        <w:rPr>
          <w:lang w:val="es-ES_tradnl"/>
        </w:rPr>
        <w:t xml:space="preserve"> en la arquitectura empresarial, sin incluir la evolución cronológica a través de las distintas </w:t>
      </w:r>
      <w:r w:rsidRPr="00EC1153">
        <w:rPr>
          <w:i/>
          <w:iCs/>
          <w:lang w:val="es-ES_tradnl"/>
        </w:rPr>
        <w:t>releases</w:t>
      </w:r>
      <w:r w:rsidRPr="00EC1153">
        <w:rPr>
          <w:lang w:val="es-ES_tradnl"/>
        </w:rPr>
        <w:t>.</w:t>
      </w:r>
    </w:p>
    <w:p w14:paraId="12251EB2" w14:textId="77777777" w:rsidR="00EC1153" w:rsidRPr="00EC1153" w:rsidRDefault="00EC1153" w:rsidP="00EC1153">
      <w:pPr>
        <w:numPr>
          <w:ilvl w:val="0"/>
          <w:numId w:val="46"/>
        </w:numPr>
        <w:rPr>
          <w:lang w:val="es-ES_tradnl"/>
        </w:rPr>
      </w:pPr>
      <w:r w:rsidRPr="00EC1153">
        <w:rPr>
          <w:lang w:val="es-ES_tradnl"/>
        </w:rPr>
        <w:t xml:space="preserve">Las </w:t>
      </w:r>
      <w:r w:rsidRPr="00EC1153">
        <w:rPr>
          <w:i/>
          <w:iCs/>
          <w:lang w:val="es-ES_tradnl"/>
        </w:rPr>
        <w:t>releases</w:t>
      </w:r>
      <w:r w:rsidRPr="00EC1153">
        <w:rPr>
          <w:lang w:val="es-ES_tradnl"/>
        </w:rPr>
        <w:t> están enfocadas por ciclo de vida de producto (venta y posventa), lo cual es un enfoque diferente al mapa de arquitectura empresarial presentado.</w:t>
      </w:r>
    </w:p>
    <w:p w14:paraId="3517593F" w14:textId="1127C365" w:rsidR="00EC1153" w:rsidRPr="00EC1153" w:rsidRDefault="00EC1153" w:rsidP="00EC1153">
      <w:pPr>
        <w:numPr>
          <w:ilvl w:val="0"/>
          <w:numId w:val="46"/>
        </w:numPr>
        <w:rPr>
          <w:lang w:val="es-ES_tradnl"/>
        </w:rPr>
      </w:pPr>
      <w:r w:rsidRPr="00EC1153">
        <w:rPr>
          <w:lang w:val="es-ES_tradnl"/>
        </w:rPr>
        <w:t xml:space="preserve">Lukasz Pietrzyk enfatizó la necesidad crítica de la vista por </w:t>
      </w:r>
      <w:r w:rsidRPr="00EC1153">
        <w:rPr>
          <w:i/>
          <w:iCs/>
          <w:lang w:val="es-ES_tradnl"/>
        </w:rPr>
        <w:t>release</w:t>
      </w:r>
      <w:r w:rsidRPr="00EC1153">
        <w:rPr>
          <w:lang w:val="es-ES_tradnl"/>
        </w:rPr>
        <w:t> (evolución cronológica) para:</w:t>
      </w:r>
    </w:p>
    <w:p w14:paraId="5BC7A3C5" w14:textId="77777777" w:rsidR="00EC1153" w:rsidRPr="00EC1153" w:rsidRDefault="00EC1153" w:rsidP="00EC1153">
      <w:pPr>
        <w:numPr>
          <w:ilvl w:val="1"/>
          <w:numId w:val="46"/>
        </w:numPr>
        <w:rPr>
          <w:lang w:val="es-ES_tradnl"/>
        </w:rPr>
      </w:pPr>
      <w:r w:rsidRPr="00EC1153">
        <w:rPr>
          <w:lang w:val="es-ES_tradnl"/>
        </w:rPr>
        <w:t>Asegurar que ninguna capacidad central (</w:t>
      </w:r>
      <w:r w:rsidRPr="00EC1153">
        <w:rPr>
          <w:i/>
          <w:iCs/>
          <w:lang w:val="es-ES_tradnl"/>
        </w:rPr>
        <w:t>core</w:t>
      </w:r>
      <w:r w:rsidRPr="00EC1153">
        <w:rPr>
          <w:lang w:val="es-ES_tradnl"/>
        </w:rPr>
        <w:t> original) quede "huérfana".</w:t>
      </w:r>
    </w:p>
    <w:p w14:paraId="14E2AD43" w14:textId="77777777" w:rsidR="00EC1153" w:rsidRPr="00EC1153" w:rsidRDefault="00EC1153" w:rsidP="00EC1153">
      <w:pPr>
        <w:numPr>
          <w:ilvl w:val="1"/>
          <w:numId w:val="46"/>
        </w:numPr>
        <w:rPr>
          <w:lang w:val="es-ES_tradnl"/>
        </w:rPr>
      </w:pPr>
      <w:r w:rsidRPr="00EC1153">
        <w:rPr>
          <w:lang w:val="es-ES_tradnl"/>
        </w:rPr>
        <w:t xml:space="preserve">Entender la progresión del alcance, incluyendo si las funciones serán parciales al inicio y se enriquecerán en </w:t>
      </w:r>
      <w:r w:rsidRPr="00EC1153">
        <w:rPr>
          <w:i/>
          <w:iCs/>
          <w:lang w:val="es-ES_tradnl"/>
        </w:rPr>
        <w:t>releases</w:t>
      </w:r>
      <w:r w:rsidRPr="00EC1153">
        <w:rPr>
          <w:lang w:val="es-ES_tradnl"/>
        </w:rPr>
        <w:t> posteriores.</w:t>
      </w:r>
    </w:p>
    <w:p w14:paraId="571D9E02" w14:textId="77777777" w:rsidR="00EC1153" w:rsidRPr="00EC1153" w:rsidRDefault="00EC1153" w:rsidP="00EC1153">
      <w:pPr>
        <w:numPr>
          <w:ilvl w:val="1"/>
          <w:numId w:val="46"/>
        </w:numPr>
        <w:rPr>
          <w:lang w:val="es-ES_tradnl"/>
        </w:rPr>
      </w:pPr>
      <w:r w:rsidRPr="00EC1153">
        <w:rPr>
          <w:lang w:val="es-ES_tradnl"/>
        </w:rPr>
        <w:t>Tener trazabilidad y evitar conflictos por capacidades duplicadas, como las relacionadas con datos de cliente en Smart Vista e IPISA.</w:t>
      </w:r>
    </w:p>
    <w:p w14:paraId="2643952F" w14:textId="77777777" w:rsidR="00EC1153" w:rsidRPr="00EC1153" w:rsidRDefault="00EC1153" w:rsidP="00EC1153">
      <w:pPr>
        <w:numPr>
          <w:ilvl w:val="0"/>
          <w:numId w:val="46"/>
        </w:numPr>
        <w:rPr>
          <w:lang w:val="es-ES_tradnl"/>
        </w:rPr>
      </w:pPr>
      <w:r w:rsidRPr="00EC1153">
        <w:rPr>
          <w:lang w:val="es-ES_tradnl"/>
        </w:rPr>
        <w:t xml:space="preserve">Angelica Maria Tolosa Bravo accedió a realizar el mapeo de capacidades por </w:t>
      </w:r>
      <w:r w:rsidRPr="00EC1153">
        <w:rPr>
          <w:i/>
          <w:iCs/>
          <w:lang w:val="es-ES_tradnl"/>
        </w:rPr>
        <w:t>release</w:t>
      </w:r>
      <w:r w:rsidRPr="00EC1153">
        <w:rPr>
          <w:lang w:val="es-ES_tradnl"/>
        </w:rPr>
        <w:t xml:space="preserve"> para la próxima semana, aunque esto no era parte del alcance original </w:t>
      </w:r>
      <w:r w:rsidRPr="00EC1153">
        <w:rPr>
          <w:lang w:val="es-ES_tradnl"/>
        </w:rPr>
        <w:lastRenderedPageBreak/>
        <w:t>de su equipo, y le dará prioridad después de terminar un tema para Sergio. También señaló que Juan Manuel dejó claro que la contabilidad sigue en el legado.</w:t>
      </w:r>
    </w:p>
    <w:p w14:paraId="09BEF97B" w14:textId="77777777" w:rsidR="00EC1153" w:rsidRPr="00EC1153" w:rsidRDefault="00EC1153" w:rsidP="00EC1153">
      <w:pPr>
        <w:rPr>
          <w:lang w:val="es-ES_tradnl"/>
        </w:rPr>
      </w:pPr>
      <w:r w:rsidRPr="00EC1153">
        <w:rPr>
          <w:b/>
          <w:bCs/>
          <w:lang w:val="es-ES_tradnl"/>
        </w:rPr>
        <w:t>2. Definición y Avance del Inventario de Interfaces</w:t>
      </w:r>
    </w:p>
    <w:p w14:paraId="7E758925" w14:textId="77777777" w:rsidR="00EC1153" w:rsidRPr="00EC1153" w:rsidRDefault="00EC1153" w:rsidP="00EC1153">
      <w:pPr>
        <w:numPr>
          <w:ilvl w:val="0"/>
          <w:numId w:val="47"/>
        </w:numPr>
        <w:rPr>
          <w:lang w:val="es-ES_tradnl"/>
        </w:rPr>
      </w:pPr>
      <w:r w:rsidRPr="00EC1153">
        <w:rPr>
          <w:lang w:val="es-ES_tradnl"/>
        </w:rPr>
        <w:t xml:space="preserve">Se solicitó el inventario de interfaces, sus formatos y su progresión por </w:t>
      </w:r>
      <w:r w:rsidRPr="00EC1153">
        <w:rPr>
          <w:i/>
          <w:iCs/>
          <w:lang w:val="es-ES_tradnl"/>
        </w:rPr>
        <w:t>release</w:t>
      </w:r>
      <w:r w:rsidRPr="00EC1153">
        <w:rPr>
          <w:lang w:val="es-ES_tradnl"/>
        </w:rPr>
        <w:t>.</w:t>
      </w:r>
    </w:p>
    <w:p w14:paraId="7E1B49BF" w14:textId="77777777" w:rsidR="00EC1153" w:rsidRPr="00EC1153" w:rsidRDefault="00EC1153" w:rsidP="00EC1153">
      <w:pPr>
        <w:numPr>
          <w:ilvl w:val="0"/>
          <w:numId w:val="47"/>
        </w:numPr>
        <w:rPr>
          <w:lang w:val="es-ES_tradnl"/>
        </w:rPr>
      </w:pPr>
      <w:r w:rsidRPr="00EC1153">
        <w:rPr>
          <w:lang w:val="es-ES_tradnl"/>
        </w:rPr>
        <w:t>Angelica Maria Tolosa Bravo aclaró que la información de interfaces es propiedad de Sandra, y que su equipo solo tiene permisos de lectura para esa carpeta, por lo que la gestión debe ser realizada directamente con Sandra y Araceli.</w:t>
      </w:r>
    </w:p>
    <w:p w14:paraId="77E92795" w14:textId="77777777" w:rsidR="00EC1153" w:rsidRPr="00EC1153" w:rsidRDefault="00EC1153" w:rsidP="00EC1153">
      <w:pPr>
        <w:numPr>
          <w:ilvl w:val="0"/>
          <w:numId w:val="47"/>
        </w:numPr>
        <w:rPr>
          <w:lang w:val="es-ES_tradnl"/>
        </w:rPr>
      </w:pPr>
      <w:r w:rsidRPr="00EC1153">
        <w:rPr>
          <w:lang w:val="es-ES_tradnl"/>
        </w:rPr>
        <w:t>Para finalizar las interfaces, Gloria Cecilia Coll Peña indicó que existen dos dependencias principales:</w:t>
      </w:r>
    </w:p>
    <w:p w14:paraId="46A0816E" w14:textId="77777777" w:rsidR="00EC1153" w:rsidRPr="00EC1153" w:rsidRDefault="00EC1153" w:rsidP="00EC1153">
      <w:pPr>
        <w:numPr>
          <w:ilvl w:val="1"/>
          <w:numId w:val="47"/>
        </w:numPr>
        <w:rPr>
          <w:lang w:val="es-ES_tradnl"/>
        </w:rPr>
      </w:pPr>
      <w:r w:rsidRPr="00EC1153">
        <w:rPr>
          <w:lang w:val="es-ES_tradnl"/>
        </w:rPr>
        <w:t>Completar la definición detallada del requerimiento funcional (FCD).</w:t>
      </w:r>
    </w:p>
    <w:p w14:paraId="16922E02" w14:textId="77777777" w:rsidR="00EC1153" w:rsidRPr="00EC1153" w:rsidRDefault="00EC1153" w:rsidP="00EC1153">
      <w:pPr>
        <w:numPr>
          <w:ilvl w:val="1"/>
          <w:numId w:val="47"/>
        </w:numPr>
        <w:rPr>
          <w:lang w:val="es-ES_tradnl"/>
        </w:rPr>
      </w:pPr>
      <w:r w:rsidRPr="00EC1153">
        <w:rPr>
          <w:lang w:val="es-ES_tradnl"/>
        </w:rPr>
        <w:t>Establecer los principios de la arquitectura de desacople, necesarios para que los canales realicen el diseño y la estimación.</w:t>
      </w:r>
    </w:p>
    <w:p w14:paraId="00FBBC6D" w14:textId="77777777" w:rsidR="00EC1153" w:rsidRPr="00EC1153" w:rsidRDefault="00EC1153" w:rsidP="00EC1153">
      <w:pPr>
        <w:numPr>
          <w:ilvl w:val="0"/>
          <w:numId w:val="47"/>
        </w:numPr>
        <w:rPr>
          <w:lang w:val="es-ES_tradnl"/>
        </w:rPr>
      </w:pPr>
      <w:r w:rsidRPr="00EC1153">
        <w:rPr>
          <w:lang w:val="es-ES_tradnl"/>
        </w:rPr>
        <w:t>Angelica Maria Tolosa Bravo y Gloria Cecilia Coll Peña confirmaron que la definición de interfaces es responsabilidad del banco y que su equipo de apoyo solo participó en reuniones de integración como oyentes o consejeros.</w:t>
      </w:r>
    </w:p>
    <w:p w14:paraId="54784FD4" w14:textId="77777777" w:rsidR="00EC1153" w:rsidRPr="00EC1153" w:rsidRDefault="00EC1153" w:rsidP="00EC1153">
      <w:pPr>
        <w:numPr>
          <w:ilvl w:val="0"/>
          <w:numId w:val="47"/>
        </w:numPr>
        <w:rPr>
          <w:lang w:val="es-ES_tradnl"/>
        </w:rPr>
      </w:pPr>
      <w:r w:rsidRPr="00EC1153">
        <w:rPr>
          <w:lang w:val="es-ES_tradnl"/>
        </w:rPr>
        <w:t>El trabajo del equipo de apoyo y su entregable formal finalizaron la primera semana de abril, y no están participando actualmente en mesas de arquitectura o sesiones de interfaces lideradas por Sandra, principalmente por temas contractuales.</w:t>
      </w:r>
    </w:p>
    <w:p w14:paraId="269B54A1" w14:textId="77777777" w:rsidR="00EC1153" w:rsidRPr="00EC1153" w:rsidRDefault="00EC1153" w:rsidP="00EC1153">
      <w:pPr>
        <w:rPr>
          <w:b/>
          <w:bCs/>
          <w:lang w:val="en-US"/>
        </w:rPr>
      </w:pPr>
      <w:r w:rsidRPr="00EC1153">
        <w:rPr>
          <w:b/>
          <w:bCs/>
          <w:lang w:val="en-US"/>
        </w:rPr>
        <w:t>Próximos Pasos</w:t>
      </w:r>
    </w:p>
    <w:p w14:paraId="300A76E9" w14:textId="77777777" w:rsidR="00EC1153" w:rsidRPr="00EC1153" w:rsidRDefault="00EC1153" w:rsidP="00EC1153">
      <w:pPr>
        <w:numPr>
          <w:ilvl w:val="0"/>
          <w:numId w:val="48"/>
        </w:numPr>
        <w:rPr>
          <w:lang w:val="es-ES_tradnl"/>
        </w:rPr>
      </w:pPr>
      <w:r w:rsidRPr="00EC1153">
        <w:rPr>
          <w:b/>
          <w:bCs/>
          <w:lang w:val="es-ES_tradnl"/>
        </w:rPr>
        <w:t>Mapeo de Capacidades por Release:</w:t>
      </w:r>
      <w:r w:rsidRPr="00EC1153">
        <w:rPr>
          <w:lang w:val="es-ES_tradnl"/>
        </w:rPr>
        <w:t xml:space="preserve"> Angelica Maria Tolosa Bravo planificará y realizará el mapeo de la evolución de capacidades por </w:t>
      </w:r>
      <w:r w:rsidRPr="00EC1153">
        <w:rPr>
          <w:i/>
          <w:iCs/>
          <w:lang w:val="es-ES_tradnl"/>
        </w:rPr>
        <w:t>release</w:t>
      </w:r>
      <w:r w:rsidRPr="00EC1153">
        <w:rPr>
          <w:lang w:val="es-ES_tradnl"/>
        </w:rPr>
        <w:t> para la próxima semana.</w:t>
      </w:r>
    </w:p>
    <w:p w14:paraId="1C809AFE" w14:textId="77777777" w:rsidR="00EC1153" w:rsidRPr="00EC1153" w:rsidRDefault="00EC1153" w:rsidP="00EC1153">
      <w:pPr>
        <w:numPr>
          <w:ilvl w:val="0"/>
          <w:numId w:val="48"/>
        </w:numPr>
        <w:rPr>
          <w:lang w:val="es-ES_tradnl"/>
        </w:rPr>
      </w:pPr>
      <w:r w:rsidRPr="00EC1153">
        <w:rPr>
          <w:b/>
          <w:bCs/>
          <w:lang w:val="es-ES_tradnl"/>
        </w:rPr>
        <w:t>Confirmación de Sesión de Revisión:</w:t>
      </w:r>
      <w:r w:rsidRPr="00EC1153">
        <w:rPr>
          <w:lang w:val="es-ES_tradnl"/>
        </w:rPr>
        <w:t> Angelica Maria Tolosa Bravo definirá la fecha para la sesión de revisión de capacidades por fase e informará si puede ser el miércoles o jueves siguiente.</w:t>
      </w:r>
    </w:p>
    <w:p w14:paraId="0CC6CDA8" w14:textId="5ACEDBAF" w:rsidR="00EC1153" w:rsidRPr="00EC1153" w:rsidRDefault="00EC1153" w:rsidP="00EC1153">
      <w:pPr>
        <w:numPr>
          <w:ilvl w:val="0"/>
          <w:numId w:val="48"/>
        </w:numPr>
        <w:rPr>
          <w:lang w:val="es-ES_tradnl"/>
        </w:rPr>
      </w:pPr>
      <w:r w:rsidRPr="00EC1153">
        <w:rPr>
          <w:b/>
          <w:bCs/>
          <w:lang w:val="es-ES_tradnl"/>
        </w:rPr>
        <w:t>Gestión de Interfaces:</w:t>
      </w:r>
      <w:r w:rsidRPr="00EC1153">
        <w:rPr>
          <w:lang w:val="es-ES_tradnl"/>
        </w:rPr>
        <w:t> </w:t>
      </w:r>
      <w:r w:rsidR="00D42474">
        <w:rPr>
          <w:lang w:val="es-ES_tradnl"/>
        </w:rPr>
        <w:t>Pablo y Daniela</w:t>
      </w:r>
      <w:r w:rsidRPr="00EC1153">
        <w:rPr>
          <w:lang w:val="es-ES_tradnl"/>
        </w:rPr>
        <w:t xml:space="preserve"> contactará</w:t>
      </w:r>
      <w:r w:rsidR="00D42474">
        <w:rPr>
          <w:lang w:val="es-ES_tradnl"/>
        </w:rPr>
        <w:t>n</w:t>
      </w:r>
      <w:r w:rsidRPr="00EC1153">
        <w:rPr>
          <w:lang w:val="es-ES_tradnl"/>
        </w:rPr>
        <w:t xml:space="preserve"> a Sandra y Araceli para gestionar el inventario de interfaces y el avance de su definición.</w:t>
      </w:r>
    </w:p>
    <w:p w14:paraId="5605F3BF" w14:textId="6457F134" w:rsidR="00EC1153" w:rsidRPr="00EC1153" w:rsidRDefault="00EC1153" w:rsidP="00EC1153">
      <w:pPr>
        <w:numPr>
          <w:ilvl w:val="0"/>
          <w:numId w:val="48"/>
        </w:numPr>
        <w:rPr>
          <w:lang w:val="es-ES_tradnl"/>
        </w:rPr>
      </w:pPr>
      <w:r w:rsidRPr="00EC1153">
        <w:rPr>
          <w:b/>
          <w:bCs/>
          <w:lang w:val="es-ES_tradnl"/>
        </w:rPr>
        <w:t xml:space="preserve">Revisión Específica del </w:t>
      </w:r>
      <w:r w:rsidRPr="00EC1153">
        <w:rPr>
          <w:b/>
          <w:bCs/>
          <w:i/>
          <w:iCs/>
          <w:lang w:val="es-ES_tradnl"/>
        </w:rPr>
        <w:t>Roadmap</w:t>
      </w:r>
      <w:r w:rsidRPr="00EC1153">
        <w:rPr>
          <w:lang w:val="es-ES_tradnl"/>
        </w:rPr>
        <w:t xml:space="preserve">: Se programó una reunión de 30 minutos con Daniela Morales Beckmann y </w:t>
      </w:r>
      <w:r w:rsidR="00D42474">
        <w:rPr>
          <w:lang w:val="es-ES_tradnl"/>
        </w:rPr>
        <w:t>Angelica/</w:t>
      </w:r>
      <w:r w:rsidR="00424261">
        <w:rPr>
          <w:lang w:val="es-ES_tradnl"/>
        </w:rPr>
        <w:t>Gloria</w:t>
      </w:r>
      <w:r w:rsidRPr="00EC1153">
        <w:rPr>
          <w:lang w:val="es-ES_tradnl"/>
        </w:rPr>
        <w:t xml:space="preserve"> siguiente (mañana) a las 10:00 hora de México (12:00 hora de Chile).</w:t>
      </w:r>
    </w:p>
    <w:p w14:paraId="13C9577C" w14:textId="77777777" w:rsidR="001B42A6" w:rsidRPr="00EC1153" w:rsidRDefault="001B42A6" w:rsidP="00EC1153">
      <w:pPr>
        <w:rPr>
          <w:lang w:val="es-ES_tradnl"/>
        </w:rPr>
      </w:pPr>
    </w:p>
    <w:sectPr w:rsidR="001B42A6" w:rsidRPr="00EC1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F0A"/>
    <w:multiLevelType w:val="multilevel"/>
    <w:tmpl w:val="DE06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329BD"/>
    <w:multiLevelType w:val="multilevel"/>
    <w:tmpl w:val="D582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1D15"/>
    <w:multiLevelType w:val="multilevel"/>
    <w:tmpl w:val="B562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34E82"/>
    <w:multiLevelType w:val="multilevel"/>
    <w:tmpl w:val="115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75786"/>
    <w:multiLevelType w:val="multilevel"/>
    <w:tmpl w:val="FFA4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16984"/>
    <w:multiLevelType w:val="multilevel"/>
    <w:tmpl w:val="8700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B0E45"/>
    <w:multiLevelType w:val="multilevel"/>
    <w:tmpl w:val="323A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90882"/>
    <w:multiLevelType w:val="multilevel"/>
    <w:tmpl w:val="24E6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E5D91"/>
    <w:multiLevelType w:val="multilevel"/>
    <w:tmpl w:val="AEB8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C0ADC"/>
    <w:multiLevelType w:val="multilevel"/>
    <w:tmpl w:val="8B34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B3F04"/>
    <w:multiLevelType w:val="multilevel"/>
    <w:tmpl w:val="6D6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C1193"/>
    <w:multiLevelType w:val="multilevel"/>
    <w:tmpl w:val="ED0A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92124"/>
    <w:multiLevelType w:val="multilevel"/>
    <w:tmpl w:val="31AA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A2D56"/>
    <w:multiLevelType w:val="multilevel"/>
    <w:tmpl w:val="166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D033F"/>
    <w:multiLevelType w:val="multilevel"/>
    <w:tmpl w:val="626C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74D30"/>
    <w:multiLevelType w:val="multilevel"/>
    <w:tmpl w:val="D3F0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852262"/>
    <w:multiLevelType w:val="multilevel"/>
    <w:tmpl w:val="62C6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C92F6E"/>
    <w:multiLevelType w:val="multilevel"/>
    <w:tmpl w:val="86BC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636AD"/>
    <w:multiLevelType w:val="multilevel"/>
    <w:tmpl w:val="B2DE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CE6227"/>
    <w:multiLevelType w:val="multilevel"/>
    <w:tmpl w:val="9A66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C7B9D"/>
    <w:multiLevelType w:val="multilevel"/>
    <w:tmpl w:val="1A74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8701A0"/>
    <w:multiLevelType w:val="multilevel"/>
    <w:tmpl w:val="F844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686C15"/>
    <w:multiLevelType w:val="multilevel"/>
    <w:tmpl w:val="7C9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66700"/>
    <w:multiLevelType w:val="multilevel"/>
    <w:tmpl w:val="645A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4C007C"/>
    <w:multiLevelType w:val="multilevel"/>
    <w:tmpl w:val="A2D0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38277D"/>
    <w:multiLevelType w:val="multilevel"/>
    <w:tmpl w:val="1DA0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5E603D"/>
    <w:multiLevelType w:val="multilevel"/>
    <w:tmpl w:val="C1B0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F515B7"/>
    <w:multiLevelType w:val="multilevel"/>
    <w:tmpl w:val="A956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EC60E8"/>
    <w:multiLevelType w:val="multilevel"/>
    <w:tmpl w:val="CFEA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AE2F25"/>
    <w:multiLevelType w:val="multilevel"/>
    <w:tmpl w:val="AC48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C40F10"/>
    <w:multiLevelType w:val="multilevel"/>
    <w:tmpl w:val="F714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A01152"/>
    <w:multiLevelType w:val="multilevel"/>
    <w:tmpl w:val="6200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38575F"/>
    <w:multiLevelType w:val="multilevel"/>
    <w:tmpl w:val="64B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3546D1"/>
    <w:multiLevelType w:val="multilevel"/>
    <w:tmpl w:val="1D4C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DF4479"/>
    <w:multiLevelType w:val="multilevel"/>
    <w:tmpl w:val="131A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3E44B8"/>
    <w:multiLevelType w:val="multilevel"/>
    <w:tmpl w:val="00CE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0D35D4"/>
    <w:multiLevelType w:val="multilevel"/>
    <w:tmpl w:val="AA44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D87012"/>
    <w:multiLevelType w:val="multilevel"/>
    <w:tmpl w:val="4CA4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604F69"/>
    <w:multiLevelType w:val="multilevel"/>
    <w:tmpl w:val="50AA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136523"/>
    <w:multiLevelType w:val="multilevel"/>
    <w:tmpl w:val="8426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FD4854"/>
    <w:multiLevelType w:val="multilevel"/>
    <w:tmpl w:val="E090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0F1FB3"/>
    <w:multiLevelType w:val="multilevel"/>
    <w:tmpl w:val="7AD2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6012C8"/>
    <w:multiLevelType w:val="multilevel"/>
    <w:tmpl w:val="69CA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666C38"/>
    <w:multiLevelType w:val="multilevel"/>
    <w:tmpl w:val="D8746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29192F"/>
    <w:multiLevelType w:val="multilevel"/>
    <w:tmpl w:val="BBE2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157481"/>
    <w:multiLevelType w:val="multilevel"/>
    <w:tmpl w:val="9A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553A1B"/>
    <w:multiLevelType w:val="multilevel"/>
    <w:tmpl w:val="D352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166B55"/>
    <w:multiLevelType w:val="multilevel"/>
    <w:tmpl w:val="DD0C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102027">
    <w:abstractNumId w:val="32"/>
  </w:num>
  <w:num w:numId="2" w16cid:durableId="842159308">
    <w:abstractNumId w:val="11"/>
  </w:num>
  <w:num w:numId="3" w16cid:durableId="829490922">
    <w:abstractNumId w:val="30"/>
  </w:num>
  <w:num w:numId="4" w16cid:durableId="947390072">
    <w:abstractNumId w:val="44"/>
  </w:num>
  <w:num w:numId="5" w16cid:durableId="1415667164">
    <w:abstractNumId w:val="33"/>
  </w:num>
  <w:num w:numId="6" w16cid:durableId="440225556">
    <w:abstractNumId w:val="0"/>
  </w:num>
  <w:num w:numId="7" w16cid:durableId="692147933">
    <w:abstractNumId w:val="39"/>
  </w:num>
  <w:num w:numId="8" w16cid:durableId="1101947032">
    <w:abstractNumId w:val="13"/>
  </w:num>
  <w:num w:numId="9" w16cid:durableId="1007051008">
    <w:abstractNumId w:val="41"/>
  </w:num>
  <w:num w:numId="10" w16cid:durableId="300500476">
    <w:abstractNumId w:val="2"/>
  </w:num>
  <w:num w:numId="11" w16cid:durableId="809590619">
    <w:abstractNumId w:val="9"/>
  </w:num>
  <w:num w:numId="12" w16cid:durableId="678966822">
    <w:abstractNumId w:val="36"/>
  </w:num>
  <w:num w:numId="13" w16cid:durableId="754398100">
    <w:abstractNumId w:val="29"/>
  </w:num>
  <w:num w:numId="14" w16cid:durableId="1859149808">
    <w:abstractNumId w:val="45"/>
  </w:num>
  <w:num w:numId="15" w16cid:durableId="1655403852">
    <w:abstractNumId w:val="18"/>
  </w:num>
  <w:num w:numId="16" w16cid:durableId="208078148">
    <w:abstractNumId w:val="24"/>
  </w:num>
  <w:num w:numId="17" w16cid:durableId="1798991660">
    <w:abstractNumId w:val="21"/>
  </w:num>
  <w:num w:numId="18" w16cid:durableId="1025865138">
    <w:abstractNumId w:val="17"/>
  </w:num>
  <w:num w:numId="19" w16cid:durableId="270011959">
    <w:abstractNumId w:val="28"/>
  </w:num>
  <w:num w:numId="20" w16cid:durableId="185289632">
    <w:abstractNumId w:val="47"/>
  </w:num>
  <w:num w:numId="21" w16cid:durableId="703166380">
    <w:abstractNumId w:val="43"/>
  </w:num>
  <w:num w:numId="22" w16cid:durableId="1104303850">
    <w:abstractNumId w:val="35"/>
  </w:num>
  <w:num w:numId="23" w16cid:durableId="1202744089">
    <w:abstractNumId w:val="26"/>
  </w:num>
  <w:num w:numId="24" w16cid:durableId="1751543336">
    <w:abstractNumId w:val="42"/>
  </w:num>
  <w:num w:numId="25" w16cid:durableId="489641462">
    <w:abstractNumId w:val="25"/>
  </w:num>
  <w:num w:numId="26" w16cid:durableId="1296063659">
    <w:abstractNumId w:val="1"/>
  </w:num>
  <w:num w:numId="27" w16cid:durableId="457334228">
    <w:abstractNumId w:val="27"/>
  </w:num>
  <w:num w:numId="28" w16cid:durableId="771707637">
    <w:abstractNumId w:val="16"/>
  </w:num>
  <w:num w:numId="29" w16cid:durableId="1096054885">
    <w:abstractNumId w:val="15"/>
  </w:num>
  <w:num w:numId="30" w16cid:durableId="521477606">
    <w:abstractNumId w:val="6"/>
  </w:num>
  <w:num w:numId="31" w16cid:durableId="2011717942">
    <w:abstractNumId w:val="22"/>
  </w:num>
  <w:num w:numId="32" w16cid:durableId="1150631886">
    <w:abstractNumId w:val="8"/>
  </w:num>
  <w:num w:numId="33" w16cid:durableId="915819519">
    <w:abstractNumId w:val="4"/>
  </w:num>
  <w:num w:numId="34" w16cid:durableId="1332105450">
    <w:abstractNumId w:val="23"/>
  </w:num>
  <w:num w:numId="35" w16cid:durableId="1513835353">
    <w:abstractNumId w:val="19"/>
  </w:num>
  <w:num w:numId="36" w16cid:durableId="1499927832">
    <w:abstractNumId w:val="34"/>
  </w:num>
  <w:num w:numId="37" w16cid:durableId="1452045543">
    <w:abstractNumId w:val="31"/>
  </w:num>
  <w:num w:numId="38" w16cid:durableId="1986545918">
    <w:abstractNumId w:val="7"/>
  </w:num>
  <w:num w:numId="39" w16cid:durableId="1254776852">
    <w:abstractNumId w:val="40"/>
  </w:num>
  <w:num w:numId="40" w16cid:durableId="953486389">
    <w:abstractNumId w:val="14"/>
  </w:num>
  <w:num w:numId="41" w16cid:durableId="2080639328">
    <w:abstractNumId w:val="3"/>
  </w:num>
  <w:num w:numId="42" w16cid:durableId="345056779">
    <w:abstractNumId w:val="38"/>
  </w:num>
  <w:num w:numId="43" w16cid:durableId="279147148">
    <w:abstractNumId w:val="10"/>
  </w:num>
  <w:num w:numId="44" w16cid:durableId="623198070">
    <w:abstractNumId w:val="12"/>
  </w:num>
  <w:num w:numId="45" w16cid:durableId="1393845779">
    <w:abstractNumId w:val="20"/>
  </w:num>
  <w:num w:numId="46" w16cid:durableId="1270160928">
    <w:abstractNumId w:val="5"/>
  </w:num>
  <w:num w:numId="47" w16cid:durableId="1250967925">
    <w:abstractNumId w:val="46"/>
  </w:num>
  <w:num w:numId="48" w16cid:durableId="56002446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02"/>
    <w:rsid w:val="00001247"/>
    <w:rsid w:val="000A5699"/>
    <w:rsid w:val="000A7A87"/>
    <w:rsid w:val="000C7416"/>
    <w:rsid w:val="00110103"/>
    <w:rsid w:val="001B42A6"/>
    <w:rsid w:val="001E1589"/>
    <w:rsid w:val="001F2124"/>
    <w:rsid w:val="0020618C"/>
    <w:rsid w:val="00256DFA"/>
    <w:rsid w:val="002718DE"/>
    <w:rsid w:val="002A3CB4"/>
    <w:rsid w:val="00306953"/>
    <w:rsid w:val="003570FF"/>
    <w:rsid w:val="003C5F30"/>
    <w:rsid w:val="00403722"/>
    <w:rsid w:val="00424261"/>
    <w:rsid w:val="00482902"/>
    <w:rsid w:val="006008FE"/>
    <w:rsid w:val="00602FD6"/>
    <w:rsid w:val="006562BE"/>
    <w:rsid w:val="00677D2F"/>
    <w:rsid w:val="00682E4C"/>
    <w:rsid w:val="006A1872"/>
    <w:rsid w:val="006F49AB"/>
    <w:rsid w:val="00726C37"/>
    <w:rsid w:val="00795C40"/>
    <w:rsid w:val="007B0C45"/>
    <w:rsid w:val="00832D9D"/>
    <w:rsid w:val="00A600B0"/>
    <w:rsid w:val="00AA3A31"/>
    <w:rsid w:val="00AE3F6D"/>
    <w:rsid w:val="00AF66D5"/>
    <w:rsid w:val="00B30B78"/>
    <w:rsid w:val="00B63C6F"/>
    <w:rsid w:val="00B70FBC"/>
    <w:rsid w:val="00B96D76"/>
    <w:rsid w:val="00BF7F12"/>
    <w:rsid w:val="00C054C3"/>
    <w:rsid w:val="00C1482F"/>
    <w:rsid w:val="00C219AB"/>
    <w:rsid w:val="00C259D1"/>
    <w:rsid w:val="00D42474"/>
    <w:rsid w:val="00D86E3D"/>
    <w:rsid w:val="00E236FC"/>
    <w:rsid w:val="00E4462A"/>
    <w:rsid w:val="00E82D87"/>
    <w:rsid w:val="00EC1153"/>
    <w:rsid w:val="00F13F1B"/>
    <w:rsid w:val="00F54A69"/>
    <w:rsid w:val="00F7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71C7A"/>
  <w15:chartTrackingRefBased/>
  <w15:docId w15:val="{D8FD1CF0-792D-443C-A495-6C117987B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2648767ADDAC4198CE9FAE936A0E2E" ma:contentTypeVersion="9" ma:contentTypeDescription="Crear nuevo documento." ma:contentTypeScope="" ma:versionID="192e44abb98333df565652c7af114026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c64045169a559e97c6198320df8c5209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81CA7D04-B064-4F6F-BD04-E0A425A608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C83FAD-D66F-4968-ACBB-8568F399B8E6}"/>
</file>

<file path=customXml/itemProps3.xml><?xml version="1.0" encoding="utf-8"?>
<ds:datastoreItem xmlns:ds="http://schemas.openxmlformats.org/officeDocument/2006/customXml" ds:itemID="{54C7D082-CDCF-4BF9-9C8A-745F1076E313}"/>
</file>

<file path=customXml/itemProps4.xml><?xml version="1.0" encoding="utf-8"?>
<ds:datastoreItem xmlns:ds="http://schemas.openxmlformats.org/officeDocument/2006/customXml" ds:itemID="{FD90A10E-4D7A-4644-A2E9-EF404E46F783}"/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638</Words>
  <Characters>3445</Characters>
  <Application>Microsoft Office Word</Application>
  <DocSecurity>0</DocSecurity>
  <Lines>68</Lines>
  <Paragraphs>25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Díaz, Pablo</dc:creator>
  <cp:keywords/>
  <dc:description/>
  <cp:lastModifiedBy>Lorenzo Díaz, Pablo</cp:lastModifiedBy>
  <cp:revision>5</cp:revision>
  <dcterms:created xsi:type="dcterms:W3CDTF">2026-04-25T00:50:00Z</dcterms:created>
  <dcterms:modified xsi:type="dcterms:W3CDTF">2026-04-25T00:53:00Z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