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8295" w14:textId="77777777" w:rsidR="005D562B" w:rsidRPr="005D562B" w:rsidRDefault="005D562B" w:rsidP="005D562B">
      <w:pPr>
        <w:rPr>
          <w:lang w:val="es-ES_tradnl"/>
        </w:rPr>
      </w:pPr>
      <w:r w:rsidRPr="005D562B">
        <w:rPr>
          <w:b/>
          <w:bCs/>
          <w:lang w:val="es-ES_tradnl"/>
        </w:rPr>
        <w:t>Minuta Detallada de Reunión</w:t>
      </w:r>
      <w:r w:rsidRPr="005D562B">
        <w:rPr>
          <w:lang w:val="es-ES_tradnl"/>
        </w:rPr>
        <w:br/>
      </w:r>
      <w:r w:rsidRPr="005D562B">
        <w:rPr>
          <w:lang w:val="es-ES_tradnl"/>
        </w:rPr>
        <w:br/>
      </w:r>
      <w:r w:rsidRPr="005D562B">
        <w:rPr>
          <w:b/>
          <w:bCs/>
          <w:lang w:val="es-ES_tradnl"/>
        </w:rPr>
        <w:t>Título de la Reunión:</w:t>
      </w:r>
      <w:r w:rsidRPr="005D562B">
        <w:rPr>
          <w:lang w:val="es-ES_tradnl"/>
        </w:rPr>
        <w:t> Alineación interfaces Smart Vista</w:t>
      </w:r>
      <w:r w:rsidRPr="005D562B">
        <w:rPr>
          <w:lang w:val="es-ES_tradnl"/>
        </w:rPr>
        <w:br/>
      </w:r>
      <w:r w:rsidRPr="005D562B">
        <w:rPr>
          <w:b/>
          <w:bCs/>
          <w:lang w:val="es-ES_tradnl"/>
        </w:rPr>
        <w:t>Fecha:</w:t>
      </w:r>
      <w:r w:rsidRPr="005D562B">
        <w:rPr>
          <w:lang w:val="es-ES_tradnl"/>
        </w:rPr>
        <w:t> 28 de abril de 2026</w:t>
      </w:r>
      <w:r w:rsidRPr="005D562B">
        <w:rPr>
          <w:lang w:val="es-ES_tradnl"/>
        </w:rPr>
        <w:br/>
      </w:r>
      <w:r w:rsidRPr="005D562B">
        <w:rPr>
          <w:lang w:val="es-ES_tradnl"/>
        </w:rPr>
        <w:br/>
      </w:r>
      <w:r w:rsidRPr="005D562B">
        <w:rPr>
          <w:b/>
          <w:bCs/>
          <w:lang w:val="es-ES_tradnl"/>
        </w:rPr>
        <w:t>Participantes:</w:t>
      </w:r>
    </w:p>
    <w:p w14:paraId="602F419A" w14:textId="77777777" w:rsidR="005D562B" w:rsidRPr="005D562B" w:rsidRDefault="005D562B" w:rsidP="005D562B">
      <w:pPr>
        <w:numPr>
          <w:ilvl w:val="0"/>
          <w:numId w:val="12"/>
        </w:numPr>
        <w:rPr>
          <w:lang w:val="en-US"/>
        </w:rPr>
      </w:pPr>
      <w:r w:rsidRPr="005D562B">
        <w:rPr>
          <w:lang w:val="en-US"/>
        </w:rPr>
        <w:t>Pablo Lorenzo Diaz</w:t>
      </w:r>
    </w:p>
    <w:p w14:paraId="0FF4A8FC" w14:textId="77777777" w:rsidR="005D562B" w:rsidRPr="005D562B" w:rsidRDefault="005D562B" w:rsidP="005D562B">
      <w:pPr>
        <w:numPr>
          <w:ilvl w:val="0"/>
          <w:numId w:val="12"/>
        </w:numPr>
        <w:rPr>
          <w:lang w:val="en-US"/>
        </w:rPr>
      </w:pPr>
      <w:r w:rsidRPr="005D562B">
        <w:rPr>
          <w:lang w:val="en-US"/>
        </w:rPr>
        <w:t>Oscar Melo Herrera</w:t>
      </w:r>
    </w:p>
    <w:p w14:paraId="38037E93" w14:textId="77777777" w:rsidR="005D562B" w:rsidRPr="005D562B" w:rsidRDefault="005D562B" w:rsidP="005D562B">
      <w:pPr>
        <w:numPr>
          <w:ilvl w:val="0"/>
          <w:numId w:val="12"/>
        </w:numPr>
        <w:rPr>
          <w:lang w:val="en-US"/>
        </w:rPr>
      </w:pPr>
      <w:r w:rsidRPr="005D562B">
        <w:rPr>
          <w:lang w:val="en-US"/>
        </w:rPr>
        <w:t>Eduardo Ponce Martinez</w:t>
      </w:r>
    </w:p>
    <w:p w14:paraId="791B9BA0" w14:textId="77777777" w:rsidR="005D562B" w:rsidRPr="005D562B" w:rsidRDefault="005D562B" w:rsidP="005D562B">
      <w:pPr>
        <w:numPr>
          <w:ilvl w:val="0"/>
          <w:numId w:val="12"/>
        </w:numPr>
        <w:rPr>
          <w:lang w:val="en-US"/>
        </w:rPr>
      </w:pPr>
      <w:r w:rsidRPr="005D562B">
        <w:rPr>
          <w:lang w:val="en-US"/>
        </w:rPr>
        <w:t>Lukasz Andrzej Pietrzyk Polaca</w:t>
      </w:r>
    </w:p>
    <w:p w14:paraId="332E3B3E" w14:textId="77777777" w:rsidR="005D562B" w:rsidRPr="005D562B" w:rsidRDefault="005D562B" w:rsidP="005D562B">
      <w:pPr>
        <w:numPr>
          <w:ilvl w:val="0"/>
          <w:numId w:val="12"/>
        </w:numPr>
        <w:rPr>
          <w:lang w:val="en-US"/>
        </w:rPr>
      </w:pPr>
      <w:r w:rsidRPr="005D562B">
        <w:rPr>
          <w:lang w:val="en-US"/>
        </w:rPr>
        <w:t>Daniela Morales Beckmann</w:t>
      </w:r>
    </w:p>
    <w:p w14:paraId="46D9084A" w14:textId="77777777" w:rsidR="005D562B" w:rsidRDefault="005D562B" w:rsidP="005D562B">
      <w:pPr>
        <w:rPr>
          <w:lang w:val="es-ES_tradnl"/>
        </w:rPr>
      </w:pPr>
      <w:r w:rsidRPr="005D562B">
        <w:rPr>
          <w:b/>
          <w:bCs/>
          <w:lang w:val="es-ES_tradnl"/>
        </w:rPr>
        <w:t>-----1. Contexto del Proyecto</w:t>
      </w:r>
      <w:r w:rsidRPr="005D562B">
        <w:rPr>
          <w:lang w:val="es-ES_tradnl"/>
        </w:rPr>
        <w:br/>
      </w:r>
      <w:r w:rsidRPr="005D562B">
        <w:rPr>
          <w:lang w:val="es-ES_tradnl"/>
        </w:rPr>
        <w:br/>
        <w:t xml:space="preserve">Pablo Lorenzo Diaz contextualizó la reunión como parte de la iniciativa de "Aceleración del Plan </w:t>
      </w:r>
      <w:proofErr w:type="gramStart"/>
      <w:r w:rsidRPr="005D562B">
        <w:rPr>
          <w:lang w:val="es-ES_tradnl"/>
        </w:rPr>
        <w:t>Director</w:t>
      </w:r>
      <w:proofErr w:type="gramEnd"/>
      <w:r w:rsidRPr="005D562B">
        <w:rPr>
          <w:lang w:val="es-ES_tradnl"/>
        </w:rPr>
        <w:t xml:space="preserve"> de Unity", la cual se encuentra en la semana cuatro de un </w:t>
      </w:r>
      <w:proofErr w:type="spellStart"/>
      <w:r w:rsidRPr="005D562B">
        <w:rPr>
          <w:i/>
          <w:iCs/>
          <w:lang w:val="es-ES_tradnl"/>
        </w:rPr>
        <w:t>diligence</w:t>
      </w:r>
      <w:proofErr w:type="spellEnd"/>
      <w:r w:rsidRPr="005D562B">
        <w:rPr>
          <w:lang w:val="es-ES_tradnl"/>
        </w:rPr>
        <w:t> de seis semanas. El objetivo inicial era identificar brechas, remediaciones y priorizaciones, lo cual se ha extendido para asistir en la elaboración de una hoja de ruta integral hasta el año 2028. Una necesidad fundacional identificada fue revisar el estado y el inventario de las integraciones de Smart Vista (R2, R3, R4) y el sistema legado.</w:t>
      </w:r>
    </w:p>
    <w:p w14:paraId="563CA6AF" w14:textId="77777777" w:rsidR="005D562B" w:rsidRPr="005D562B" w:rsidRDefault="005D562B" w:rsidP="005D562B">
      <w:pPr>
        <w:rPr>
          <w:b/>
          <w:bCs/>
          <w:lang w:val="es-ES_tradnl"/>
        </w:rPr>
      </w:pPr>
      <w:r w:rsidRPr="005D562B">
        <w:rPr>
          <w:b/>
          <w:bCs/>
          <w:lang w:val="es-ES_tradnl"/>
        </w:rPr>
        <w:t>2. Puntos Clave Discutidos</w:t>
      </w:r>
    </w:p>
    <w:p w14:paraId="0FA38594" w14:textId="0F1FE90F" w:rsidR="005D562B" w:rsidRPr="005D562B" w:rsidRDefault="005D562B" w:rsidP="005D562B">
      <w:pPr>
        <w:rPr>
          <w:lang w:val="es-ES_tradnl"/>
        </w:rPr>
      </w:pPr>
      <w:r w:rsidRPr="005D562B">
        <w:rPr>
          <w:b/>
          <w:bCs/>
          <w:lang w:val="es-ES_tradnl"/>
        </w:rPr>
        <w:t>Aclaración sobre Integraciones y Alcance</w:t>
      </w:r>
    </w:p>
    <w:p w14:paraId="0F484042" w14:textId="77777777" w:rsidR="005D562B" w:rsidRPr="005D562B" w:rsidRDefault="005D562B" w:rsidP="005D562B">
      <w:pPr>
        <w:numPr>
          <w:ilvl w:val="0"/>
          <w:numId w:val="13"/>
        </w:numPr>
        <w:rPr>
          <w:lang w:val="es-ES_tradnl"/>
        </w:rPr>
      </w:pPr>
      <w:r w:rsidRPr="005D562B">
        <w:rPr>
          <w:b/>
          <w:bCs/>
          <w:lang w:val="es-ES_tradnl"/>
        </w:rPr>
        <w:t>Tipos de Componentes:</w:t>
      </w:r>
      <w:r w:rsidRPr="005D562B">
        <w:rPr>
          <w:lang w:val="es-ES_tradnl"/>
        </w:rPr>
        <w:t> Oscar Melo Herrera aclaró que existen dos tipos principales de componentes de integración:</w:t>
      </w:r>
    </w:p>
    <w:p w14:paraId="61D5CE02" w14:textId="77777777" w:rsidR="005D562B" w:rsidRPr="005D562B" w:rsidRDefault="005D562B" w:rsidP="005D562B">
      <w:pPr>
        <w:numPr>
          <w:ilvl w:val="1"/>
          <w:numId w:val="13"/>
        </w:numPr>
        <w:rPr>
          <w:lang w:val="es-ES_tradnl"/>
        </w:rPr>
      </w:pPr>
      <w:proofErr w:type="spellStart"/>
      <w:r w:rsidRPr="005D562B">
        <w:rPr>
          <w:b/>
          <w:bCs/>
          <w:lang w:val="es-ES_tradnl"/>
        </w:rPr>
        <w:t>APIs</w:t>
      </w:r>
      <w:proofErr w:type="spellEnd"/>
      <w:r w:rsidRPr="005D562B">
        <w:rPr>
          <w:b/>
          <w:bCs/>
          <w:lang w:val="es-ES_tradnl"/>
        </w:rPr>
        <w:t>:</w:t>
      </w:r>
      <w:r w:rsidRPr="005D562B">
        <w:rPr>
          <w:lang w:val="es-ES_tradnl"/>
        </w:rPr>
        <w:t xml:space="preserve"> Componentes para interacciones </w:t>
      </w:r>
      <w:r w:rsidRPr="005D562B">
        <w:rPr>
          <w:i/>
          <w:iCs/>
          <w:lang w:val="es-ES_tradnl"/>
        </w:rPr>
        <w:t>en línea</w:t>
      </w:r>
      <w:r w:rsidRPr="005D562B">
        <w:rPr>
          <w:lang w:val="es-ES_tradnl"/>
        </w:rPr>
        <w:t xml:space="preserve">, consumidos por canales como Apolos y Web Aclaraciones. El equipo que participó en la reunión no gestiona estas </w:t>
      </w:r>
      <w:proofErr w:type="spellStart"/>
      <w:r w:rsidRPr="005D562B">
        <w:rPr>
          <w:lang w:val="es-ES_tradnl"/>
        </w:rPr>
        <w:t>APIs</w:t>
      </w:r>
      <w:proofErr w:type="spellEnd"/>
      <w:r w:rsidRPr="005D562B">
        <w:rPr>
          <w:lang w:val="es-ES_tradnl"/>
        </w:rPr>
        <w:t xml:space="preserve">, sino que su alcance está en los procesos </w:t>
      </w:r>
      <w:proofErr w:type="spellStart"/>
      <w:r w:rsidRPr="005D562B">
        <w:rPr>
          <w:i/>
          <w:iCs/>
          <w:lang w:val="es-ES_tradnl"/>
        </w:rPr>
        <w:t>batch</w:t>
      </w:r>
      <w:proofErr w:type="spellEnd"/>
      <w:r w:rsidRPr="005D562B">
        <w:rPr>
          <w:lang w:val="es-ES_tradnl"/>
        </w:rPr>
        <w:t>.</w:t>
      </w:r>
    </w:p>
    <w:p w14:paraId="624D1F1B" w14:textId="77777777" w:rsidR="005D562B" w:rsidRPr="005D562B" w:rsidRDefault="005D562B" w:rsidP="005D562B">
      <w:pPr>
        <w:numPr>
          <w:ilvl w:val="1"/>
          <w:numId w:val="13"/>
        </w:numPr>
        <w:rPr>
          <w:lang w:val="es-ES_tradnl"/>
        </w:rPr>
      </w:pPr>
      <w:r w:rsidRPr="005D562B">
        <w:rPr>
          <w:b/>
          <w:bCs/>
          <w:lang w:val="es-ES_tradnl"/>
        </w:rPr>
        <w:t>Interfaces:</w:t>
      </w:r>
      <w:r w:rsidRPr="005D562B">
        <w:rPr>
          <w:lang w:val="es-ES_tradnl"/>
        </w:rPr>
        <w:t xml:space="preserve"> Procesos </w:t>
      </w:r>
      <w:proofErr w:type="spellStart"/>
      <w:r w:rsidRPr="005D562B">
        <w:rPr>
          <w:i/>
          <w:iCs/>
          <w:lang w:val="es-ES_tradnl"/>
        </w:rPr>
        <w:t>batch</w:t>
      </w:r>
      <w:proofErr w:type="spellEnd"/>
      <w:r w:rsidRPr="005D562B">
        <w:rPr>
          <w:lang w:val="es-ES_tradnl"/>
        </w:rPr>
        <w:t xml:space="preserve"> u </w:t>
      </w:r>
      <w:r w:rsidRPr="005D562B">
        <w:rPr>
          <w:i/>
          <w:iCs/>
          <w:lang w:val="es-ES_tradnl"/>
        </w:rPr>
        <w:t>offline</w:t>
      </w:r>
      <w:r w:rsidRPr="005D562B">
        <w:rPr>
          <w:lang w:val="es-ES_tradnl"/>
        </w:rPr>
        <w:t> que complementan la operación y no se ejecutan en línea, como el procesamiento de información o la gestión de movimiento de documentos. Se confirmó que son archivos (ficheros) que se pasan a aplicaciones actuales y pueden ejecutarse con distintas frecuencias (por ejemplo, cada 6 minutos o una vez al día).</w:t>
      </w:r>
    </w:p>
    <w:p w14:paraId="43AF3CBA" w14:textId="77777777" w:rsidR="005D562B" w:rsidRPr="005D562B" w:rsidRDefault="005D562B" w:rsidP="005D562B">
      <w:pPr>
        <w:numPr>
          <w:ilvl w:val="0"/>
          <w:numId w:val="13"/>
        </w:numPr>
        <w:rPr>
          <w:lang w:val="es-ES_tradnl"/>
        </w:rPr>
      </w:pPr>
      <w:r w:rsidRPr="005D562B">
        <w:rPr>
          <w:b/>
          <w:bCs/>
          <w:lang w:val="es-ES_tradnl"/>
        </w:rPr>
        <w:t>Interfaces Batch de Smart Vista:</w:t>
      </w:r>
      <w:r w:rsidRPr="005D562B">
        <w:rPr>
          <w:lang w:val="es-ES_tradnl"/>
        </w:rPr>
        <w:t xml:space="preserve"> Se identificaron ocho interfaces </w:t>
      </w:r>
      <w:proofErr w:type="spellStart"/>
      <w:r w:rsidRPr="005D562B">
        <w:rPr>
          <w:i/>
          <w:iCs/>
          <w:lang w:val="es-ES_tradnl"/>
        </w:rPr>
        <w:t>batch</w:t>
      </w:r>
      <w:proofErr w:type="spellEnd"/>
      <w:r w:rsidRPr="005D562B">
        <w:rPr>
          <w:lang w:val="es-ES_tradnl"/>
        </w:rPr>
        <w:t> con Smart Vista que ya han sido desarrolladas como requerimiento inicial para la fase de amplificación.</w:t>
      </w:r>
    </w:p>
    <w:p w14:paraId="34B99751" w14:textId="77777777" w:rsidR="005D562B" w:rsidRPr="005D562B" w:rsidRDefault="005D562B" w:rsidP="005D562B">
      <w:pPr>
        <w:rPr>
          <w:lang w:val="en-US"/>
        </w:rPr>
      </w:pPr>
      <w:r w:rsidRPr="005D562B">
        <w:rPr>
          <w:b/>
          <w:bCs/>
          <w:lang w:val="en-US"/>
        </w:rPr>
        <w:t xml:space="preserve">Estado de Desarrollo y </w:t>
      </w:r>
      <w:proofErr w:type="spellStart"/>
      <w:r w:rsidRPr="005D562B">
        <w:rPr>
          <w:b/>
          <w:bCs/>
          <w:lang w:val="en-US"/>
        </w:rPr>
        <w:t>Despliegue</w:t>
      </w:r>
      <w:proofErr w:type="spellEnd"/>
    </w:p>
    <w:p w14:paraId="4EEEDFE8" w14:textId="77777777" w:rsidR="005D562B" w:rsidRPr="005D562B" w:rsidRDefault="005D562B" w:rsidP="005D562B">
      <w:pPr>
        <w:numPr>
          <w:ilvl w:val="0"/>
          <w:numId w:val="14"/>
        </w:numPr>
        <w:rPr>
          <w:lang w:val="es-ES_tradnl"/>
        </w:rPr>
      </w:pPr>
      <w:r w:rsidRPr="005D562B">
        <w:rPr>
          <w:lang w:val="es-ES_tradnl"/>
        </w:rPr>
        <w:lastRenderedPageBreak/>
        <w:t xml:space="preserve">Eduardo Ponce Martinez confirmó que las ocho interfaces son procesos </w:t>
      </w:r>
      <w:proofErr w:type="spellStart"/>
      <w:r w:rsidRPr="005D562B">
        <w:rPr>
          <w:i/>
          <w:iCs/>
          <w:lang w:val="es-ES_tradnl"/>
        </w:rPr>
        <w:t>batch</w:t>
      </w:r>
      <w:proofErr w:type="spellEnd"/>
      <w:r w:rsidRPr="005D562B">
        <w:rPr>
          <w:lang w:val="es-ES_tradnl"/>
        </w:rPr>
        <w:t> (</w:t>
      </w:r>
      <w:proofErr w:type="spellStart"/>
      <w:r w:rsidRPr="005D562B">
        <w:rPr>
          <w:i/>
          <w:iCs/>
          <w:lang w:val="es-ES_tradnl"/>
        </w:rPr>
        <w:t>shells</w:t>
      </w:r>
      <w:proofErr w:type="spellEnd"/>
      <w:r w:rsidRPr="005D562B">
        <w:rPr>
          <w:lang w:val="es-ES_tradnl"/>
        </w:rPr>
        <w:t>).</w:t>
      </w:r>
    </w:p>
    <w:p w14:paraId="3D10AD2F" w14:textId="77777777" w:rsidR="005D562B" w:rsidRPr="005D562B" w:rsidRDefault="005D562B" w:rsidP="005D562B">
      <w:pPr>
        <w:numPr>
          <w:ilvl w:val="0"/>
          <w:numId w:val="14"/>
        </w:numPr>
        <w:rPr>
          <w:lang w:val="es-ES_tradnl"/>
        </w:rPr>
      </w:pPr>
      <w:r w:rsidRPr="005D562B">
        <w:rPr>
          <w:b/>
          <w:bCs/>
          <w:lang w:val="es-ES_tradnl"/>
        </w:rPr>
        <w:t>Estado de Producción:</w:t>
      </w:r>
      <w:r w:rsidRPr="005D562B">
        <w:rPr>
          <w:lang w:val="es-ES_tradnl"/>
        </w:rPr>
        <w:t> Tres de las ocho interfaces ya se encuentran en un ambiente productivo.</w:t>
      </w:r>
    </w:p>
    <w:p w14:paraId="43D0BF1D" w14:textId="77777777" w:rsidR="005D562B" w:rsidRPr="005D562B" w:rsidRDefault="005D562B" w:rsidP="005D562B">
      <w:pPr>
        <w:numPr>
          <w:ilvl w:val="0"/>
          <w:numId w:val="14"/>
        </w:numPr>
        <w:rPr>
          <w:lang w:val="es-ES_tradnl"/>
        </w:rPr>
      </w:pPr>
      <w:r w:rsidRPr="005D562B">
        <w:rPr>
          <w:b/>
          <w:bCs/>
          <w:lang w:val="es-ES_tradnl"/>
        </w:rPr>
        <w:t>Interfaces Pendientes:</w:t>
      </w:r>
      <w:r w:rsidRPr="005D562B">
        <w:rPr>
          <w:lang w:val="es-ES_tradnl"/>
        </w:rPr>
        <w:t> Las cinco interfaces restantes se encuentran en el ambiente de desarrollo (</w:t>
      </w:r>
      <w:proofErr w:type="spellStart"/>
      <w:r w:rsidRPr="005D562B">
        <w:rPr>
          <w:i/>
          <w:iCs/>
          <w:lang w:val="es-ES_tradnl"/>
        </w:rPr>
        <w:t>dev</w:t>
      </w:r>
      <w:proofErr w:type="spellEnd"/>
      <w:r w:rsidRPr="005D562B">
        <w:rPr>
          <w:lang w:val="es-ES_tradnl"/>
        </w:rPr>
        <w:t xml:space="preserve">). Su liberación depende de la hoja de ruta y los requerimientos del equipo de tarjeta de crédito (José </w:t>
      </w:r>
      <w:proofErr w:type="spellStart"/>
      <w:r w:rsidRPr="005D562B">
        <w:rPr>
          <w:lang w:val="es-ES_tradnl"/>
        </w:rPr>
        <w:t>Jaimes</w:t>
      </w:r>
      <w:proofErr w:type="spellEnd"/>
      <w:r w:rsidRPr="005D562B">
        <w:rPr>
          <w:lang w:val="es-ES_tradnl"/>
        </w:rPr>
        <w:t>).</w:t>
      </w:r>
    </w:p>
    <w:p w14:paraId="3A40899C" w14:textId="77777777" w:rsidR="005D562B" w:rsidRPr="005D562B" w:rsidRDefault="005D562B" w:rsidP="005D562B">
      <w:pPr>
        <w:rPr>
          <w:lang w:val="en-US"/>
        </w:rPr>
      </w:pPr>
      <w:proofErr w:type="spellStart"/>
      <w:r w:rsidRPr="005D562B">
        <w:rPr>
          <w:b/>
          <w:bCs/>
          <w:lang w:val="en-US"/>
        </w:rPr>
        <w:t>Gestión</w:t>
      </w:r>
      <w:proofErr w:type="spellEnd"/>
      <w:r w:rsidRPr="005D562B">
        <w:rPr>
          <w:b/>
          <w:bCs/>
          <w:lang w:val="en-US"/>
        </w:rPr>
        <w:t xml:space="preserve"> del </w:t>
      </w:r>
      <w:proofErr w:type="spellStart"/>
      <w:r w:rsidRPr="005D562B">
        <w:rPr>
          <w:b/>
          <w:bCs/>
          <w:lang w:val="en-US"/>
        </w:rPr>
        <w:t>Inventario</w:t>
      </w:r>
      <w:proofErr w:type="spellEnd"/>
    </w:p>
    <w:p w14:paraId="58EC09DA" w14:textId="77777777" w:rsidR="005D562B" w:rsidRPr="005D562B" w:rsidRDefault="005D562B" w:rsidP="005D562B">
      <w:pPr>
        <w:numPr>
          <w:ilvl w:val="0"/>
          <w:numId w:val="15"/>
        </w:numPr>
        <w:rPr>
          <w:lang w:val="es-ES_tradnl"/>
        </w:rPr>
      </w:pPr>
      <w:r w:rsidRPr="005D562B">
        <w:rPr>
          <w:lang w:val="es-ES_tradnl"/>
        </w:rPr>
        <w:t>Aunque no existe un único Excel consolidado de las ocho integraciones, Eduardo Ponce Martinez ofreció compartir un documento que sirve como inventario.</w:t>
      </w:r>
    </w:p>
    <w:p w14:paraId="7242C469" w14:textId="77777777" w:rsidR="005D562B" w:rsidRPr="005D562B" w:rsidRDefault="005D562B" w:rsidP="005D562B">
      <w:pPr>
        <w:numPr>
          <w:ilvl w:val="0"/>
          <w:numId w:val="15"/>
        </w:numPr>
        <w:rPr>
          <w:lang w:val="es-ES_tradnl"/>
        </w:rPr>
      </w:pPr>
      <w:r w:rsidRPr="005D562B">
        <w:rPr>
          <w:lang w:val="es-ES_tradnl"/>
        </w:rPr>
        <w:t>Este documento incluye la prioridad, los identificadores, el objetivo, las funcionalidades y la documentación de requerimientos para cada interfaz.</w:t>
      </w:r>
    </w:p>
    <w:p w14:paraId="0675F6A5" w14:textId="77777777" w:rsidR="005D562B" w:rsidRPr="005D562B" w:rsidRDefault="005D562B" w:rsidP="005D562B">
      <w:pPr>
        <w:numPr>
          <w:ilvl w:val="0"/>
          <w:numId w:val="15"/>
        </w:numPr>
        <w:rPr>
          <w:lang w:val="es-ES_tradnl"/>
        </w:rPr>
      </w:pPr>
      <w:r w:rsidRPr="005D562B">
        <w:rPr>
          <w:lang w:val="es-ES_tradnl"/>
        </w:rPr>
        <w:t xml:space="preserve">El inventario también incluye una pestaña para el </w:t>
      </w:r>
      <w:r w:rsidRPr="005D562B">
        <w:rPr>
          <w:i/>
          <w:iCs/>
          <w:lang w:val="es-ES_tradnl"/>
        </w:rPr>
        <w:t xml:space="preserve">Core </w:t>
      </w:r>
      <w:proofErr w:type="spellStart"/>
      <w:r w:rsidRPr="005D562B">
        <w:rPr>
          <w:i/>
          <w:iCs/>
          <w:lang w:val="es-ES_tradnl"/>
        </w:rPr>
        <w:t>Banking</w:t>
      </w:r>
      <w:proofErr w:type="spellEnd"/>
      <w:r w:rsidRPr="005D562B">
        <w:rPr>
          <w:i/>
          <w:iCs/>
          <w:lang w:val="es-ES_tradnl"/>
        </w:rPr>
        <w:t xml:space="preserve"> </w:t>
      </w:r>
      <w:proofErr w:type="spellStart"/>
      <w:r w:rsidRPr="005D562B">
        <w:rPr>
          <w:i/>
          <w:iCs/>
          <w:lang w:val="es-ES_tradnl"/>
        </w:rPr>
        <w:t>System</w:t>
      </w:r>
      <w:proofErr w:type="spellEnd"/>
      <w:r w:rsidRPr="005D562B">
        <w:rPr>
          <w:lang w:val="es-ES_tradnl"/>
        </w:rPr>
        <w:t xml:space="preserve"> (CBS), confirmando que solo existe una interfaz </w:t>
      </w:r>
      <w:proofErr w:type="spellStart"/>
      <w:r w:rsidRPr="005D562B">
        <w:rPr>
          <w:i/>
          <w:iCs/>
          <w:lang w:val="es-ES_tradnl"/>
        </w:rPr>
        <w:t>shell</w:t>
      </w:r>
      <w:proofErr w:type="spellEnd"/>
      <w:r w:rsidRPr="005D562B">
        <w:rPr>
          <w:lang w:val="es-ES_tradnl"/>
        </w:rPr>
        <w:t> de esta naturaleza para el CBS.</w:t>
      </w:r>
    </w:p>
    <w:p w14:paraId="7683CD36" w14:textId="77777777" w:rsidR="005D562B" w:rsidRPr="005D562B" w:rsidRDefault="005D562B" w:rsidP="005D562B">
      <w:pPr>
        <w:rPr>
          <w:lang w:val="en-US"/>
        </w:rPr>
      </w:pPr>
      <w:proofErr w:type="spellStart"/>
      <w:r w:rsidRPr="005D562B">
        <w:rPr>
          <w:b/>
          <w:bCs/>
          <w:lang w:val="en-US"/>
        </w:rPr>
        <w:t>Flujos</w:t>
      </w:r>
      <w:proofErr w:type="spellEnd"/>
      <w:r w:rsidRPr="005D562B">
        <w:rPr>
          <w:b/>
          <w:bCs/>
          <w:lang w:val="en-US"/>
        </w:rPr>
        <w:t xml:space="preserve"> de </w:t>
      </w:r>
      <w:proofErr w:type="spellStart"/>
      <w:r w:rsidRPr="005D562B">
        <w:rPr>
          <w:b/>
          <w:bCs/>
          <w:lang w:val="en-US"/>
        </w:rPr>
        <w:t>Interfaz</w:t>
      </w:r>
      <w:proofErr w:type="spellEnd"/>
      <w:r w:rsidRPr="005D562B">
        <w:rPr>
          <w:b/>
          <w:bCs/>
          <w:lang w:val="en-US"/>
        </w:rPr>
        <w:t xml:space="preserve"> y </w:t>
      </w:r>
      <w:proofErr w:type="spellStart"/>
      <w:r w:rsidRPr="005D562B">
        <w:rPr>
          <w:b/>
          <w:bCs/>
          <w:lang w:val="en-US"/>
        </w:rPr>
        <w:t>Conciliación</w:t>
      </w:r>
      <w:proofErr w:type="spellEnd"/>
    </w:p>
    <w:p w14:paraId="39649671" w14:textId="77777777" w:rsidR="005D562B" w:rsidRPr="005D562B" w:rsidRDefault="005D562B" w:rsidP="005D562B">
      <w:pPr>
        <w:numPr>
          <w:ilvl w:val="0"/>
          <w:numId w:val="16"/>
        </w:numPr>
        <w:rPr>
          <w:lang w:val="es-ES_tradnl"/>
        </w:rPr>
      </w:pPr>
      <w:r w:rsidRPr="005D562B">
        <w:rPr>
          <w:lang w:val="es-ES_tradnl"/>
        </w:rPr>
        <w:t xml:space="preserve">La mayoría de los diagramas que el equipo de </w:t>
      </w:r>
      <w:proofErr w:type="spellStart"/>
      <w:r w:rsidRPr="005D562B">
        <w:rPr>
          <w:i/>
          <w:iCs/>
          <w:lang w:val="es-ES_tradnl"/>
        </w:rPr>
        <w:t>diligence</w:t>
      </w:r>
      <w:proofErr w:type="spellEnd"/>
      <w:r w:rsidRPr="005D562B">
        <w:rPr>
          <w:lang w:val="es-ES_tradnl"/>
        </w:rPr>
        <w:t> pudo visualizar mostraban extractos de datos desde Smart Vista hacia el sistema legado.</w:t>
      </w:r>
    </w:p>
    <w:p w14:paraId="62EC3069" w14:textId="77777777" w:rsidR="005D562B" w:rsidRPr="005D562B" w:rsidRDefault="005D562B" w:rsidP="005D562B">
      <w:pPr>
        <w:numPr>
          <w:ilvl w:val="0"/>
          <w:numId w:val="16"/>
        </w:numPr>
        <w:rPr>
          <w:lang w:val="es-ES_tradnl"/>
        </w:rPr>
      </w:pPr>
      <w:r w:rsidRPr="005D562B">
        <w:rPr>
          <w:lang w:val="es-ES_tradnl"/>
        </w:rPr>
        <w:t xml:space="preserve">Eduardo Ponce Martinez confirmó la existencia de un par de interfaces </w:t>
      </w:r>
      <w:r w:rsidRPr="005D562B">
        <w:rPr>
          <w:i/>
          <w:iCs/>
          <w:lang w:val="es-ES_tradnl"/>
        </w:rPr>
        <w:t>inversas</w:t>
      </w:r>
      <w:r w:rsidRPr="005D562B">
        <w:rPr>
          <w:lang w:val="es-ES_tradnl"/>
        </w:rPr>
        <w:t> relacionadas con la conciliación que aún no están en producción.</w:t>
      </w:r>
    </w:p>
    <w:p w14:paraId="1A0A114D" w14:textId="77777777" w:rsidR="005D562B" w:rsidRPr="005D562B" w:rsidRDefault="005D562B" w:rsidP="005D562B">
      <w:pPr>
        <w:numPr>
          <w:ilvl w:val="0"/>
          <w:numId w:val="16"/>
        </w:numPr>
        <w:rPr>
          <w:lang w:val="es-ES_tradnl"/>
        </w:rPr>
      </w:pPr>
      <w:r w:rsidRPr="005D562B">
        <w:rPr>
          <w:lang w:val="es-ES_tradnl"/>
        </w:rPr>
        <w:t xml:space="preserve">Estas interfaces son necesarias para proveer a Smart Vista con los archivos de conciliación generados en la operación actual, depositándolos en una unidad de almacenamiento como un </w:t>
      </w:r>
      <w:proofErr w:type="spellStart"/>
      <w:r w:rsidRPr="005D562B">
        <w:rPr>
          <w:i/>
          <w:iCs/>
          <w:lang w:val="es-ES_tradnl"/>
        </w:rPr>
        <w:t>bucket</w:t>
      </w:r>
      <w:proofErr w:type="spellEnd"/>
      <w:r w:rsidRPr="005D562B">
        <w:rPr>
          <w:lang w:val="es-ES_tradnl"/>
        </w:rPr>
        <w:t>.</w:t>
      </w:r>
    </w:p>
    <w:p w14:paraId="0F4672B2" w14:textId="77777777" w:rsidR="005D562B" w:rsidRPr="005D562B" w:rsidRDefault="005D562B" w:rsidP="005D562B">
      <w:pPr>
        <w:rPr>
          <w:lang w:val="en-US"/>
        </w:rPr>
      </w:pPr>
      <w:proofErr w:type="spellStart"/>
      <w:r w:rsidRPr="005D562B">
        <w:rPr>
          <w:b/>
          <w:bCs/>
          <w:lang w:val="en-US"/>
        </w:rPr>
        <w:t>Gestión</w:t>
      </w:r>
      <w:proofErr w:type="spellEnd"/>
      <w:r w:rsidRPr="005D562B">
        <w:rPr>
          <w:b/>
          <w:bCs/>
          <w:lang w:val="en-US"/>
        </w:rPr>
        <w:t xml:space="preserve"> de </w:t>
      </w:r>
      <w:proofErr w:type="spellStart"/>
      <w:r w:rsidRPr="005D562B">
        <w:rPr>
          <w:b/>
          <w:bCs/>
          <w:lang w:val="en-US"/>
        </w:rPr>
        <w:t>Cambios</w:t>
      </w:r>
      <w:proofErr w:type="spellEnd"/>
      <w:r w:rsidRPr="005D562B">
        <w:rPr>
          <w:b/>
          <w:bCs/>
          <w:lang w:val="en-US"/>
        </w:rPr>
        <w:t xml:space="preserve"> y </w:t>
      </w:r>
      <w:proofErr w:type="spellStart"/>
      <w:r w:rsidRPr="005D562B">
        <w:rPr>
          <w:b/>
          <w:bCs/>
          <w:lang w:val="en-US"/>
        </w:rPr>
        <w:t>Prioridades</w:t>
      </w:r>
      <w:proofErr w:type="spellEnd"/>
    </w:p>
    <w:p w14:paraId="1CAAC13A" w14:textId="77777777" w:rsidR="005D562B" w:rsidRPr="005D562B" w:rsidRDefault="005D562B" w:rsidP="005D562B">
      <w:pPr>
        <w:numPr>
          <w:ilvl w:val="0"/>
          <w:numId w:val="17"/>
        </w:numPr>
        <w:rPr>
          <w:lang w:val="es-ES_tradnl"/>
        </w:rPr>
      </w:pPr>
      <w:r w:rsidRPr="005D562B">
        <w:rPr>
          <w:b/>
          <w:bCs/>
          <w:lang w:val="es-ES_tradnl"/>
        </w:rPr>
        <w:t>Solicitud de Cambios:</w:t>
      </w:r>
      <w:r w:rsidRPr="005D562B">
        <w:rPr>
          <w:lang w:val="es-ES_tradnl"/>
        </w:rPr>
        <w:t xml:space="preserve"> Las solicitudes de cambio en funcionalidad o parámetros son recibidas inicialmente por correo electrónico del equipo de José </w:t>
      </w:r>
      <w:proofErr w:type="spellStart"/>
      <w:r w:rsidRPr="005D562B">
        <w:rPr>
          <w:lang w:val="es-ES_tradnl"/>
        </w:rPr>
        <w:t>Jaimes</w:t>
      </w:r>
      <w:proofErr w:type="spellEnd"/>
      <w:r w:rsidRPr="005D562B">
        <w:rPr>
          <w:lang w:val="es-ES_tradnl"/>
        </w:rPr>
        <w:t>, lo que desencadena la actualización de la documentación.</w:t>
      </w:r>
    </w:p>
    <w:p w14:paraId="5DC38823" w14:textId="77777777" w:rsidR="005D562B" w:rsidRPr="005D562B" w:rsidRDefault="005D562B" w:rsidP="005D562B">
      <w:pPr>
        <w:numPr>
          <w:ilvl w:val="0"/>
          <w:numId w:val="17"/>
        </w:numPr>
        <w:rPr>
          <w:lang w:val="es-ES_tradnl"/>
        </w:rPr>
      </w:pPr>
      <w:r w:rsidRPr="005D562B">
        <w:rPr>
          <w:b/>
          <w:bCs/>
          <w:lang w:val="es-ES_tradnl"/>
        </w:rPr>
        <w:t>Proceso de Desarrollo:</w:t>
      </w:r>
      <w:r w:rsidRPr="005D562B">
        <w:rPr>
          <w:lang w:val="es-ES_tradnl"/>
        </w:rPr>
        <w:t xml:space="preserve"> Posteriormente, se crean tarjetas en Jira para gestionar el desarrollo de los cambios en el ambiente </w:t>
      </w:r>
      <w:proofErr w:type="spellStart"/>
      <w:r w:rsidRPr="005D562B">
        <w:rPr>
          <w:i/>
          <w:iCs/>
          <w:lang w:val="es-ES_tradnl"/>
        </w:rPr>
        <w:t>dev</w:t>
      </w:r>
      <w:proofErr w:type="spellEnd"/>
      <w:r w:rsidRPr="005D562B">
        <w:rPr>
          <w:lang w:val="es-ES_tradnl"/>
        </w:rPr>
        <w:t>, y el componente actualizado es entregado al otro equipo para el inicio de ciclos de prueba.</w:t>
      </w:r>
    </w:p>
    <w:p w14:paraId="314A9E27" w14:textId="77777777" w:rsidR="005D562B" w:rsidRPr="005D562B" w:rsidRDefault="005D562B" w:rsidP="005D562B">
      <w:pPr>
        <w:numPr>
          <w:ilvl w:val="0"/>
          <w:numId w:val="17"/>
        </w:numPr>
        <w:rPr>
          <w:lang w:val="es-ES_tradnl"/>
        </w:rPr>
      </w:pPr>
      <w:r w:rsidRPr="005D562B">
        <w:rPr>
          <w:b/>
          <w:bCs/>
          <w:lang w:val="es-ES_tradnl"/>
        </w:rPr>
        <w:t>Priorización de Trabajo:</w:t>
      </w:r>
      <w:r w:rsidRPr="005D562B">
        <w:rPr>
          <w:lang w:val="es-ES_tradnl"/>
        </w:rPr>
        <w:t> Las prioridades se gestionan atendiendo las solicitudes entrantes primero, seguidas de un análisis de alcance y complejidad. Los incidentes críticos con componentes en producción siempre tienen la máxima prioridad.</w:t>
      </w:r>
    </w:p>
    <w:p w14:paraId="16A2062D" w14:textId="77777777" w:rsidR="005D562B" w:rsidRPr="005D562B" w:rsidRDefault="005D562B" w:rsidP="005D562B">
      <w:pPr>
        <w:rPr>
          <w:lang w:val="en-US"/>
        </w:rPr>
      </w:pPr>
      <w:proofErr w:type="spellStart"/>
      <w:r w:rsidRPr="005D562B">
        <w:rPr>
          <w:b/>
          <w:bCs/>
          <w:lang w:val="en-US"/>
        </w:rPr>
        <w:lastRenderedPageBreak/>
        <w:t>Alcance</w:t>
      </w:r>
      <w:proofErr w:type="spellEnd"/>
      <w:r w:rsidRPr="005D562B">
        <w:rPr>
          <w:b/>
          <w:bCs/>
          <w:lang w:val="en-US"/>
        </w:rPr>
        <w:t xml:space="preserve"> del Equipo de Desarrollo</w:t>
      </w:r>
    </w:p>
    <w:p w14:paraId="60D3B52D" w14:textId="77777777" w:rsidR="005D562B" w:rsidRPr="005D562B" w:rsidRDefault="005D562B" w:rsidP="005D562B">
      <w:pPr>
        <w:numPr>
          <w:ilvl w:val="0"/>
          <w:numId w:val="18"/>
        </w:numPr>
        <w:rPr>
          <w:lang w:val="es-ES_tradnl"/>
        </w:rPr>
      </w:pPr>
      <w:r w:rsidRPr="005D562B">
        <w:rPr>
          <w:lang w:val="es-ES_tradnl"/>
        </w:rPr>
        <w:t xml:space="preserve">El equipo gestiona las interfaces </w:t>
      </w:r>
      <w:proofErr w:type="spellStart"/>
      <w:r w:rsidRPr="005D562B">
        <w:rPr>
          <w:i/>
          <w:iCs/>
          <w:lang w:val="es-ES_tradnl"/>
        </w:rPr>
        <w:t>batch</w:t>
      </w:r>
      <w:proofErr w:type="spellEnd"/>
      <w:r w:rsidRPr="005D562B">
        <w:rPr>
          <w:lang w:val="es-ES_tradnl"/>
        </w:rPr>
        <w:t> de Smart Vista y la interfaz del CBS.</w:t>
      </w:r>
    </w:p>
    <w:p w14:paraId="34DA6E78" w14:textId="77777777" w:rsidR="005D562B" w:rsidRPr="005D562B" w:rsidRDefault="005D562B" w:rsidP="005D562B">
      <w:pPr>
        <w:numPr>
          <w:ilvl w:val="0"/>
          <w:numId w:val="18"/>
        </w:numPr>
        <w:rPr>
          <w:lang w:val="es-ES_tradnl"/>
        </w:rPr>
      </w:pPr>
      <w:r w:rsidRPr="005D562B">
        <w:rPr>
          <w:lang w:val="es-ES_tradnl"/>
        </w:rPr>
        <w:t xml:space="preserve">Además, desarrollan componentes API que no se apegan al estándar para cubrir necesidades particulares dentro del </w:t>
      </w:r>
      <w:r w:rsidRPr="005D562B">
        <w:rPr>
          <w:i/>
          <w:iCs/>
          <w:lang w:val="es-ES_tradnl"/>
        </w:rPr>
        <w:t xml:space="preserve">Core </w:t>
      </w:r>
      <w:proofErr w:type="spellStart"/>
      <w:r w:rsidRPr="005D562B">
        <w:rPr>
          <w:i/>
          <w:iCs/>
          <w:lang w:val="es-ES_tradnl"/>
        </w:rPr>
        <w:t>Banking</w:t>
      </w:r>
      <w:proofErr w:type="spellEnd"/>
      <w:r w:rsidRPr="005D562B">
        <w:rPr>
          <w:i/>
          <w:iCs/>
          <w:lang w:val="es-ES_tradnl"/>
        </w:rPr>
        <w:t xml:space="preserve"> </w:t>
      </w:r>
      <w:proofErr w:type="spellStart"/>
      <w:r w:rsidRPr="005D562B">
        <w:rPr>
          <w:i/>
          <w:iCs/>
          <w:lang w:val="es-ES_tradnl"/>
        </w:rPr>
        <w:t>System</w:t>
      </w:r>
      <w:proofErr w:type="spellEnd"/>
      <w:r w:rsidRPr="005D562B">
        <w:rPr>
          <w:lang w:val="es-ES_tradnl"/>
        </w:rPr>
        <w:t xml:space="preserve">. Esto incluye </w:t>
      </w:r>
      <w:proofErr w:type="spellStart"/>
      <w:r w:rsidRPr="005D562B">
        <w:rPr>
          <w:lang w:val="es-ES_tradnl"/>
        </w:rPr>
        <w:t>APIs</w:t>
      </w:r>
      <w:proofErr w:type="spellEnd"/>
      <w:r w:rsidRPr="005D562B">
        <w:rPr>
          <w:lang w:val="es-ES_tradnl"/>
        </w:rPr>
        <w:t xml:space="preserve"> para disposiciones, pagos y el envío de notificaciones de cobranza.</w:t>
      </w:r>
    </w:p>
    <w:p w14:paraId="3ACCB362" w14:textId="77777777" w:rsidR="005D562B" w:rsidRPr="005D562B" w:rsidRDefault="005D562B" w:rsidP="005D562B">
      <w:pPr>
        <w:numPr>
          <w:ilvl w:val="0"/>
          <w:numId w:val="18"/>
        </w:numPr>
        <w:rPr>
          <w:lang w:val="es-ES_tradnl"/>
        </w:rPr>
      </w:pPr>
      <w:r w:rsidRPr="005D562B">
        <w:rPr>
          <w:lang w:val="es-ES_tradnl"/>
        </w:rPr>
        <w:t xml:space="preserve">Todo el trabajo gestionado por el equipo </w:t>
      </w:r>
      <w:proofErr w:type="gramStart"/>
      <w:r w:rsidRPr="005D562B">
        <w:rPr>
          <w:lang w:val="es-ES_tradnl"/>
        </w:rPr>
        <w:t>se enmarca dentro de</w:t>
      </w:r>
      <w:proofErr w:type="gramEnd"/>
      <w:r w:rsidRPr="005D562B">
        <w:rPr>
          <w:lang w:val="es-ES_tradnl"/>
        </w:rPr>
        <w:t xml:space="preserve"> los proyectos Unity.</w:t>
      </w:r>
    </w:p>
    <w:p w14:paraId="5A0A7C82" w14:textId="77777777" w:rsidR="005D562B" w:rsidRPr="005D562B" w:rsidRDefault="005D562B" w:rsidP="005D562B">
      <w:pPr>
        <w:rPr>
          <w:lang w:val="en-US"/>
        </w:rPr>
      </w:pPr>
      <w:r w:rsidRPr="005D562B">
        <w:rPr>
          <w:lang w:val="en-US"/>
        </w:rPr>
        <w:t xml:space="preserve">3. </w:t>
      </w:r>
      <w:proofErr w:type="spellStart"/>
      <w:r w:rsidRPr="005D562B">
        <w:rPr>
          <w:lang w:val="en-US"/>
        </w:rPr>
        <w:t>Acuerdos</w:t>
      </w:r>
      <w:proofErr w:type="spellEnd"/>
      <w:r w:rsidRPr="005D562B">
        <w:rPr>
          <w:lang w:val="en-US"/>
        </w:rPr>
        <w:t xml:space="preserve"> y </w:t>
      </w:r>
      <w:proofErr w:type="spellStart"/>
      <w:r w:rsidRPr="005D562B">
        <w:rPr>
          <w:lang w:val="en-US"/>
        </w:rPr>
        <w:t>Próximos</w:t>
      </w:r>
      <w:proofErr w:type="spellEnd"/>
      <w:r w:rsidRPr="005D562B">
        <w:rPr>
          <w:lang w:val="en-US"/>
        </w:rPr>
        <w:t xml:space="preserve"> Pasos</w:t>
      </w:r>
    </w:p>
    <w:p w14:paraId="5F57731F" w14:textId="77777777" w:rsidR="005D562B" w:rsidRPr="005D562B" w:rsidRDefault="005D562B" w:rsidP="005D562B">
      <w:pPr>
        <w:numPr>
          <w:ilvl w:val="0"/>
          <w:numId w:val="19"/>
        </w:numPr>
        <w:rPr>
          <w:lang w:val="es-ES_tradnl"/>
        </w:rPr>
      </w:pPr>
      <w:r w:rsidRPr="005D562B">
        <w:rPr>
          <w:lang w:val="es-ES_tradnl"/>
        </w:rPr>
        <w:t>[Óscar Melo Herrera, Eduardo Ponce Martinez] Compartir el fichero Excel del inventario, incluyendo la información de prioridades, objetivos, funcionalidades e identificadores.</w:t>
      </w:r>
    </w:p>
    <w:p w14:paraId="38E85BAE" w14:textId="77777777" w:rsidR="005D562B" w:rsidRPr="005D562B" w:rsidRDefault="005D562B" w:rsidP="005D562B">
      <w:pPr>
        <w:numPr>
          <w:ilvl w:val="0"/>
          <w:numId w:val="19"/>
        </w:numPr>
        <w:rPr>
          <w:lang w:val="es-ES_tradnl"/>
        </w:rPr>
      </w:pPr>
      <w:r w:rsidRPr="005D562B">
        <w:rPr>
          <w:lang w:val="es-ES_tradnl"/>
        </w:rPr>
        <w:t xml:space="preserve">[Óscar Melo Herrera, Eduardo Ponce Martinez] Enviar los archivos originales en formato </w:t>
      </w:r>
      <w:proofErr w:type="spellStart"/>
      <w:r w:rsidRPr="005D562B">
        <w:rPr>
          <w:lang w:val="es-ES_tradnl"/>
        </w:rPr>
        <w:t>Drawio</w:t>
      </w:r>
      <w:proofErr w:type="spellEnd"/>
      <w:r w:rsidRPr="005D562B">
        <w:rPr>
          <w:lang w:val="es-ES_tradnl"/>
        </w:rPr>
        <w:t xml:space="preserve"> de las interfaces para permitir una visualización detallada de los flujos, ya que las versiones en PDF no eran adecuadas.</w:t>
      </w:r>
    </w:p>
    <w:p w14:paraId="13C9577C" w14:textId="77777777" w:rsidR="001B42A6" w:rsidRPr="005D562B" w:rsidRDefault="001B42A6" w:rsidP="005D562B">
      <w:pPr>
        <w:rPr>
          <w:lang w:val="es-ES_tradnl"/>
        </w:rPr>
      </w:pPr>
    </w:p>
    <w:sectPr w:rsidR="001B42A6" w:rsidRPr="005D5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46B"/>
    <w:multiLevelType w:val="multilevel"/>
    <w:tmpl w:val="3A80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440E6"/>
    <w:multiLevelType w:val="multilevel"/>
    <w:tmpl w:val="D13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432A7"/>
    <w:multiLevelType w:val="multilevel"/>
    <w:tmpl w:val="F32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A7ACD"/>
    <w:multiLevelType w:val="multilevel"/>
    <w:tmpl w:val="CF7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803EE"/>
    <w:multiLevelType w:val="multilevel"/>
    <w:tmpl w:val="DCC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62BEF"/>
    <w:multiLevelType w:val="multilevel"/>
    <w:tmpl w:val="459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C4881"/>
    <w:multiLevelType w:val="multilevel"/>
    <w:tmpl w:val="994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7417E"/>
    <w:multiLevelType w:val="multilevel"/>
    <w:tmpl w:val="8C4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768BE"/>
    <w:multiLevelType w:val="multilevel"/>
    <w:tmpl w:val="11D6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F76F3"/>
    <w:multiLevelType w:val="multilevel"/>
    <w:tmpl w:val="4F3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017FA"/>
    <w:multiLevelType w:val="multilevel"/>
    <w:tmpl w:val="0712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12E73"/>
    <w:multiLevelType w:val="multilevel"/>
    <w:tmpl w:val="3E16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C202D"/>
    <w:multiLevelType w:val="multilevel"/>
    <w:tmpl w:val="2D8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55C2D"/>
    <w:multiLevelType w:val="multilevel"/>
    <w:tmpl w:val="003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D51CD"/>
    <w:multiLevelType w:val="multilevel"/>
    <w:tmpl w:val="C57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4556B"/>
    <w:multiLevelType w:val="multilevel"/>
    <w:tmpl w:val="63D0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339BB"/>
    <w:multiLevelType w:val="multilevel"/>
    <w:tmpl w:val="0AD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9000F"/>
    <w:multiLevelType w:val="multilevel"/>
    <w:tmpl w:val="F4E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878BD"/>
    <w:multiLevelType w:val="multilevel"/>
    <w:tmpl w:val="704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03770">
    <w:abstractNumId w:val="11"/>
  </w:num>
  <w:num w:numId="2" w16cid:durableId="1829244899">
    <w:abstractNumId w:val="9"/>
  </w:num>
  <w:num w:numId="3" w16cid:durableId="1475216009">
    <w:abstractNumId w:val="3"/>
  </w:num>
  <w:num w:numId="4" w16cid:durableId="485587503">
    <w:abstractNumId w:val="14"/>
  </w:num>
  <w:num w:numId="5" w16cid:durableId="92552618">
    <w:abstractNumId w:val="7"/>
  </w:num>
  <w:num w:numId="6" w16cid:durableId="1418475923">
    <w:abstractNumId w:val="17"/>
  </w:num>
  <w:num w:numId="7" w16cid:durableId="1191407634">
    <w:abstractNumId w:val="5"/>
  </w:num>
  <w:num w:numId="8" w16cid:durableId="561406865">
    <w:abstractNumId w:val="6"/>
  </w:num>
  <w:num w:numId="9" w16cid:durableId="1397703291">
    <w:abstractNumId w:val="18"/>
  </w:num>
  <w:num w:numId="10" w16cid:durableId="63766816">
    <w:abstractNumId w:val="2"/>
  </w:num>
  <w:num w:numId="11" w16cid:durableId="1564832064">
    <w:abstractNumId w:val="12"/>
  </w:num>
  <w:num w:numId="12" w16cid:durableId="726101683">
    <w:abstractNumId w:val="0"/>
  </w:num>
  <w:num w:numId="13" w16cid:durableId="1919249213">
    <w:abstractNumId w:val="1"/>
  </w:num>
  <w:num w:numId="14" w16cid:durableId="1475098243">
    <w:abstractNumId w:val="10"/>
  </w:num>
  <w:num w:numId="15" w16cid:durableId="2034377477">
    <w:abstractNumId w:val="16"/>
  </w:num>
  <w:num w:numId="16" w16cid:durableId="845940771">
    <w:abstractNumId w:val="8"/>
  </w:num>
  <w:num w:numId="17" w16cid:durableId="424153091">
    <w:abstractNumId w:val="13"/>
  </w:num>
  <w:num w:numId="18" w16cid:durableId="1633098257">
    <w:abstractNumId w:val="15"/>
  </w:num>
  <w:num w:numId="19" w16cid:durableId="125620371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522D0"/>
    <w:rsid w:val="000A5699"/>
    <w:rsid w:val="000A7A87"/>
    <w:rsid w:val="000C7416"/>
    <w:rsid w:val="00110103"/>
    <w:rsid w:val="00142357"/>
    <w:rsid w:val="001B42A6"/>
    <w:rsid w:val="001E1589"/>
    <w:rsid w:val="001F2124"/>
    <w:rsid w:val="0020618C"/>
    <w:rsid w:val="00256DFA"/>
    <w:rsid w:val="002718DE"/>
    <w:rsid w:val="00306953"/>
    <w:rsid w:val="003570FF"/>
    <w:rsid w:val="0036291A"/>
    <w:rsid w:val="003A16F3"/>
    <w:rsid w:val="003C5F30"/>
    <w:rsid w:val="004024D8"/>
    <w:rsid w:val="00403722"/>
    <w:rsid w:val="00482902"/>
    <w:rsid w:val="00514845"/>
    <w:rsid w:val="005574CE"/>
    <w:rsid w:val="00586270"/>
    <w:rsid w:val="005D562B"/>
    <w:rsid w:val="006008FE"/>
    <w:rsid w:val="00602FD6"/>
    <w:rsid w:val="006562BE"/>
    <w:rsid w:val="00677D2F"/>
    <w:rsid w:val="00682E4C"/>
    <w:rsid w:val="006943FC"/>
    <w:rsid w:val="006A1872"/>
    <w:rsid w:val="006B582C"/>
    <w:rsid w:val="006F5404"/>
    <w:rsid w:val="00726C37"/>
    <w:rsid w:val="00795C40"/>
    <w:rsid w:val="007B0C45"/>
    <w:rsid w:val="00832D9D"/>
    <w:rsid w:val="00901C05"/>
    <w:rsid w:val="00A600B0"/>
    <w:rsid w:val="00A76CB1"/>
    <w:rsid w:val="00AA3A31"/>
    <w:rsid w:val="00AE3F6D"/>
    <w:rsid w:val="00AF66D5"/>
    <w:rsid w:val="00B06320"/>
    <w:rsid w:val="00B067EC"/>
    <w:rsid w:val="00B30B78"/>
    <w:rsid w:val="00B5798C"/>
    <w:rsid w:val="00B63C6F"/>
    <w:rsid w:val="00B70FBC"/>
    <w:rsid w:val="00B96D76"/>
    <w:rsid w:val="00BF7F12"/>
    <w:rsid w:val="00C054C3"/>
    <w:rsid w:val="00C1482F"/>
    <w:rsid w:val="00C161AD"/>
    <w:rsid w:val="00C219AB"/>
    <w:rsid w:val="00C259D1"/>
    <w:rsid w:val="00CB5086"/>
    <w:rsid w:val="00D86E3D"/>
    <w:rsid w:val="00E236FC"/>
    <w:rsid w:val="00E4462A"/>
    <w:rsid w:val="00E82D87"/>
    <w:rsid w:val="00F13F1B"/>
    <w:rsid w:val="00F54A69"/>
    <w:rsid w:val="00F7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565132-0880-4C78-837B-F651E4D83946}"/>
</file>

<file path=customXml/itemProps3.xml><?xml version="1.0" encoding="utf-8"?>
<ds:datastoreItem xmlns:ds="http://schemas.openxmlformats.org/officeDocument/2006/customXml" ds:itemID="{30A6B8E4-D94E-4008-A311-287858067726}"/>
</file>

<file path=customXml/itemProps4.xml><?xml version="1.0" encoding="utf-8"?>
<ds:datastoreItem xmlns:ds="http://schemas.openxmlformats.org/officeDocument/2006/customXml" ds:itemID="{CC2E7289-140A-472A-A6E4-8E0448239A21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730</Words>
  <Characters>3935</Characters>
  <Application>Microsoft Office Word</Application>
  <DocSecurity>0</DocSecurity>
  <Lines>91</Lines>
  <Paragraphs>27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3</cp:revision>
  <dcterms:created xsi:type="dcterms:W3CDTF">2026-04-30T00:42:00Z</dcterms:created>
  <dcterms:modified xsi:type="dcterms:W3CDTF">2026-04-30T00:44:00Z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