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0ED7" w14:textId="31D283CB" w:rsidR="00D74494" w:rsidRDefault="00D74494" w:rsidP="00D74494">
      <w:pPr>
        <w:rPr>
          <w:lang w:val="es-ES_tradnl"/>
        </w:rPr>
      </w:pPr>
      <w:r w:rsidRPr="00D74494">
        <w:rPr>
          <w:b/>
          <w:bCs/>
          <w:lang w:val="es-ES_tradnl"/>
        </w:rPr>
        <w:t xml:space="preserve">Minuta Detallada: Alineación Semanal - </w:t>
      </w:r>
      <w:proofErr w:type="spellStart"/>
      <w:r w:rsidRPr="00D74494">
        <w:rPr>
          <w:b/>
          <w:bCs/>
          <w:lang w:val="es-ES_tradnl"/>
        </w:rPr>
        <w:t>Transact</w:t>
      </w:r>
      <w:proofErr w:type="spellEnd"/>
      <w:r w:rsidRPr="00D74494">
        <w:rPr>
          <w:lang w:val="es-ES_tradnl"/>
        </w:rPr>
        <w:br/>
      </w:r>
      <w:r w:rsidRPr="00D74494">
        <w:rPr>
          <w:lang w:val="es-ES_tradnl"/>
        </w:rPr>
        <w:br/>
      </w:r>
      <w:r w:rsidRPr="00D74494">
        <w:rPr>
          <w:b/>
          <w:bCs/>
          <w:lang w:val="es-ES_tradnl"/>
        </w:rPr>
        <w:t>Fecha de la Reunión:</w:t>
      </w:r>
      <w:r w:rsidRPr="00D74494">
        <w:rPr>
          <w:lang w:val="es-ES_tradnl"/>
        </w:rPr>
        <w:t> 29 de abril de 2026</w:t>
      </w:r>
      <w:r w:rsidRPr="00D74494">
        <w:rPr>
          <w:lang w:val="es-ES_tradnl"/>
        </w:rPr>
        <w:br/>
      </w:r>
      <w:r w:rsidRPr="00D74494">
        <w:rPr>
          <w:b/>
          <w:bCs/>
          <w:lang w:val="es-ES_tradnl"/>
        </w:rPr>
        <w:t>Participantes Destacados:</w:t>
      </w:r>
      <w:r w:rsidRPr="00D74494">
        <w:rPr>
          <w:lang w:val="es-ES_tradnl"/>
        </w:rPr>
        <w:t> Sala, Angelica Maria Tolosa Bravo, Berenice Aguilar Estrada, Sandra Figueroa Esquivel, Araceli Barcena Montiel.</w:t>
      </w:r>
      <w:r w:rsidRPr="00D74494">
        <w:rPr>
          <w:lang w:val="es-ES_tradnl"/>
        </w:rPr>
        <w:br/>
      </w:r>
      <w:r w:rsidRPr="00D74494">
        <w:rPr>
          <w:b/>
          <w:bCs/>
          <w:lang w:val="es-ES_tradnl"/>
        </w:rPr>
        <w:t>Objetivo de la Sesión:</w:t>
      </w:r>
      <w:r w:rsidRPr="00D74494">
        <w:rPr>
          <w:lang w:val="es-ES_tradnl"/>
        </w:rPr>
        <w:t> Seguimiento (</w:t>
      </w:r>
      <w:proofErr w:type="spellStart"/>
      <w:r w:rsidRPr="00D74494">
        <w:rPr>
          <w:lang w:val="es-ES_tradnl"/>
        </w:rPr>
        <w:t>follow</w:t>
      </w:r>
      <w:proofErr w:type="spellEnd"/>
      <w:r w:rsidRPr="00D74494">
        <w:rPr>
          <w:lang w:val="es-ES_tradnl"/>
        </w:rPr>
        <w:t xml:space="preserve">-up) del </w:t>
      </w:r>
      <w:r w:rsidR="00AC59EA">
        <w:rPr>
          <w:lang w:val="es-ES_tradnl"/>
        </w:rPr>
        <w:t xml:space="preserve">programa de Aceleración del Plan Director focalizándose en la construcción de un </w:t>
      </w:r>
      <w:proofErr w:type="spellStart"/>
      <w:r w:rsidR="00AC59EA">
        <w:rPr>
          <w:lang w:val="es-ES_tradnl"/>
        </w:rPr>
        <w:t>roadmap</w:t>
      </w:r>
      <w:proofErr w:type="spellEnd"/>
      <w:r w:rsidR="00AC59EA">
        <w:rPr>
          <w:lang w:val="es-ES_tradnl"/>
        </w:rPr>
        <w:t xml:space="preserve"> integral, identificación de inventario de integraciones y análisis de arquitectura funcional respecto al modelo de referencia</w:t>
      </w:r>
      <w:r w:rsidRPr="00D74494">
        <w:rPr>
          <w:lang w:val="es-ES_tradnl"/>
        </w:rPr>
        <w:t xml:space="preserve"> </w:t>
      </w:r>
      <w:r w:rsidR="00AC59EA">
        <w:rPr>
          <w:lang w:val="es-ES_tradnl"/>
        </w:rPr>
        <w:t>.</w:t>
      </w:r>
      <w:r w:rsidRPr="00D74494">
        <w:rPr>
          <w:lang w:val="es-ES_tradnl"/>
        </w:rPr>
        <w:t>La sesión fue acortada a 25 minutos debido a un compromiso paralelo de Angelica Maria Tolosa Bravo.</w:t>
      </w:r>
    </w:p>
    <w:p w14:paraId="72A980E6" w14:textId="77777777" w:rsidR="00D74494" w:rsidRDefault="00D74494" w:rsidP="00D74494">
      <w:pPr>
        <w:rPr>
          <w:lang w:val="es-ES_tradnl"/>
        </w:rPr>
      </w:pPr>
    </w:p>
    <w:p w14:paraId="6B75DF5E" w14:textId="634E78F6" w:rsidR="00D74494" w:rsidRPr="00D74494" w:rsidRDefault="00D74494" w:rsidP="00D74494">
      <w:pPr>
        <w:rPr>
          <w:lang w:val="es-ES_tradnl"/>
        </w:rPr>
      </w:pPr>
      <w:r w:rsidRPr="00D74494">
        <w:rPr>
          <w:b/>
          <w:bCs/>
          <w:lang w:val="es-ES_tradnl"/>
        </w:rPr>
        <w:t>-----Puntos Clave de la Discusión</w:t>
      </w:r>
      <w:r w:rsidRPr="00D74494">
        <w:rPr>
          <w:lang w:val="es-ES_tradnl"/>
        </w:rPr>
        <w:br/>
      </w:r>
      <w:r w:rsidRPr="00D74494">
        <w:rPr>
          <w:lang w:val="es-ES_tradnl"/>
        </w:rPr>
        <w:br/>
      </w:r>
      <w:r w:rsidRPr="00D74494">
        <w:rPr>
          <w:b/>
          <w:bCs/>
          <w:lang w:val="es-ES_tradnl"/>
        </w:rPr>
        <w:t>1. Ajustes a la Arquitectura Empresarial y Mapeo de Capacidades</w:t>
      </w:r>
      <w:r w:rsidRPr="00D74494">
        <w:rPr>
          <w:lang w:val="es-ES_tradnl"/>
        </w:rPr>
        <w:br/>
      </w:r>
      <w:r w:rsidRPr="00D74494">
        <w:rPr>
          <w:lang w:val="es-ES_tradnl"/>
        </w:rPr>
        <w:br/>
        <w:t xml:space="preserve">La arquitectura inicial de referencia de Unity, definida con el apoyo de </w:t>
      </w:r>
      <w:r w:rsidR="00967175">
        <w:rPr>
          <w:lang w:val="es-ES_tradnl"/>
        </w:rPr>
        <w:t>EY</w:t>
      </w:r>
      <w:r w:rsidRPr="00D74494">
        <w:rPr>
          <w:lang w:val="es-ES_tradnl"/>
        </w:rPr>
        <w:t xml:space="preserve">, fue ajustada por Angelica Maria Tolosa Bravo para incluir aspectos de préstamos y captación, ya que originalmente estaba enfocada casi al 100% en cuentas. </w:t>
      </w:r>
      <w:r w:rsidR="00967175">
        <w:rPr>
          <w:lang w:val="es-ES_tradnl"/>
        </w:rPr>
        <w:t>Accenture</w:t>
      </w:r>
      <w:r w:rsidRPr="00D74494">
        <w:rPr>
          <w:lang w:val="es-ES_tradnl"/>
        </w:rPr>
        <w:t xml:space="preserve"> enfatizó la importancia de documentar, además del estado final (</w:t>
      </w:r>
      <w:r w:rsidRPr="00D74494">
        <w:rPr>
          <w:i/>
          <w:iCs/>
          <w:lang w:val="es-ES_tradnl"/>
        </w:rPr>
        <w:t>End State</w:t>
      </w:r>
      <w:r w:rsidRPr="00D74494">
        <w:rPr>
          <w:lang w:val="es-ES_tradnl"/>
        </w:rPr>
        <w:t>), los estados intermedios relacionados con los lanzamientos a producción (</w:t>
      </w:r>
      <w:proofErr w:type="spellStart"/>
      <w:r w:rsidRPr="00D74494">
        <w:rPr>
          <w:i/>
          <w:iCs/>
          <w:lang w:val="es-ES_tradnl"/>
        </w:rPr>
        <w:t>releases</w:t>
      </w:r>
      <w:proofErr w:type="spellEnd"/>
      <w:r w:rsidRPr="00D74494">
        <w:rPr>
          <w:lang w:val="es-ES_tradnl"/>
        </w:rPr>
        <w:t>) para comprender el progreso. Angelica Maria Tolosa Bravo se comprometió a entregar el trazado de la graduación de las capacidades de arquitectura para el jueves</w:t>
      </w:r>
      <w:r w:rsidR="00967175">
        <w:rPr>
          <w:lang w:val="es-ES_tradnl"/>
        </w:rPr>
        <w:t>.</w:t>
      </w:r>
      <w:r w:rsidRPr="00D74494">
        <w:rPr>
          <w:lang w:val="es-ES_tradnl"/>
        </w:rPr>
        <w:br/>
      </w:r>
      <w:r w:rsidRPr="00D74494">
        <w:rPr>
          <w:lang w:val="es-ES_tradnl"/>
        </w:rPr>
        <w:br/>
      </w:r>
      <w:r w:rsidRPr="00D74494">
        <w:rPr>
          <w:b/>
          <w:bCs/>
          <w:lang w:val="es-ES_tradnl"/>
        </w:rPr>
        <w:t xml:space="preserve">2. Optimización del </w:t>
      </w:r>
      <w:proofErr w:type="spellStart"/>
      <w:r w:rsidRPr="00D74494">
        <w:rPr>
          <w:b/>
          <w:bCs/>
          <w:lang w:val="es-ES_tradnl"/>
        </w:rPr>
        <w:t>Roadmap</w:t>
      </w:r>
      <w:proofErr w:type="spellEnd"/>
      <w:r w:rsidRPr="00D74494">
        <w:rPr>
          <w:b/>
          <w:bCs/>
          <w:lang w:val="es-ES_tradnl"/>
        </w:rPr>
        <w:t xml:space="preserve"> Integrado y Pruebas</w:t>
      </w:r>
      <w:r w:rsidRPr="00D74494">
        <w:rPr>
          <w:lang w:val="es-ES_tradnl"/>
        </w:rPr>
        <w:br/>
      </w:r>
      <w:r w:rsidRPr="00D74494">
        <w:rPr>
          <w:lang w:val="es-ES_tradnl"/>
        </w:rPr>
        <w:br/>
      </w:r>
      <w:r w:rsidR="00AC59EA">
        <w:rPr>
          <w:lang w:val="es-ES_tradnl"/>
        </w:rPr>
        <w:t>Pablo Lorenzo (ACC)</w:t>
      </w:r>
      <w:r w:rsidRPr="00D74494">
        <w:rPr>
          <w:lang w:val="es-ES_tradnl"/>
        </w:rPr>
        <w:t xml:space="preserve"> presentó </w:t>
      </w:r>
      <w:r w:rsidR="00AC59EA">
        <w:rPr>
          <w:lang w:val="es-ES_tradnl"/>
        </w:rPr>
        <w:t xml:space="preserve">la versión en vuelo </w:t>
      </w:r>
      <w:proofErr w:type="spellStart"/>
      <w:r w:rsidR="00AC59EA">
        <w:rPr>
          <w:lang w:val="es-ES_tradnl"/>
        </w:rPr>
        <w:t xml:space="preserve">de </w:t>
      </w:r>
      <w:r w:rsidRPr="00D74494">
        <w:rPr>
          <w:lang w:val="es-ES_tradnl"/>
        </w:rPr>
        <w:t>el</w:t>
      </w:r>
      <w:proofErr w:type="spellEnd"/>
      <w:r w:rsidRPr="00D74494">
        <w:rPr>
          <w:lang w:val="es-ES_tradnl"/>
        </w:rPr>
        <w:t xml:space="preserve"> </w:t>
      </w:r>
      <w:proofErr w:type="spellStart"/>
      <w:r w:rsidRPr="00D74494">
        <w:rPr>
          <w:lang w:val="es-ES_tradnl"/>
        </w:rPr>
        <w:t>Roadmap</w:t>
      </w:r>
      <w:proofErr w:type="spellEnd"/>
      <w:r w:rsidRPr="00D74494">
        <w:rPr>
          <w:lang w:val="es-ES_tradnl"/>
        </w:rPr>
        <w:t xml:space="preserve"> Integrado, que organiza la visión por fases (Análisis, Diseño, Implementación) y por componentes (Solución, Integraciones, ETL). Se propuso incorporar mejores prácticas para las fases de Pruebas de Integración de Sistemas (SIT) y Pruebas de Aceptación del Usuario (UAT), dada la conflictividad y las deficiencias del </w:t>
      </w:r>
      <w:proofErr w:type="spellStart"/>
      <w:r w:rsidRPr="00D74494">
        <w:rPr>
          <w:i/>
          <w:iCs/>
          <w:lang w:val="es-ES_tradnl"/>
        </w:rPr>
        <w:t>testing</w:t>
      </w:r>
      <w:proofErr w:type="spellEnd"/>
      <w:r w:rsidRPr="00D74494">
        <w:rPr>
          <w:lang w:val="es-ES_tradnl"/>
        </w:rPr>
        <w:t> integral actual.</w:t>
      </w:r>
    </w:p>
    <w:p w14:paraId="24071A7A" w14:textId="77777777" w:rsidR="00D74494" w:rsidRPr="00D74494" w:rsidRDefault="00D74494" w:rsidP="00D74494">
      <w:pPr>
        <w:numPr>
          <w:ilvl w:val="0"/>
          <w:numId w:val="19"/>
        </w:numPr>
        <w:rPr>
          <w:lang w:val="es-ES_tradnl"/>
        </w:rPr>
      </w:pPr>
      <w:r w:rsidRPr="00D74494">
        <w:rPr>
          <w:b/>
          <w:bCs/>
          <w:lang w:val="es-ES_tradnl"/>
        </w:rPr>
        <w:t>Modelo Propuesto:</w:t>
      </w:r>
      <w:r w:rsidRPr="00D74494">
        <w:rPr>
          <w:lang w:val="es-ES_tradnl"/>
        </w:rPr>
        <w:t> Se sugirió un modelo de 3 meses para SIT y 3 meses para UAT, organizado en tres ciclos.</w:t>
      </w:r>
    </w:p>
    <w:p w14:paraId="3F8F8194" w14:textId="6D430841" w:rsidR="00D74494" w:rsidRPr="00D74494" w:rsidRDefault="00D74494" w:rsidP="00D74494">
      <w:pPr>
        <w:numPr>
          <w:ilvl w:val="0"/>
          <w:numId w:val="19"/>
        </w:numPr>
        <w:rPr>
          <w:lang w:val="es-ES_tradnl"/>
        </w:rPr>
      </w:pPr>
      <w:r w:rsidRPr="00D74494">
        <w:rPr>
          <w:b/>
          <w:bCs/>
          <w:lang w:val="es-ES_tradnl"/>
        </w:rPr>
        <w:t>Testeo No Funcional:</w:t>
      </w:r>
      <w:r w:rsidRPr="00D74494">
        <w:rPr>
          <w:lang w:val="es-ES_tradnl"/>
        </w:rPr>
        <w:t> El testeo no funcional (seguridad y rendimiento) se ejecutaría en paralelo</w:t>
      </w:r>
      <w:r w:rsidR="00AC59EA">
        <w:rPr>
          <w:lang w:val="es-ES_tradnl"/>
        </w:rPr>
        <w:t xml:space="preserve"> a SIT y UAT</w:t>
      </w:r>
      <w:r w:rsidRPr="00D74494">
        <w:rPr>
          <w:lang w:val="es-ES_tradnl"/>
        </w:rPr>
        <w:t>.</w:t>
      </w:r>
    </w:p>
    <w:p w14:paraId="7F6ADAA3" w14:textId="77777777" w:rsidR="00D74494" w:rsidRPr="00D74494" w:rsidRDefault="00D74494" w:rsidP="00D74494">
      <w:pPr>
        <w:numPr>
          <w:ilvl w:val="0"/>
          <w:numId w:val="19"/>
        </w:numPr>
        <w:rPr>
          <w:lang w:val="es-ES_tradnl"/>
        </w:rPr>
      </w:pPr>
      <w:r w:rsidRPr="00D74494">
        <w:rPr>
          <w:b/>
          <w:bCs/>
          <w:lang w:val="es-ES_tradnl"/>
        </w:rPr>
        <w:t>Simulacros de Producción:</w:t>
      </w:r>
      <w:r w:rsidRPr="00D74494">
        <w:rPr>
          <w:lang w:val="es-ES_tradnl"/>
        </w:rPr>
        <w:t xml:space="preserve"> Se propuso la inclusión de simulacros de producción debido a que actualmente no existe un equipo de </w:t>
      </w:r>
      <w:proofErr w:type="spellStart"/>
      <w:r w:rsidRPr="00D74494">
        <w:rPr>
          <w:i/>
          <w:iCs/>
          <w:lang w:val="es-ES_tradnl"/>
        </w:rPr>
        <w:t>deployment</w:t>
      </w:r>
      <w:proofErr w:type="spellEnd"/>
      <w:r w:rsidRPr="00D74494">
        <w:rPr>
          <w:lang w:val="es-ES_tradnl"/>
        </w:rPr>
        <w:t xml:space="preserve"> con una visión integral del </w:t>
      </w:r>
      <w:proofErr w:type="spellStart"/>
      <w:r w:rsidRPr="00D74494">
        <w:rPr>
          <w:i/>
          <w:iCs/>
          <w:lang w:val="es-ES_tradnl"/>
        </w:rPr>
        <w:t>Go</w:t>
      </w:r>
      <w:proofErr w:type="spellEnd"/>
      <w:r w:rsidRPr="00D74494">
        <w:rPr>
          <w:i/>
          <w:iCs/>
          <w:lang w:val="es-ES_tradnl"/>
        </w:rPr>
        <w:t>-Live</w:t>
      </w:r>
      <w:r w:rsidRPr="00D74494">
        <w:rPr>
          <w:lang w:val="es-ES_tradnl"/>
        </w:rPr>
        <w:t>.</w:t>
      </w:r>
    </w:p>
    <w:p w14:paraId="4152912E" w14:textId="77777777" w:rsidR="00D74494" w:rsidRPr="00D74494" w:rsidRDefault="00D74494" w:rsidP="00D74494">
      <w:pPr>
        <w:rPr>
          <w:lang w:val="es-ES_tradnl"/>
        </w:rPr>
      </w:pPr>
      <w:r w:rsidRPr="00D74494">
        <w:rPr>
          <w:b/>
          <w:bCs/>
          <w:lang w:val="es-ES_tradnl"/>
        </w:rPr>
        <w:t>3. Detalles del Préstamo Simple</w:t>
      </w:r>
      <w:r w:rsidRPr="00D74494">
        <w:rPr>
          <w:lang w:val="es-ES_tradnl"/>
        </w:rPr>
        <w:br/>
      </w:r>
      <w:r w:rsidRPr="00D74494">
        <w:rPr>
          <w:lang w:val="es-ES_tradnl"/>
        </w:rPr>
        <w:br/>
        <w:t xml:space="preserve">Angelica Maria Tolosa Bravo confirmó que las fechas de integración para el préstamo simple se alinean con las de análisis, diseño e implementación. El flujo es solo para operación nueva y no incluye migración. Respecto al </w:t>
      </w:r>
      <w:proofErr w:type="spellStart"/>
      <w:r w:rsidRPr="00D74494">
        <w:rPr>
          <w:i/>
          <w:iCs/>
          <w:lang w:val="es-ES_tradnl"/>
        </w:rPr>
        <w:t>roadmap</w:t>
      </w:r>
      <w:proofErr w:type="spellEnd"/>
      <w:r w:rsidRPr="00D74494">
        <w:rPr>
          <w:lang w:val="es-ES_tradnl"/>
        </w:rPr>
        <w:t xml:space="preserve">, se realizó un ajuste de fechas para mover el análisis y diseño del préstamo simple un cuarto y medio a la derecha. Este movimiento busca mitigar el riesgo de tener demasiado trabajo de implementación en un mismo punto y garantizar las nuevas fases de SIT/UAT de tres meses. La estrategia sobre si se lanzará como </w:t>
      </w:r>
      <w:proofErr w:type="spellStart"/>
      <w:r w:rsidRPr="00D74494">
        <w:rPr>
          <w:i/>
          <w:iCs/>
          <w:lang w:val="es-ES_tradnl"/>
        </w:rPr>
        <w:t>friends</w:t>
      </w:r>
      <w:proofErr w:type="spellEnd"/>
      <w:r w:rsidRPr="00D74494">
        <w:rPr>
          <w:i/>
          <w:iCs/>
          <w:lang w:val="es-ES_tradnl"/>
        </w:rPr>
        <w:t xml:space="preserve"> and </w:t>
      </w:r>
      <w:proofErr w:type="spellStart"/>
      <w:r w:rsidRPr="00D74494">
        <w:rPr>
          <w:i/>
          <w:iCs/>
          <w:lang w:val="es-ES_tradnl"/>
        </w:rPr>
        <w:t>family</w:t>
      </w:r>
      <w:proofErr w:type="spellEnd"/>
      <w:r w:rsidRPr="00D74494">
        <w:rPr>
          <w:lang w:val="es-ES_tradnl"/>
        </w:rPr>
        <w:t> aún no está definida y se revisará en mayo.</w:t>
      </w:r>
      <w:r w:rsidRPr="00D74494">
        <w:rPr>
          <w:lang w:val="es-ES_tradnl"/>
        </w:rPr>
        <w:br/>
      </w:r>
      <w:r w:rsidRPr="00D74494">
        <w:rPr>
          <w:lang w:val="es-ES_tradnl"/>
        </w:rPr>
        <w:br/>
      </w:r>
      <w:r w:rsidRPr="00D74494">
        <w:rPr>
          <w:b/>
          <w:bCs/>
          <w:lang w:val="es-ES_tradnl"/>
        </w:rPr>
        <w:t>4. Documentación de Dependencias Críticas con el Legado</w:t>
      </w:r>
      <w:r w:rsidRPr="00D74494">
        <w:rPr>
          <w:lang w:val="es-ES_tradnl"/>
        </w:rPr>
        <w:br/>
      </w:r>
      <w:r w:rsidRPr="00D74494">
        <w:rPr>
          <w:lang w:val="es-ES_tradnl"/>
        </w:rPr>
        <w:br/>
        <w:t xml:space="preserve">Sala solicitó a Gloria detallar las dependencias críticas entre </w:t>
      </w:r>
      <w:proofErr w:type="spellStart"/>
      <w:r w:rsidRPr="00D74494">
        <w:rPr>
          <w:lang w:val="es-ES_tradnl"/>
        </w:rPr>
        <w:t>Transact</w:t>
      </w:r>
      <w:proofErr w:type="spellEnd"/>
      <w:r w:rsidRPr="00D74494">
        <w:rPr>
          <w:lang w:val="es-ES_tradnl"/>
        </w:rPr>
        <w:t xml:space="preserve"> y el legado, mencionando ejemplos como Western Union y recargas. Se señaló que el legado es una "caja gris", lo que dificulta la construcción del </w:t>
      </w:r>
      <w:proofErr w:type="spellStart"/>
      <w:r w:rsidRPr="00D74494">
        <w:rPr>
          <w:i/>
          <w:iCs/>
          <w:lang w:val="es-ES_tradnl"/>
        </w:rPr>
        <w:t>roadmap</w:t>
      </w:r>
      <w:proofErr w:type="spellEnd"/>
      <w:r w:rsidRPr="00D74494">
        <w:rPr>
          <w:lang w:val="es-ES_tradnl"/>
        </w:rPr>
        <w:t>.</w:t>
      </w:r>
    </w:p>
    <w:p w14:paraId="17987631" w14:textId="77777777" w:rsidR="00D74494" w:rsidRPr="00D74494" w:rsidRDefault="00D74494" w:rsidP="00D74494">
      <w:pPr>
        <w:numPr>
          <w:ilvl w:val="0"/>
          <w:numId w:val="20"/>
        </w:numPr>
        <w:rPr>
          <w:lang w:val="es-ES_tradnl"/>
        </w:rPr>
      </w:pPr>
      <w:r w:rsidRPr="00D74494">
        <w:rPr>
          <w:b/>
          <w:bCs/>
          <w:lang w:val="es-ES_tradnl"/>
        </w:rPr>
        <w:t>Llamado a la Acción:</w:t>
      </w:r>
      <w:r w:rsidRPr="00D74494">
        <w:rPr>
          <w:lang w:val="es-ES_tradnl"/>
        </w:rPr>
        <w:t> Se solicitó a Angelica Maria Tolosa Bravo, Araceli Barcena Montiel, Berenice Aguilar Estrada y Sandra Figueroa Esquivel buscar documentación para reforzar la lista de dependencias críticas del legado, y Angelica Maria Tolosa Bravo se comprometió a revisar el tema con Gloria.</w:t>
      </w:r>
    </w:p>
    <w:p w14:paraId="60483683" w14:textId="77777777" w:rsidR="00CA42D4" w:rsidRDefault="00D74494" w:rsidP="00D74494">
      <w:pPr>
        <w:rPr>
          <w:lang w:val="es-ES_tradnl"/>
        </w:rPr>
      </w:pPr>
      <w:r w:rsidRPr="00D74494">
        <w:rPr>
          <w:b/>
          <w:bCs/>
          <w:lang w:val="es-ES_tradnl"/>
        </w:rPr>
        <w:t xml:space="preserve">5. Estrategia de Socialización del </w:t>
      </w:r>
      <w:proofErr w:type="spellStart"/>
      <w:r w:rsidRPr="00D74494">
        <w:rPr>
          <w:b/>
          <w:bCs/>
          <w:lang w:val="es-ES_tradnl"/>
        </w:rPr>
        <w:t>Roadmap</w:t>
      </w:r>
      <w:proofErr w:type="spellEnd"/>
      <w:r w:rsidRPr="00D74494">
        <w:rPr>
          <w:lang w:val="es-ES_tradnl"/>
        </w:rPr>
        <w:br/>
      </w:r>
      <w:r w:rsidRPr="00D74494">
        <w:rPr>
          <w:lang w:val="es-ES_tradnl"/>
        </w:rPr>
        <w:br/>
        <w:t xml:space="preserve">Se acordó socializar una versión más estable del </w:t>
      </w:r>
      <w:proofErr w:type="spellStart"/>
      <w:r w:rsidRPr="00D74494">
        <w:rPr>
          <w:i/>
          <w:iCs/>
          <w:lang w:val="es-ES_tradnl"/>
        </w:rPr>
        <w:t>roadmap</w:t>
      </w:r>
      <w:proofErr w:type="spellEnd"/>
      <w:r w:rsidRPr="00D74494">
        <w:rPr>
          <w:lang w:val="es-ES_tradnl"/>
        </w:rPr>
        <w:t xml:space="preserve"> el martes. </w:t>
      </w:r>
      <w:r w:rsidR="00CA42D4">
        <w:rPr>
          <w:lang w:val="es-ES_tradnl"/>
        </w:rPr>
        <w:t>Pablo</w:t>
      </w:r>
      <w:r w:rsidRPr="00D74494">
        <w:rPr>
          <w:lang w:val="es-ES_tradnl"/>
        </w:rPr>
        <w:t xml:space="preserve"> se encargará de crear diapositivas para explicar el mapa de ruta, incluyendo la documentación de riesgos e hipótesis (</w:t>
      </w:r>
      <w:proofErr w:type="spellStart"/>
      <w:r w:rsidRPr="00D74494">
        <w:rPr>
          <w:i/>
          <w:iCs/>
          <w:lang w:val="es-ES_tradnl"/>
        </w:rPr>
        <w:t>assumptions</w:t>
      </w:r>
      <w:proofErr w:type="spellEnd"/>
      <w:r w:rsidRPr="00D74494">
        <w:rPr>
          <w:lang w:val="es-ES_tradnl"/>
        </w:rPr>
        <w:t xml:space="preserve">) cruciales para justificar posibles retrasos futuros. Las hipótesis deberán apuntar a dependencias críticas, como la estabilidad del ambiente homologado </w:t>
      </w:r>
      <w:r w:rsidR="00CA42D4">
        <w:rPr>
          <w:lang w:val="es-ES_tradnl"/>
        </w:rPr>
        <w:t>antes</w:t>
      </w:r>
      <w:r w:rsidRPr="00D74494">
        <w:rPr>
          <w:lang w:val="es-ES_tradnl"/>
        </w:rPr>
        <w:t xml:space="preserve"> del inicio de </w:t>
      </w:r>
      <w:proofErr w:type="gramStart"/>
      <w:r w:rsidRPr="00D74494">
        <w:rPr>
          <w:lang w:val="es-ES_tradnl"/>
        </w:rPr>
        <w:t>SIT.-----</w:t>
      </w:r>
      <w:proofErr w:type="gramEnd"/>
    </w:p>
    <w:p w14:paraId="4EFAFF88" w14:textId="0956C174" w:rsidR="00D74494" w:rsidRPr="00D74494" w:rsidRDefault="00D74494" w:rsidP="00D74494">
      <w:pPr>
        <w:rPr>
          <w:b/>
          <w:bCs/>
          <w:lang w:val="es-ES_tradnl"/>
        </w:rPr>
      </w:pPr>
      <w:r w:rsidRPr="00D74494">
        <w:rPr>
          <w:b/>
          <w:bCs/>
          <w:lang w:val="es-ES_tradnl"/>
        </w:rPr>
        <w:t>Próximos Pasos y Responsabilidades</w:t>
      </w:r>
    </w:p>
    <w:p w14:paraId="0E29D40F" w14:textId="3BE0DFF7" w:rsidR="00D74494" w:rsidRPr="00D74494" w:rsidRDefault="00D74494" w:rsidP="00D74494">
      <w:pPr>
        <w:numPr>
          <w:ilvl w:val="0"/>
          <w:numId w:val="21"/>
        </w:numPr>
        <w:rPr>
          <w:lang w:val="es-ES_tradnl"/>
        </w:rPr>
      </w:pPr>
      <w:r w:rsidRPr="00D74494">
        <w:rPr>
          <w:b/>
          <w:bCs/>
          <w:lang w:val="es-ES_tradnl"/>
        </w:rPr>
        <w:t>Angelica Maria Tolosa Bravo:</w:t>
      </w:r>
      <w:r w:rsidRPr="00D74494">
        <w:rPr>
          <w:lang w:val="es-ES_tradnl"/>
        </w:rPr>
        <w:t xml:space="preserve"> Enviar el trazado de capacidades de arquitectura a lo largo del tiempo, revisando el progreso por </w:t>
      </w:r>
      <w:proofErr w:type="spellStart"/>
      <w:r w:rsidRPr="00D74494">
        <w:rPr>
          <w:i/>
          <w:iCs/>
          <w:lang w:val="es-ES_tradnl"/>
        </w:rPr>
        <w:t>releases</w:t>
      </w:r>
      <w:proofErr w:type="spellEnd"/>
      <w:r w:rsidR="00B62D48">
        <w:rPr>
          <w:lang w:val="es-ES_tradnl"/>
        </w:rPr>
        <w:t xml:space="preserve"> para el </w:t>
      </w:r>
      <w:proofErr w:type="gramStart"/>
      <w:r w:rsidR="00B62D48">
        <w:rPr>
          <w:lang w:val="es-ES_tradnl"/>
        </w:rPr>
        <w:t>Jueves</w:t>
      </w:r>
      <w:proofErr w:type="gramEnd"/>
    </w:p>
    <w:p w14:paraId="75B8FA25" w14:textId="77777777" w:rsidR="00D74494" w:rsidRPr="00D74494" w:rsidRDefault="00D74494" w:rsidP="00D74494">
      <w:pPr>
        <w:numPr>
          <w:ilvl w:val="0"/>
          <w:numId w:val="21"/>
        </w:numPr>
        <w:rPr>
          <w:lang w:val="es-ES_tradnl"/>
        </w:rPr>
      </w:pPr>
      <w:r w:rsidRPr="00D74494">
        <w:rPr>
          <w:b/>
          <w:bCs/>
          <w:lang w:val="es-ES_tradnl"/>
        </w:rPr>
        <w:t>Gloria:</w:t>
      </w:r>
      <w:r w:rsidRPr="00D74494">
        <w:rPr>
          <w:lang w:val="es-ES_tradnl"/>
        </w:rPr>
        <w:t xml:space="preserve"> Detallar el estado de dependencias críticas entre </w:t>
      </w:r>
      <w:proofErr w:type="spellStart"/>
      <w:r w:rsidRPr="00D74494">
        <w:rPr>
          <w:lang w:val="es-ES_tradnl"/>
        </w:rPr>
        <w:t>Transact</w:t>
      </w:r>
      <w:proofErr w:type="spellEnd"/>
      <w:r w:rsidRPr="00D74494">
        <w:rPr>
          <w:lang w:val="es-ES_tradnl"/>
        </w:rPr>
        <w:t xml:space="preserve"> y el legado.</w:t>
      </w:r>
    </w:p>
    <w:p w14:paraId="54614E35" w14:textId="77777777" w:rsidR="00D74494" w:rsidRPr="00D74494" w:rsidRDefault="00D74494" w:rsidP="00D74494">
      <w:pPr>
        <w:numPr>
          <w:ilvl w:val="0"/>
          <w:numId w:val="21"/>
        </w:numPr>
        <w:rPr>
          <w:lang w:val="es-ES_tradnl"/>
        </w:rPr>
      </w:pPr>
      <w:r w:rsidRPr="00D74494">
        <w:rPr>
          <w:b/>
          <w:bCs/>
          <w:lang w:val="es-ES_tradnl"/>
        </w:rPr>
        <w:t>Sandra Figueroa Esquivel y Araceli Barcena Montiel:</w:t>
      </w:r>
      <w:r w:rsidRPr="00D74494">
        <w:rPr>
          <w:lang w:val="es-ES_tradnl"/>
        </w:rPr>
        <w:t> Buscar documentación para reforzar la lista de dependencias críticas del legado y coordinar como equipo.</w:t>
      </w:r>
    </w:p>
    <w:p w14:paraId="34022F55" w14:textId="77777777" w:rsidR="00D74494" w:rsidRPr="00D74494" w:rsidRDefault="00D74494" w:rsidP="00D74494">
      <w:pPr>
        <w:numPr>
          <w:ilvl w:val="0"/>
          <w:numId w:val="21"/>
        </w:numPr>
        <w:rPr>
          <w:lang w:val="en-US"/>
        </w:rPr>
      </w:pPr>
      <w:r w:rsidRPr="00D74494">
        <w:rPr>
          <w:b/>
          <w:bCs/>
          <w:lang w:val="en-US"/>
        </w:rPr>
        <w:t>Sala:</w:t>
      </w:r>
    </w:p>
    <w:p w14:paraId="52DE8ED1" w14:textId="77777777" w:rsidR="00D74494" w:rsidRPr="00D74494" w:rsidRDefault="00D74494" w:rsidP="00D74494">
      <w:pPr>
        <w:numPr>
          <w:ilvl w:val="1"/>
          <w:numId w:val="21"/>
        </w:numPr>
        <w:rPr>
          <w:lang w:val="es-ES_tradnl"/>
        </w:rPr>
      </w:pPr>
      <w:r w:rsidRPr="00D74494">
        <w:rPr>
          <w:lang w:val="es-ES_tradnl"/>
        </w:rPr>
        <w:t>Crear diapositivas para explicar el mapa de ruta, incluyendo riesgos e hipótesis.</w:t>
      </w:r>
    </w:p>
    <w:p w14:paraId="3F19D7F2" w14:textId="77777777" w:rsidR="00D74494" w:rsidRPr="00D74494" w:rsidRDefault="00D74494" w:rsidP="00D74494">
      <w:pPr>
        <w:numPr>
          <w:ilvl w:val="1"/>
          <w:numId w:val="21"/>
        </w:numPr>
        <w:rPr>
          <w:lang w:val="es-ES_tradnl"/>
        </w:rPr>
      </w:pPr>
      <w:r w:rsidRPr="00D74494">
        <w:rPr>
          <w:lang w:val="es-ES_tradnl"/>
        </w:rPr>
        <w:t>Enviar una captura de pantalla del mapa de ruta con explicaciones breves en las minutas.</w:t>
      </w:r>
    </w:p>
    <w:p w14:paraId="4BC1D366" w14:textId="77777777" w:rsidR="00D74494" w:rsidRPr="00D74494" w:rsidRDefault="00D74494" w:rsidP="00D74494">
      <w:pPr>
        <w:numPr>
          <w:ilvl w:val="1"/>
          <w:numId w:val="21"/>
        </w:numPr>
        <w:rPr>
          <w:lang w:val="es-ES_tradnl"/>
        </w:rPr>
      </w:pPr>
      <w:r w:rsidRPr="00D74494">
        <w:rPr>
          <w:lang w:val="es-ES_tradnl"/>
        </w:rPr>
        <w:t>Distribuir las minutas de la reunión entre hoy y mañana por la mañana.</w:t>
      </w:r>
    </w:p>
    <w:p w14:paraId="65D7E072" w14:textId="77777777" w:rsidR="00D74494" w:rsidRPr="00D74494" w:rsidRDefault="00D74494" w:rsidP="00D74494">
      <w:pPr>
        <w:numPr>
          <w:ilvl w:val="0"/>
          <w:numId w:val="21"/>
        </w:numPr>
        <w:rPr>
          <w:lang w:val="es-ES_tradnl"/>
        </w:rPr>
      </w:pPr>
      <w:r w:rsidRPr="00D74494">
        <w:rPr>
          <w:b/>
          <w:bCs/>
          <w:lang w:val="es-ES_tradnl"/>
        </w:rPr>
        <w:t>Equipo (General):</w:t>
      </w:r>
      <w:r w:rsidRPr="00D74494">
        <w:rPr>
          <w:lang w:val="es-ES_tradnl"/>
        </w:rPr>
        <w:t xml:space="preserve"> Socializar internamente la versión más estable del </w:t>
      </w:r>
      <w:proofErr w:type="spellStart"/>
      <w:r w:rsidRPr="00D74494">
        <w:rPr>
          <w:i/>
          <w:iCs/>
          <w:lang w:val="es-ES_tradnl"/>
        </w:rPr>
        <w:t>roadmap</w:t>
      </w:r>
      <w:proofErr w:type="spellEnd"/>
      <w:r w:rsidRPr="00D74494">
        <w:rPr>
          <w:lang w:val="es-ES_tradnl"/>
        </w:rPr>
        <w:t> y revisar el mapeo de arquitectura el próximo martes.</w:t>
      </w:r>
    </w:p>
    <w:p w14:paraId="13C9577C" w14:textId="77777777" w:rsidR="001B42A6" w:rsidRPr="00D74494" w:rsidRDefault="001B42A6" w:rsidP="00D74494">
      <w:pPr>
        <w:rPr>
          <w:lang w:val="es-ES_tradnl"/>
        </w:rPr>
      </w:pPr>
    </w:p>
    <w:sectPr w:rsidR="001B42A6" w:rsidRPr="00D74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1117"/>
    <w:multiLevelType w:val="multilevel"/>
    <w:tmpl w:val="BB9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432A7"/>
    <w:multiLevelType w:val="multilevel"/>
    <w:tmpl w:val="F32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A7ACD"/>
    <w:multiLevelType w:val="multilevel"/>
    <w:tmpl w:val="CF7A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62BEF"/>
    <w:multiLevelType w:val="multilevel"/>
    <w:tmpl w:val="459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01B67"/>
    <w:multiLevelType w:val="multilevel"/>
    <w:tmpl w:val="031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C4881"/>
    <w:multiLevelType w:val="multilevel"/>
    <w:tmpl w:val="994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F09EC"/>
    <w:multiLevelType w:val="multilevel"/>
    <w:tmpl w:val="ACF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7417E"/>
    <w:multiLevelType w:val="multilevel"/>
    <w:tmpl w:val="8C4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F76F3"/>
    <w:multiLevelType w:val="multilevel"/>
    <w:tmpl w:val="4F3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D171C"/>
    <w:multiLevelType w:val="multilevel"/>
    <w:tmpl w:val="86F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F516E"/>
    <w:multiLevelType w:val="multilevel"/>
    <w:tmpl w:val="4EA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12E73"/>
    <w:multiLevelType w:val="multilevel"/>
    <w:tmpl w:val="3E1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C202D"/>
    <w:multiLevelType w:val="multilevel"/>
    <w:tmpl w:val="2D8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2638D"/>
    <w:multiLevelType w:val="multilevel"/>
    <w:tmpl w:val="AA5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D51CD"/>
    <w:multiLevelType w:val="multilevel"/>
    <w:tmpl w:val="C57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5379A"/>
    <w:multiLevelType w:val="multilevel"/>
    <w:tmpl w:val="814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62C86"/>
    <w:multiLevelType w:val="multilevel"/>
    <w:tmpl w:val="B66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85C46"/>
    <w:multiLevelType w:val="multilevel"/>
    <w:tmpl w:val="688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D133E"/>
    <w:multiLevelType w:val="multilevel"/>
    <w:tmpl w:val="C53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9000F"/>
    <w:multiLevelType w:val="multilevel"/>
    <w:tmpl w:val="F4E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878BD"/>
    <w:multiLevelType w:val="multilevel"/>
    <w:tmpl w:val="704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3770">
    <w:abstractNumId w:val="11"/>
  </w:num>
  <w:num w:numId="2" w16cid:durableId="1829244899">
    <w:abstractNumId w:val="8"/>
  </w:num>
  <w:num w:numId="3" w16cid:durableId="1475216009">
    <w:abstractNumId w:val="2"/>
  </w:num>
  <w:num w:numId="4" w16cid:durableId="485587503">
    <w:abstractNumId w:val="14"/>
  </w:num>
  <w:num w:numId="5" w16cid:durableId="92552618">
    <w:abstractNumId w:val="7"/>
  </w:num>
  <w:num w:numId="6" w16cid:durableId="1418475923">
    <w:abstractNumId w:val="19"/>
  </w:num>
  <w:num w:numId="7" w16cid:durableId="1191407634">
    <w:abstractNumId w:val="3"/>
  </w:num>
  <w:num w:numId="8" w16cid:durableId="561406865">
    <w:abstractNumId w:val="5"/>
  </w:num>
  <w:num w:numId="9" w16cid:durableId="1397703291">
    <w:abstractNumId w:val="20"/>
  </w:num>
  <w:num w:numId="10" w16cid:durableId="63766816">
    <w:abstractNumId w:val="1"/>
  </w:num>
  <w:num w:numId="11" w16cid:durableId="1564832064">
    <w:abstractNumId w:val="12"/>
  </w:num>
  <w:num w:numId="12" w16cid:durableId="1709865978">
    <w:abstractNumId w:val="4"/>
  </w:num>
  <w:num w:numId="13" w16cid:durableId="1741252133">
    <w:abstractNumId w:val="18"/>
  </w:num>
  <w:num w:numId="14" w16cid:durableId="1135367532">
    <w:abstractNumId w:val="10"/>
  </w:num>
  <w:num w:numId="15" w16cid:durableId="1083988333">
    <w:abstractNumId w:val="15"/>
  </w:num>
  <w:num w:numId="16" w16cid:durableId="331416868">
    <w:abstractNumId w:val="16"/>
  </w:num>
  <w:num w:numId="17" w16cid:durableId="1149128689">
    <w:abstractNumId w:val="17"/>
  </w:num>
  <w:num w:numId="18" w16cid:durableId="470445592">
    <w:abstractNumId w:val="0"/>
  </w:num>
  <w:num w:numId="19" w16cid:durableId="994340102">
    <w:abstractNumId w:val="6"/>
  </w:num>
  <w:num w:numId="20" w16cid:durableId="545680950">
    <w:abstractNumId w:val="9"/>
  </w:num>
  <w:num w:numId="21" w16cid:durableId="24213294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522D0"/>
    <w:rsid w:val="000A5699"/>
    <w:rsid w:val="000A7A87"/>
    <w:rsid w:val="000C7416"/>
    <w:rsid w:val="00110103"/>
    <w:rsid w:val="001204CF"/>
    <w:rsid w:val="00142357"/>
    <w:rsid w:val="00166201"/>
    <w:rsid w:val="001824C0"/>
    <w:rsid w:val="001B42A6"/>
    <w:rsid w:val="001E1589"/>
    <w:rsid w:val="001F2124"/>
    <w:rsid w:val="0020618C"/>
    <w:rsid w:val="00256DFA"/>
    <w:rsid w:val="002718DE"/>
    <w:rsid w:val="00306953"/>
    <w:rsid w:val="003570FF"/>
    <w:rsid w:val="003A16F3"/>
    <w:rsid w:val="003C5F30"/>
    <w:rsid w:val="004024D8"/>
    <w:rsid w:val="00403722"/>
    <w:rsid w:val="00482902"/>
    <w:rsid w:val="00495533"/>
    <w:rsid w:val="00514845"/>
    <w:rsid w:val="00543184"/>
    <w:rsid w:val="005574CE"/>
    <w:rsid w:val="00586270"/>
    <w:rsid w:val="006008FE"/>
    <w:rsid w:val="00602FD6"/>
    <w:rsid w:val="006562BE"/>
    <w:rsid w:val="00677D2F"/>
    <w:rsid w:val="00682E4C"/>
    <w:rsid w:val="006943FC"/>
    <w:rsid w:val="006A1872"/>
    <w:rsid w:val="006B582C"/>
    <w:rsid w:val="006F5404"/>
    <w:rsid w:val="00726C37"/>
    <w:rsid w:val="00735801"/>
    <w:rsid w:val="00795C40"/>
    <w:rsid w:val="007B0C45"/>
    <w:rsid w:val="00832D9D"/>
    <w:rsid w:val="00901C05"/>
    <w:rsid w:val="00967175"/>
    <w:rsid w:val="00A600B0"/>
    <w:rsid w:val="00A76CB1"/>
    <w:rsid w:val="00AA3A31"/>
    <w:rsid w:val="00AC59EA"/>
    <w:rsid w:val="00AE3F6D"/>
    <w:rsid w:val="00AF66D5"/>
    <w:rsid w:val="00B06320"/>
    <w:rsid w:val="00B067EC"/>
    <w:rsid w:val="00B30B78"/>
    <w:rsid w:val="00B5798C"/>
    <w:rsid w:val="00B62D48"/>
    <w:rsid w:val="00B63C6F"/>
    <w:rsid w:val="00B70FBC"/>
    <w:rsid w:val="00B96D76"/>
    <w:rsid w:val="00BB20C3"/>
    <w:rsid w:val="00BF7F12"/>
    <w:rsid w:val="00C054C3"/>
    <w:rsid w:val="00C1482F"/>
    <w:rsid w:val="00C161AD"/>
    <w:rsid w:val="00C219AB"/>
    <w:rsid w:val="00C259D1"/>
    <w:rsid w:val="00CA42D4"/>
    <w:rsid w:val="00CB5086"/>
    <w:rsid w:val="00D15A25"/>
    <w:rsid w:val="00D567A7"/>
    <w:rsid w:val="00D74494"/>
    <w:rsid w:val="00D86E3D"/>
    <w:rsid w:val="00DE06F3"/>
    <w:rsid w:val="00E236FC"/>
    <w:rsid w:val="00E33A7E"/>
    <w:rsid w:val="00E4462A"/>
    <w:rsid w:val="00E70C03"/>
    <w:rsid w:val="00E82D87"/>
    <w:rsid w:val="00ED00A0"/>
    <w:rsid w:val="00F13F1B"/>
    <w:rsid w:val="00F54A69"/>
    <w:rsid w:val="00F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A08718-4F67-43F6-ADB4-6E9DB4A6B9CA}"/>
</file>

<file path=customXml/itemProps3.xml><?xml version="1.0" encoding="utf-8"?>
<ds:datastoreItem xmlns:ds="http://schemas.openxmlformats.org/officeDocument/2006/customXml" ds:itemID="{82276D74-CFBC-4487-B935-19C3E6990E2D}"/>
</file>

<file path=customXml/itemProps4.xml><?xml version="1.0" encoding="utf-8"?>
<ds:datastoreItem xmlns:ds="http://schemas.openxmlformats.org/officeDocument/2006/customXml" ds:itemID="{D38613F4-7EC2-47CD-B288-1FD34F208D70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715</Words>
  <Characters>3844</Characters>
  <Application>Microsoft Office Word</Application>
  <DocSecurity>0</DocSecurity>
  <Lines>78</Lines>
  <Paragraphs>35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8</cp:revision>
  <dcterms:created xsi:type="dcterms:W3CDTF">2026-04-30T01:31:00Z</dcterms:created>
  <dcterms:modified xsi:type="dcterms:W3CDTF">2026-04-30T01:50:00Z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