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09832" w14:textId="77777777" w:rsidR="00032E04" w:rsidRDefault="00032E04">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7.Abr.2026 - Value Streams - Tere Gonzalez</w:t>
      </w:r>
    </w:p>
    <w:p w14:paraId="325BC2CE" w14:textId="77777777" w:rsidR="00032E04" w:rsidRDefault="00032E0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April 7, 2026</w:t>
      </w:r>
    </w:p>
    <w:p w14:paraId="054D306E" w14:textId="77777777" w:rsidR="00032E04" w:rsidRDefault="00032E0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11:22 AM</w:t>
      </w:r>
    </w:p>
    <w:p w14:paraId="7D47AC65" w14:textId="77777777" w:rsidR="00032E04" w:rsidRDefault="00032E0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ADA6FC" w14:textId="77777777" w:rsidR="00032E04" w:rsidRDefault="00032E04">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4D0586E8" wp14:editId="68155389">
            <wp:extent cx="8096250" cy="450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96250" cy="4502150"/>
                    </a:xfrm>
                    <a:prstGeom prst="rect">
                      <a:avLst/>
                    </a:prstGeom>
                    <a:noFill/>
                    <a:ln>
                      <a:noFill/>
                    </a:ln>
                  </pic:spPr>
                </pic:pic>
              </a:graphicData>
            </a:graphic>
          </wp:inline>
        </w:drawing>
      </w:r>
    </w:p>
    <w:p w14:paraId="3DEBFAF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107EBB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7EB7DDD" w14:textId="77777777" w:rsidR="00032E04" w:rsidRDefault="00032E04">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Minuta detallada</w:t>
      </w:r>
    </w:p>
    <w:p w14:paraId="304856B6"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sz w:val="36"/>
          <w:szCs w:val="36"/>
          <w:lang w:val="es-MX"/>
        </w:rPr>
        <w:t> </w:t>
      </w:r>
    </w:p>
    <w:p w14:paraId="62334C45"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 Objetivo de la sesión</w:t>
      </w:r>
    </w:p>
    <w:p w14:paraId="6501F03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Entender con mayor claridad el </w:t>
      </w:r>
      <w:r>
        <w:rPr>
          <w:rFonts w:ascii="Calibri" w:hAnsi="Calibri" w:cs="Calibri"/>
          <w:b/>
          <w:bCs/>
          <w:sz w:val="22"/>
          <w:szCs w:val="22"/>
          <w:lang w:val="es-MX"/>
        </w:rPr>
        <w:t>modelo operativo actual de TI/ETI</w:t>
      </w:r>
      <w:r>
        <w:rPr>
          <w:rFonts w:ascii="Calibri" w:hAnsi="Calibri" w:cs="Calibri"/>
          <w:sz w:val="22"/>
          <w:szCs w:val="22"/>
          <w:lang w:val="es-MX"/>
        </w:rPr>
        <w:t>, en particular:</w:t>
      </w:r>
    </w:p>
    <w:p w14:paraId="1668950B" w14:textId="77777777" w:rsidR="00032E04" w:rsidRDefault="00032E04">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está organizada hoy la tecnología en </w:t>
      </w:r>
      <w:r>
        <w:rPr>
          <w:rFonts w:ascii="Calibri" w:eastAsia="Times New Roman" w:hAnsi="Calibri" w:cs="Calibri"/>
          <w:b/>
          <w:bCs/>
          <w:sz w:val="22"/>
          <w:szCs w:val="22"/>
          <w:lang w:val="es-MX"/>
        </w:rPr>
        <w:t>value streams / portafolios</w:t>
      </w:r>
      <w:r>
        <w:rPr>
          <w:rFonts w:ascii="Calibri" w:eastAsia="Times New Roman" w:hAnsi="Calibri" w:cs="Calibri"/>
          <w:sz w:val="22"/>
          <w:szCs w:val="22"/>
          <w:lang w:val="es-MX"/>
        </w:rPr>
        <w:t xml:space="preserve">; </w:t>
      </w:r>
    </w:p>
    <w:p w14:paraId="452A8988" w14:textId="77777777" w:rsidR="00032E04" w:rsidRDefault="00032E04">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está ubicando actualmente </w:t>
      </w:r>
      <w:r>
        <w:rPr>
          <w:rFonts w:ascii="Calibri" w:eastAsia="Times New Roman" w:hAnsi="Calibri" w:cs="Calibri"/>
          <w:b/>
          <w:bCs/>
          <w:sz w:val="22"/>
          <w:szCs w:val="22"/>
          <w:lang w:val="es-MX"/>
        </w:rPr>
        <w:t>Unity</w:t>
      </w:r>
      <w:r>
        <w:rPr>
          <w:rFonts w:ascii="Calibri" w:eastAsia="Times New Roman" w:hAnsi="Calibri" w:cs="Calibri"/>
          <w:sz w:val="22"/>
          <w:szCs w:val="22"/>
          <w:lang w:val="es-MX"/>
        </w:rPr>
        <w:t xml:space="preserve"> dentro de ese modelo; </w:t>
      </w:r>
    </w:p>
    <w:p w14:paraId="0BEB0BA3" w14:textId="77777777" w:rsidR="00032E04" w:rsidRDefault="00032E04">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implicaciones tendría la intención de </w:t>
      </w:r>
      <w:r>
        <w:rPr>
          <w:rFonts w:ascii="Calibri" w:eastAsia="Times New Roman" w:hAnsi="Calibri" w:cs="Calibri"/>
          <w:b/>
          <w:bCs/>
          <w:sz w:val="22"/>
          <w:szCs w:val="22"/>
          <w:lang w:val="es-MX"/>
        </w:rPr>
        <w:t>separar Unity</w:t>
      </w:r>
      <w:r>
        <w:rPr>
          <w:rFonts w:ascii="Calibri" w:eastAsia="Times New Roman" w:hAnsi="Calibri" w:cs="Calibri"/>
          <w:sz w:val="22"/>
          <w:szCs w:val="22"/>
          <w:lang w:val="es-MX"/>
        </w:rPr>
        <w:t xml:space="preserve"> del esquema actual; </w:t>
      </w:r>
    </w:p>
    <w:p w14:paraId="532A2EE6" w14:textId="77777777" w:rsidR="00032E04" w:rsidRDefault="00032E04">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aclarar un tema administrativo relacionado con una reunión adicional sobre </w:t>
      </w:r>
      <w:r>
        <w:rPr>
          <w:rFonts w:ascii="Calibri" w:eastAsia="Times New Roman" w:hAnsi="Calibri" w:cs="Calibri"/>
          <w:b/>
          <w:bCs/>
          <w:sz w:val="22"/>
          <w:szCs w:val="22"/>
          <w:lang w:val="es-MX"/>
        </w:rPr>
        <w:t>entregables de Unity / Plan Director 2026</w:t>
      </w:r>
      <w:r>
        <w:rPr>
          <w:rFonts w:ascii="Calibri" w:eastAsia="Times New Roman" w:hAnsi="Calibri" w:cs="Calibri"/>
          <w:sz w:val="22"/>
          <w:szCs w:val="22"/>
          <w:lang w:val="es-MX"/>
        </w:rPr>
        <w:t xml:space="preserve">. </w:t>
      </w:r>
    </w:p>
    <w:p w14:paraId="145620B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73213A7"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 Participantes identificados</w:t>
      </w:r>
    </w:p>
    <w:p w14:paraId="6728BB3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activos identificables en la transcripción:</w:t>
      </w:r>
    </w:p>
    <w:p w14:paraId="20A32D1C" w14:textId="77777777" w:rsidR="00032E04" w:rsidRDefault="00032E04">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lastRenderedPageBreak/>
        <w:t xml:space="preserve">Tere </w:t>
      </w:r>
    </w:p>
    <w:p w14:paraId="2F0655E0" w14:textId="77777777" w:rsidR="00032E04" w:rsidRDefault="00032E04">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Salomón / Salo </w:t>
      </w:r>
    </w:p>
    <w:p w14:paraId="21194FE3" w14:textId="77777777" w:rsidR="00032E04" w:rsidRDefault="00032E04">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José Emiliano Palma Cornejo / Emi </w:t>
      </w:r>
    </w:p>
    <w:p w14:paraId="631A855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B7943B4"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 Resumen ejecutivo</w:t>
      </w:r>
    </w:p>
    <w:p w14:paraId="46270A9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conversación tuvo dos frentes principales:</w:t>
      </w:r>
    </w:p>
    <w:p w14:paraId="62CEE1AE" w14:textId="77777777" w:rsidR="00032E04" w:rsidRDefault="00032E04">
      <w:pPr>
        <w:numPr>
          <w:ilvl w:val="0"/>
          <w:numId w:val="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Frente administrativo:</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Se revisó una reunión adicional llamada </w:t>
      </w:r>
      <w:r>
        <w:rPr>
          <w:rFonts w:ascii="Calibri" w:eastAsia="Times New Roman" w:hAnsi="Calibri" w:cs="Calibri"/>
          <w:b/>
          <w:bCs/>
          <w:sz w:val="22"/>
          <w:szCs w:val="22"/>
          <w:lang w:val="es-MX"/>
        </w:rPr>
        <w:t>“Revisión Proyecto Unity entregables plan director 2026”</w:t>
      </w:r>
      <w:r>
        <w:rPr>
          <w:rFonts w:ascii="Calibri" w:eastAsia="Times New Roman" w:hAnsi="Calibri" w:cs="Calibri"/>
          <w:sz w:val="22"/>
          <w:szCs w:val="22"/>
          <w:lang w:val="es-MX"/>
        </w:rPr>
        <w:t xml:space="preserve">, enviada por Juan Manuel/Lis, cuyo objetivo no estaba claro. El equipo concluyó que la convocatoria estaba mal contextualizada, que se traslapaba con reuniones críticas (Apolo y BCP/BCP, según lo mencionado), y que debía resolverse administrativamente antes de sacrificar espacios más importantes. </w:t>
      </w:r>
    </w:p>
    <w:p w14:paraId="35B4B657" w14:textId="77777777" w:rsidR="00032E04" w:rsidRDefault="00032E04">
      <w:pPr>
        <w:numPr>
          <w:ilvl w:val="0"/>
          <w:numId w:val="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Frente sustantivo / modelo operativo:</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Se explicó que la organización de tecnología está estructurada en </w:t>
      </w:r>
      <w:r>
        <w:rPr>
          <w:rFonts w:ascii="Calibri" w:eastAsia="Times New Roman" w:hAnsi="Calibri" w:cs="Calibri"/>
          <w:b/>
          <w:bCs/>
          <w:sz w:val="22"/>
          <w:szCs w:val="22"/>
          <w:lang w:val="es-MX"/>
        </w:rPr>
        <w:t>13 portafolios/value streams</w:t>
      </w:r>
      <w:r>
        <w:rPr>
          <w:rFonts w:ascii="Calibri" w:eastAsia="Times New Roman" w:hAnsi="Calibri" w:cs="Calibri"/>
          <w:sz w:val="22"/>
          <w:szCs w:val="22"/>
          <w:lang w:val="es-MX"/>
        </w:rPr>
        <w:t xml:space="preserve">, algunos </w:t>
      </w:r>
      <w:r>
        <w:rPr>
          <w:rFonts w:ascii="Calibri" w:eastAsia="Times New Roman" w:hAnsi="Calibri" w:cs="Calibri"/>
          <w:b/>
          <w:bCs/>
          <w:sz w:val="22"/>
          <w:szCs w:val="22"/>
          <w:lang w:val="es-MX"/>
        </w:rPr>
        <w:t>horizontales</w:t>
      </w:r>
      <w:r>
        <w:rPr>
          <w:rFonts w:ascii="Calibri" w:eastAsia="Times New Roman" w:hAnsi="Calibri" w:cs="Calibri"/>
          <w:sz w:val="22"/>
          <w:szCs w:val="22"/>
          <w:lang w:val="es-MX"/>
        </w:rPr>
        <w:t xml:space="preserve"> y otros </w:t>
      </w:r>
      <w:r>
        <w:rPr>
          <w:rFonts w:ascii="Calibri" w:eastAsia="Times New Roman" w:hAnsi="Calibri" w:cs="Calibri"/>
          <w:b/>
          <w:bCs/>
          <w:sz w:val="22"/>
          <w:szCs w:val="22"/>
          <w:lang w:val="es-MX"/>
        </w:rPr>
        <w:t>verticales</w:t>
      </w:r>
      <w:r>
        <w:rPr>
          <w:rFonts w:ascii="Calibri" w:eastAsia="Times New Roman" w:hAnsi="Calibri" w:cs="Calibri"/>
          <w:sz w:val="22"/>
          <w:szCs w:val="22"/>
          <w:lang w:val="es-MX"/>
        </w:rPr>
        <w:t>.</w:t>
      </w:r>
      <w:r>
        <w:rPr>
          <w:rFonts w:ascii="Calibri" w:eastAsia="Times New Roman" w:hAnsi="Calibri" w:cs="Calibri"/>
          <w:sz w:val="22"/>
          <w:szCs w:val="22"/>
          <w:lang w:val="es-MX"/>
        </w:rPr>
        <w:br/>
        <w:t xml:space="preserve">Actualmente, </w:t>
      </w:r>
      <w:r>
        <w:rPr>
          <w:rFonts w:ascii="Calibri" w:eastAsia="Times New Roman" w:hAnsi="Calibri" w:cs="Calibri"/>
          <w:b/>
          <w:bCs/>
          <w:sz w:val="22"/>
          <w:szCs w:val="22"/>
          <w:lang w:val="es-MX"/>
        </w:rPr>
        <w:t>Unity sí está parcialmente embebido</w:t>
      </w:r>
      <w:r>
        <w:rPr>
          <w:rFonts w:ascii="Calibri" w:eastAsia="Times New Roman" w:hAnsi="Calibri" w:cs="Calibri"/>
          <w:sz w:val="22"/>
          <w:szCs w:val="22"/>
          <w:lang w:val="es-MX"/>
        </w:rPr>
        <w:t xml:space="preserve"> en ese esquema, al menos en los componentes ya comprometidos y con recursos asignados, especialmente en </w:t>
      </w:r>
      <w:r>
        <w:rPr>
          <w:rFonts w:ascii="Calibri" w:eastAsia="Times New Roman" w:hAnsi="Calibri" w:cs="Calibri"/>
          <w:b/>
          <w:bCs/>
          <w:sz w:val="22"/>
          <w:szCs w:val="22"/>
          <w:lang w:val="es-MX"/>
        </w:rPr>
        <w:t>tarjeta</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onboarding</w:t>
      </w:r>
      <w:r>
        <w:rPr>
          <w:rFonts w:ascii="Calibri" w:eastAsia="Times New Roman" w:hAnsi="Calibri" w:cs="Calibri"/>
          <w:sz w:val="22"/>
          <w:szCs w:val="22"/>
          <w:lang w:val="es-MX"/>
        </w:rPr>
        <w:t>.</w:t>
      </w:r>
      <w:r>
        <w:rPr>
          <w:rFonts w:ascii="Calibri" w:eastAsia="Times New Roman" w:hAnsi="Calibri" w:cs="Calibri"/>
          <w:sz w:val="22"/>
          <w:szCs w:val="22"/>
          <w:lang w:val="es-MX"/>
        </w:rPr>
        <w:br/>
        <w:t xml:space="preserve">Sin embargo, Juan Manuel ha planteado que un programa de transformación como Unity </w:t>
      </w:r>
      <w:r>
        <w:rPr>
          <w:rFonts w:ascii="Calibri" w:eastAsia="Times New Roman" w:hAnsi="Calibri" w:cs="Calibri"/>
          <w:b/>
          <w:bCs/>
          <w:sz w:val="22"/>
          <w:szCs w:val="22"/>
          <w:lang w:val="es-MX"/>
        </w:rPr>
        <w:t>no debería gestionarse bajo el mismo modelo ágil / por value streams</w:t>
      </w:r>
      <w:r>
        <w:rPr>
          <w:rFonts w:ascii="Calibri" w:eastAsia="Times New Roman" w:hAnsi="Calibri" w:cs="Calibri"/>
          <w:sz w:val="22"/>
          <w:szCs w:val="22"/>
          <w:lang w:val="es-MX"/>
        </w:rPr>
        <w:t xml:space="preserve">, sino bajo un esquema </w:t>
      </w:r>
      <w:r>
        <w:rPr>
          <w:rFonts w:ascii="Calibri" w:eastAsia="Times New Roman" w:hAnsi="Calibri" w:cs="Calibri"/>
          <w:b/>
          <w:bCs/>
          <w:sz w:val="22"/>
          <w:szCs w:val="22"/>
          <w:lang w:val="es-MX"/>
        </w:rPr>
        <w:t>separado</w:t>
      </w:r>
      <w:r>
        <w:rPr>
          <w:rFonts w:ascii="Calibri" w:eastAsia="Times New Roman" w:hAnsi="Calibri" w:cs="Calibri"/>
          <w:sz w:val="22"/>
          <w:szCs w:val="22"/>
          <w:lang w:val="es-MX"/>
        </w:rPr>
        <w:t xml:space="preserve">, potencialmente </w:t>
      </w:r>
      <w:r>
        <w:rPr>
          <w:rFonts w:ascii="Calibri" w:eastAsia="Times New Roman" w:hAnsi="Calibri" w:cs="Calibri"/>
          <w:b/>
          <w:bCs/>
          <w:sz w:val="22"/>
          <w:szCs w:val="22"/>
          <w:lang w:val="es-MX"/>
        </w:rPr>
        <w:t>waterfall o híbrido</w:t>
      </w:r>
      <w:r>
        <w:rPr>
          <w:rFonts w:ascii="Calibri" w:eastAsia="Times New Roman" w:hAnsi="Calibri" w:cs="Calibri"/>
          <w:sz w:val="22"/>
          <w:szCs w:val="22"/>
          <w:lang w:val="es-MX"/>
        </w:rPr>
        <w:t xml:space="preserve">, sobre todo para iniciativas como </w:t>
      </w:r>
      <w:r>
        <w:rPr>
          <w:rFonts w:ascii="Calibri" w:eastAsia="Times New Roman" w:hAnsi="Calibri" w:cs="Calibri"/>
          <w:b/>
          <w:bCs/>
          <w:sz w:val="22"/>
          <w:szCs w:val="22"/>
          <w:lang w:val="es-MX"/>
        </w:rPr>
        <w:t>Transact</w:t>
      </w:r>
      <w:r>
        <w:rPr>
          <w:rFonts w:ascii="Calibri" w:eastAsia="Times New Roman" w:hAnsi="Calibri" w:cs="Calibri"/>
          <w:sz w:val="22"/>
          <w:szCs w:val="22"/>
          <w:lang w:val="es-MX"/>
        </w:rPr>
        <w:t xml:space="preserve">. </w:t>
      </w:r>
    </w:p>
    <w:p w14:paraId="70C3F12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No obstante, </w:t>
      </w:r>
      <w:r>
        <w:rPr>
          <w:rFonts w:ascii="Calibri" w:hAnsi="Calibri" w:cs="Calibri"/>
          <w:b/>
          <w:bCs/>
          <w:sz w:val="22"/>
          <w:szCs w:val="22"/>
          <w:lang w:val="es-MX"/>
        </w:rPr>
        <w:t>no se ha implementado ningún cambio todavía</w:t>
      </w:r>
      <w:r>
        <w:rPr>
          <w:rFonts w:ascii="Calibri" w:hAnsi="Calibri" w:cs="Calibri"/>
          <w:sz w:val="22"/>
          <w:szCs w:val="22"/>
          <w:lang w:val="es-MX"/>
        </w:rPr>
        <w:t xml:space="preserve">. La sesión confirmó que el modelo actual </w:t>
      </w:r>
      <w:r>
        <w:rPr>
          <w:rFonts w:ascii="Calibri" w:hAnsi="Calibri" w:cs="Calibri"/>
          <w:b/>
          <w:bCs/>
          <w:sz w:val="22"/>
          <w:szCs w:val="22"/>
          <w:lang w:val="es-MX"/>
        </w:rPr>
        <w:t>sigue vigente</w:t>
      </w:r>
      <w:r>
        <w:rPr>
          <w:rFonts w:ascii="Calibri" w:hAnsi="Calibri" w:cs="Calibri"/>
          <w:sz w:val="22"/>
          <w:szCs w:val="22"/>
          <w:lang w:val="es-MX"/>
        </w:rPr>
        <w:t xml:space="preserve"> y que el tema se discutirá formalmente con Juan y Andrea el jueves de esa semana. El equipo dejó claro que separar Unity del modelo actual tendría impactos relevantes en:</w:t>
      </w:r>
    </w:p>
    <w:p w14:paraId="28088027" w14:textId="77777777" w:rsidR="00032E04" w:rsidRDefault="00032E04">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roles y responsabilidades, </w:t>
      </w:r>
    </w:p>
    <w:p w14:paraId="6929172E" w14:textId="77777777" w:rsidR="00032E04" w:rsidRDefault="00032E04">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métricas y KPIs, </w:t>
      </w:r>
    </w:p>
    <w:p w14:paraId="686B36B2" w14:textId="77777777" w:rsidR="00032E04" w:rsidRDefault="00032E04">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gestión de demanda, </w:t>
      </w:r>
    </w:p>
    <w:p w14:paraId="741E3595" w14:textId="77777777" w:rsidR="00032E04" w:rsidRDefault="00032E04">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asignación y capacidad de células/equipos, </w:t>
      </w:r>
    </w:p>
    <w:p w14:paraId="45FA9D0C" w14:textId="77777777" w:rsidR="00032E04" w:rsidRDefault="00032E04">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relación con negocio, </w:t>
      </w:r>
    </w:p>
    <w:p w14:paraId="3A67C261" w14:textId="77777777" w:rsidR="00032E04" w:rsidRDefault="00032E04">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visibilidad end-to-end entre legacy y transformación, </w:t>
      </w:r>
    </w:p>
    <w:p w14:paraId="3998E818" w14:textId="77777777" w:rsidR="00032E04" w:rsidRDefault="00032E04">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forma de priorizar inversiones entre legado y Unity. </w:t>
      </w:r>
    </w:p>
    <w:p w14:paraId="3A0CA6E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surgió un tema de fondo importante: hoy negocio suele definir la necesidad y tecnología la ejecuta de forma relativamente pasiva, sin suficiente rol de </w:t>
      </w:r>
      <w:r>
        <w:rPr>
          <w:rFonts w:ascii="Calibri" w:hAnsi="Calibri" w:cs="Calibri"/>
          <w:b/>
          <w:bCs/>
          <w:sz w:val="22"/>
          <w:szCs w:val="22"/>
          <w:lang w:val="es-MX"/>
        </w:rPr>
        <w:t>business partner / reto constructivo</w:t>
      </w:r>
      <w:r>
        <w:rPr>
          <w:rFonts w:ascii="Calibri" w:hAnsi="Calibri" w:cs="Calibri"/>
          <w:sz w:val="22"/>
          <w:szCs w:val="22"/>
          <w:lang w:val="es-MX"/>
        </w:rPr>
        <w:t>, lo cual ha generado entregables desalineados con necesidades actuales, especialmente cuando la definición original del negocio quedó obsoleta por cambios de liderazgo o por el paso del tiempo.</w:t>
      </w:r>
    </w:p>
    <w:p w14:paraId="126CB38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F2F3ACB"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 Desarrollo detallado de la conversación</w:t>
      </w:r>
    </w:p>
    <w:p w14:paraId="01EF834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C8BBBEA"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 xml:space="preserve">4.2. Explicación del modelo actual: taxonomía de </w:t>
      </w:r>
      <w:r>
        <w:rPr>
          <w:rFonts w:ascii="Calibri" w:hAnsi="Calibri" w:cs="Calibri"/>
          <w:b/>
          <w:bCs/>
          <w:sz w:val="36"/>
          <w:szCs w:val="36"/>
          <w:lang w:val="es-MX"/>
        </w:rPr>
        <w:t>servicios financieros y value streams</w:t>
      </w:r>
    </w:p>
    <w:p w14:paraId="77B4F5A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Una vez superado el tema administrativo, se entró al fondo de la conversación: </w:t>
      </w:r>
      <w:r>
        <w:rPr>
          <w:rFonts w:ascii="Calibri" w:hAnsi="Calibri" w:cs="Calibri"/>
          <w:b/>
          <w:bCs/>
          <w:sz w:val="22"/>
          <w:szCs w:val="22"/>
          <w:lang w:val="es-MX"/>
        </w:rPr>
        <w:t>cómo está organizada hoy la tecnología</w:t>
      </w:r>
      <w:r>
        <w:rPr>
          <w:rFonts w:ascii="Calibri" w:hAnsi="Calibri" w:cs="Calibri"/>
          <w:sz w:val="22"/>
          <w:szCs w:val="22"/>
          <w:lang w:val="es-MX"/>
        </w:rPr>
        <w:t>.</w:t>
      </w:r>
    </w:p>
    <w:p w14:paraId="7440B286"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Punto de partida:</w:t>
      </w:r>
    </w:p>
    <w:p w14:paraId="710DBAF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lastRenderedPageBreak/>
        <w:t xml:space="preserve">Se explicó que la </w:t>
      </w:r>
      <w:r>
        <w:rPr>
          <w:rFonts w:ascii="Calibri" w:hAnsi="Calibri" w:cs="Calibri"/>
          <w:b/>
          <w:bCs/>
          <w:sz w:val="22"/>
          <w:szCs w:val="22"/>
          <w:lang w:val="es-MX"/>
        </w:rPr>
        <w:t>taxonomía de servicios financieros</w:t>
      </w:r>
      <w:r>
        <w:rPr>
          <w:rFonts w:ascii="Calibri" w:hAnsi="Calibri" w:cs="Calibri"/>
          <w:sz w:val="22"/>
          <w:szCs w:val="22"/>
          <w:lang w:val="es-MX"/>
        </w:rPr>
        <w:t xml:space="preserve"> está dividida en </w:t>
      </w:r>
      <w:r>
        <w:rPr>
          <w:rFonts w:ascii="Calibri" w:hAnsi="Calibri" w:cs="Calibri"/>
          <w:b/>
          <w:bCs/>
          <w:sz w:val="22"/>
          <w:szCs w:val="22"/>
          <w:lang w:val="es-MX"/>
        </w:rPr>
        <w:t>13 portafolios</w:t>
      </w:r>
      <w:r>
        <w:rPr>
          <w:rFonts w:ascii="Calibri" w:hAnsi="Calibri" w:cs="Calibri"/>
          <w:sz w:val="22"/>
          <w:szCs w:val="22"/>
          <w:lang w:val="es-MX"/>
        </w:rPr>
        <w:t xml:space="preserve">, entendidos en la conversación como </w:t>
      </w:r>
      <w:r>
        <w:rPr>
          <w:rFonts w:ascii="Calibri" w:hAnsi="Calibri" w:cs="Calibri"/>
          <w:b/>
          <w:bCs/>
          <w:sz w:val="22"/>
          <w:szCs w:val="22"/>
          <w:lang w:val="es-MX"/>
        </w:rPr>
        <w:t>value streams</w:t>
      </w:r>
      <w:r>
        <w:rPr>
          <w:rFonts w:ascii="Calibri" w:hAnsi="Calibri" w:cs="Calibri"/>
          <w:sz w:val="22"/>
          <w:szCs w:val="22"/>
          <w:lang w:val="es-MX"/>
        </w:rPr>
        <w:t xml:space="preserve"> que atienden el end-to-end de productos, procesos o capacidades relevantes.</w:t>
      </w:r>
    </w:p>
    <w:p w14:paraId="36CB3C93"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Distinción principal:</w:t>
      </w:r>
    </w:p>
    <w:p w14:paraId="2DDFA3F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comentó que hay value streams de dos tipos:</w:t>
      </w:r>
    </w:p>
    <w:p w14:paraId="77A1853B" w14:textId="77777777" w:rsidR="00032E04" w:rsidRDefault="00032E04">
      <w:pPr>
        <w:pStyle w:val="NormalWeb"/>
        <w:spacing w:before="0" w:beforeAutospacing="0" w:after="0" w:afterAutospacing="0"/>
        <w:rPr>
          <w:rFonts w:ascii="Calibri" w:hAnsi="Calibri" w:cs="Calibri"/>
          <w:lang w:val="es-MX"/>
        </w:rPr>
      </w:pPr>
      <w:r>
        <w:rPr>
          <w:rFonts w:ascii="Calibri" w:hAnsi="Calibri" w:cs="Calibri"/>
          <w:b/>
          <w:bCs/>
          <w:lang w:val="es-MX"/>
        </w:rPr>
        <w:t>a) Value streams “horizontales”</w:t>
      </w:r>
    </w:p>
    <w:p w14:paraId="0A810E1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Atienden el end-to-end de un producto o una línea funcional completa.</w:t>
      </w:r>
    </w:p>
    <w:p w14:paraId="140734B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Ejemplos mencionados:</w:t>
      </w:r>
    </w:p>
    <w:p w14:paraId="737F3E6D" w14:textId="77777777" w:rsidR="00032E04" w:rsidRDefault="00032E04">
      <w:pPr>
        <w:numPr>
          <w:ilvl w:val="0"/>
          <w:numId w:val="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Tarjeta de crédito </w:t>
      </w:r>
    </w:p>
    <w:p w14:paraId="738AE0E4" w14:textId="77777777" w:rsidR="00032E04" w:rsidRDefault="00032E04">
      <w:pPr>
        <w:numPr>
          <w:ilvl w:val="0"/>
          <w:numId w:val="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Préstamos personales </w:t>
      </w:r>
    </w:p>
    <w:p w14:paraId="31E2906D" w14:textId="77777777" w:rsidR="00032E04" w:rsidRDefault="00032E04">
      <w:pPr>
        <w:numPr>
          <w:ilvl w:val="0"/>
          <w:numId w:val="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Captación </w:t>
      </w:r>
    </w:p>
    <w:p w14:paraId="5BCB7A5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el caso de </w:t>
      </w:r>
      <w:r>
        <w:rPr>
          <w:rFonts w:ascii="Calibri" w:hAnsi="Calibri" w:cs="Calibri"/>
          <w:b/>
          <w:bCs/>
          <w:sz w:val="22"/>
          <w:szCs w:val="22"/>
          <w:lang w:val="es-MX"/>
        </w:rPr>
        <w:t>tarjeta de crédito</w:t>
      </w:r>
      <w:r>
        <w:rPr>
          <w:rFonts w:ascii="Calibri" w:hAnsi="Calibri" w:cs="Calibri"/>
          <w:sz w:val="22"/>
          <w:szCs w:val="22"/>
          <w:lang w:val="es-MX"/>
        </w:rPr>
        <w:t xml:space="preserve">, se mencionó que ahí está embebida parte importante del núcleo de ciertos proyectos, incluyendo </w:t>
      </w:r>
      <w:r>
        <w:rPr>
          <w:rFonts w:ascii="Calibri" w:hAnsi="Calibri" w:cs="Calibri"/>
          <w:b/>
          <w:bCs/>
          <w:sz w:val="22"/>
          <w:szCs w:val="22"/>
          <w:lang w:val="es-MX"/>
        </w:rPr>
        <w:t>SmartVista</w:t>
      </w:r>
      <w:r>
        <w:rPr>
          <w:rFonts w:ascii="Calibri" w:hAnsi="Calibri" w:cs="Calibri"/>
          <w:sz w:val="22"/>
          <w:szCs w:val="22"/>
          <w:lang w:val="es-MX"/>
        </w:rPr>
        <w:t>.</w:t>
      </w:r>
    </w:p>
    <w:p w14:paraId="28214628" w14:textId="77777777" w:rsidR="00032E04" w:rsidRDefault="00032E04">
      <w:pPr>
        <w:pStyle w:val="NormalWeb"/>
        <w:spacing w:before="0" w:beforeAutospacing="0" w:after="0" w:afterAutospacing="0"/>
        <w:rPr>
          <w:rFonts w:ascii="Calibri" w:hAnsi="Calibri" w:cs="Calibri"/>
          <w:lang w:val="es-MX"/>
        </w:rPr>
      </w:pPr>
      <w:r>
        <w:rPr>
          <w:rFonts w:ascii="Calibri" w:hAnsi="Calibri" w:cs="Calibri"/>
          <w:b/>
          <w:bCs/>
          <w:lang w:val="es-MX"/>
        </w:rPr>
        <w:t>b) Value streams “verticales”</w:t>
      </w:r>
    </w:p>
    <w:p w14:paraId="1F8D2B4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Atienden capacidades que atraviesan distintos productos.</w:t>
      </w:r>
    </w:p>
    <w:p w14:paraId="05C0EB0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Ejemplos mencionados:</w:t>
      </w:r>
    </w:p>
    <w:p w14:paraId="5504340B" w14:textId="77777777" w:rsidR="00032E04" w:rsidRDefault="00032E04">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Onboarding / originación </w:t>
      </w:r>
    </w:p>
    <w:p w14:paraId="1D4D6A0E" w14:textId="77777777" w:rsidR="00032E04" w:rsidRDefault="00032E04">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Cobranza </w:t>
      </w:r>
    </w:p>
    <w:p w14:paraId="3DEA6FA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explicó así:</w:t>
      </w:r>
    </w:p>
    <w:p w14:paraId="65CB42D2" w14:textId="77777777" w:rsidR="00032E04" w:rsidRDefault="00032E04">
      <w:pPr>
        <w:numPr>
          <w:ilvl w:val="0"/>
          <w:numId w:val="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Onboarding</w:t>
      </w:r>
      <w:r>
        <w:rPr>
          <w:rFonts w:ascii="Calibri" w:eastAsia="Times New Roman" w:hAnsi="Calibri" w:cs="Calibri"/>
          <w:sz w:val="22"/>
          <w:szCs w:val="22"/>
          <w:lang w:val="es-MX"/>
        </w:rPr>
        <w:t xml:space="preserve"> aplica al inicio del proceso </w:t>
      </w:r>
      <w:r>
        <w:rPr>
          <w:rFonts w:ascii="Calibri" w:eastAsia="Times New Roman" w:hAnsi="Calibri" w:cs="Calibri"/>
          <w:sz w:val="22"/>
          <w:szCs w:val="22"/>
          <w:lang w:val="es-MX"/>
        </w:rPr>
        <w:t xml:space="preserve">de múltiples productos (tarjetas, cuentas, préstamos, etc.), desde el alta hasta la entrega del producto. </w:t>
      </w:r>
    </w:p>
    <w:p w14:paraId="41CF5F9C" w14:textId="77777777" w:rsidR="00032E04" w:rsidRDefault="00032E04">
      <w:pPr>
        <w:numPr>
          <w:ilvl w:val="0"/>
          <w:numId w:val="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Cobranza</w:t>
      </w:r>
      <w:r>
        <w:rPr>
          <w:rFonts w:ascii="Calibri" w:eastAsia="Times New Roman" w:hAnsi="Calibri" w:cs="Calibri"/>
          <w:sz w:val="22"/>
          <w:szCs w:val="22"/>
          <w:lang w:val="es-MX"/>
        </w:rPr>
        <w:t xml:space="preserve"> es transversal porque no depende de un solo producto, sino de la relación de cobro respecto al cliente y a distintos productos de crédito. </w:t>
      </w:r>
    </w:p>
    <w:p w14:paraId="4B93BE0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DEE3B5A"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4.3. Value streams impactados por Unity</w:t>
      </w:r>
    </w:p>
    <w:p w14:paraId="3767F4F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Dentro de ese modelo, se mencionó que los value streams impactados por Unity incluyen, al menos:</w:t>
      </w:r>
    </w:p>
    <w:p w14:paraId="2A2D7894" w14:textId="77777777" w:rsidR="00032E04" w:rsidRDefault="00032E04">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Tarjeta de crédito </w:t>
      </w:r>
    </w:p>
    <w:p w14:paraId="2D779F3B" w14:textId="77777777" w:rsidR="00032E04" w:rsidRDefault="00032E04">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Onboarding / originación </w:t>
      </w:r>
    </w:p>
    <w:p w14:paraId="61246FA0" w14:textId="77777777" w:rsidR="00032E04" w:rsidRDefault="00032E04">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Cobranza </w:t>
      </w:r>
    </w:p>
    <w:p w14:paraId="4DDB3B1F" w14:textId="77777777" w:rsidR="00032E04" w:rsidRDefault="00032E04">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Préstamos personales </w:t>
      </w:r>
    </w:p>
    <w:p w14:paraId="6E77E09C" w14:textId="77777777" w:rsidR="00032E04" w:rsidRDefault="00032E04">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Captación </w:t>
      </w:r>
    </w:p>
    <w:p w14:paraId="07F0C46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se comentó que en captación existe cierta convivencia con cobranza por temas como nómina y domiciliación de productos de colocación.</w:t>
      </w:r>
    </w:p>
    <w:p w14:paraId="3AAB3D1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6548D5A"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4.4. Situación actual vs. intención reciente de cambio</w:t>
      </w:r>
    </w:p>
    <w:p w14:paraId="04BF8D4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Aquí se dio uno de los puntos más importantes de toda la sesión.</w:t>
      </w:r>
    </w:p>
    <w:p w14:paraId="439C1052"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Lo que se entendía como realidad operativa hasta hace pocas semanas</w:t>
      </w:r>
    </w:p>
    <w:p w14:paraId="552AFBB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explicó que, hasta aproximadamente </w:t>
      </w:r>
      <w:r>
        <w:rPr>
          <w:rFonts w:ascii="Calibri" w:hAnsi="Calibri" w:cs="Calibri"/>
          <w:b/>
          <w:bCs/>
          <w:sz w:val="22"/>
          <w:szCs w:val="22"/>
          <w:lang w:val="es-MX"/>
        </w:rPr>
        <w:t>tres semanas antes</w:t>
      </w:r>
      <w:r>
        <w:rPr>
          <w:rFonts w:ascii="Calibri" w:hAnsi="Calibri" w:cs="Calibri"/>
          <w:sz w:val="22"/>
          <w:szCs w:val="22"/>
          <w:lang w:val="es-MX"/>
        </w:rPr>
        <w:t>, el entendimiento operativo era este:</w:t>
      </w:r>
    </w:p>
    <w:p w14:paraId="6D07AB31" w14:textId="77777777" w:rsidR="00032E04" w:rsidRDefault="00032E04">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gestión por value stream se realizaba mediante un </w:t>
      </w:r>
      <w:r>
        <w:rPr>
          <w:rFonts w:ascii="Calibri" w:eastAsia="Times New Roman" w:hAnsi="Calibri" w:cs="Calibri"/>
          <w:b/>
          <w:bCs/>
          <w:sz w:val="22"/>
          <w:szCs w:val="22"/>
          <w:lang w:val="es-MX"/>
        </w:rPr>
        <w:t>portfolio manager</w:t>
      </w:r>
      <w:r>
        <w:rPr>
          <w:rFonts w:ascii="Calibri" w:eastAsia="Times New Roman" w:hAnsi="Calibri" w:cs="Calibri"/>
          <w:sz w:val="22"/>
          <w:szCs w:val="22"/>
          <w:lang w:val="es-MX"/>
        </w:rPr>
        <w:t xml:space="preserve">; </w:t>
      </w:r>
    </w:p>
    <w:p w14:paraId="5A3F5F79" w14:textId="77777777" w:rsidR="00032E04" w:rsidRDefault="00032E04">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había roles de agilidad embebidos para ayudar a la gestión; </w:t>
      </w:r>
    </w:p>
    <w:p w14:paraId="4C3E9BB8" w14:textId="77777777" w:rsidR="00032E04" w:rsidRDefault="00032E04">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ese esquema, ya estaban corriendo compromisos como: </w:t>
      </w:r>
    </w:p>
    <w:p w14:paraId="18E8B7DD" w14:textId="77777777" w:rsidR="00032E04" w:rsidRDefault="00032E04">
      <w:pPr>
        <w:numPr>
          <w:ilvl w:val="1"/>
          <w:numId w:val="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tarjeta </w:t>
      </w:r>
    </w:p>
    <w:p w14:paraId="32E260D8" w14:textId="77777777" w:rsidR="00032E04" w:rsidRDefault="00032E04">
      <w:pPr>
        <w:numPr>
          <w:ilvl w:val="1"/>
          <w:numId w:val="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originación / onboarding </w:t>
      </w:r>
    </w:p>
    <w:p w14:paraId="31AA03DB" w14:textId="77777777" w:rsidR="00032E04" w:rsidRDefault="00032E04">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componentes relacionados con </w:t>
      </w:r>
      <w:r>
        <w:rPr>
          <w:rFonts w:ascii="Calibri" w:eastAsia="Times New Roman" w:hAnsi="Calibri" w:cs="Calibri"/>
          <w:b/>
          <w:bCs/>
          <w:sz w:val="22"/>
          <w:szCs w:val="22"/>
          <w:lang w:val="es-MX"/>
        </w:rPr>
        <w:t xml:space="preserve">SmartVista </w:t>
      </w:r>
    </w:p>
    <w:p w14:paraId="6262A3AD" w14:textId="77777777" w:rsidR="00032E04" w:rsidRDefault="00032E04">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ciertos frentes asociados a </w:t>
      </w:r>
      <w:r>
        <w:rPr>
          <w:rFonts w:ascii="Calibri" w:eastAsia="Times New Roman" w:hAnsi="Calibri" w:cs="Calibri"/>
          <w:b/>
          <w:bCs/>
          <w:sz w:val="22"/>
          <w:szCs w:val="22"/>
          <w:lang w:val="es-MX"/>
        </w:rPr>
        <w:t xml:space="preserve">Apolo </w:t>
      </w:r>
    </w:p>
    <w:p w14:paraId="7D2E09B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Incluso </w:t>
      </w:r>
      <w:r>
        <w:rPr>
          <w:rFonts w:ascii="Calibri" w:hAnsi="Calibri" w:cs="Calibri"/>
          <w:sz w:val="22"/>
          <w:szCs w:val="22"/>
          <w:lang w:val="es-MX"/>
        </w:rPr>
        <w:t xml:space="preserve">se comentó que ya se habían comprometido </w:t>
      </w:r>
      <w:r>
        <w:rPr>
          <w:rFonts w:ascii="Calibri" w:hAnsi="Calibri" w:cs="Calibri"/>
          <w:b/>
          <w:bCs/>
          <w:sz w:val="22"/>
          <w:szCs w:val="22"/>
          <w:lang w:val="es-MX"/>
        </w:rPr>
        <w:t>features para Q2</w:t>
      </w:r>
      <w:r>
        <w:rPr>
          <w:rFonts w:ascii="Calibri" w:hAnsi="Calibri" w:cs="Calibri"/>
          <w:sz w:val="22"/>
          <w:szCs w:val="22"/>
          <w:lang w:val="es-MX"/>
        </w:rPr>
        <w:t xml:space="preserve"> dentro del proceso de </w:t>
      </w:r>
      <w:r>
        <w:rPr>
          <w:rFonts w:ascii="Calibri" w:hAnsi="Calibri" w:cs="Calibri"/>
          <w:b/>
          <w:bCs/>
          <w:sz w:val="22"/>
          <w:szCs w:val="22"/>
          <w:lang w:val="es-MX"/>
        </w:rPr>
        <w:t>PI planning</w:t>
      </w:r>
      <w:r>
        <w:rPr>
          <w:rFonts w:ascii="Calibri" w:hAnsi="Calibri" w:cs="Calibri"/>
          <w:sz w:val="22"/>
          <w:szCs w:val="22"/>
          <w:lang w:val="es-MX"/>
        </w:rPr>
        <w:t>.</w:t>
      </w:r>
    </w:p>
    <w:p w14:paraId="6A38E5C9"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El cambio de postura introducido por Juan Manuel</w:t>
      </w:r>
    </w:p>
    <w:p w14:paraId="23D4448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Posteriormente, Juan Manuel planteó que </w:t>
      </w:r>
      <w:r>
        <w:rPr>
          <w:rFonts w:ascii="Calibri" w:hAnsi="Calibri" w:cs="Calibri"/>
          <w:b/>
          <w:bCs/>
          <w:sz w:val="22"/>
          <w:szCs w:val="22"/>
          <w:lang w:val="es-MX"/>
        </w:rPr>
        <w:t>no confía</w:t>
      </w:r>
      <w:r>
        <w:rPr>
          <w:rFonts w:ascii="Calibri" w:hAnsi="Calibri" w:cs="Calibri"/>
          <w:sz w:val="22"/>
          <w:szCs w:val="22"/>
          <w:lang w:val="es-MX"/>
        </w:rPr>
        <w:t xml:space="preserve"> en que un proyecto de transformación de esta magnitud deba gestionarse:</w:t>
      </w:r>
    </w:p>
    <w:p w14:paraId="2156008E" w14:textId="77777777" w:rsidR="00032E04" w:rsidRDefault="00032E04">
      <w:pPr>
        <w:numPr>
          <w:ilvl w:val="0"/>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 enfoque ágil, </w:t>
      </w:r>
    </w:p>
    <w:p w14:paraId="7B6017AE" w14:textId="77777777" w:rsidR="00032E04" w:rsidRDefault="00032E04">
      <w:pPr>
        <w:numPr>
          <w:ilvl w:val="0"/>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ni dentro de los value streams existentes. </w:t>
      </w:r>
    </w:p>
    <w:p w14:paraId="3079751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Su postura, según lo comentado, es que </w:t>
      </w:r>
      <w:r>
        <w:rPr>
          <w:rFonts w:ascii="Calibri" w:hAnsi="Calibri" w:cs="Calibri"/>
          <w:b/>
          <w:bCs/>
          <w:sz w:val="22"/>
          <w:szCs w:val="22"/>
          <w:lang w:val="es-MX"/>
        </w:rPr>
        <w:t>un programa de transformación como Unity</w:t>
      </w:r>
      <w:r>
        <w:rPr>
          <w:rFonts w:ascii="Calibri" w:hAnsi="Calibri" w:cs="Calibri"/>
          <w:sz w:val="22"/>
          <w:szCs w:val="22"/>
          <w:lang w:val="es-MX"/>
        </w:rPr>
        <w:t xml:space="preserve"> debería gestionarse </w:t>
      </w:r>
      <w:r>
        <w:rPr>
          <w:rFonts w:ascii="Calibri" w:hAnsi="Calibri" w:cs="Calibri"/>
          <w:b/>
          <w:bCs/>
          <w:sz w:val="22"/>
          <w:szCs w:val="22"/>
          <w:lang w:val="es-MX"/>
        </w:rPr>
        <w:t>aparte</w:t>
      </w:r>
      <w:r>
        <w:rPr>
          <w:rFonts w:ascii="Calibri" w:hAnsi="Calibri" w:cs="Calibri"/>
          <w:sz w:val="22"/>
          <w:szCs w:val="22"/>
          <w:lang w:val="es-MX"/>
        </w:rPr>
        <w:t>.</w:t>
      </w:r>
    </w:p>
    <w:p w14:paraId="3E8D7EAC"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Implicación conceptual de esa postura</w:t>
      </w:r>
    </w:p>
    <w:p w14:paraId="5541505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Esto abre </w:t>
      </w:r>
      <w:r>
        <w:rPr>
          <w:rFonts w:ascii="Calibri" w:hAnsi="Calibri" w:cs="Calibri"/>
          <w:sz w:val="22"/>
          <w:szCs w:val="22"/>
          <w:lang w:val="es-MX"/>
        </w:rPr>
        <w:t>una diferencia entre:</w:t>
      </w:r>
    </w:p>
    <w:p w14:paraId="45B515B7" w14:textId="77777777" w:rsidR="00032E04" w:rsidRDefault="00032E04">
      <w:pPr>
        <w:numPr>
          <w:ilvl w:val="0"/>
          <w:numId w:val="1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Transformación</w:t>
      </w:r>
      <w:r>
        <w:rPr>
          <w:rFonts w:ascii="Calibri" w:eastAsia="Times New Roman" w:hAnsi="Calibri" w:cs="Calibri"/>
          <w:sz w:val="22"/>
          <w:szCs w:val="22"/>
          <w:lang w:val="es-MX"/>
        </w:rPr>
        <w:t xml:space="preserve"> = Unity </w:t>
      </w:r>
    </w:p>
    <w:p w14:paraId="4F0EF914" w14:textId="77777777" w:rsidR="00032E04" w:rsidRDefault="00032E04">
      <w:pPr>
        <w:numPr>
          <w:ilvl w:val="0"/>
          <w:numId w:val="1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Change</w:t>
      </w:r>
      <w:r>
        <w:rPr>
          <w:rFonts w:ascii="Calibri" w:eastAsia="Times New Roman" w:hAnsi="Calibri" w:cs="Calibri"/>
          <w:sz w:val="22"/>
          <w:szCs w:val="22"/>
          <w:lang w:val="es-MX"/>
        </w:rPr>
        <w:t xml:space="preserve"> = iniciativas de cambio sobre legacy / incrementales / estratégicas no Unity </w:t>
      </w:r>
    </w:p>
    <w:p w14:paraId="0C7647D0" w14:textId="77777777" w:rsidR="00032E04" w:rsidRDefault="00032E04">
      <w:pPr>
        <w:numPr>
          <w:ilvl w:val="0"/>
          <w:numId w:val="1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Run</w:t>
      </w:r>
      <w:r>
        <w:rPr>
          <w:rFonts w:ascii="Calibri" w:eastAsia="Times New Roman" w:hAnsi="Calibri" w:cs="Calibri"/>
          <w:sz w:val="22"/>
          <w:szCs w:val="22"/>
          <w:lang w:val="es-MX"/>
        </w:rPr>
        <w:t xml:space="preserve"> = operación del día a día / soporte de plataformas actuales </w:t>
      </w:r>
    </w:p>
    <w:p w14:paraId="30ADBE5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conversación insistió en que estos tres mundos no son equivalentes y hoy están siendo leídos o gobernados de manera distinta.</w:t>
      </w:r>
    </w:p>
    <w:p w14:paraId="146C104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0B88919"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4.5. Distinción entre Run, Change y Transformación</w:t>
      </w:r>
    </w:p>
    <w:p w14:paraId="127044C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hicieron varias aclaraciones para ordenar términos que se estaban mezclando.</w:t>
      </w:r>
    </w:p>
    <w:p w14:paraId="780A23DB"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 Run</w:t>
      </w:r>
    </w:p>
    <w:p w14:paraId="380E8BE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describió como la </w:t>
      </w:r>
      <w:r>
        <w:rPr>
          <w:rFonts w:ascii="Calibri" w:hAnsi="Calibri" w:cs="Calibri"/>
          <w:b/>
          <w:bCs/>
          <w:sz w:val="22"/>
          <w:szCs w:val="22"/>
          <w:lang w:val="es-MX"/>
        </w:rPr>
        <w:t>operación</w:t>
      </w:r>
      <w:r>
        <w:rPr>
          <w:rFonts w:ascii="Calibri" w:hAnsi="Calibri" w:cs="Calibri"/>
          <w:sz w:val="22"/>
          <w:szCs w:val="22"/>
          <w:lang w:val="es-MX"/>
        </w:rPr>
        <w:t xml:space="preserve"> de las plataformas actuales.</w:t>
      </w:r>
    </w:p>
    <w:p w14:paraId="211A2D28" w14:textId="77777777" w:rsidR="00032E04" w:rsidRDefault="00032E04">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Está siendo atendida por </w:t>
      </w:r>
      <w:r>
        <w:rPr>
          <w:rFonts w:ascii="Calibri" w:eastAsia="Times New Roman" w:hAnsi="Calibri" w:cs="Calibri"/>
          <w:b/>
          <w:bCs/>
          <w:sz w:val="22"/>
          <w:szCs w:val="22"/>
          <w:lang w:val="es-MX"/>
        </w:rPr>
        <w:t>AMS / Accenture</w:t>
      </w:r>
      <w:r>
        <w:rPr>
          <w:rFonts w:ascii="Calibri" w:eastAsia="Times New Roman" w:hAnsi="Calibri" w:cs="Calibri"/>
          <w:sz w:val="22"/>
          <w:szCs w:val="22"/>
          <w:lang w:val="es-MX"/>
        </w:rPr>
        <w:t xml:space="preserve"> con </w:t>
      </w:r>
      <w:r>
        <w:rPr>
          <w:rFonts w:ascii="Calibri" w:eastAsia="Times New Roman" w:hAnsi="Calibri" w:cs="Calibri"/>
          <w:b/>
          <w:bCs/>
          <w:sz w:val="22"/>
          <w:szCs w:val="22"/>
          <w:lang w:val="es-MX"/>
        </w:rPr>
        <w:t>Octavio</w:t>
      </w:r>
      <w:r>
        <w:rPr>
          <w:rFonts w:ascii="Calibri" w:eastAsia="Times New Roman" w:hAnsi="Calibri" w:cs="Calibri"/>
          <w:sz w:val="22"/>
          <w:szCs w:val="22"/>
          <w:lang w:val="es-MX"/>
        </w:rPr>
        <w:t xml:space="preserve">. </w:t>
      </w:r>
    </w:p>
    <w:p w14:paraId="04432443" w14:textId="77777777" w:rsidR="00032E04" w:rsidRDefault="00032E04">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Esto </w:t>
      </w:r>
      <w:r>
        <w:rPr>
          <w:rFonts w:ascii="Calibri" w:eastAsia="Times New Roman" w:hAnsi="Calibri" w:cs="Calibri"/>
          <w:b/>
          <w:bCs/>
          <w:sz w:val="22"/>
          <w:szCs w:val="22"/>
          <w:lang w:val="es-MX"/>
        </w:rPr>
        <w:t>no es</w:t>
      </w:r>
      <w:r>
        <w:rPr>
          <w:rFonts w:ascii="Calibri" w:eastAsia="Times New Roman" w:hAnsi="Calibri" w:cs="Calibri"/>
          <w:sz w:val="22"/>
          <w:szCs w:val="22"/>
          <w:lang w:val="es-MX"/>
        </w:rPr>
        <w:t xml:space="preserve"> lo mismo que el modelo de value streams presentado. </w:t>
      </w:r>
    </w:p>
    <w:p w14:paraId="1ED2D1D1"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b) Change</w:t>
      </w:r>
    </w:p>
    <w:p w14:paraId="18C8109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usó para referirse a:</w:t>
      </w:r>
    </w:p>
    <w:p w14:paraId="4E3196F9" w14:textId="77777777" w:rsidR="00032E04" w:rsidRDefault="00032E04">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iniciativas de cambio, </w:t>
      </w:r>
    </w:p>
    <w:p w14:paraId="5F799CAE" w14:textId="77777777" w:rsidR="00032E04" w:rsidRDefault="00032E04">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proyectos incrementales, </w:t>
      </w:r>
    </w:p>
    <w:p w14:paraId="577CB153" w14:textId="77777777" w:rsidR="00032E04" w:rsidRDefault="00032E04">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prioridades del negocio, </w:t>
      </w:r>
    </w:p>
    <w:p w14:paraId="65ABAF7E" w14:textId="77777777" w:rsidR="00032E04" w:rsidRDefault="00032E04">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esfuerzos en plataformas legacy, </w:t>
      </w:r>
    </w:p>
    <w:p w14:paraId="067855A9" w14:textId="77777777" w:rsidR="00032E04" w:rsidRDefault="00032E04">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iniciativas estratégicas no necesariamente Unity. </w:t>
      </w:r>
    </w:p>
    <w:p w14:paraId="517AE28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Aunque en algunos momentos hubo confusión en la terminología, el consenso fue que </w:t>
      </w:r>
      <w:r>
        <w:rPr>
          <w:rFonts w:ascii="Calibri" w:hAnsi="Calibri" w:cs="Calibri"/>
          <w:b/>
          <w:bCs/>
          <w:sz w:val="22"/>
          <w:szCs w:val="22"/>
          <w:lang w:val="es-MX"/>
        </w:rPr>
        <w:t>Change</w:t>
      </w:r>
      <w:r>
        <w:rPr>
          <w:rFonts w:ascii="Calibri" w:hAnsi="Calibri" w:cs="Calibri"/>
          <w:sz w:val="22"/>
          <w:szCs w:val="22"/>
          <w:lang w:val="es-MX"/>
        </w:rPr>
        <w:t xml:space="preserve"> cubre el trabajo de cambio del portafolio no-Unity, mucho del cual vive en </w:t>
      </w:r>
      <w:r>
        <w:rPr>
          <w:rFonts w:ascii="Calibri" w:hAnsi="Calibri" w:cs="Calibri"/>
          <w:b/>
          <w:bCs/>
          <w:sz w:val="22"/>
          <w:szCs w:val="22"/>
          <w:lang w:val="es-MX"/>
        </w:rPr>
        <w:t>legacy</w:t>
      </w:r>
      <w:r>
        <w:rPr>
          <w:rFonts w:ascii="Calibri" w:hAnsi="Calibri" w:cs="Calibri"/>
          <w:sz w:val="22"/>
          <w:szCs w:val="22"/>
          <w:lang w:val="es-MX"/>
        </w:rPr>
        <w:t>.</w:t>
      </w:r>
    </w:p>
    <w:p w14:paraId="725210DD"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 Transformación</w:t>
      </w:r>
    </w:p>
    <w:p w14:paraId="515DDFB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reservó el término </w:t>
      </w:r>
      <w:r>
        <w:rPr>
          <w:rFonts w:ascii="Calibri" w:hAnsi="Calibri" w:cs="Calibri"/>
          <w:b/>
          <w:bCs/>
          <w:sz w:val="22"/>
          <w:szCs w:val="22"/>
          <w:lang w:val="es-MX"/>
        </w:rPr>
        <w:t>Transformación</w:t>
      </w:r>
      <w:r>
        <w:rPr>
          <w:rFonts w:ascii="Calibri" w:hAnsi="Calibri" w:cs="Calibri"/>
          <w:sz w:val="22"/>
          <w:szCs w:val="22"/>
          <w:lang w:val="es-MX"/>
        </w:rPr>
        <w:t xml:space="preserve"> principalmente para </w:t>
      </w:r>
      <w:r>
        <w:rPr>
          <w:rFonts w:ascii="Calibri" w:hAnsi="Calibri" w:cs="Calibri"/>
          <w:b/>
          <w:bCs/>
          <w:sz w:val="22"/>
          <w:szCs w:val="22"/>
          <w:lang w:val="es-MX"/>
        </w:rPr>
        <w:t>Unity</w:t>
      </w:r>
      <w:r>
        <w:rPr>
          <w:rFonts w:ascii="Calibri" w:hAnsi="Calibri" w:cs="Calibri"/>
          <w:sz w:val="22"/>
          <w:szCs w:val="22"/>
          <w:lang w:val="es-MX"/>
        </w:rPr>
        <w:t>.</w:t>
      </w:r>
    </w:p>
    <w:p w14:paraId="195CBCB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Y justo aquí está el conflicto:</w:t>
      </w:r>
    </w:p>
    <w:p w14:paraId="15C0594D" w14:textId="77777777" w:rsidR="00032E04" w:rsidRDefault="00032E04">
      <w:pPr>
        <w:numPr>
          <w:ilvl w:val="0"/>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hoy Unity sí tiene piezas embebidas en el modelo actual; </w:t>
      </w:r>
    </w:p>
    <w:p w14:paraId="0F2EA7E2" w14:textId="77777777" w:rsidR="00032E04" w:rsidRDefault="00032E04">
      <w:pPr>
        <w:numPr>
          <w:ilvl w:val="0"/>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Juan plantea que esa transformación no debería vivir ahí. </w:t>
      </w:r>
    </w:p>
    <w:p w14:paraId="0BEB327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8FBBCE5"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4.6. Posición del equipo frente a la posible separación de Unity</w:t>
      </w:r>
    </w:p>
    <w:p w14:paraId="4C8A89D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Tere explicó por qué para ella esta separación es delicada.</w:t>
      </w:r>
    </w:p>
    <w:p w14:paraId="79D6BF1D"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Argumento central:</w:t>
      </w:r>
    </w:p>
    <w:p w14:paraId="3E6EBCB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Si Unity </w:t>
      </w:r>
      <w:r>
        <w:rPr>
          <w:rFonts w:ascii="Calibri" w:hAnsi="Calibri" w:cs="Calibri"/>
          <w:sz w:val="22"/>
          <w:szCs w:val="22"/>
          <w:lang w:val="es-MX"/>
        </w:rPr>
        <w:t xml:space="preserve">se saca del modelo actual, se pierde visibilidad sobre la </w:t>
      </w:r>
      <w:r>
        <w:rPr>
          <w:rFonts w:ascii="Calibri" w:hAnsi="Calibri" w:cs="Calibri"/>
          <w:b/>
          <w:bCs/>
          <w:sz w:val="22"/>
          <w:szCs w:val="22"/>
          <w:lang w:val="es-MX"/>
        </w:rPr>
        <w:t>demanda completa</w:t>
      </w:r>
      <w:r>
        <w:rPr>
          <w:rFonts w:ascii="Calibri" w:hAnsi="Calibri" w:cs="Calibri"/>
          <w:sz w:val="22"/>
          <w:szCs w:val="22"/>
          <w:lang w:val="es-MX"/>
        </w:rPr>
        <w:t xml:space="preserve"> y sobre la </w:t>
      </w:r>
      <w:r>
        <w:rPr>
          <w:rFonts w:ascii="Calibri" w:hAnsi="Calibri" w:cs="Calibri"/>
          <w:b/>
          <w:bCs/>
          <w:sz w:val="22"/>
          <w:szCs w:val="22"/>
          <w:lang w:val="es-MX"/>
        </w:rPr>
        <w:t>capacidad total de los equipos</w:t>
      </w:r>
      <w:r>
        <w:rPr>
          <w:rFonts w:ascii="Calibri" w:hAnsi="Calibri" w:cs="Calibri"/>
          <w:sz w:val="22"/>
          <w:szCs w:val="22"/>
          <w:lang w:val="es-MX"/>
        </w:rPr>
        <w:t>, lo cual es crítico para poder decidir:</w:t>
      </w:r>
    </w:p>
    <w:p w14:paraId="394A71A7" w14:textId="77777777" w:rsidR="00032E04" w:rsidRDefault="00032E04">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seguir haciendo en legacy, </w:t>
      </w:r>
    </w:p>
    <w:p w14:paraId="77F6DDD8" w14:textId="77777777" w:rsidR="00032E04" w:rsidRDefault="00032E04">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dejar de invertir en legacy, </w:t>
      </w:r>
    </w:p>
    <w:p w14:paraId="54A9A0ED" w14:textId="77777777" w:rsidR="00032E04" w:rsidRDefault="00032E04">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capacidades mover gradualmente a Unity, </w:t>
      </w:r>
    </w:p>
    <w:p w14:paraId="0A8F8EE0" w14:textId="77777777" w:rsidR="00032E04" w:rsidRDefault="00032E04">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cómo administrar la transición de un mundo al otro. </w:t>
      </w:r>
    </w:p>
    <w:p w14:paraId="4068D4A2"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La lógica que Tere considera valiosa del modelo actual:</w:t>
      </w:r>
    </w:p>
    <w:p w14:paraId="10B2199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Poder ver, por value stream y por equipo, toda la capacidad invertida en los 4 tipos de iniciativas:</w:t>
      </w:r>
    </w:p>
    <w:p w14:paraId="1B8CFF1E" w14:textId="77777777" w:rsidR="00032E04" w:rsidRDefault="00032E04">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normativo/regulatorio, </w:t>
      </w:r>
    </w:p>
    <w:p w14:paraId="0B23D108" w14:textId="77777777" w:rsidR="00032E04" w:rsidRDefault="00032E04">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continuidad operativa, </w:t>
      </w:r>
    </w:p>
    <w:p w14:paraId="7816DD0B" w14:textId="77777777" w:rsidR="00032E04" w:rsidRDefault="00032E04">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iniciativas estratégicas, </w:t>
      </w:r>
    </w:p>
    <w:p w14:paraId="202AF798" w14:textId="77777777" w:rsidR="00032E04" w:rsidRDefault="00032E04">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discrecional, </w:t>
      </w:r>
    </w:p>
    <w:p w14:paraId="2B693AC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Eso permitiría tomar decisiones como:</w:t>
      </w:r>
    </w:p>
    <w:p w14:paraId="7F01368A" w14:textId="77777777" w:rsidR="00032E04" w:rsidRDefault="00032E04">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 xml:space="preserve">“Esto que hoy piensas hacer en legacy, ¿realmente vale la pena </w:t>
      </w:r>
      <w:r>
        <w:rPr>
          <w:rFonts w:ascii="Calibri" w:hAnsi="Calibri" w:cs="Calibri"/>
          <w:sz w:val="22"/>
          <w:szCs w:val="22"/>
          <w:lang w:val="es-MX"/>
        </w:rPr>
        <w:t>hacerlo ahí o ya mejor migras esa célula / capacidad a Unity?”</w:t>
      </w:r>
    </w:p>
    <w:p w14:paraId="6C964032"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Postura preliminar de Tere:</w:t>
      </w:r>
    </w:p>
    <w:p w14:paraId="5B29A5F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Su preferencia no es necesariamente crear un modelo separado, sino </w:t>
      </w:r>
      <w:r>
        <w:rPr>
          <w:rFonts w:ascii="Calibri" w:hAnsi="Calibri" w:cs="Calibri"/>
          <w:b/>
          <w:bCs/>
          <w:sz w:val="22"/>
          <w:szCs w:val="22"/>
          <w:lang w:val="es-MX"/>
        </w:rPr>
        <w:t>mantener Unity dentro del marco general del grupo</w:t>
      </w:r>
      <w:r>
        <w:rPr>
          <w:rFonts w:ascii="Calibri" w:hAnsi="Calibri" w:cs="Calibri"/>
          <w:sz w:val="22"/>
          <w:szCs w:val="22"/>
          <w:lang w:val="es-MX"/>
        </w:rPr>
        <w:t xml:space="preserve">, quizá añadiendo una </w:t>
      </w:r>
      <w:r>
        <w:rPr>
          <w:rFonts w:ascii="Calibri" w:hAnsi="Calibri" w:cs="Calibri"/>
          <w:b/>
          <w:bCs/>
          <w:sz w:val="22"/>
          <w:szCs w:val="22"/>
          <w:lang w:val="es-MX"/>
        </w:rPr>
        <w:t>vista transversal específica de Unity</w:t>
      </w:r>
      <w:r>
        <w:rPr>
          <w:rFonts w:ascii="Calibri" w:hAnsi="Calibri" w:cs="Calibri"/>
          <w:sz w:val="22"/>
          <w:szCs w:val="22"/>
          <w:lang w:val="es-MX"/>
        </w:rPr>
        <w:t xml:space="preserve"> para ganar trazabilidad, sin perder la conexión con el resto del portafolio.</w:t>
      </w:r>
    </w:p>
    <w:p w14:paraId="67CFD80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BA07232"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4.7. Estado actual concreto de Unity dentro del modelo</w:t>
      </w:r>
    </w:p>
    <w:p w14:paraId="4549AB3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Ante preguntas de Salo, se aclaró que </w:t>
      </w:r>
      <w:r>
        <w:rPr>
          <w:rFonts w:ascii="Calibri" w:hAnsi="Calibri" w:cs="Calibri"/>
          <w:b/>
          <w:bCs/>
          <w:sz w:val="22"/>
          <w:szCs w:val="22"/>
          <w:lang w:val="es-MX"/>
        </w:rPr>
        <w:t>Unity hoy sí está mapeado</w:t>
      </w:r>
      <w:r>
        <w:rPr>
          <w:rFonts w:ascii="Calibri" w:hAnsi="Calibri" w:cs="Calibri"/>
          <w:sz w:val="22"/>
          <w:szCs w:val="22"/>
          <w:lang w:val="es-MX"/>
        </w:rPr>
        <w:t>, al menos parcialmente, dentro del modelo actual de value streams.</w:t>
      </w:r>
    </w:p>
    <w:p w14:paraId="363A995A"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Qué sí está embebido hoy:</w:t>
      </w:r>
    </w:p>
    <w:p w14:paraId="0119DDE7" w14:textId="77777777" w:rsidR="00032E04" w:rsidRDefault="00032E04">
      <w:pPr>
        <w:numPr>
          <w:ilvl w:val="0"/>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compromisos de </w:t>
      </w:r>
      <w:r>
        <w:rPr>
          <w:rFonts w:ascii="Calibri" w:eastAsia="Times New Roman" w:hAnsi="Calibri" w:cs="Calibri"/>
          <w:b/>
          <w:bCs/>
          <w:sz w:val="22"/>
          <w:szCs w:val="22"/>
          <w:lang w:val="es-MX"/>
        </w:rPr>
        <w:t>Q2</w:t>
      </w:r>
      <w:r>
        <w:rPr>
          <w:rFonts w:ascii="Calibri" w:eastAsia="Times New Roman" w:hAnsi="Calibri" w:cs="Calibri"/>
          <w:sz w:val="22"/>
          <w:szCs w:val="22"/>
          <w:lang w:val="es-MX"/>
        </w:rPr>
        <w:t xml:space="preserve"> ya definidos para: </w:t>
      </w:r>
    </w:p>
    <w:p w14:paraId="58628FFA" w14:textId="77777777" w:rsidR="00032E04" w:rsidRDefault="00032E04">
      <w:pPr>
        <w:numPr>
          <w:ilvl w:val="1"/>
          <w:numId w:val="1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tarjeta de crédito </w:t>
      </w:r>
    </w:p>
    <w:p w14:paraId="583A5857" w14:textId="77777777" w:rsidR="00032E04" w:rsidRDefault="00032E04">
      <w:pPr>
        <w:numPr>
          <w:ilvl w:val="1"/>
          <w:numId w:val="1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onboarding </w:t>
      </w:r>
    </w:p>
    <w:p w14:paraId="515BE3D6"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Qué no está completamente incorporado todavía:</w:t>
      </w:r>
    </w:p>
    <w:p w14:paraId="4D40679A" w14:textId="77777777" w:rsidR="00032E04" w:rsidRDefault="00032E04">
      <w:pPr>
        <w:numPr>
          <w:ilvl w:val="0"/>
          <w:numId w:val="1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Transact</w:t>
      </w:r>
      <w:r>
        <w:rPr>
          <w:rFonts w:ascii="Calibri" w:eastAsia="Times New Roman" w:hAnsi="Calibri" w:cs="Calibri"/>
          <w:sz w:val="22"/>
          <w:szCs w:val="22"/>
          <w:lang w:val="es-MX"/>
        </w:rPr>
        <w:t xml:space="preserve"> todavía no ha entrado formalmente porque: </w:t>
      </w:r>
    </w:p>
    <w:p w14:paraId="3AD35723" w14:textId="77777777" w:rsidR="00032E04" w:rsidRDefault="00032E04">
      <w:pPr>
        <w:numPr>
          <w:ilvl w:val="1"/>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sigue en definición, </w:t>
      </w:r>
    </w:p>
    <w:p w14:paraId="58C2AB89" w14:textId="77777777" w:rsidR="00032E04" w:rsidRDefault="00032E04">
      <w:pPr>
        <w:numPr>
          <w:ilvl w:val="1"/>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se ha solicitado formalmente, </w:t>
      </w:r>
    </w:p>
    <w:p w14:paraId="3F3B8E19" w14:textId="77777777" w:rsidR="00032E04" w:rsidRDefault="00032E04">
      <w:pPr>
        <w:numPr>
          <w:ilvl w:val="1"/>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no está claro aún cuál será el primer release. </w:t>
      </w:r>
    </w:p>
    <w:p w14:paraId="6AC71B1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dijo que ya existe alguna propuesta, pero no un aterrizaje formal suficiente para meterlo como compromiso equivalente a otros frentes.</w:t>
      </w:r>
    </w:p>
    <w:p w14:paraId="736627AD"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Conclusión sobre el estado actual:</w:t>
      </w:r>
    </w:p>
    <w:p w14:paraId="310D0339" w14:textId="77777777" w:rsidR="00032E04" w:rsidRDefault="00032E04">
      <w:pPr>
        <w:numPr>
          <w:ilvl w:val="0"/>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Unity </w:t>
      </w:r>
      <w:r>
        <w:rPr>
          <w:rFonts w:ascii="Calibri" w:eastAsia="Times New Roman" w:hAnsi="Calibri" w:cs="Calibri"/>
          <w:b/>
          <w:bCs/>
          <w:sz w:val="22"/>
          <w:szCs w:val="22"/>
          <w:lang w:val="es-MX"/>
        </w:rPr>
        <w:t>no está 100% desplegado</w:t>
      </w:r>
      <w:r>
        <w:rPr>
          <w:rFonts w:ascii="Calibri" w:eastAsia="Times New Roman" w:hAnsi="Calibri" w:cs="Calibri"/>
          <w:sz w:val="22"/>
          <w:szCs w:val="22"/>
          <w:lang w:val="es-MX"/>
        </w:rPr>
        <w:t xml:space="preserve"> en el modelo, </w:t>
      </w:r>
    </w:p>
    <w:p w14:paraId="5B41606C" w14:textId="77777777" w:rsidR="00032E04" w:rsidRDefault="00032E04">
      <w:pPr>
        <w:numPr>
          <w:ilvl w:val="0"/>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w:t>
      </w:r>
      <w:r>
        <w:rPr>
          <w:rFonts w:ascii="Calibri" w:eastAsia="Times New Roman" w:hAnsi="Calibri" w:cs="Calibri"/>
          <w:b/>
          <w:bCs/>
          <w:sz w:val="22"/>
          <w:szCs w:val="22"/>
          <w:lang w:val="es-MX"/>
        </w:rPr>
        <w:t>sí existe mapeo real</w:t>
      </w:r>
      <w:r>
        <w:rPr>
          <w:rFonts w:ascii="Calibri" w:eastAsia="Times New Roman" w:hAnsi="Calibri" w:cs="Calibri"/>
          <w:sz w:val="22"/>
          <w:szCs w:val="22"/>
          <w:lang w:val="es-MX"/>
        </w:rPr>
        <w:t xml:space="preserve"> de partes de Unity dentro de los value streams, </w:t>
      </w:r>
    </w:p>
    <w:p w14:paraId="761CEA58" w14:textId="77777777" w:rsidR="00032E04" w:rsidRDefault="00032E04">
      <w:pPr>
        <w:numPr>
          <w:ilvl w:val="0"/>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especialmente donde ya hay compromisos, recursos y ejecución en curso. </w:t>
      </w:r>
    </w:p>
    <w:p w14:paraId="4E572D6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1749C03"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4.8. Discusión metodológica: agile vs waterfall/híbrido</w:t>
      </w:r>
    </w:p>
    <w:p w14:paraId="7191D44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 xml:space="preserve">mencionó que uno de los argumentos de Juan Manuel es que una transformación como la de un </w:t>
      </w:r>
      <w:r>
        <w:rPr>
          <w:rFonts w:ascii="Calibri" w:hAnsi="Calibri" w:cs="Calibri"/>
          <w:b/>
          <w:bCs/>
          <w:sz w:val="22"/>
          <w:szCs w:val="22"/>
          <w:lang w:val="es-MX"/>
        </w:rPr>
        <w:t>core bancario</w:t>
      </w:r>
      <w:r>
        <w:rPr>
          <w:rFonts w:ascii="Calibri" w:hAnsi="Calibri" w:cs="Calibri"/>
          <w:sz w:val="22"/>
          <w:szCs w:val="22"/>
          <w:lang w:val="es-MX"/>
        </w:rPr>
        <w:t xml:space="preserve"> no puede construirse sólo con historias de usuario bajo un esquema agile puro.</w:t>
      </w:r>
    </w:p>
    <w:p w14:paraId="0289F361"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Idea atribuida a Juan:</w:t>
      </w:r>
    </w:p>
    <w:p w14:paraId="014A7CD3" w14:textId="77777777" w:rsidR="00032E04" w:rsidRDefault="00032E04">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iniciativas como </w:t>
      </w:r>
      <w:r>
        <w:rPr>
          <w:rFonts w:ascii="Calibri" w:eastAsia="Times New Roman" w:hAnsi="Calibri" w:cs="Calibri"/>
          <w:b/>
          <w:bCs/>
          <w:sz w:val="22"/>
          <w:szCs w:val="22"/>
          <w:lang w:val="es-MX"/>
        </w:rPr>
        <w:t>Transact</w:t>
      </w:r>
      <w:r>
        <w:rPr>
          <w:rFonts w:ascii="Calibri" w:eastAsia="Times New Roman" w:hAnsi="Calibri" w:cs="Calibri"/>
          <w:sz w:val="22"/>
          <w:szCs w:val="22"/>
          <w:lang w:val="es-MX"/>
        </w:rPr>
        <w:t xml:space="preserve"> deberían llevarse con un enfoque </w:t>
      </w:r>
      <w:r>
        <w:rPr>
          <w:rFonts w:ascii="Calibri" w:eastAsia="Times New Roman" w:hAnsi="Calibri" w:cs="Calibri"/>
          <w:b/>
          <w:bCs/>
          <w:sz w:val="22"/>
          <w:szCs w:val="22"/>
          <w:lang w:val="es-MX"/>
        </w:rPr>
        <w:t>waterfall o híbrido</w:t>
      </w:r>
      <w:r>
        <w:rPr>
          <w:rFonts w:ascii="Calibri" w:eastAsia="Times New Roman" w:hAnsi="Calibri" w:cs="Calibri"/>
          <w:sz w:val="22"/>
          <w:szCs w:val="22"/>
          <w:lang w:val="es-MX"/>
        </w:rPr>
        <w:t xml:space="preserve">, no necesariamente bajo el esquema de agilidad y value streams del resto del grupo. </w:t>
      </w:r>
    </w:p>
    <w:p w14:paraId="21A3610E"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Respuesta / matiz del equipo:</w:t>
      </w:r>
    </w:p>
    <w:p w14:paraId="13CF1B9E" w14:textId="77777777" w:rsidR="00032E04" w:rsidRDefault="00032E04">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organización </w:t>
      </w:r>
      <w:r>
        <w:rPr>
          <w:rFonts w:ascii="Calibri" w:eastAsia="Times New Roman" w:hAnsi="Calibri" w:cs="Calibri"/>
          <w:b/>
          <w:bCs/>
          <w:sz w:val="22"/>
          <w:szCs w:val="22"/>
          <w:lang w:val="es-MX"/>
        </w:rPr>
        <w:t>ya es híbrida</w:t>
      </w:r>
      <w:r>
        <w:rPr>
          <w:rFonts w:ascii="Calibri" w:eastAsia="Times New Roman" w:hAnsi="Calibri" w:cs="Calibri"/>
          <w:sz w:val="22"/>
          <w:szCs w:val="22"/>
          <w:lang w:val="es-MX"/>
        </w:rPr>
        <w:t xml:space="preserve">; no todo funciona 100% agile. </w:t>
      </w:r>
    </w:p>
    <w:p w14:paraId="0B633250" w14:textId="77777777" w:rsidR="00032E04" w:rsidRDefault="00032E04">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taxonomía por value streams </w:t>
      </w:r>
      <w:r>
        <w:rPr>
          <w:rFonts w:ascii="Calibri" w:eastAsia="Times New Roman" w:hAnsi="Calibri" w:cs="Calibri"/>
          <w:b/>
          <w:bCs/>
          <w:sz w:val="22"/>
          <w:szCs w:val="22"/>
          <w:lang w:val="es-MX"/>
        </w:rPr>
        <w:t>no obliga</w:t>
      </w:r>
      <w:r>
        <w:rPr>
          <w:rFonts w:ascii="Calibri" w:eastAsia="Times New Roman" w:hAnsi="Calibri" w:cs="Calibri"/>
          <w:sz w:val="22"/>
          <w:szCs w:val="22"/>
          <w:lang w:val="es-MX"/>
        </w:rPr>
        <w:t xml:space="preserve"> a que todos los proyectos se gestionen idénticamente. </w:t>
      </w:r>
    </w:p>
    <w:p w14:paraId="778DE1D7" w14:textId="77777777" w:rsidR="00032E04" w:rsidRDefault="00032E04">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Hay proyectos como </w:t>
      </w:r>
      <w:r>
        <w:rPr>
          <w:rFonts w:ascii="Calibri" w:eastAsia="Times New Roman" w:hAnsi="Calibri" w:cs="Calibri"/>
          <w:b/>
          <w:bCs/>
          <w:sz w:val="22"/>
          <w:szCs w:val="22"/>
          <w:lang w:val="es-MX"/>
        </w:rPr>
        <w:t>Apolo</w:t>
      </w:r>
      <w:r>
        <w:rPr>
          <w:rFonts w:ascii="Calibri" w:eastAsia="Times New Roman" w:hAnsi="Calibri" w:cs="Calibri"/>
          <w:sz w:val="22"/>
          <w:szCs w:val="22"/>
          <w:lang w:val="es-MX"/>
        </w:rPr>
        <w:t xml:space="preserve"> donde sí se requieren equipos internos y células dentro del portafolio para hacer integraciones, por ejemplo con la app móvil de Bancoppel. </w:t>
      </w:r>
    </w:p>
    <w:p w14:paraId="191DF533" w14:textId="77777777" w:rsidR="00032E04" w:rsidRDefault="00032E04">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tanto, separar completamente transformación del resto podría romper flujos prácticos de trabajo, dependencias y priorización. </w:t>
      </w:r>
    </w:p>
    <w:p w14:paraId="2D54599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7FE4C01"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4.9. Dónde caen los proyectos regulatorios</w:t>
      </w:r>
    </w:p>
    <w:p w14:paraId="11B67AC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Salo preguntó expresamente dónde entran las iniciativas que responden a reguladores.</w:t>
      </w:r>
    </w:p>
    <w:p w14:paraId="2091423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respondió que </w:t>
      </w:r>
      <w:r>
        <w:rPr>
          <w:rFonts w:ascii="Calibri" w:hAnsi="Calibri" w:cs="Calibri"/>
          <w:b/>
          <w:bCs/>
          <w:sz w:val="22"/>
          <w:szCs w:val="22"/>
          <w:lang w:val="es-MX"/>
        </w:rPr>
        <w:t>sí caen dentro de los mismos value streams</w:t>
      </w:r>
      <w:r>
        <w:rPr>
          <w:rFonts w:ascii="Calibri" w:hAnsi="Calibri" w:cs="Calibri"/>
          <w:sz w:val="22"/>
          <w:szCs w:val="22"/>
          <w:lang w:val="es-MX"/>
        </w:rPr>
        <w:t>, y que cada value stream opera con diferentes “buckets” o categorías de demanda, entre ellas:</w:t>
      </w:r>
    </w:p>
    <w:p w14:paraId="7FA71A76" w14:textId="77777777" w:rsidR="00032E04" w:rsidRDefault="00032E04">
      <w:pPr>
        <w:numPr>
          <w:ilvl w:val="0"/>
          <w:numId w:val="2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Normativo / regulatorio </w:t>
      </w:r>
    </w:p>
    <w:p w14:paraId="48AF2E2F" w14:textId="77777777" w:rsidR="00032E04" w:rsidRDefault="00032E04">
      <w:pPr>
        <w:numPr>
          <w:ilvl w:val="0"/>
          <w:numId w:val="2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Continuidad operativa </w:t>
      </w:r>
    </w:p>
    <w:p w14:paraId="038B8ABC" w14:textId="77777777" w:rsidR="00032E04" w:rsidRDefault="00032E04">
      <w:pPr>
        <w:numPr>
          <w:ilvl w:val="0"/>
          <w:numId w:val="2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Iniciativas estratégicas </w:t>
      </w:r>
    </w:p>
    <w:p w14:paraId="1B55F09E" w14:textId="77777777" w:rsidR="00032E04" w:rsidRDefault="00032E04">
      <w:pPr>
        <w:numPr>
          <w:ilvl w:val="0"/>
          <w:numId w:val="2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Discrecional </w:t>
      </w:r>
    </w:p>
    <w:p w14:paraId="4AFC983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Esto refuerza el argumento de que el valor del modelo actual está en </w:t>
      </w:r>
      <w:r>
        <w:rPr>
          <w:rFonts w:ascii="Calibri" w:hAnsi="Calibri" w:cs="Calibri"/>
          <w:b/>
          <w:bCs/>
          <w:sz w:val="22"/>
          <w:szCs w:val="22"/>
          <w:lang w:val="es-MX"/>
        </w:rPr>
        <w:t>ver la capacidad total</w:t>
      </w:r>
      <w:r>
        <w:rPr>
          <w:rFonts w:ascii="Calibri" w:hAnsi="Calibri" w:cs="Calibri"/>
          <w:sz w:val="22"/>
          <w:szCs w:val="22"/>
          <w:lang w:val="es-MX"/>
        </w:rPr>
        <w:t xml:space="preserve"> de cada stream y de cada equipo, no sólo una parte.</w:t>
      </w:r>
    </w:p>
    <w:p w14:paraId="5768665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B2C3608"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4.10. Células, composición y áreas transversales</w:t>
      </w:r>
    </w:p>
    <w:p w14:paraId="4A21C3D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pidió bajar un nivel más para entender qué significa operativamente un value stream.</w:t>
      </w:r>
    </w:p>
    <w:p w14:paraId="0C6327BD"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Respuesta:</w:t>
      </w:r>
    </w:p>
    <w:p w14:paraId="52F8313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Cada value stream está compuesto por </w:t>
      </w:r>
      <w:r>
        <w:rPr>
          <w:rFonts w:ascii="Calibri" w:hAnsi="Calibri" w:cs="Calibri"/>
          <w:b/>
          <w:bCs/>
          <w:sz w:val="22"/>
          <w:szCs w:val="22"/>
          <w:lang w:val="es-MX"/>
        </w:rPr>
        <w:t>células</w:t>
      </w:r>
      <w:r>
        <w:rPr>
          <w:rFonts w:ascii="Calibri" w:hAnsi="Calibri" w:cs="Calibri"/>
          <w:sz w:val="22"/>
          <w:szCs w:val="22"/>
          <w:lang w:val="es-MX"/>
        </w:rPr>
        <w:t>.</w:t>
      </w:r>
    </w:p>
    <w:p w14:paraId="1684BD43"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Composición típica de una célula:</w:t>
      </w:r>
    </w:p>
    <w:p w14:paraId="7D5D623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Del lado de tecnología:</w:t>
      </w:r>
    </w:p>
    <w:p w14:paraId="028ED97E" w14:textId="77777777" w:rsidR="00032E04" w:rsidRDefault="00032E04">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líder técnico, </w:t>
      </w:r>
    </w:p>
    <w:p w14:paraId="3D3A58B7" w14:textId="77777777" w:rsidR="00032E04" w:rsidRDefault="00032E04">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arquitecto de solución, </w:t>
      </w:r>
    </w:p>
    <w:p w14:paraId="026A4931" w14:textId="77777777" w:rsidR="00032E04" w:rsidRDefault="00032E04">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desarrolladores, </w:t>
      </w:r>
    </w:p>
    <w:p w14:paraId="428685B6" w14:textId="77777777" w:rsidR="00032E04" w:rsidRDefault="00032E04">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UX/UI (en muchos casos). </w:t>
      </w:r>
    </w:p>
    <w:p w14:paraId="3DC477B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Del lado de agilidad:</w:t>
      </w:r>
    </w:p>
    <w:p w14:paraId="3531040A" w14:textId="77777777" w:rsidR="00032E04" w:rsidRDefault="00032E04">
      <w:pPr>
        <w:numPr>
          <w:ilvl w:val="0"/>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Agile Coach, </w:t>
      </w:r>
    </w:p>
    <w:p w14:paraId="3474D0B2" w14:textId="77777777" w:rsidR="00032E04" w:rsidRDefault="00032E04">
      <w:pPr>
        <w:numPr>
          <w:ilvl w:val="0"/>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RTE / rol equivalente de release train, </w:t>
      </w:r>
    </w:p>
    <w:p w14:paraId="00770712" w14:textId="77777777" w:rsidR="00032E04" w:rsidRDefault="00032E04">
      <w:pPr>
        <w:numPr>
          <w:ilvl w:val="0"/>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Team Coach para un conjunto de proyectos. </w:t>
      </w:r>
    </w:p>
    <w:p w14:paraId="7156FF2C"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Áreas transversales con las que interactúan:</w:t>
      </w:r>
    </w:p>
    <w:p w14:paraId="31883FA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mencionaron como principales:</w:t>
      </w:r>
    </w:p>
    <w:p w14:paraId="52FFF5F6" w14:textId="77777777" w:rsidR="00032E04" w:rsidRDefault="00032E04">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arquitectura empresarial, </w:t>
      </w:r>
    </w:p>
    <w:p w14:paraId="408BD2F5" w14:textId="77777777" w:rsidR="00032E04" w:rsidRDefault="00032E04">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seguridad, </w:t>
      </w:r>
    </w:p>
    <w:p w14:paraId="4F28CCC1" w14:textId="77777777" w:rsidR="00032E04" w:rsidRDefault="00032E04">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infraestructura. </w:t>
      </w:r>
    </w:p>
    <w:p w14:paraId="6B43FA74"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Problema identificado:</w:t>
      </w:r>
    </w:p>
    <w:p w14:paraId="29EC150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Estas áreas transversales se vuelven </w:t>
      </w:r>
      <w:r>
        <w:rPr>
          <w:rFonts w:ascii="Calibri" w:hAnsi="Calibri" w:cs="Calibri"/>
          <w:b/>
          <w:bCs/>
          <w:sz w:val="22"/>
          <w:szCs w:val="22"/>
          <w:lang w:val="es-MX"/>
        </w:rPr>
        <w:t>cuellos de botella</w:t>
      </w:r>
      <w:r>
        <w:rPr>
          <w:rFonts w:ascii="Calibri" w:hAnsi="Calibri" w:cs="Calibri"/>
          <w:sz w:val="22"/>
          <w:szCs w:val="22"/>
          <w:lang w:val="es-MX"/>
        </w:rPr>
        <w:t>, porque:</w:t>
      </w:r>
    </w:p>
    <w:p w14:paraId="60EF5BC6" w14:textId="77777777" w:rsidR="00032E04" w:rsidRDefault="00032E04">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hay muchas células, </w:t>
      </w:r>
    </w:p>
    <w:p w14:paraId="59A0978A" w14:textId="77777777" w:rsidR="00032E04" w:rsidRDefault="00032E04">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muchos proyectos y épicas, </w:t>
      </w:r>
    </w:p>
    <w:p w14:paraId="00E27675" w14:textId="77777777" w:rsidR="00032E04" w:rsidRDefault="00032E04">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relativamente pocos equipos transversales revisando, autorizando y alineando. </w:t>
      </w:r>
    </w:p>
    <w:p w14:paraId="0AE71A8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dijo que en los </w:t>
      </w:r>
      <w:r>
        <w:rPr>
          <w:rFonts w:ascii="Calibri" w:hAnsi="Calibri" w:cs="Calibri"/>
          <w:b/>
          <w:bCs/>
          <w:sz w:val="22"/>
          <w:szCs w:val="22"/>
          <w:lang w:val="es-MX"/>
        </w:rPr>
        <w:t>PI trimestrales</w:t>
      </w:r>
      <w:r>
        <w:rPr>
          <w:rFonts w:ascii="Calibri" w:hAnsi="Calibri" w:cs="Calibri"/>
          <w:sz w:val="22"/>
          <w:szCs w:val="22"/>
          <w:lang w:val="es-MX"/>
        </w:rPr>
        <w:t xml:space="preserve"> los grandes puntos de dolor son justamente:</w:t>
      </w:r>
    </w:p>
    <w:p w14:paraId="5EF0A2F3" w14:textId="77777777" w:rsidR="00032E04" w:rsidRDefault="00032E04">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infraestructura, </w:t>
      </w:r>
    </w:p>
    <w:p w14:paraId="50A832AF" w14:textId="77777777" w:rsidR="00032E04" w:rsidRDefault="00032E04">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arquitectura, </w:t>
      </w:r>
    </w:p>
    <w:p w14:paraId="5FAD4308" w14:textId="77777777" w:rsidR="00032E04" w:rsidRDefault="00032E04">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seguridad. </w:t>
      </w:r>
    </w:p>
    <w:p w14:paraId="14F1737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DE80CE7"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4.11. Convivencia de roles entre transformación, change y run</w:t>
      </w:r>
    </w:p>
    <w:p w14:paraId="1A43BDE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explicó que varios roles no están dedicados exclusivamente a un solo frente.</w:t>
      </w:r>
    </w:p>
    <w:p w14:paraId="33D830E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Ejemplos comentados:</w:t>
      </w:r>
    </w:p>
    <w:p w14:paraId="07D94220" w14:textId="77777777" w:rsidR="00032E04" w:rsidRDefault="00032E04">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líder técnico puede atender tanto un frente de transformación como uno de change. </w:t>
      </w:r>
    </w:p>
    <w:p w14:paraId="34CA732F" w14:textId="77777777" w:rsidR="00032E04" w:rsidRDefault="00032E04">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product managers y product owners también pueden vivir en esa dualidad. </w:t>
      </w:r>
    </w:p>
    <w:p w14:paraId="55B19655" w14:textId="77777777" w:rsidR="00032E04" w:rsidRDefault="00032E04">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algunos casos incluso se conectan con </w:t>
      </w:r>
      <w:r>
        <w:rPr>
          <w:rFonts w:ascii="Calibri" w:eastAsia="Times New Roman" w:hAnsi="Calibri" w:cs="Calibri"/>
          <w:b/>
          <w:bCs/>
          <w:sz w:val="22"/>
          <w:szCs w:val="22"/>
          <w:lang w:val="es-MX"/>
        </w:rPr>
        <w:t>run</w:t>
      </w:r>
      <w:r>
        <w:rPr>
          <w:rFonts w:ascii="Calibri" w:eastAsia="Times New Roman" w:hAnsi="Calibri" w:cs="Calibri"/>
          <w:sz w:val="22"/>
          <w:szCs w:val="22"/>
          <w:lang w:val="es-MX"/>
        </w:rPr>
        <w:t xml:space="preserve">, vía temas de </w:t>
      </w:r>
      <w:r>
        <w:rPr>
          <w:rFonts w:ascii="Calibri" w:eastAsia="Times New Roman" w:hAnsi="Calibri" w:cs="Calibri"/>
          <w:b/>
          <w:bCs/>
          <w:sz w:val="22"/>
          <w:szCs w:val="22"/>
          <w:lang w:val="es-MX"/>
        </w:rPr>
        <w:t>operational readiness</w:t>
      </w:r>
      <w:r>
        <w:rPr>
          <w:rFonts w:ascii="Calibri" w:eastAsia="Times New Roman" w:hAnsi="Calibri" w:cs="Calibri"/>
          <w:sz w:val="22"/>
          <w:szCs w:val="22"/>
          <w:lang w:val="es-MX"/>
        </w:rPr>
        <w:t xml:space="preserve">. </w:t>
      </w:r>
    </w:p>
    <w:p w14:paraId="18E126EE"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Ejemplo de problema asociado:</w:t>
      </w:r>
    </w:p>
    <w:p w14:paraId="109F291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mencionó que algunos elementos de readiness / transición a operación no siempre se están cumpliendo de forma completa, por ejemplo:</w:t>
      </w:r>
    </w:p>
    <w:p w14:paraId="44F82CC6" w14:textId="77777777" w:rsidR="00032E04" w:rsidRDefault="00032E04">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DRP </w:t>
      </w:r>
    </w:p>
    <w:p w14:paraId="7FDA8476" w14:textId="77777777" w:rsidR="00032E04" w:rsidRDefault="00032E04">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handbook </w:t>
      </w:r>
    </w:p>
    <w:p w14:paraId="7D18AF94" w14:textId="77777777" w:rsidR="00032E04" w:rsidRDefault="00032E04">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documentación/condiciones para que operación pueda ejecutar correctamente </w:t>
      </w:r>
    </w:p>
    <w:p w14:paraId="3714C5C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2F3B391"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4.12. KPIs, objetivos y forma de seguimiento</w:t>
      </w:r>
    </w:p>
    <w:p w14:paraId="4A3C807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Salo preguntó si los value streams persiguen objetivos claros o sólo gestionan entregables.</w:t>
      </w:r>
    </w:p>
    <w:p w14:paraId="0E193751"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Respuesta:</w:t>
      </w:r>
    </w:p>
    <w:p w14:paraId="786BC8F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Sí hay dos tipos de medición:</w:t>
      </w:r>
    </w:p>
    <w:p w14:paraId="5A0A4BFA" w14:textId="77777777" w:rsidR="00032E04" w:rsidRDefault="00032E04">
      <w:pPr>
        <w:pStyle w:val="NormalWeb"/>
        <w:spacing w:before="0" w:beforeAutospacing="0" w:after="0" w:afterAutospacing="0"/>
        <w:rPr>
          <w:rFonts w:ascii="Calibri" w:hAnsi="Calibri" w:cs="Calibri"/>
          <w:lang w:val="es-MX"/>
        </w:rPr>
      </w:pPr>
      <w:r>
        <w:rPr>
          <w:rFonts w:ascii="Calibri" w:hAnsi="Calibri" w:cs="Calibri"/>
          <w:b/>
          <w:bCs/>
          <w:lang w:val="es-MX"/>
        </w:rPr>
        <w:t>a) KPIs de negocio a nivel value stream</w:t>
      </w:r>
    </w:p>
    <w:p w14:paraId="5811AD5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Ejemplo:</w:t>
      </w:r>
    </w:p>
    <w:p w14:paraId="393364DB" w14:textId="77777777" w:rsidR="00032E04" w:rsidRDefault="00032E04">
      <w:pPr>
        <w:numPr>
          <w:ilvl w:val="0"/>
          <w:numId w:val="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Tarjeta de crédito puede medirse por resultados de negocio como más tarjetas emitidas / entregadas. </w:t>
      </w:r>
    </w:p>
    <w:p w14:paraId="03B0EA46" w14:textId="77777777" w:rsidR="00032E04" w:rsidRDefault="00032E04">
      <w:pPr>
        <w:pStyle w:val="NormalWeb"/>
        <w:spacing w:before="0" w:beforeAutospacing="0" w:after="0" w:afterAutospacing="0"/>
        <w:rPr>
          <w:rFonts w:ascii="Calibri" w:hAnsi="Calibri" w:cs="Calibri"/>
          <w:lang w:val="es-MX"/>
        </w:rPr>
      </w:pPr>
      <w:r>
        <w:rPr>
          <w:rFonts w:ascii="Calibri" w:hAnsi="Calibri" w:cs="Calibri"/>
          <w:b/>
          <w:bCs/>
          <w:lang w:val="es-MX"/>
        </w:rPr>
        <w:t>b) Métricas de ejecución a nivel equipo/célula</w:t>
      </w:r>
    </w:p>
    <w:p w14:paraId="3518223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Ejemplo:</w:t>
      </w:r>
    </w:p>
    <w:p w14:paraId="79E4BCCA" w14:textId="77777777" w:rsidR="00032E04" w:rsidRDefault="00032E04">
      <w:pPr>
        <w:numPr>
          <w:ilvl w:val="0"/>
          <w:numId w:val="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cantidad de features comprometidos por quarter, </w:t>
      </w:r>
    </w:p>
    <w:p w14:paraId="572B8F69" w14:textId="77777777" w:rsidR="00032E04" w:rsidRDefault="00032E04">
      <w:pPr>
        <w:numPr>
          <w:ilvl w:val="0"/>
          <w:numId w:val="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cuántos realmente se entregaron. </w:t>
      </w:r>
    </w:p>
    <w:p w14:paraId="3D299D11"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Herramientas mencionadas:</w:t>
      </w:r>
    </w:p>
    <w:p w14:paraId="007B5A90" w14:textId="77777777" w:rsidR="00032E04" w:rsidRDefault="00032E04">
      <w:pPr>
        <w:numPr>
          <w:ilvl w:val="0"/>
          <w:numId w:val="3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Jira</w:t>
      </w:r>
      <w:r>
        <w:rPr>
          <w:rFonts w:ascii="Calibri" w:eastAsia="Times New Roman" w:hAnsi="Calibri" w:cs="Calibri"/>
          <w:sz w:val="22"/>
          <w:szCs w:val="22"/>
          <w:lang w:val="es-MX"/>
        </w:rPr>
        <w:t xml:space="preserve">: seguimiento detallado operativo </w:t>
      </w:r>
    </w:p>
    <w:p w14:paraId="174E016F" w14:textId="77777777" w:rsidR="00032E04" w:rsidRDefault="00032E04">
      <w:pPr>
        <w:numPr>
          <w:ilvl w:val="0"/>
          <w:numId w:val="3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Planview</w:t>
      </w:r>
      <w:r>
        <w:rPr>
          <w:rFonts w:ascii="Calibri" w:eastAsia="Times New Roman" w:hAnsi="Calibri" w:cs="Calibri"/>
          <w:sz w:val="22"/>
          <w:szCs w:val="22"/>
          <w:lang w:val="es-MX"/>
        </w:rPr>
        <w:t xml:space="preserve">: para iniciativas estratégicas, aunque se comentó que “se va a morir”, es decir, que va de salida </w:t>
      </w:r>
    </w:p>
    <w:p w14:paraId="2699BEDE" w14:textId="77777777" w:rsidR="00032E04" w:rsidRDefault="00032E04">
      <w:pPr>
        <w:numPr>
          <w:ilvl w:val="0"/>
          <w:numId w:val="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Otra plataforma para </w:t>
      </w:r>
      <w:r>
        <w:rPr>
          <w:rFonts w:ascii="Calibri" w:eastAsia="Times New Roman" w:hAnsi="Calibri" w:cs="Calibri"/>
          <w:sz w:val="22"/>
          <w:szCs w:val="22"/>
          <w:lang w:val="es-MX"/>
        </w:rPr>
        <w:t xml:space="preserve">visualización de indicadores / avance de KPIs </w:t>
      </w:r>
      <w:r>
        <w:rPr>
          <w:rFonts w:ascii="Calibri" w:eastAsia="Times New Roman" w:hAnsi="Calibri" w:cs="Calibri"/>
          <w:i/>
          <w:iCs/>
          <w:sz w:val="22"/>
          <w:szCs w:val="22"/>
          <w:lang w:val="es-MX"/>
        </w:rPr>
        <w:t xml:space="preserve">(el nombre no quedó completamente claro en la transcripción) </w:t>
      </w:r>
      <w:r>
        <w:rPr>
          <w:rFonts w:ascii="Calibri" w:eastAsia="Times New Roman" w:hAnsi="Calibri" w:cs="Calibri"/>
          <w:sz w:val="22"/>
          <w:szCs w:val="22"/>
          <w:lang w:val="es-MX"/>
        </w:rPr>
        <w:t>[Nido: Donde se visualizan los resultados]</w:t>
      </w:r>
    </w:p>
    <w:p w14:paraId="733C0AD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idea general es:</w:t>
      </w:r>
    </w:p>
    <w:p w14:paraId="61781D60" w14:textId="77777777" w:rsidR="00032E04" w:rsidRDefault="00032E04">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Jira = detalle de ejecución </w:t>
      </w:r>
    </w:p>
    <w:p w14:paraId="580BD081" w14:textId="77777777" w:rsidR="00032E04" w:rsidRDefault="00032E04">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plataforma de indicadores = visualización ejecutiva / desempeño </w:t>
      </w:r>
    </w:p>
    <w:p w14:paraId="584ABC8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62F74D0"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4.13. Relación con negocio y riesgo de cambiar el modelo sólo desde tecnología</w:t>
      </w:r>
    </w:p>
    <w:p w14:paraId="25A12D6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 señaló una preocupación adicional: si tecnología cambia el modelo de operación para Unity o para un portafolio de transformación, eso </w:t>
      </w:r>
      <w:r>
        <w:rPr>
          <w:rFonts w:ascii="Calibri" w:hAnsi="Calibri" w:cs="Calibri"/>
          <w:b/>
          <w:bCs/>
          <w:sz w:val="22"/>
          <w:szCs w:val="22"/>
          <w:lang w:val="es-MX"/>
        </w:rPr>
        <w:t>no es neutro para negocio</w:t>
      </w:r>
      <w:r>
        <w:rPr>
          <w:rFonts w:ascii="Calibri" w:hAnsi="Calibri" w:cs="Calibri"/>
          <w:sz w:val="22"/>
          <w:szCs w:val="22"/>
          <w:lang w:val="es-MX"/>
        </w:rPr>
        <w:t>.</w:t>
      </w:r>
    </w:p>
    <w:p w14:paraId="33567F3D"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Por qué:</w:t>
      </w:r>
    </w:p>
    <w:p w14:paraId="185C05F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Porque negocio ya está recibiendo una señal de que:</w:t>
      </w:r>
    </w:p>
    <w:p w14:paraId="1D5D1D5C" w14:textId="77777777" w:rsidR="00032E04" w:rsidRDefault="00032E04">
      <w:pPr>
        <w:numPr>
          <w:ilvl w:val="0"/>
          <w:numId w:val="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esta es la forma en que se trabaja con tecnología, </w:t>
      </w:r>
    </w:p>
    <w:p w14:paraId="183C2359" w14:textId="77777777" w:rsidR="00032E04" w:rsidRDefault="00032E04">
      <w:pPr>
        <w:numPr>
          <w:ilvl w:val="0"/>
          <w:numId w:val="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estos son los interlocutores, </w:t>
      </w:r>
    </w:p>
    <w:p w14:paraId="5624C767" w14:textId="77777777" w:rsidR="00032E04" w:rsidRDefault="00032E04">
      <w:pPr>
        <w:numPr>
          <w:ilvl w:val="0"/>
          <w:numId w:val="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estos son los roles, </w:t>
      </w:r>
    </w:p>
    <w:p w14:paraId="5C028B7D" w14:textId="77777777" w:rsidR="00032E04" w:rsidRDefault="00032E04">
      <w:pPr>
        <w:numPr>
          <w:ilvl w:val="0"/>
          <w:numId w:val="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esta es la lógica de priorización. </w:t>
      </w:r>
    </w:p>
    <w:p w14:paraId="68AE28C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Si de pronto se crea un esquema distinto para transformación:</w:t>
      </w:r>
    </w:p>
    <w:p w14:paraId="7C5F497C" w14:textId="77777777" w:rsidR="00032E04" w:rsidRDefault="00032E04">
      <w:pPr>
        <w:numPr>
          <w:ilvl w:val="0"/>
          <w:numId w:val="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podrían requerirse nuevos roles en negocio, </w:t>
      </w:r>
    </w:p>
    <w:p w14:paraId="6E93092A" w14:textId="77777777" w:rsidR="00032E04" w:rsidRDefault="00032E04">
      <w:pPr>
        <w:numPr>
          <w:ilvl w:val="0"/>
          <w:numId w:val="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distintos responsables, </w:t>
      </w:r>
    </w:p>
    <w:p w14:paraId="19D3787C" w14:textId="77777777" w:rsidR="00032E04" w:rsidRDefault="00032E04">
      <w:pPr>
        <w:numPr>
          <w:ilvl w:val="0"/>
          <w:numId w:val="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nueva forma de coordinación, </w:t>
      </w:r>
    </w:p>
    <w:p w14:paraId="60C1F9FF" w14:textId="77777777" w:rsidR="00032E04" w:rsidRDefault="00032E04">
      <w:pPr>
        <w:numPr>
          <w:ilvl w:val="0"/>
          <w:numId w:val="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nueva autorización del modelo. </w:t>
      </w:r>
    </w:p>
    <w:p w14:paraId="0CA09A62"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Conclusión:</w:t>
      </w:r>
    </w:p>
    <w:p w14:paraId="084F66E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Cualquier ajuste relevante al operating model de Unity </w:t>
      </w:r>
      <w:r>
        <w:rPr>
          <w:rFonts w:ascii="Calibri" w:hAnsi="Calibri" w:cs="Calibri"/>
          <w:b/>
          <w:bCs/>
          <w:sz w:val="22"/>
          <w:szCs w:val="22"/>
          <w:lang w:val="es-MX"/>
        </w:rPr>
        <w:t xml:space="preserve">debería </w:t>
      </w:r>
      <w:r>
        <w:rPr>
          <w:rFonts w:ascii="Calibri" w:hAnsi="Calibri" w:cs="Calibri"/>
          <w:b/>
          <w:bCs/>
          <w:sz w:val="22"/>
          <w:szCs w:val="22"/>
          <w:lang w:val="es-MX"/>
        </w:rPr>
        <w:t>ser aceptado también por negocio</w:t>
      </w:r>
      <w:r>
        <w:rPr>
          <w:rFonts w:ascii="Calibri" w:hAnsi="Calibri" w:cs="Calibri"/>
          <w:sz w:val="22"/>
          <w:szCs w:val="22"/>
          <w:lang w:val="es-MX"/>
        </w:rPr>
        <w:t>, no sólo por tecnología.</w:t>
      </w:r>
    </w:p>
    <w:p w14:paraId="692BD32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1508F8E"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4.14. Ejemplo de participantes de negocio dentro de un value stream</w:t>
      </w:r>
    </w:p>
    <w:p w14:paraId="1AA0154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dio el ejemplo del value stream de </w:t>
      </w:r>
      <w:r>
        <w:rPr>
          <w:rFonts w:ascii="Calibri" w:hAnsi="Calibri" w:cs="Calibri"/>
          <w:b/>
          <w:bCs/>
          <w:sz w:val="22"/>
          <w:szCs w:val="22"/>
          <w:lang w:val="es-MX"/>
        </w:rPr>
        <w:t>venta de productos / onboarding</w:t>
      </w:r>
      <w:r>
        <w:rPr>
          <w:rFonts w:ascii="Calibri" w:hAnsi="Calibri" w:cs="Calibri"/>
          <w:sz w:val="22"/>
          <w:szCs w:val="22"/>
          <w:lang w:val="es-MX"/>
        </w:rPr>
        <w:t>, donde participan personas de negocio como:</w:t>
      </w:r>
    </w:p>
    <w:p w14:paraId="0A5C09DA" w14:textId="77777777" w:rsidR="00032E04" w:rsidRDefault="00032E04">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Stephanie / Stefanie, como value stream owner </w:t>
      </w:r>
    </w:p>
    <w:p w14:paraId="07F29C42" w14:textId="77777777" w:rsidR="00032E04" w:rsidRDefault="00032E04">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Miguel Ángel Esquivel, como BO </w:t>
      </w:r>
    </w:p>
    <w:p w14:paraId="01613BF7" w14:textId="77777777" w:rsidR="00032E04" w:rsidRDefault="00032E04">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Luis Arturo Valdivieso, como PM </w:t>
      </w:r>
    </w:p>
    <w:p w14:paraId="0A4617C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Esto se usó para ilustrar que el modelo actual </w:t>
      </w:r>
      <w:r>
        <w:rPr>
          <w:rFonts w:ascii="Calibri" w:hAnsi="Calibri" w:cs="Calibri"/>
          <w:b/>
          <w:bCs/>
          <w:sz w:val="22"/>
          <w:szCs w:val="22"/>
          <w:lang w:val="es-MX"/>
        </w:rPr>
        <w:t>sí pretende incorporar interlocución con negocio</w:t>
      </w:r>
      <w:r>
        <w:rPr>
          <w:rFonts w:ascii="Calibri" w:hAnsi="Calibri" w:cs="Calibri"/>
          <w:sz w:val="22"/>
          <w:szCs w:val="22"/>
          <w:lang w:val="es-MX"/>
        </w:rPr>
        <w:t xml:space="preserve">, aunque después la </w:t>
      </w:r>
      <w:r>
        <w:rPr>
          <w:rFonts w:ascii="Calibri" w:hAnsi="Calibri" w:cs="Calibri"/>
          <w:sz w:val="22"/>
          <w:szCs w:val="22"/>
          <w:lang w:val="es-MX"/>
        </w:rPr>
        <w:t>conversación mostró que en la práctica esa corresponsabilidad no siempre se traduce en una verdadera co-construcción de la solución.</w:t>
      </w:r>
    </w:p>
    <w:p w14:paraId="3E09C9E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892E418"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4.15. Problema de fondo: negocio define, tecnología ejecuta</w:t>
      </w:r>
    </w:p>
    <w:p w14:paraId="5645279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Este fue uno de los hallazgos más relevantes de la conversación.</w:t>
      </w:r>
    </w:p>
    <w:p w14:paraId="360D8309"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Diagnóstico expresado:</w:t>
      </w:r>
    </w:p>
    <w:p w14:paraId="3F68B14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Hoy negocio:</w:t>
      </w:r>
    </w:p>
    <w:p w14:paraId="2E66F0A7" w14:textId="77777777" w:rsidR="00032E04" w:rsidRDefault="00032E04">
      <w:pPr>
        <w:numPr>
          <w:ilvl w:val="0"/>
          <w:numId w:val="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define lo que necesita, </w:t>
      </w:r>
    </w:p>
    <w:p w14:paraId="3E2AFF0D" w14:textId="77777777" w:rsidR="00032E04" w:rsidRDefault="00032E04">
      <w:pPr>
        <w:numPr>
          <w:ilvl w:val="0"/>
          <w:numId w:val="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prioriza, </w:t>
      </w:r>
    </w:p>
    <w:p w14:paraId="12875B09" w14:textId="77777777" w:rsidR="00032E04" w:rsidRDefault="00032E04">
      <w:pPr>
        <w:numPr>
          <w:ilvl w:val="0"/>
          <w:numId w:val="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arma la definición funcional, </w:t>
      </w:r>
    </w:p>
    <w:p w14:paraId="6DBC1C6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y tecnología frecuentemente:</w:t>
      </w:r>
    </w:p>
    <w:p w14:paraId="649B1EE5" w14:textId="77777777" w:rsidR="00032E04" w:rsidRDefault="00032E04">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recibe esa definición, </w:t>
      </w:r>
    </w:p>
    <w:p w14:paraId="2DFD11EE" w14:textId="77777777" w:rsidR="00032E04" w:rsidRDefault="00032E04">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ejecuta, </w:t>
      </w:r>
    </w:p>
    <w:p w14:paraId="60A5B006" w14:textId="77777777" w:rsidR="00032E04" w:rsidRDefault="00032E04">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no siempre la cuestiona ni la complementa con suficiente profundidad. </w:t>
      </w:r>
    </w:p>
    <w:p w14:paraId="4F5ECAD8"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Crítica explícita:</w:t>
      </w:r>
    </w:p>
    <w:p w14:paraId="0298933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dijo que tecnología ha tomado una posición demasiado cómoda de:</w:t>
      </w:r>
    </w:p>
    <w:p w14:paraId="325386A8" w14:textId="77777777" w:rsidR="00032E04" w:rsidRDefault="00032E04">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“Tú dime qué necesitas.”</w:t>
      </w:r>
    </w:p>
    <w:p w14:paraId="4961BC4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Con esa lógica, si lo definido está mal o incompleto, tecnología termina diciendo:</w:t>
      </w:r>
    </w:p>
    <w:p w14:paraId="45814AE2" w14:textId="77777777" w:rsidR="00032E04" w:rsidRDefault="00032E04">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“Eso fue lo que pediste.”</w:t>
      </w:r>
    </w:p>
    <w:p w14:paraId="0C229E71"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Problema resultante:</w:t>
      </w:r>
    </w:p>
    <w:p w14:paraId="2724FC7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Cuando:</w:t>
      </w:r>
    </w:p>
    <w:p w14:paraId="50F62989" w14:textId="77777777" w:rsidR="00032E04" w:rsidRDefault="00032E04">
      <w:pPr>
        <w:numPr>
          <w:ilvl w:val="0"/>
          <w:numId w:val="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cambian las personas, </w:t>
      </w:r>
    </w:p>
    <w:p w14:paraId="0EA4517A" w14:textId="77777777" w:rsidR="00032E04" w:rsidRDefault="00032E04">
      <w:pPr>
        <w:numPr>
          <w:ilvl w:val="0"/>
          <w:numId w:val="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cambian los líderes, </w:t>
      </w:r>
    </w:p>
    <w:p w14:paraId="50D66D97" w14:textId="77777777" w:rsidR="00032E04" w:rsidRDefault="00032E04">
      <w:pPr>
        <w:numPr>
          <w:ilvl w:val="0"/>
          <w:numId w:val="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cambian las prioridades, </w:t>
      </w:r>
    </w:p>
    <w:p w14:paraId="4D372381" w14:textId="77777777" w:rsidR="00032E04" w:rsidRDefault="00032E04">
      <w:pPr>
        <w:numPr>
          <w:ilvl w:val="0"/>
          <w:numId w:val="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la definición original ya no representa la necesidad actual, </w:t>
      </w:r>
    </w:p>
    <w:p w14:paraId="5759EA0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aparecen entregables técnicamente construidos, pero </w:t>
      </w:r>
      <w:r>
        <w:rPr>
          <w:rFonts w:ascii="Calibri" w:hAnsi="Calibri" w:cs="Calibri"/>
          <w:b/>
          <w:bCs/>
          <w:sz w:val="22"/>
          <w:szCs w:val="22"/>
          <w:lang w:val="es-MX"/>
        </w:rPr>
        <w:t>desalineados con el negocio actual</w:t>
      </w:r>
      <w:r>
        <w:rPr>
          <w:rFonts w:ascii="Calibri" w:hAnsi="Calibri" w:cs="Calibri"/>
          <w:sz w:val="22"/>
          <w:szCs w:val="22"/>
          <w:lang w:val="es-MX"/>
        </w:rPr>
        <w:t>.</w:t>
      </w:r>
    </w:p>
    <w:p w14:paraId="2F74B49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B3FC8DD"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4.16. Caso típico de desalineación</w:t>
      </w:r>
    </w:p>
    <w:p w14:paraId="490983E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explicó que en varios casos la definición original del producto o iniciativa:</w:t>
      </w:r>
    </w:p>
    <w:p w14:paraId="0D150E0E" w14:textId="77777777" w:rsidR="00032E04" w:rsidRDefault="00032E04">
      <w:pPr>
        <w:numPr>
          <w:ilvl w:val="0"/>
          <w:numId w:val="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hizo hace años, </w:t>
      </w:r>
    </w:p>
    <w:p w14:paraId="7BC8F537" w14:textId="77777777" w:rsidR="00032E04" w:rsidRDefault="00032E04">
      <w:pPr>
        <w:numPr>
          <w:ilvl w:val="0"/>
          <w:numId w:val="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personas que ya no están en la organización, </w:t>
      </w:r>
    </w:p>
    <w:p w14:paraId="67743FC8" w14:textId="77777777" w:rsidR="00032E04" w:rsidRDefault="00032E04">
      <w:pPr>
        <w:numPr>
          <w:ilvl w:val="0"/>
          <w:numId w:val="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sin el nivel de madurez o completitud necesario para un MVP robusto. </w:t>
      </w:r>
    </w:p>
    <w:p w14:paraId="71BFBEC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Posteriormente, cuando llegan nuevos líderes de negocio y retoman el producto, dicen:</w:t>
      </w:r>
    </w:p>
    <w:p w14:paraId="64070AC5" w14:textId="77777777" w:rsidR="00032E04" w:rsidRDefault="00032E04">
      <w:pPr>
        <w:numPr>
          <w:ilvl w:val="0"/>
          <w:numId w:val="4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“eso no era lo que necesitábamos”, </w:t>
      </w:r>
    </w:p>
    <w:p w14:paraId="7D351B2D" w14:textId="77777777" w:rsidR="00032E04" w:rsidRDefault="00032E04">
      <w:pPr>
        <w:numPr>
          <w:ilvl w:val="0"/>
          <w:numId w:val="4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“esto no me sirve”, </w:t>
      </w:r>
    </w:p>
    <w:p w14:paraId="796097F6" w14:textId="77777777" w:rsidR="00032E04" w:rsidRDefault="00032E04">
      <w:pPr>
        <w:numPr>
          <w:ilvl w:val="0"/>
          <w:numId w:val="4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“faltó algo crítico”. </w:t>
      </w:r>
    </w:p>
    <w:p w14:paraId="09B2BA12"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Respuesta tecnológica típica hoy:</w:t>
      </w:r>
    </w:p>
    <w:p w14:paraId="28990833" w14:textId="77777777" w:rsidR="00032E04" w:rsidRDefault="00032E04">
      <w:pPr>
        <w:numPr>
          <w:ilvl w:val="0"/>
          <w:numId w:val="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“Eso fue lo que ustedes definieron en el pasado.” </w:t>
      </w:r>
    </w:p>
    <w:p w14:paraId="11DC6732"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Lectura del equipo:</w:t>
      </w:r>
    </w:p>
    <w:p w14:paraId="4F6F946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Eso evidencia dos fallas:</w:t>
      </w:r>
    </w:p>
    <w:p w14:paraId="069CDF7B" w14:textId="77777777" w:rsidR="00032E04" w:rsidRDefault="00032E04">
      <w:pPr>
        <w:numPr>
          <w:ilvl w:val="0"/>
          <w:numId w:val="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continuidad insuficiente del lado de negocio; </w:t>
      </w:r>
    </w:p>
    <w:p w14:paraId="4B361DAB" w14:textId="77777777" w:rsidR="00032E04" w:rsidRDefault="00032E04">
      <w:pPr>
        <w:numPr>
          <w:ilvl w:val="0"/>
          <w:numId w:val="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falta de rol consultivo / de business partner del lado de tecnología. </w:t>
      </w:r>
    </w:p>
    <w:p w14:paraId="761CF47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FDCA200"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4.17. Vacío en el rol de business partner desde tecnología</w:t>
      </w:r>
    </w:p>
    <w:p w14:paraId="5E3FA93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discutió que no está claro quién, del lado de tecnología, cumple hoy una función real de:</w:t>
      </w:r>
    </w:p>
    <w:p w14:paraId="4B4AE324" w14:textId="77777777" w:rsidR="00032E04" w:rsidRDefault="00032E04">
      <w:pPr>
        <w:numPr>
          <w:ilvl w:val="0"/>
          <w:numId w:val="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construir la solución junto con negocio, </w:t>
      </w:r>
    </w:p>
    <w:p w14:paraId="12F8BF36" w14:textId="77777777" w:rsidR="00032E04" w:rsidRDefault="00032E04">
      <w:pPr>
        <w:numPr>
          <w:ilvl w:val="0"/>
          <w:numId w:val="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desafiar la definición, </w:t>
      </w:r>
    </w:p>
    <w:p w14:paraId="6BCC3A01" w14:textId="77777777" w:rsidR="00032E04" w:rsidRDefault="00032E04">
      <w:pPr>
        <w:numPr>
          <w:ilvl w:val="0"/>
          <w:numId w:val="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ayudar a aterrizarla mejor, </w:t>
      </w:r>
    </w:p>
    <w:p w14:paraId="14DA2BD5" w14:textId="77777777" w:rsidR="00032E04" w:rsidRDefault="00032E04">
      <w:pPr>
        <w:numPr>
          <w:ilvl w:val="0"/>
          <w:numId w:val="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no limitarse a recibir requerimientos. </w:t>
      </w:r>
    </w:p>
    <w:p w14:paraId="10D03A6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exploró si ese rol podría recaer en:</w:t>
      </w:r>
    </w:p>
    <w:p w14:paraId="1F5D922F" w14:textId="77777777" w:rsidR="00032E04" w:rsidRDefault="00032E04">
      <w:pPr>
        <w:numPr>
          <w:ilvl w:val="0"/>
          <w:numId w:val="4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portfolio manager, </w:t>
      </w:r>
    </w:p>
    <w:p w14:paraId="63BDC5DA" w14:textId="77777777" w:rsidR="00032E04" w:rsidRDefault="00032E04">
      <w:pPr>
        <w:numPr>
          <w:ilvl w:val="0"/>
          <w:numId w:val="4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arquitecto de solución, </w:t>
      </w:r>
    </w:p>
    <w:p w14:paraId="025C1F8E" w14:textId="77777777" w:rsidR="00032E04" w:rsidRDefault="00032E04">
      <w:pPr>
        <w:numPr>
          <w:ilvl w:val="0"/>
          <w:numId w:val="4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líder técnico, </w:t>
      </w:r>
    </w:p>
    <w:p w14:paraId="2333388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pero la conclusión fue que </w:t>
      </w:r>
      <w:r>
        <w:rPr>
          <w:rFonts w:ascii="Calibri" w:hAnsi="Calibri" w:cs="Calibri"/>
          <w:b/>
          <w:bCs/>
          <w:sz w:val="22"/>
          <w:szCs w:val="22"/>
          <w:lang w:val="es-MX"/>
        </w:rPr>
        <w:t>no está claramente definido ni suficientemente empoderado</w:t>
      </w:r>
      <w:r>
        <w:rPr>
          <w:rFonts w:ascii="Calibri" w:hAnsi="Calibri" w:cs="Calibri"/>
          <w:sz w:val="22"/>
          <w:szCs w:val="22"/>
          <w:lang w:val="es-MX"/>
        </w:rPr>
        <w:t>.</w:t>
      </w:r>
    </w:p>
    <w:p w14:paraId="7F0C070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se comentó que:</w:t>
      </w:r>
    </w:p>
    <w:p w14:paraId="0B779289" w14:textId="77777777" w:rsidR="00032E04" w:rsidRDefault="00032E04">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product manager es más enlace, </w:t>
      </w:r>
    </w:p>
    <w:p w14:paraId="053D3B5C" w14:textId="77777777" w:rsidR="00032E04" w:rsidRDefault="00032E04">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no necesariamente tiene el peso técnico o el seniority para jugar plenamente ese rol. </w:t>
      </w:r>
    </w:p>
    <w:p w14:paraId="191AE4A2"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Conclusión implícita:</w:t>
      </w:r>
    </w:p>
    <w:p w14:paraId="37C1D4C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Hace falta un rol más claro de </w:t>
      </w:r>
      <w:r>
        <w:rPr>
          <w:rFonts w:ascii="Calibri" w:hAnsi="Calibri" w:cs="Calibri"/>
          <w:b/>
          <w:bCs/>
          <w:sz w:val="22"/>
          <w:szCs w:val="22"/>
          <w:lang w:val="es-MX"/>
        </w:rPr>
        <w:t>business partner tecnológico</w:t>
      </w:r>
      <w:r>
        <w:rPr>
          <w:rFonts w:ascii="Calibri" w:hAnsi="Calibri" w:cs="Calibri"/>
          <w:sz w:val="22"/>
          <w:szCs w:val="22"/>
          <w:lang w:val="es-MX"/>
        </w:rPr>
        <w:t xml:space="preserve"> o una evolución del modelo actual para cerrar esa brecha.</w:t>
      </w:r>
    </w:p>
    <w:p w14:paraId="220C731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2A7236C"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4.18. Estructura de Unity ya trabajada y riesgo de retrabajo</w:t>
      </w:r>
    </w:p>
    <w:p w14:paraId="7106D4A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recordó que la estructura de Unity con:</w:t>
      </w:r>
    </w:p>
    <w:p w14:paraId="2E19E703" w14:textId="77777777" w:rsidR="00032E04" w:rsidRDefault="00032E04">
      <w:pPr>
        <w:numPr>
          <w:ilvl w:val="0"/>
          <w:numId w:val="4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tres pilares </w:t>
      </w:r>
    </w:p>
    <w:p w14:paraId="32C022CD" w14:textId="77777777" w:rsidR="00032E04" w:rsidRDefault="00032E04">
      <w:pPr>
        <w:numPr>
          <w:ilvl w:val="0"/>
          <w:numId w:val="4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algunos </w:t>
      </w:r>
      <w:r>
        <w:rPr>
          <w:rFonts w:ascii="Calibri" w:eastAsia="Times New Roman" w:hAnsi="Calibri" w:cs="Calibri"/>
          <w:b/>
          <w:bCs/>
          <w:sz w:val="22"/>
          <w:szCs w:val="22"/>
          <w:lang w:val="es-MX"/>
        </w:rPr>
        <w:t xml:space="preserve">habilitadores </w:t>
      </w:r>
    </w:p>
    <w:p w14:paraId="1003DB9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ya había sido trabajada por </w:t>
      </w:r>
      <w:r>
        <w:rPr>
          <w:rFonts w:ascii="Calibri" w:hAnsi="Calibri" w:cs="Calibri"/>
          <w:b/>
          <w:bCs/>
          <w:sz w:val="22"/>
          <w:szCs w:val="22"/>
          <w:lang w:val="es-MX"/>
        </w:rPr>
        <w:t>Kennedy, Roberto y Rodrigo</w:t>
      </w:r>
      <w:r>
        <w:rPr>
          <w:rFonts w:ascii="Calibri" w:hAnsi="Calibri" w:cs="Calibri"/>
          <w:sz w:val="22"/>
          <w:szCs w:val="22"/>
          <w:lang w:val="es-MX"/>
        </w:rPr>
        <w:t>, incluyendo un mapeo de roles y responsabilidades.</w:t>
      </w:r>
    </w:p>
    <w:p w14:paraId="7F0C8792"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Preocupación:</w:t>
      </w:r>
    </w:p>
    <w:p w14:paraId="1EB9EA1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Si se cambia el operating model, ese trabajo también puede verse afectado, porque:</w:t>
      </w:r>
    </w:p>
    <w:p w14:paraId="5D557C18" w14:textId="77777777" w:rsidR="00032E04" w:rsidRDefault="00032E04">
      <w:pPr>
        <w:numPr>
          <w:ilvl w:val="0"/>
          <w:numId w:val="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roles cambiarían, </w:t>
      </w:r>
    </w:p>
    <w:p w14:paraId="33869077" w14:textId="77777777" w:rsidR="00032E04" w:rsidRDefault="00032E04">
      <w:pPr>
        <w:numPr>
          <w:ilvl w:val="0"/>
          <w:numId w:val="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estructura cambiaría, </w:t>
      </w:r>
    </w:p>
    <w:p w14:paraId="4C6106B6" w14:textId="77777777" w:rsidR="00032E04" w:rsidRDefault="00032E04">
      <w:pPr>
        <w:numPr>
          <w:ilvl w:val="0"/>
          <w:numId w:val="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lo ya mapeado podría requerir rediseño. </w:t>
      </w:r>
    </w:p>
    <w:p w14:paraId="414B5A0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2C94CDC"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 Acuerdos y definiciones alcanzadas</w:t>
      </w:r>
    </w:p>
    <w:p w14:paraId="7F963BA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Aun cuando no hubo decisiones finales de diseño organizacional, sí quedaron varias definiciones prácticas:</w:t>
      </w:r>
    </w:p>
    <w:p w14:paraId="417A9A09" w14:textId="77777777" w:rsidR="00032E04" w:rsidRDefault="00032E04">
      <w:pPr>
        <w:numPr>
          <w:ilvl w:val="0"/>
          <w:numId w:val="4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No hay cambio implementado todavía</w:t>
      </w:r>
      <w:r>
        <w:rPr>
          <w:rFonts w:ascii="Calibri" w:eastAsia="Times New Roman" w:hAnsi="Calibri" w:cs="Calibri"/>
          <w:sz w:val="22"/>
          <w:szCs w:val="22"/>
          <w:lang w:val="es-MX"/>
        </w:rPr>
        <w:t xml:space="preserve"> en el modelo operativo.</w:t>
      </w:r>
      <w:r>
        <w:rPr>
          <w:rFonts w:ascii="Calibri" w:eastAsia="Times New Roman" w:hAnsi="Calibri" w:cs="Calibri"/>
          <w:sz w:val="22"/>
          <w:szCs w:val="22"/>
          <w:lang w:val="es-MX"/>
        </w:rPr>
        <w:br/>
        <w:t xml:space="preserve">El modelo actual sigue vigente. </w:t>
      </w:r>
    </w:p>
    <w:p w14:paraId="17741022" w14:textId="77777777" w:rsidR="00032E04" w:rsidRDefault="00032E04">
      <w:pPr>
        <w:numPr>
          <w:ilvl w:val="0"/>
          <w:numId w:val="4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Unity hoy sí está parcialmente embebido</w:t>
      </w:r>
      <w:r>
        <w:rPr>
          <w:rFonts w:ascii="Calibri" w:eastAsia="Times New Roman" w:hAnsi="Calibri" w:cs="Calibri"/>
          <w:sz w:val="22"/>
          <w:szCs w:val="22"/>
          <w:lang w:val="es-MX"/>
        </w:rPr>
        <w:t xml:space="preserve"> en el esquema de value streams, al menos en lo ya comprometido y con recursos asignados. </w:t>
      </w:r>
    </w:p>
    <w:p w14:paraId="5A9B990E" w14:textId="77777777" w:rsidR="00032E04" w:rsidRDefault="00032E04">
      <w:pPr>
        <w:numPr>
          <w:ilvl w:val="0"/>
          <w:numId w:val="4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Transact todavía no entra formalmente</w:t>
      </w:r>
      <w:r>
        <w:rPr>
          <w:rFonts w:ascii="Calibri" w:eastAsia="Times New Roman" w:hAnsi="Calibri" w:cs="Calibri"/>
          <w:sz w:val="22"/>
          <w:szCs w:val="22"/>
          <w:lang w:val="es-MX"/>
        </w:rPr>
        <w:t xml:space="preserve"> al modelo en la misma medida que otros frentes, porque sigue en definición/planeación. </w:t>
      </w:r>
    </w:p>
    <w:p w14:paraId="1E4B8A7A" w14:textId="77777777" w:rsidR="00032E04" w:rsidRDefault="00032E04">
      <w:pPr>
        <w:numPr>
          <w:ilvl w:val="0"/>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intención de Juan Manuel de separar Unity debe </w:t>
      </w:r>
      <w:r>
        <w:rPr>
          <w:rFonts w:ascii="Calibri" w:eastAsia="Times New Roman" w:hAnsi="Calibri" w:cs="Calibri"/>
          <w:b/>
          <w:bCs/>
          <w:sz w:val="22"/>
          <w:szCs w:val="22"/>
          <w:lang w:val="es-MX"/>
        </w:rPr>
        <w:t>escucharse y precisarse</w:t>
      </w:r>
      <w:r>
        <w:rPr>
          <w:rFonts w:ascii="Calibri" w:eastAsia="Times New Roman" w:hAnsi="Calibri" w:cs="Calibri"/>
          <w:sz w:val="22"/>
          <w:szCs w:val="22"/>
          <w:lang w:val="es-MX"/>
        </w:rPr>
        <w:t xml:space="preserve"> antes de tomar cualquier decisión. </w:t>
      </w:r>
    </w:p>
    <w:p w14:paraId="530C1C5F" w14:textId="77777777" w:rsidR="00032E04" w:rsidRDefault="00032E04">
      <w:pPr>
        <w:numPr>
          <w:ilvl w:val="0"/>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reunión del jueves con </w:t>
      </w:r>
      <w:r>
        <w:rPr>
          <w:rFonts w:ascii="Calibri" w:eastAsia="Times New Roman" w:hAnsi="Calibri" w:cs="Calibri"/>
          <w:b/>
          <w:bCs/>
          <w:sz w:val="22"/>
          <w:szCs w:val="22"/>
          <w:lang w:val="es-MX"/>
        </w:rPr>
        <w:t>Juan y Andrea</w:t>
      </w:r>
      <w:r>
        <w:rPr>
          <w:rFonts w:ascii="Calibri" w:eastAsia="Times New Roman" w:hAnsi="Calibri" w:cs="Calibri"/>
          <w:sz w:val="22"/>
          <w:szCs w:val="22"/>
          <w:lang w:val="es-MX"/>
        </w:rPr>
        <w:t xml:space="preserve"> será clave para entender: </w:t>
      </w:r>
    </w:p>
    <w:p w14:paraId="12A94F3E" w14:textId="77777777" w:rsidR="00032E04" w:rsidRDefault="00032E04">
      <w:pPr>
        <w:numPr>
          <w:ilvl w:val="1"/>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problema quiere resolver Juan, </w:t>
      </w:r>
    </w:p>
    <w:p w14:paraId="0451B221" w14:textId="77777777" w:rsidR="00032E04" w:rsidRDefault="00032E04">
      <w:pPr>
        <w:numPr>
          <w:ilvl w:val="1"/>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quiere una separación total o parcial, </w:t>
      </w:r>
    </w:p>
    <w:p w14:paraId="4D2B3CBB" w14:textId="77777777" w:rsidR="00032E04" w:rsidRDefault="00032E04">
      <w:pPr>
        <w:numPr>
          <w:ilvl w:val="1"/>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qué implicaciones reales espera. </w:t>
      </w:r>
    </w:p>
    <w:p w14:paraId="0EC5BA3D" w14:textId="77777777" w:rsidR="00032E04" w:rsidRDefault="00032E04">
      <w:pPr>
        <w:numPr>
          <w:ilvl w:val="0"/>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reunión adicional de entregables de Unity estaba </w:t>
      </w:r>
      <w:r>
        <w:rPr>
          <w:rFonts w:ascii="Calibri" w:eastAsia="Times New Roman" w:hAnsi="Calibri" w:cs="Calibri"/>
          <w:b/>
          <w:bCs/>
          <w:sz w:val="22"/>
          <w:szCs w:val="22"/>
          <w:lang w:val="es-MX"/>
        </w:rPr>
        <w:t>mal contextualizada</w:t>
      </w:r>
      <w:r>
        <w:rPr>
          <w:rFonts w:ascii="Calibri" w:eastAsia="Times New Roman" w:hAnsi="Calibri" w:cs="Calibri"/>
          <w:sz w:val="22"/>
          <w:szCs w:val="22"/>
          <w:lang w:val="es-MX"/>
        </w:rPr>
        <w:t xml:space="preserve"> y debía resolverse administrativamente, privilegiando reuniones críticas ya agendadas. </w:t>
      </w:r>
    </w:p>
    <w:p w14:paraId="528663A4" w14:textId="77777777" w:rsidR="00032E04" w:rsidRDefault="00032E04">
      <w:pPr>
        <w:numPr>
          <w:ilvl w:val="0"/>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reconoció que cualquier cambio de operating model de Unity tendría impacto no sólo en tecnología, sino también en </w:t>
      </w:r>
      <w:r>
        <w:rPr>
          <w:rFonts w:ascii="Calibri" w:eastAsia="Times New Roman" w:hAnsi="Calibri" w:cs="Calibri"/>
          <w:b/>
          <w:bCs/>
          <w:sz w:val="22"/>
          <w:szCs w:val="22"/>
          <w:lang w:val="es-MX"/>
        </w:rPr>
        <w:t>negocio</w:t>
      </w:r>
      <w:r>
        <w:rPr>
          <w:rFonts w:ascii="Calibri" w:eastAsia="Times New Roman" w:hAnsi="Calibri" w:cs="Calibri"/>
          <w:sz w:val="22"/>
          <w:szCs w:val="22"/>
          <w:lang w:val="es-MX"/>
        </w:rPr>
        <w:t xml:space="preserve">. </w:t>
      </w:r>
    </w:p>
    <w:p w14:paraId="08A96E3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6F6BD99"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6. Pendientes y acciones</w:t>
      </w:r>
    </w:p>
    <w:p w14:paraId="22D49391"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6.1. Administrativos</w:t>
      </w:r>
    </w:p>
    <w:p w14:paraId="502DD440" w14:textId="77777777" w:rsidR="00032E04" w:rsidRDefault="00032E04">
      <w:pPr>
        <w:numPr>
          <w:ilvl w:val="0"/>
          <w:numId w:val="5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Tere</w:t>
      </w:r>
      <w:r>
        <w:rPr>
          <w:rFonts w:ascii="Calibri" w:eastAsia="Times New Roman" w:hAnsi="Calibri" w:cs="Calibri"/>
          <w:sz w:val="22"/>
          <w:szCs w:val="22"/>
          <w:lang w:val="es-MX"/>
        </w:rPr>
        <w:t xml:space="preserve"> revisará con </w:t>
      </w:r>
      <w:r>
        <w:rPr>
          <w:rFonts w:ascii="Calibri" w:eastAsia="Times New Roman" w:hAnsi="Calibri" w:cs="Calibri"/>
          <w:b/>
          <w:bCs/>
          <w:sz w:val="22"/>
          <w:szCs w:val="22"/>
          <w:lang w:val="es-MX"/>
        </w:rPr>
        <w:t>Brenda / Lis / Juan Manuel</w:t>
      </w:r>
      <w:r>
        <w:rPr>
          <w:rFonts w:ascii="Calibri" w:eastAsia="Times New Roman" w:hAnsi="Calibri" w:cs="Calibri"/>
          <w:sz w:val="22"/>
          <w:szCs w:val="22"/>
          <w:lang w:val="es-MX"/>
        </w:rPr>
        <w:t xml:space="preserve"> el contexto real de la reunión de entregables de Unity. </w:t>
      </w:r>
    </w:p>
    <w:p w14:paraId="09348C65" w14:textId="77777777" w:rsidR="00032E04" w:rsidRDefault="00032E04">
      <w:pPr>
        <w:numPr>
          <w:ilvl w:val="0"/>
          <w:numId w:val="5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Evaluar </w:t>
      </w:r>
      <w:r>
        <w:rPr>
          <w:rFonts w:ascii="Calibri" w:eastAsia="Times New Roman" w:hAnsi="Calibri" w:cs="Calibri"/>
          <w:b/>
          <w:bCs/>
          <w:sz w:val="22"/>
          <w:szCs w:val="22"/>
          <w:lang w:val="es-MX"/>
        </w:rPr>
        <w:t>reprogramar o mover</w:t>
      </w:r>
      <w:r>
        <w:rPr>
          <w:rFonts w:ascii="Calibri" w:eastAsia="Times New Roman" w:hAnsi="Calibri" w:cs="Calibri"/>
          <w:sz w:val="22"/>
          <w:szCs w:val="22"/>
          <w:lang w:val="es-MX"/>
        </w:rPr>
        <w:t xml:space="preserve"> esa </w:t>
      </w:r>
      <w:r>
        <w:rPr>
          <w:rFonts w:ascii="Calibri" w:eastAsia="Times New Roman" w:hAnsi="Calibri" w:cs="Calibri"/>
          <w:sz w:val="22"/>
          <w:szCs w:val="22"/>
          <w:lang w:val="es-MX"/>
        </w:rPr>
        <w:t xml:space="preserve">reunión para no afectar espacios prioritarios como Apolo y BCP/BPC. </w:t>
      </w:r>
    </w:p>
    <w:p w14:paraId="3FFABCCF" w14:textId="77777777" w:rsidR="00032E04" w:rsidRDefault="00032E04">
      <w:pPr>
        <w:numPr>
          <w:ilvl w:val="0"/>
          <w:numId w:val="5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el tema fuera contractual o de proveedor, </w:t>
      </w:r>
      <w:r>
        <w:rPr>
          <w:rFonts w:ascii="Calibri" w:eastAsia="Times New Roman" w:hAnsi="Calibri" w:cs="Calibri"/>
          <w:b/>
          <w:bCs/>
          <w:sz w:val="22"/>
          <w:szCs w:val="22"/>
          <w:lang w:val="es-MX"/>
        </w:rPr>
        <w:t>Salo</w:t>
      </w:r>
      <w:r>
        <w:rPr>
          <w:rFonts w:ascii="Calibri" w:eastAsia="Times New Roman" w:hAnsi="Calibri" w:cs="Calibri"/>
          <w:sz w:val="22"/>
          <w:szCs w:val="22"/>
          <w:lang w:val="es-MX"/>
        </w:rPr>
        <w:t xml:space="preserve"> puede fungir como contraparte de Accenture. </w:t>
      </w:r>
    </w:p>
    <w:p w14:paraId="112A1AEF"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6.2. Modelo operativo</w:t>
      </w:r>
    </w:p>
    <w:p w14:paraId="1757EC1D" w14:textId="77777777" w:rsidR="00032E04" w:rsidRDefault="00032E04">
      <w:pPr>
        <w:numPr>
          <w:ilvl w:val="0"/>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Sostener la reunión del jueves con </w:t>
      </w:r>
      <w:r>
        <w:rPr>
          <w:rFonts w:ascii="Calibri" w:eastAsia="Times New Roman" w:hAnsi="Calibri" w:cs="Calibri"/>
          <w:b/>
          <w:bCs/>
          <w:sz w:val="22"/>
          <w:szCs w:val="22"/>
          <w:lang w:val="es-MX"/>
        </w:rPr>
        <w:t>Juan y Andrea</w:t>
      </w:r>
      <w:r>
        <w:rPr>
          <w:rFonts w:ascii="Calibri" w:eastAsia="Times New Roman" w:hAnsi="Calibri" w:cs="Calibri"/>
          <w:sz w:val="22"/>
          <w:szCs w:val="22"/>
          <w:lang w:val="es-MX"/>
        </w:rPr>
        <w:t xml:space="preserve"> para aclarar el requerimiento. </w:t>
      </w:r>
    </w:p>
    <w:p w14:paraId="2309CB3C" w14:textId="77777777" w:rsidR="00032E04" w:rsidRDefault="00032E04">
      <w:pPr>
        <w:numPr>
          <w:ilvl w:val="0"/>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Llegar a esa conversación con una postura clara sobre: </w:t>
      </w:r>
    </w:p>
    <w:p w14:paraId="49C68733" w14:textId="77777777" w:rsidR="00032E04" w:rsidRDefault="00032E04">
      <w:pPr>
        <w:numPr>
          <w:ilvl w:val="1"/>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impacto en roles, </w:t>
      </w:r>
    </w:p>
    <w:p w14:paraId="603D9787" w14:textId="77777777" w:rsidR="00032E04" w:rsidRDefault="00032E04">
      <w:pPr>
        <w:numPr>
          <w:ilvl w:val="1"/>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impacto en métricas, </w:t>
      </w:r>
    </w:p>
    <w:p w14:paraId="35EAF461" w14:textId="77777777" w:rsidR="00032E04" w:rsidRDefault="00032E04">
      <w:pPr>
        <w:numPr>
          <w:ilvl w:val="1"/>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impacto en priorización, </w:t>
      </w:r>
    </w:p>
    <w:p w14:paraId="11ADFB04" w14:textId="77777777" w:rsidR="00032E04" w:rsidRDefault="00032E04">
      <w:pPr>
        <w:numPr>
          <w:ilvl w:val="1"/>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impacto en negocio, </w:t>
      </w:r>
    </w:p>
    <w:p w14:paraId="5A8390C2" w14:textId="77777777" w:rsidR="00032E04" w:rsidRDefault="00032E04">
      <w:pPr>
        <w:numPr>
          <w:ilvl w:val="1"/>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riesgo de perder visibilidad end-to-end. </w:t>
      </w:r>
    </w:p>
    <w:p w14:paraId="0455472F"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6.3. Documentación</w:t>
      </w:r>
    </w:p>
    <w:p w14:paraId="56988E58" w14:textId="77777777" w:rsidR="00032E04" w:rsidRDefault="00032E04">
      <w:pPr>
        <w:numPr>
          <w:ilvl w:val="0"/>
          <w:numId w:val="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Compartir la </w:t>
      </w:r>
      <w:r>
        <w:rPr>
          <w:rFonts w:ascii="Calibri" w:eastAsia="Times New Roman" w:hAnsi="Calibri" w:cs="Calibri"/>
          <w:b/>
          <w:bCs/>
          <w:sz w:val="22"/>
          <w:szCs w:val="22"/>
          <w:lang w:val="es-MX"/>
        </w:rPr>
        <w:t>presentación/material</w:t>
      </w:r>
      <w:r>
        <w:rPr>
          <w:rFonts w:ascii="Calibri" w:eastAsia="Times New Roman" w:hAnsi="Calibri" w:cs="Calibri"/>
          <w:sz w:val="22"/>
          <w:szCs w:val="22"/>
          <w:lang w:val="es-MX"/>
        </w:rPr>
        <w:t xml:space="preserve"> del modelo actual: </w:t>
      </w:r>
    </w:p>
    <w:p w14:paraId="3599AF9E" w14:textId="77777777" w:rsidR="00032E04" w:rsidRDefault="00032E04">
      <w:pPr>
        <w:numPr>
          <w:ilvl w:val="1"/>
          <w:numId w:val="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13 value streams, </w:t>
      </w:r>
    </w:p>
    <w:p w14:paraId="63F31E95" w14:textId="77777777" w:rsidR="00032E04" w:rsidRDefault="00032E04">
      <w:pPr>
        <w:numPr>
          <w:ilvl w:val="1"/>
          <w:numId w:val="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composición de células, </w:t>
      </w:r>
    </w:p>
    <w:p w14:paraId="00E92056" w14:textId="77777777" w:rsidR="00032E04" w:rsidRDefault="00032E04">
      <w:pPr>
        <w:numPr>
          <w:ilvl w:val="1"/>
          <w:numId w:val="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roles, </w:t>
      </w:r>
    </w:p>
    <w:p w14:paraId="0A8A2D6E" w14:textId="77777777" w:rsidR="00032E04" w:rsidRDefault="00032E04">
      <w:pPr>
        <w:numPr>
          <w:ilvl w:val="1"/>
          <w:numId w:val="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esquema de interacción con áreas transversales. </w:t>
      </w:r>
    </w:p>
    <w:p w14:paraId="71FD928D" w14:textId="77777777" w:rsidR="00032E04" w:rsidRDefault="00032E04">
      <w:pPr>
        <w:numPr>
          <w:ilvl w:val="0"/>
          <w:numId w:val="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Compartir, si aplica, el material relacionado con la estructura de Unity y su mapeo de roles/responsabilidades. </w:t>
      </w:r>
    </w:p>
    <w:p w14:paraId="27EC1C67"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6.4. Reflexión de fondo</w:t>
      </w:r>
    </w:p>
    <w:p w14:paraId="280A7050" w14:textId="77777777" w:rsidR="00032E04" w:rsidRDefault="00032E04">
      <w:pPr>
        <w:numPr>
          <w:ilvl w:val="0"/>
          <w:numId w:val="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cómo fortalecer el rol de tecnología como </w:t>
      </w:r>
      <w:r>
        <w:rPr>
          <w:rFonts w:ascii="Calibri" w:eastAsia="Times New Roman" w:hAnsi="Calibri" w:cs="Calibri"/>
          <w:b/>
          <w:bCs/>
          <w:sz w:val="22"/>
          <w:szCs w:val="22"/>
          <w:lang w:val="es-MX"/>
        </w:rPr>
        <w:t>business partner</w:t>
      </w:r>
      <w:r>
        <w:rPr>
          <w:rFonts w:ascii="Calibri" w:eastAsia="Times New Roman" w:hAnsi="Calibri" w:cs="Calibri"/>
          <w:sz w:val="22"/>
          <w:szCs w:val="22"/>
          <w:lang w:val="es-MX"/>
        </w:rPr>
        <w:t xml:space="preserve">, no sólo como ejecutor de requerimientos. </w:t>
      </w:r>
    </w:p>
    <w:p w14:paraId="33837F2F" w14:textId="77777777" w:rsidR="00032E04" w:rsidRDefault="00032E04">
      <w:pPr>
        <w:numPr>
          <w:ilvl w:val="0"/>
          <w:numId w:val="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cómo mantener actualizada la definición funcional cuando cambian líderes, prioridades o contexto de negocio. </w:t>
      </w:r>
    </w:p>
    <w:p w14:paraId="56B30AE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DB66882"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7. Riesgos identificados</w:t>
      </w:r>
    </w:p>
    <w:p w14:paraId="49D4113A" w14:textId="77777777" w:rsidR="00032E04" w:rsidRDefault="00032E04">
      <w:pPr>
        <w:numPr>
          <w:ilvl w:val="0"/>
          <w:numId w:val="5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Pérdida de visibilidad integral</w:t>
      </w:r>
      <w:r>
        <w:rPr>
          <w:rFonts w:ascii="Calibri" w:eastAsia="Times New Roman" w:hAnsi="Calibri" w:cs="Calibri"/>
          <w:sz w:val="22"/>
          <w:szCs w:val="22"/>
          <w:lang w:val="es-MX"/>
        </w:rPr>
        <w:t xml:space="preserve"> si Unity se saca del modelo actual.</w:t>
      </w:r>
      <w:r>
        <w:rPr>
          <w:rFonts w:ascii="Calibri" w:eastAsia="Times New Roman" w:hAnsi="Calibri" w:cs="Calibri"/>
          <w:sz w:val="22"/>
          <w:szCs w:val="22"/>
          <w:lang w:val="es-MX"/>
        </w:rPr>
        <w:br/>
        <w:t xml:space="preserve">Se dificultaría comparar capacidad legacy vs Unity y decidir migraciones graduales. </w:t>
      </w:r>
    </w:p>
    <w:p w14:paraId="67A5BB47" w14:textId="77777777" w:rsidR="00032E04" w:rsidRDefault="00032E04">
      <w:pPr>
        <w:numPr>
          <w:ilvl w:val="0"/>
          <w:numId w:val="5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Doble gestión de demanda</w:t>
      </w:r>
      <w:r>
        <w:rPr>
          <w:rFonts w:ascii="Calibri" w:eastAsia="Times New Roman" w:hAnsi="Calibri" w:cs="Calibri"/>
          <w:sz w:val="22"/>
          <w:szCs w:val="22"/>
          <w:lang w:val="es-MX"/>
        </w:rPr>
        <w:t>.</w:t>
      </w:r>
      <w:r>
        <w:rPr>
          <w:rFonts w:ascii="Calibri" w:eastAsia="Times New Roman" w:hAnsi="Calibri" w:cs="Calibri"/>
          <w:sz w:val="22"/>
          <w:szCs w:val="22"/>
          <w:lang w:val="es-MX"/>
        </w:rPr>
        <w:br/>
        <w:t xml:space="preserve">Un modelo separado obligaría a gestionar por un lado transformación y por otro change/legacy. </w:t>
      </w:r>
    </w:p>
    <w:p w14:paraId="5C0E917F" w14:textId="77777777" w:rsidR="00032E04" w:rsidRDefault="00032E04">
      <w:pPr>
        <w:numPr>
          <w:ilvl w:val="0"/>
          <w:numId w:val="5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Impacto en roles y gobierno</w:t>
      </w:r>
      <w:r>
        <w:rPr>
          <w:rFonts w:ascii="Calibri" w:eastAsia="Times New Roman" w:hAnsi="Calibri" w:cs="Calibri"/>
          <w:sz w:val="22"/>
          <w:szCs w:val="22"/>
          <w:lang w:val="es-MX"/>
        </w:rPr>
        <w:t>.</w:t>
      </w:r>
      <w:r>
        <w:rPr>
          <w:rFonts w:ascii="Calibri" w:eastAsia="Times New Roman" w:hAnsi="Calibri" w:cs="Calibri"/>
          <w:sz w:val="22"/>
          <w:szCs w:val="22"/>
          <w:lang w:val="es-MX"/>
        </w:rPr>
        <w:br/>
        <w:t xml:space="preserve">Cambiaría responsabilidades, métricas, KPIs, estructura de reporting y posiblemente interlocución con negocio. </w:t>
      </w:r>
    </w:p>
    <w:p w14:paraId="35F094E5" w14:textId="77777777" w:rsidR="00032E04" w:rsidRDefault="00032E04">
      <w:pPr>
        <w:numPr>
          <w:ilvl w:val="0"/>
          <w:numId w:val="5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Impacto en negocio no validado aún</w:t>
      </w:r>
      <w:r>
        <w:rPr>
          <w:rFonts w:ascii="Calibri" w:eastAsia="Times New Roman" w:hAnsi="Calibri" w:cs="Calibri"/>
          <w:sz w:val="22"/>
          <w:szCs w:val="22"/>
          <w:lang w:val="es-MX"/>
        </w:rPr>
        <w:t>.</w:t>
      </w:r>
      <w:r>
        <w:rPr>
          <w:rFonts w:ascii="Calibri" w:eastAsia="Times New Roman" w:hAnsi="Calibri" w:cs="Calibri"/>
          <w:sz w:val="22"/>
          <w:szCs w:val="22"/>
          <w:lang w:val="es-MX"/>
        </w:rPr>
        <w:br/>
        <w:t xml:space="preserve">Si tecnología cambia su forma de operar sin alinear a negocio, puede romper expectativas y relaciones ya establecidas. </w:t>
      </w:r>
    </w:p>
    <w:p w14:paraId="698CF446" w14:textId="77777777" w:rsidR="00032E04" w:rsidRDefault="00032E04">
      <w:pPr>
        <w:numPr>
          <w:ilvl w:val="0"/>
          <w:numId w:val="5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Cuellos de botella transversales</w:t>
      </w:r>
      <w:r>
        <w:rPr>
          <w:rFonts w:ascii="Calibri" w:eastAsia="Times New Roman" w:hAnsi="Calibri" w:cs="Calibri"/>
          <w:sz w:val="22"/>
          <w:szCs w:val="22"/>
          <w:lang w:val="es-MX"/>
        </w:rPr>
        <w:t>.</w:t>
      </w:r>
      <w:r>
        <w:rPr>
          <w:rFonts w:ascii="Calibri" w:eastAsia="Times New Roman" w:hAnsi="Calibri" w:cs="Calibri"/>
          <w:sz w:val="22"/>
          <w:szCs w:val="22"/>
          <w:lang w:val="es-MX"/>
        </w:rPr>
        <w:br/>
        <w:t xml:space="preserve">Separar el modelo no resuelve por sí solo la saturación de arquitectura, seguridad e infraestructura. </w:t>
      </w:r>
    </w:p>
    <w:p w14:paraId="5F840E86" w14:textId="77777777" w:rsidR="00032E04" w:rsidRDefault="00032E04">
      <w:pPr>
        <w:numPr>
          <w:ilvl w:val="0"/>
          <w:numId w:val="5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Definiciones funcionales obsoletas</w:t>
      </w:r>
      <w:r>
        <w:rPr>
          <w:rFonts w:ascii="Calibri" w:eastAsia="Times New Roman" w:hAnsi="Calibri" w:cs="Calibri"/>
          <w:sz w:val="22"/>
          <w:szCs w:val="22"/>
          <w:lang w:val="es-MX"/>
        </w:rPr>
        <w:t>.</w:t>
      </w:r>
      <w:r>
        <w:rPr>
          <w:rFonts w:ascii="Calibri" w:eastAsia="Times New Roman" w:hAnsi="Calibri" w:cs="Calibri"/>
          <w:sz w:val="22"/>
          <w:szCs w:val="22"/>
          <w:lang w:val="es-MX"/>
        </w:rPr>
        <w:br/>
        <w:t xml:space="preserve">El problema de fondo seguiría existiendo si negocio define solo y tecnología no co-construye. </w:t>
      </w:r>
    </w:p>
    <w:p w14:paraId="682E1680" w14:textId="77777777" w:rsidR="00032E04" w:rsidRDefault="00032E04">
      <w:pPr>
        <w:numPr>
          <w:ilvl w:val="0"/>
          <w:numId w:val="5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retrabajo organizacional</w:t>
      </w:r>
      <w:r>
        <w:rPr>
          <w:rFonts w:ascii="Calibri" w:eastAsia="Times New Roman" w:hAnsi="Calibri" w:cs="Calibri"/>
          <w:sz w:val="22"/>
          <w:szCs w:val="22"/>
          <w:lang w:val="es-MX"/>
        </w:rPr>
        <w:t>.</w:t>
      </w:r>
      <w:r>
        <w:rPr>
          <w:rFonts w:ascii="Calibri" w:eastAsia="Times New Roman" w:hAnsi="Calibri" w:cs="Calibri"/>
          <w:sz w:val="22"/>
          <w:szCs w:val="22"/>
          <w:lang w:val="es-MX"/>
        </w:rPr>
        <w:br/>
        <w:t xml:space="preserve">La estructura de Unity ya trabajada por otros equipos podría requerir rediseño. </w:t>
      </w:r>
    </w:p>
    <w:p w14:paraId="4B2214F3" w14:textId="77777777" w:rsidR="00032E04" w:rsidRDefault="00032E04">
      <w:pPr>
        <w:numPr>
          <w:ilvl w:val="0"/>
          <w:numId w:val="5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perder foco en prioridades críticas</w:t>
      </w:r>
      <w:r>
        <w:rPr>
          <w:rFonts w:ascii="Calibri" w:eastAsia="Times New Roman" w:hAnsi="Calibri" w:cs="Calibri"/>
          <w:sz w:val="22"/>
          <w:szCs w:val="22"/>
          <w:lang w:val="es-MX"/>
        </w:rPr>
        <w:t xml:space="preserve"> por exceso de reuniones y baja calidad de coordinación administrativa. </w:t>
      </w:r>
    </w:p>
    <w:p w14:paraId="758A900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FC56ADC"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8. Preguntas abiertas</w:t>
      </w:r>
    </w:p>
    <w:p w14:paraId="33A16AD7" w14:textId="77777777" w:rsidR="00032E04" w:rsidRDefault="00032E04">
      <w:pPr>
        <w:numPr>
          <w:ilvl w:val="0"/>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significa exactamente para Juan “sacar Unity” del modelo actual? </w:t>
      </w:r>
    </w:p>
    <w:p w14:paraId="528C89AE" w14:textId="77777777" w:rsidR="00032E04" w:rsidRDefault="00032E04">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¿Sólo un cambio de gobernanza? </w:t>
      </w:r>
    </w:p>
    <w:p w14:paraId="748AAE4D" w14:textId="77777777" w:rsidR="00032E04" w:rsidRDefault="00032E04">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cambio de metodología? </w:t>
      </w:r>
    </w:p>
    <w:p w14:paraId="074DB4DD" w14:textId="77777777" w:rsidR="00032E04" w:rsidRDefault="00032E04">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portafolio independiente? </w:t>
      </w:r>
    </w:p>
    <w:p w14:paraId="4B20438C" w14:textId="77777777" w:rsidR="00032E04" w:rsidRDefault="00032E04">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¿Una estructura nueva de roles y equipos? </w:t>
      </w:r>
    </w:p>
    <w:p w14:paraId="2FCC33B8" w14:textId="77777777" w:rsidR="00032E04" w:rsidRDefault="00032E04">
      <w:pPr>
        <w:numPr>
          <w:ilvl w:val="0"/>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parte de Unity debería ir en waterfall/híbrido y cuál podría convivir con el modelo actual? </w:t>
      </w:r>
    </w:p>
    <w:p w14:paraId="47E8D5DC" w14:textId="77777777" w:rsidR="00032E04" w:rsidRDefault="00032E04">
      <w:pPr>
        <w:numPr>
          <w:ilvl w:val="0"/>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gestionarán las dependencias con equipos internos y plataformas digitales si Unity se separa? </w:t>
      </w:r>
    </w:p>
    <w:p w14:paraId="4A6145B8" w14:textId="77777777" w:rsidR="00032E04" w:rsidRDefault="00032E04">
      <w:pPr>
        <w:numPr>
          <w:ilvl w:val="0"/>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¿Quién será el verdadero business partner del lado de tecnología? </w:t>
      </w:r>
    </w:p>
    <w:p w14:paraId="10BC73CC" w14:textId="77777777" w:rsidR="00032E04" w:rsidRDefault="00032E04">
      <w:pPr>
        <w:numPr>
          <w:ilvl w:val="0"/>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tendría que cambiar del lado de negocio para operar con un modelo distinto? </w:t>
      </w:r>
    </w:p>
    <w:p w14:paraId="28B30552" w14:textId="77777777" w:rsidR="00032E04" w:rsidRDefault="00032E04">
      <w:pPr>
        <w:numPr>
          <w:ilvl w:val="0"/>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preservará la visibilidad para decidir qué ya no conviene desarrollar en legacy y qué debe migrarse a Unity? </w:t>
      </w:r>
    </w:p>
    <w:p w14:paraId="76DFD4B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3F00D42"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9. Próximo paso inmediato</w:t>
      </w:r>
    </w:p>
    <w:p w14:paraId="2B3946D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siguiente hito relevante es la </w:t>
      </w:r>
      <w:r>
        <w:rPr>
          <w:rFonts w:ascii="Calibri" w:hAnsi="Calibri" w:cs="Calibri"/>
          <w:b/>
          <w:bCs/>
          <w:sz w:val="22"/>
          <w:szCs w:val="22"/>
          <w:lang w:val="es-MX"/>
        </w:rPr>
        <w:t>reunión del jueves con Juan y Andrea</w:t>
      </w:r>
      <w:r>
        <w:rPr>
          <w:rFonts w:ascii="Calibri" w:hAnsi="Calibri" w:cs="Calibri"/>
          <w:sz w:val="22"/>
          <w:szCs w:val="22"/>
          <w:lang w:val="es-MX"/>
        </w:rPr>
        <w:t>, cuyo propósito será entender con precisión la necesidad de cambio y decidir si:</w:t>
      </w:r>
    </w:p>
    <w:p w14:paraId="4F60545E" w14:textId="77777777" w:rsidR="00032E04" w:rsidRDefault="00032E04">
      <w:pPr>
        <w:numPr>
          <w:ilvl w:val="0"/>
          <w:numId w:val="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mantiene Unity embebido en el modelo actual con una vista transversal adicional, </w:t>
      </w:r>
    </w:p>
    <w:p w14:paraId="3D9169F3" w14:textId="77777777" w:rsidR="00032E04" w:rsidRDefault="00032E04">
      <w:pPr>
        <w:numPr>
          <w:ilvl w:val="0"/>
          <w:numId w:val="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se diseña un operating model específico para transformación. </w:t>
      </w:r>
    </w:p>
    <w:p w14:paraId="0E9A53E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191FA2B"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10. Cierre interpretativo</w:t>
      </w:r>
    </w:p>
    <w:p w14:paraId="68372C5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sesión dejó claro que el debate no es sólo metodológico. El punto real es de </w:t>
      </w:r>
      <w:r>
        <w:rPr>
          <w:rFonts w:ascii="Calibri" w:hAnsi="Calibri" w:cs="Calibri"/>
          <w:b/>
          <w:bCs/>
          <w:sz w:val="22"/>
          <w:szCs w:val="22"/>
          <w:lang w:val="es-MX"/>
        </w:rPr>
        <w:t>gobernanza, capacidad, visibilidad y relación negocio-tecnología</w:t>
      </w:r>
      <w:r>
        <w:rPr>
          <w:rFonts w:ascii="Calibri" w:hAnsi="Calibri" w:cs="Calibri"/>
          <w:sz w:val="22"/>
          <w:szCs w:val="22"/>
          <w:lang w:val="es-MX"/>
        </w:rPr>
        <w:t>.</w:t>
      </w:r>
    </w:p>
    <w:p w14:paraId="27AE0FC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Hoy el modelo actual permite cierta lectura integral del portafolio, pero también convive con problemas estructurales: sobrecarga transversal, definiciones funcionales envejecidas y una tecnología que a veces opera más como fábrica de delivery que como socio estratégico.</w:t>
      </w:r>
    </w:p>
    <w:p w14:paraId="5BA11CC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Por eso, antes de separar Unity, el equipo quiere entender </w:t>
      </w:r>
      <w:r>
        <w:rPr>
          <w:rFonts w:ascii="Calibri" w:hAnsi="Calibri" w:cs="Calibri"/>
          <w:b/>
          <w:bCs/>
          <w:sz w:val="22"/>
          <w:szCs w:val="22"/>
          <w:lang w:val="es-MX"/>
        </w:rPr>
        <w:t>qué problema se quiere resolver realmente</w:t>
      </w:r>
      <w:r>
        <w:rPr>
          <w:rFonts w:ascii="Calibri" w:hAnsi="Calibri" w:cs="Calibri"/>
          <w:sz w:val="22"/>
          <w:szCs w:val="22"/>
          <w:lang w:val="es-MX"/>
        </w:rPr>
        <w:t>, porque mover la estructura sin resolver esas causas podría sólo cambiar el organigrama, pero no mejorar el resultado.</w:t>
      </w:r>
    </w:p>
    <w:p w14:paraId="4ED95741" w14:textId="77777777" w:rsidR="00032E04" w:rsidRDefault="00032E0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F54078" w14:textId="77777777" w:rsidR="00032E04" w:rsidRDefault="00032E0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B6E5A2" w14:textId="77777777" w:rsidR="00032E04" w:rsidRDefault="00032E04">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7.Abr.2026 - Arquitectura Transact</w:t>
      </w:r>
    </w:p>
    <w:p w14:paraId="24942783" w14:textId="77777777" w:rsidR="00032E04" w:rsidRDefault="00032E0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April 8, 2026</w:t>
      </w:r>
    </w:p>
    <w:p w14:paraId="62BC84C9" w14:textId="77777777" w:rsidR="00032E04" w:rsidRDefault="00032E0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9:20 PM</w:t>
      </w:r>
    </w:p>
    <w:p w14:paraId="753EF5B2" w14:textId="77777777" w:rsidR="00032E04" w:rsidRDefault="00032E04">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Minuta detallada</w:t>
      </w:r>
    </w:p>
    <w:p w14:paraId="0B64B656"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Sesión:</w:t>
      </w:r>
      <w:r>
        <w:rPr>
          <w:rFonts w:ascii="Calibri" w:hAnsi="Calibri" w:cs="Calibri"/>
          <w:sz w:val="22"/>
          <w:szCs w:val="22"/>
          <w:lang w:val="es-MX"/>
        </w:rPr>
        <w:t xml:space="preserve"> ACN | Aceleración Plan Director | </w:t>
      </w:r>
      <w:r>
        <w:rPr>
          <w:rFonts w:ascii="Calibri" w:hAnsi="Calibri" w:cs="Calibri"/>
          <w:sz w:val="22"/>
          <w:szCs w:val="22"/>
          <w:lang w:val="es-MX"/>
        </w:rPr>
        <w:t>Transact: Arquitectura, Alcance y Principios</w:t>
      </w:r>
    </w:p>
    <w:p w14:paraId="31B3C0B5"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Fecha:</w:t>
      </w:r>
      <w:r>
        <w:rPr>
          <w:rFonts w:ascii="Calibri" w:hAnsi="Calibri" w:cs="Calibri"/>
          <w:sz w:val="22"/>
          <w:szCs w:val="22"/>
          <w:lang w:val="es-MX"/>
        </w:rPr>
        <w:t xml:space="preserve"> 7 de abril de 2026 - 12:00</w:t>
      </w:r>
    </w:p>
    <w:p w14:paraId="57F4B3D3"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Duración de la sesión transcrita:</w:t>
      </w:r>
      <w:r>
        <w:rPr>
          <w:rFonts w:ascii="Calibri" w:hAnsi="Calibri" w:cs="Calibri"/>
          <w:sz w:val="22"/>
          <w:szCs w:val="22"/>
          <w:lang w:val="es-MX"/>
        </w:rPr>
        <w:t xml:space="preserve"> 02:12:50</w:t>
      </w:r>
    </w:p>
    <w:p w14:paraId="61A377D9"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Fuente:</w:t>
      </w:r>
      <w:r>
        <w:rPr>
          <w:rFonts w:ascii="Calibri" w:hAnsi="Calibri" w:cs="Calibri"/>
          <w:sz w:val="22"/>
          <w:szCs w:val="22"/>
          <w:lang w:val="es-MX"/>
        </w:rPr>
        <w:t xml:space="preserve"> Elaborada a partir de transcripción automática; algunos nombres técnicos y siglas conviene validarlos antes de circularla formalmente.</w:t>
      </w:r>
    </w:p>
    <w:p w14:paraId="5739A3A3" w14:textId="77777777" w:rsidR="00032E04" w:rsidRDefault="00032E04">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 Objetivo de la sesión</w:t>
      </w:r>
    </w:p>
    <w:p w14:paraId="59477BF4"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Revisar el estado actual del workstream </w:t>
      </w:r>
      <w:r>
        <w:rPr>
          <w:rFonts w:ascii="Calibri" w:hAnsi="Calibri" w:cs="Calibri"/>
          <w:b/>
          <w:bCs/>
          <w:sz w:val="22"/>
          <w:szCs w:val="22"/>
          <w:lang w:val="es-MX"/>
        </w:rPr>
        <w:t>Transact</w:t>
      </w:r>
      <w:r>
        <w:rPr>
          <w:rFonts w:ascii="Calibri" w:hAnsi="Calibri" w:cs="Calibri"/>
          <w:sz w:val="22"/>
          <w:szCs w:val="22"/>
          <w:lang w:val="es-MX"/>
        </w:rPr>
        <w:t xml:space="preserve"> dentro del esfuerzo de </w:t>
      </w:r>
      <w:r>
        <w:rPr>
          <w:rFonts w:ascii="Calibri" w:hAnsi="Calibri" w:cs="Calibri"/>
          <w:b/>
          <w:bCs/>
          <w:sz w:val="22"/>
          <w:szCs w:val="22"/>
          <w:lang w:val="es-MX"/>
        </w:rPr>
        <w:t>Aceleración del Plan Director / programa Unity</w:t>
      </w:r>
      <w:r>
        <w:rPr>
          <w:rFonts w:ascii="Calibri" w:hAnsi="Calibri" w:cs="Calibri"/>
          <w:sz w:val="22"/>
          <w:szCs w:val="22"/>
          <w:lang w:val="es-MX"/>
        </w:rPr>
        <w:t>, con foco en:</w:t>
      </w:r>
    </w:p>
    <w:p w14:paraId="266B3461"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entender la situación actual, sin entrar en búsqueda de culpables ni reconstrucción histórica; </w:t>
      </w:r>
    </w:p>
    <w:p w14:paraId="79C546ED"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identificar brechas de arquitectura, bloqueos y factores que están frenando el avance; </w:t>
      </w:r>
    </w:p>
    <w:p w14:paraId="203EDC33"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la alineación de la solución con principios de arquitectura y con la priorización de negocio; </w:t>
      </w:r>
    </w:p>
    <w:p w14:paraId="26924BC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identificar dependencias críticas con otros frentes, canales, legado y habilitadores; </w:t>
      </w:r>
    </w:p>
    <w:p w14:paraId="55729E96"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acordar líneas de trabajo para acelerar el progreso en el </w:t>
      </w:r>
      <w:r>
        <w:rPr>
          <w:rFonts w:ascii="Calibri" w:eastAsia="Times New Roman" w:hAnsi="Calibri" w:cs="Calibri"/>
          <w:b/>
          <w:bCs/>
          <w:sz w:val="22"/>
          <w:szCs w:val="22"/>
          <w:lang w:val="es-MX"/>
        </w:rPr>
        <w:t>corto y mediano plazo</w:t>
      </w:r>
      <w:r>
        <w:rPr>
          <w:rFonts w:ascii="Calibri" w:eastAsia="Times New Roman" w:hAnsi="Calibri" w:cs="Calibri"/>
          <w:sz w:val="22"/>
          <w:szCs w:val="22"/>
          <w:lang w:val="es-MX"/>
        </w:rPr>
        <w:t xml:space="preserve">; </w:t>
      </w:r>
    </w:p>
    <w:p w14:paraId="293AB34A"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dejar insumos para sesiones posteriores y para la conversación con </w:t>
      </w:r>
      <w:r>
        <w:rPr>
          <w:rFonts w:ascii="Calibri" w:eastAsia="Times New Roman" w:hAnsi="Calibri" w:cs="Calibri"/>
          <w:b/>
          <w:bCs/>
          <w:sz w:val="22"/>
          <w:szCs w:val="22"/>
          <w:lang w:val="es-MX"/>
        </w:rPr>
        <w:t>Juan Manuel</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Sergio</w:t>
      </w:r>
      <w:r>
        <w:rPr>
          <w:rFonts w:ascii="Calibri" w:eastAsia="Times New Roman" w:hAnsi="Calibri" w:cs="Calibri"/>
          <w:sz w:val="22"/>
          <w:szCs w:val="22"/>
          <w:lang w:val="es-MX"/>
        </w:rPr>
        <w:t xml:space="preserve">. </w:t>
      </w:r>
    </w:p>
    <w:p w14:paraId="4BFCECB5"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Desde el </w:t>
      </w:r>
      <w:r>
        <w:rPr>
          <w:rFonts w:ascii="Calibri" w:hAnsi="Calibri" w:cs="Calibri"/>
          <w:sz w:val="22"/>
          <w:szCs w:val="22"/>
          <w:lang w:val="es-MX"/>
        </w:rPr>
        <w:t xml:space="preserve">arranque se enfatizó que la conversación era </w:t>
      </w:r>
      <w:r>
        <w:rPr>
          <w:rFonts w:ascii="Calibri" w:hAnsi="Calibri" w:cs="Calibri"/>
          <w:b/>
          <w:bCs/>
          <w:sz w:val="22"/>
          <w:szCs w:val="22"/>
          <w:lang w:val="es-MX"/>
        </w:rPr>
        <w:t>colaborativa</w:t>
      </w:r>
      <w:r>
        <w:rPr>
          <w:rFonts w:ascii="Calibri" w:hAnsi="Calibri" w:cs="Calibri"/>
          <w:sz w:val="22"/>
          <w:szCs w:val="22"/>
          <w:lang w:val="es-MX"/>
        </w:rPr>
        <w:t xml:space="preserve"> y orientada a resolver, no a “tomar control” de otro equipo.</w:t>
      </w:r>
    </w:p>
    <w:p w14:paraId="4111B8E4"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FEED433" w14:textId="77777777" w:rsidR="00032E04" w:rsidRDefault="00032E04">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2. Participantes identificados en la transcripción</w:t>
      </w:r>
    </w:p>
    <w:p w14:paraId="684F8C68"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Asistentes identificados por nombre:</w:t>
      </w:r>
    </w:p>
    <w:p w14:paraId="4ECA507D"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Angélica María Tolosa Bravo </w:t>
      </w:r>
    </w:p>
    <w:p w14:paraId="427EBC07"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Pablo Lorenzo Díaz </w:t>
      </w:r>
    </w:p>
    <w:p w14:paraId="1300329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Gloria Cecilia Coll Peña </w:t>
      </w:r>
    </w:p>
    <w:p w14:paraId="09A24AE4"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Miguel Ángel Bucio Rivera </w:t>
      </w:r>
    </w:p>
    <w:p w14:paraId="321FB37E"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Asistentes no individualizados por la transcripción:</w:t>
      </w:r>
    </w:p>
    <w:p w14:paraId="0535B820"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Participantes en </w:t>
      </w:r>
      <w:r>
        <w:rPr>
          <w:rFonts w:ascii="Calibri" w:eastAsia="Times New Roman" w:hAnsi="Calibri" w:cs="Calibri"/>
          <w:b/>
          <w:bCs/>
          <w:sz w:val="22"/>
          <w:szCs w:val="22"/>
          <w:lang w:val="es-MX"/>
        </w:rPr>
        <w:t xml:space="preserve">Sala API N3, CDMX. </w:t>
      </w:r>
    </w:p>
    <w:p w14:paraId="78E564CF"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Equipo de arquitectura </w:t>
      </w:r>
    </w:p>
    <w:p w14:paraId="13595A74"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Equipo de negocio </w:t>
      </w:r>
    </w:p>
    <w:p w14:paraId="65EFD45A"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Equipo de Transact / Temenos </w:t>
      </w:r>
    </w:p>
    <w:p w14:paraId="3CB27416"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Equipo de canales </w:t>
      </w:r>
    </w:p>
    <w:p w14:paraId="251C3F58"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Equipo de habilitadores / homologación / DevOps / seguridad </w:t>
      </w:r>
    </w:p>
    <w:p w14:paraId="47B6D428"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Stakeholders referenciados durante la sesión:</w:t>
      </w:r>
    </w:p>
    <w:p w14:paraId="4BF5DD6B"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Juan Manuel </w:t>
      </w:r>
    </w:p>
    <w:p w14:paraId="323C3860"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Sergio </w:t>
      </w:r>
    </w:p>
    <w:p w14:paraId="4B4B80EF"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Arcadio </w:t>
      </w:r>
    </w:p>
    <w:p w14:paraId="2A9E244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Mercedes </w:t>
      </w:r>
    </w:p>
    <w:p w14:paraId="0FE3386D"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Rodrigo </w:t>
      </w:r>
    </w:p>
    <w:p w14:paraId="1AF865A6"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Teresa </w:t>
      </w:r>
    </w:p>
    <w:p w14:paraId="46603FAF"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Salvador </w:t>
      </w:r>
    </w:p>
    <w:p w14:paraId="7578071F"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Sandra </w:t>
      </w:r>
    </w:p>
    <w:p w14:paraId="18B61558"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Araceli </w:t>
      </w:r>
    </w:p>
    <w:p w14:paraId="1C5D85C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Abel </w:t>
      </w:r>
    </w:p>
    <w:p w14:paraId="4AE298C2"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Carola / Carol </w:t>
      </w:r>
    </w:p>
    <w:p w14:paraId="720B2669"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Andrés </w:t>
      </w:r>
    </w:p>
    <w:p w14:paraId="30CD857A"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Julio </w:t>
      </w:r>
    </w:p>
    <w:p w14:paraId="5786728F"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Lucas </w:t>
      </w:r>
    </w:p>
    <w:p w14:paraId="5BE5BE99"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7CDEDF1" w14:textId="77777777" w:rsidR="00032E04" w:rsidRDefault="00032E04">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3. Resumen ejecutivo</w:t>
      </w:r>
    </w:p>
    <w:p w14:paraId="522E01C7" w14:textId="77777777" w:rsidR="00032E04" w:rsidRDefault="00032E04">
      <w:pPr>
        <w:numPr>
          <w:ilvl w:val="1"/>
          <w:numId w:val="5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No existe todavía una arquitectura objetivo cerrada al 100% ni una arquitectura de transición plenamente formalizada.</w:t>
      </w:r>
      <w:r>
        <w:rPr>
          <w:rFonts w:ascii="Calibri" w:eastAsia="Times New Roman" w:hAnsi="Calibri" w:cs="Calibri"/>
          <w:sz w:val="22"/>
          <w:szCs w:val="22"/>
          <w:lang w:val="es-MX"/>
        </w:rPr>
        <w:t xml:space="preserve"> Existe una base operativa/productiva parcial, pero todavía faltan definiciones clave, especialmente en capa aplicativa, coexistencia, desacoplamiento y arquitectura intermedia. </w:t>
      </w:r>
    </w:p>
    <w:p w14:paraId="4A071738" w14:textId="77777777" w:rsidR="00032E04" w:rsidRDefault="00032E04">
      <w:pPr>
        <w:numPr>
          <w:ilvl w:val="1"/>
          <w:numId w:val="5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 roadmap actual para los 8 productos se está perfilando hacia 2029.</w:t>
      </w:r>
      <w:r>
        <w:rPr>
          <w:rFonts w:ascii="Calibri" w:eastAsia="Times New Roman" w:hAnsi="Calibri" w:cs="Calibri"/>
          <w:sz w:val="22"/>
          <w:szCs w:val="22"/>
          <w:lang w:val="es-MX"/>
        </w:rPr>
        <w:t xml:space="preserve"> Para 2026 el foco sería configuración, deltas y habilitación base; el primer hito realista mencionado sería </w:t>
      </w:r>
      <w:r>
        <w:rPr>
          <w:rFonts w:ascii="Calibri" w:eastAsia="Times New Roman" w:hAnsi="Calibri" w:cs="Calibri"/>
          <w:b/>
          <w:bCs/>
          <w:sz w:val="22"/>
          <w:szCs w:val="22"/>
          <w:lang w:val="es-MX"/>
        </w:rPr>
        <w:t>Q1 2027</w:t>
      </w:r>
      <w:r>
        <w:rPr>
          <w:rFonts w:ascii="Calibri" w:eastAsia="Times New Roman" w:hAnsi="Calibri" w:cs="Calibri"/>
          <w:sz w:val="22"/>
          <w:szCs w:val="22"/>
          <w:lang w:val="es-MX"/>
        </w:rPr>
        <w:t xml:space="preserve">, y aun así más como validación técnica/funcional de producto base que como salida plena al mercado con todo el ecosistema integrado. </w:t>
      </w:r>
    </w:p>
    <w:p w14:paraId="0D1296B7" w14:textId="77777777" w:rsidR="00032E04" w:rsidRDefault="00032E04">
      <w:pPr>
        <w:numPr>
          <w:ilvl w:val="1"/>
          <w:numId w:val="5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estrategia funcional reiterada es no customizar el core de Temenos/Transact</w:t>
      </w:r>
      <w:r>
        <w:rPr>
          <w:rFonts w:ascii="Calibri" w:eastAsia="Times New Roman" w:hAnsi="Calibri" w:cs="Calibri"/>
          <w:sz w:val="22"/>
          <w:szCs w:val="22"/>
          <w:lang w:val="es-MX"/>
        </w:rPr>
        <w:t xml:space="preserve">, salvo que sea estrictamente indispensable; la intención es absorber deltas por capas periféricas, APIs o integradores. </w:t>
      </w:r>
    </w:p>
    <w:p w14:paraId="1D2C9604" w14:textId="77777777" w:rsidR="00032E04" w:rsidRDefault="00032E04">
      <w:pPr>
        <w:numPr>
          <w:ilvl w:val="1"/>
          <w:numId w:val="5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principal complejidad no está solo en Transact, sino en la integración con el ecosistema y en la coexistencia con legado.</w:t>
      </w:r>
      <w:r>
        <w:rPr>
          <w:rFonts w:ascii="Calibri" w:eastAsia="Times New Roman" w:hAnsi="Calibri" w:cs="Calibri"/>
          <w:sz w:val="22"/>
          <w:szCs w:val="22"/>
          <w:lang w:val="es-MX"/>
        </w:rPr>
        <w:t xml:space="preserve"> El trabajo de productos puede avanzar, pero el cuello de botella real está en interfaces, canales, master data, autorizadores, contabilidad y procesos legado con lógica embebida. </w:t>
      </w:r>
    </w:p>
    <w:p w14:paraId="5283DF62" w14:textId="77777777" w:rsidR="00032E04" w:rsidRDefault="00032E04">
      <w:pPr>
        <w:numPr>
          <w:ilvl w:val="1"/>
          <w:numId w:val="5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Hay una gran dependencia del legado y de stored procedures.</w:t>
      </w:r>
      <w:r>
        <w:rPr>
          <w:rFonts w:ascii="Calibri" w:eastAsia="Times New Roman" w:hAnsi="Calibri" w:cs="Calibri"/>
          <w:sz w:val="22"/>
          <w:szCs w:val="22"/>
          <w:lang w:val="es-MX"/>
        </w:rPr>
        <w:t xml:space="preserve"> Se mencionó un universo de más de </w:t>
      </w:r>
      <w:r>
        <w:rPr>
          <w:rFonts w:ascii="Calibri" w:eastAsia="Times New Roman" w:hAnsi="Calibri" w:cs="Calibri"/>
          <w:b/>
          <w:bCs/>
          <w:sz w:val="22"/>
          <w:szCs w:val="22"/>
          <w:lang w:val="es-MX"/>
        </w:rPr>
        <w:t>15 mil SPs</w:t>
      </w:r>
      <w:r>
        <w:rPr>
          <w:rFonts w:ascii="Calibri" w:eastAsia="Times New Roman" w:hAnsi="Calibri" w:cs="Calibri"/>
          <w:sz w:val="22"/>
          <w:szCs w:val="22"/>
          <w:lang w:val="es-MX"/>
        </w:rPr>
        <w:t xml:space="preserve"> con lógica de negocio embebida, lo que complica desacoplamiento, pruebas, rendimiento, migración y transición a arquitectura objetivo. </w:t>
      </w:r>
    </w:p>
    <w:p w14:paraId="281D9AD4" w14:textId="77777777" w:rsidR="00032E04" w:rsidRDefault="00032E04">
      <w:pPr>
        <w:numPr>
          <w:ilvl w:val="1"/>
          <w:numId w:val="5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Los factores históricos de retraso identificados fueron tres grandes bloques: </w:t>
      </w:r>
    </w:p>
    <w:p w14:paraId="12C983E5" w14:textId="77777777" w:rsidR="00032E04" w:rsidRDefault="00032E04">
      <w:pPr>
        <w:numPr>
          <w:ilvl w:val="2"/>
          <w:numId w:val="5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falta de </w:t>
      </w:r>
      <w:r>
        <w:rPr>
          <w:rFonts w:ascii="Calibri" w:eastAsia="Times New Roman" w:hAnsi="Calibri" w:cs="Calibri"/>
          <w:b/>
          <w:bCs/>
          <w:sz w:val="22"/>
          <w:szCs w:val="22"/>
          <w:lang w:val="es-MX"/>
        </w:rPr>
        <w:t xml:space="preserve">definición/participación de negocio en fases iniciales; </w:t>
      </w:r>
    </w:p>
    <w:p w14:paraId="57D5A99A" w14:textId="77777777" w:rsidR="00032E04" w:rsidRDefault="00032E04">
      <w:pPr>
        <w:numPr>
          <w:ilvl w:val="2"/>
          <w:numId w:val="5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capacidad y skills insuficientes o no dedicados; </w:t>
      </w:r>
    </w:p>
    <w:p w14:paraId="3AD868BD" w14:textId="77777777" w:rsidR="00032E04" w:rsidRDefault="00032E04">
      <w:pPr>
        <w:numPr>
          <w:ilvl w:val="2"/>
          <w:numId w:val="5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complejidad de ambientes, habilitación técnica, tickets, pipelines y dependencias. </w:t>
      </w:r>
    </w:p>
    <w:p w14:paraId="1B36F4CD" w14:textId="77777777" w:rsidR="00032E04" w:rsidRDefault="00032E04">
      <w:pPr>
        <w:numPr>
          <w:ilvl w:val="1"/>
          <w:numId w:val="5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Existen avances y planes de remediación</w:t>
      </w:r>
      <w:r>
        <w:rPr>
          <w:rFonts w:ascii="Calibri" w:eastAsia="Times New Roman" w:hAnsi="Calibri" w:cs="Calibri"/>
          <w:sz w:val="22"/>
          <w:szCs w:val="22"/>
          <w:lang w:val="es-MX"/>
        </w:rPr>
        <w:t xml:space="preserve">, pero todavía incompletos: ambientes, seguridad de infraestructura, incorporación de arquitecto de solución, revisión de deltas y plan de actualización de Transact. Sin embargo, continúan abiertos temas críticos como arquitectura de transición, seguridad aplicativa, NFR, datos de prueba, dependencias inter-stream y aprobaciones regulatorias para minorista. </w:t>
      </w:r>
    </w:p>
    <w:p w14:paraId="265A23A8" w14:textId="77777777" w:rsidR="00032E04" w:rsidRDefault="00032E04">
      <w:pPr>
        <w:numPr>
          <w:ilvl w:val="1"/>
          <w:numId w:val="5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Se confirmó la necesidad de mostrar a Juan Manuel dos vistas: </w:t>
      </w:r>
    </w:p>
    <w:p w14:paraId="6B16ACEF" w14:textId="77777777" w:rsidR="00032E04" w:rsidRDefault="00032E04">
      <w:pPr>
        <w:numPr>
          <w:ilvl w:val="2"/>
          <w:numId w:val="5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una ruta “happy path”/acelerada; </w:t>
      </w:r>
    </w:p>
    <w:p w14:paraId="5FF542E9" w14:textId="77777777" w:rsidR="00032E04" w:rsidRDefault="00032E04">
      <w:pPr>
        <w:numPr>
          <w:ilvl w:val="2"/>
          <w:numId w:val="5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y una ruta realista con tiempos y restricciones actuales, para evidenciar qué cambios organizativos y de capacidad serían necesarios. </w:t>
      </w:r>
    </w:p>
    <w:p w14:paraId="5F14C8AC"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B635B22" w14:textId="77777777" w:rsidR="00032E04" w:rsidRDefault="00032E04">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 Desarrollo detallado de la sesión</w:t>
      </w:r>
    </w:p>
    <w:p w14:paraId="6DABE95C"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 Enfoque general de la sesión</w:t>
      </w:r>
    </w:p>
    <w:p w14:paraId="77246F98"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explicó que la reunión formaba parte del esfuerzo de aceleración del Plan Director y que el propósito era revisar distintos ejes de arquitectura y ejecución: arquitectura general, principios, arquitectura funcional, priorización por capacidades, desarrollo, entornos, CI/CD, interfaces, y factores que hoy están causando dolor operativo o frenando el avance.</w:t>
      </w:r>
    </w:p>
    <w:p w14:paraId="4BDA201D"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señaló que el foco inmediato es </w:t>
      </w:r>
      <w:r>
        <w:rPr>
          <w:rFonts w:ascii="Calibri" w:hAnsi="Calibri" w:cs="Calibri"/>
          <w:b/>
          <w:bCs/>
          <w:sz w:val="22"/>
          <w:szCs w:val="22"/>
          <w:lang w:val="es-MX"/>
        </w:rPr>
        <w:t>corto y medio plazo</w:t>
      </w:r>
      <w:r>
        <w:rPr>
          <w:rFonts w:ascii="Calibri" w:hAnsi="Calibri" w:cs="Calibri"/>
          <w:sz w:val="22"/>
          <w:szCs w:val="22"/>
          <w:lang w:val="es-MX"/>
        </w:rPr>
        <w:t>, dejando la visión de largo plazo para otra capa posterior del programa.</w:t>
      </w:r>
    </w:p>
    <w:p w14:paraId="0A0EE928"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913573B"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4.2. Estado del levantamiento y validación del plan de trabajo</w:t>
      </w:r>
    </w:p>
    <w:p w14:paraId="76065902"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Angélica </w:t>
      </w:r>
      <w:r>
        <w:rPr>
          <w:rFonts w:ascii="Calibri" w:hAnsi="Calibri" w:cs="Calibri"/>
          <w:sz w:val="22"/>
          <w:szCs w:val="22"/>
          <w:lang w:val="es-MX"/>
        </w:rPr>
        <w:t xml:space="preserve">comentó que el equipo está cerrando un ejercicio de aproximadamente </w:t>
      </w:r>
      <w:r>
        <w:rPr>
          <w:rFonts w:ascii="Calibri" w:hAnsi="Calibri" w:cs="Calibri"/>
          <w:b/>
          <w:bCs/>
          <w:sz w:val="22"/>
          <w:szCs w:val="22"/>
          <w:lang w:val="es-MX"/>
        </w:rPr>
        <w:t>seis semanas</w:t>
      </w:r>
      <w:r>
        <w:rPr>
          <w:rFonts w:ascii="Calibri" w:hAnsi="Calibri" w:cs="Calibri"/>
          <w:sz w:val="22"/>
          <w:szCs w:val="22"/>
          <w:lang w:val="es-MX"/>
        </w:rPr>
        <w:t xml:space="preserve"> y que esa semana era la última del levantamiento. Indicó que ya se habían hecho validaciones con:</w:t>
      </w:r>
    </w:p>
    <w:p w14:paraId="6C919530"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negocio, </w:t>
      </w:r>
    </w:p>
    <w:p w14:paraId="28154F32"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tecnología, </w:t>
      </w:r>
    </w:p>
    <w:p w14:paraId="548BF546"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arquitectura, </w:t>
      </w:r>
    </w:p>
    <w:p w14:paraId="184D5C8B"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y que el siguiente paso inmediato era validar con </w:t>
      </w:r>
      <w:r>
        <w:rPr>
          <w:rFonts w:ascii="Calibri" w:hAnsi="Calibri" w:cs="Calibri"/>
          <w:b/>
          <w:bCs/>
          <w:sz w:val="22"/>
          <w:szCs w:val="22"/>
          <w:lang w:val="es-MX"/>
        </w:rPr>
        <w:t>Juan Manuel</w:t>
      </w:r>
      <w:r>
        <w:rPr>
          <w:rFonts w:ascii="Calibri" w:hAnsi="Calibri" w:cs="Calibri"/>
          <w:sz w:val="22"/>
          <w:szCs w:val="22"/>
          <w:lang w:val="es-MX"/>
        </w:rPr>
        <w:t xml:space="preserve"> y posteriormente con </w:t>
      </w:r>
      <w:r>
        <w:rPr>
          <w:rFonts w:ascii="Calibri" w:hAnsi="Calibri" w:cs="Calibri"/>
          <w:b/>
          <w:bCs/>
          <w:sz w:val="22"/>
          <w:szCs w:val="22"/>
          <w:lang w:val="es-MX"/>
        </w:rPr>
        <w:t>Sergio</w:t>
      </w:r>
      <w:r>
        <w:rPr>
          <w:rFonts w:ascii="Calibri" w:hAnsi="Calibri" w:cs="Calibri"/>
          <w:sz w:val="22"/>
          <w:szCs w:val="22"/>
          <w:lang w:val="es-MX"/>
        </w:rPr>
        <w:t>, como stakeholder de negocio.</w:t>
      </w:r>
    </w:p>
    <w:p w14:paraId="6AE3F95D"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El objetivo de esa socialización es presentar el abordaje de Transact tomando en cuenta que el negocio ya emitió requerimientos que impactan al ecosistema completo: canales, arquitectura e integraciones.</w:t>
      </w:r>
    </w:p>
    <w:p w14:paraId="46E25FD1"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582B8A7"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4.3. Gobernanza, roles y RACI/RASCI</w:t>
      </w:r>
    </w:p>
    <w:p w14:paraId="32F2D5CE"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revisó si existe ya una matriz formal de responsabilidades. La conclusión fue que:</w:t>
      </w:r>
    </w:p>
    <w:p w14:paraId="2901127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no existe todavía una RACI cerrada y documentada como producto final del workstream</w:t>
      </w:r>
      <w:r>
        <w:rPr>
          <w:rFonts w:ascii="Calibri" w:eastAsia="Times New Roman" w:hAnsi="Calibri" w:cs="Calibri"/>
          <w:sz w:val="22"/>
          <w:szCs w:val="22"/>
          <w:lang w:val="es-MX"/>
        </w:rPr>
        <w:t xml:space="preserve">; </w:t>
      </w:r>
    </w:p>
    <w:p w14:paraId="292EDFF0"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sí existen entregables, responsabilidades y alcances definidos en los servicios/SoW; </w:t>
      </w:r>
    </w:p>
    <w:p w14:paraId="0651B935"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equipo está construyendo una </w:t>
      </w:r>
      <w:r>
        <w:rPr>
          <w:rFonts w:ascii="Calibri" w:eastAsia="Times New Roman" w:hAnsi="Calibri" w:cs="Calibri"/>
          <w:b/>
          <w:bCs/>
          <w:sz w:val="22"/>
          <w:szCs w:val="22"/>
          <w:lang w:val="es-MX"/>
        </w:rPr>
        <w:t>visión de roles necesarios</w:t>
      </w:r>
      <w:r>
        <w:rPr>
          <w:rFonts w:ascii="Calibri" w:eastAsia="Times New Roman" w:hAnsi="Calibri" w:cs="Calibri"/>
          <w:sz w:val="22"/>
          <w:szCs w:val="22"/>
          <w:lang w:val="es-MX"/>
        </w:rPr>
        <w:t xml:space="preserve"> para el ciclo de vida de Transact; </w:t>
      </w:r>
    </w:p>
    <w:p w14:paraId="083AD084"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está tomando como base la metodología corporativa actual, pero ajustándola a la realidad del proyecto. </w:t>
      </w:r>
    </w:p>
    <w:p w14:paraId="535E1C83"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Puntos relevantes:</w:t>
      </w:r>
    </w:p>
    <w:p w14:paraId="5C78AF25"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modelo corporativo vigente está muy orientado a </w:t>
      </w:r>
      <w:r>
        <w:rPr>
          <w:rFonts w:ascii="Calibri" w:eastAsia="Times New Roman" w:hAnsi="Calibri" w:cs="Calibri"/>
          <w:b/>
          <w:bCs/>
          <w:sz w:val="22"/>
          <w:szCs w:val="22"/>
          <w:lang w:val="es-MX"/>
        </w:rPr>
        <w:t>agilidad plena</w:t>
      </w:r>
      <w:r>
        <w:rPr>
          <w:rFonts w:ascii="Calibri" w:eastAsia="Times New Roman" w:hAnsi="Calibri" w:cs="Calibri"/>
          <w:sz w:val="22"/>
          <w:szCs w:val="22"/>
          <w:lang w:val="es-MX"/>
        </w:rPr>
        <w:t xml:space="preserve">, mientras que para Transact se percibe un modelo más </w:t>
      </w:r>
      <w:r>
        <w:rPr>
          <w:rFonts w:ascii="Calibri" w:eastAsia="Times New Roman" w:hAnsi="Calibri" w:cs="Calibri"/>
          <w:b/>
          <w:bCs/>
          <w:sz w:val="22"/>
          <w:szCs w:val="22"/>
          <w:lang w:val="es-MX"/>
        </w:rPr>
        <w:t>híbrido / cascada con elementos ágiles</w:t>
      </w:r>
      <w:r>
        <w:rPr>
          <w:rFonts w:ascii="Calibri" w:eastAsia="Times New Roman" w:hAnsi="Calibri" w:cs="Calibri"/>
          <w:sz w:val="22"/>
          <w:szCs w:val="22"/>
          <w:lang w:val="es-MX"/>
        </w:rPr>
        <w:t xml:space="preserve">. </w:t>
      </w:r>
    </w:p>
    <w:p w14:paraId="1CE40B51"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ello, algunos roles corporativos se consideran </w:t>
      </w:r>
      <w:r>
        <w:rPr>
          <w:rFonts w:ascii="Calibri" w:eastAsia="Times New Roman" w:hAnsi="Calibri" w:cs="Calibri"/>
          <w:b/>
          <w:bCs/>
          <w:sz w:val="22"/>
          <w:szCs w:val="22"/>
          <w:lang w:val="es-MX"/>
        </w:rPr>
        <w:t>no aplicables</w:t>
      </w:r>
      <w:r>
        <w:rPr>
          <w:rFonts w:ascii="Calibri" w:eastAsia="Times New Roman" w:hAnsi="Calibri" w:cs="Calibri"/>
          <w:sz w:val="22"/>
          <w:szCs w:val="22"/>
          <w:lang w:val="es-MX"/>
        </w:rPr>
        <w:t xml:space="preserve"> y se documentará el porqué. </w:t>
      </w:r>
    </w:p>
    <w:p w14:paraId="7392D2FA"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También se mencionó que en ciertos casos se están “fusionando” roles o cubriendo responsabilidades distribuidas para suplir vacíos operativos. </w:t>
      </w:r>
    </w:p>
    <w:p w14:paraId="62B4B5A2"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referenció que </w:t>
      </w:r>
      <w:r>
        <w:rPr>
          <w:rFonts w:ascii="Calibri" w:hAnsi="Calibri" w:cs="Calibri"/>
          <w:b/>
          <w:bCs/>
          <w:sz w:val="22"/>
          <w:szCs w:val="22"/>
          <w:lang w:val="es-MX"/>
        </w:rPr>
        <w:t>Rodrigo y Teresa</w:t>
      </w:r>
      <w:r>
        <w:rPr>
          <w:rFonts w:ascii="Calibri" w:hAnsi="Calibri" w:cs="Calibri"/>
          <w:sz w:val="22"/>
          <w:szCs w:val="22"/>
          <w:lang w:val="es-MX"/>
        </w:rPr>
        <w:t xml:space="preserve"> llevan documentos de gobierno TI y que con ellos habría que revisar la parte formal de roles/responsabilidades. También se indicó que el nuevo programa Unity / la reestructura generó </w:t>
      </w:r>
      <w:r>
        <w:rPr>
          <w:rFonts w:ascii="Calibri" w:hAnsi="Calibri" w:cs="Calibri"/>
          <w:b/>
          <w:bCs/>
          <w:sz w:val="22"/>
          <w:szCs w:val="22"/>
          <w:lang w:val="es-MX"/>
        </w:rPr>
        <w:t>brechas adicionales</w:t>
      </w:r>
      <w:r>
        <w:rPr>
          <w:rFonts w:ascii="Calibri" w:hAnsi="Calibri" w:cs="Calibri"/>
          <w:sz w:val="22"/>
          <w:szCs w:val="22"/>
          <w:lang w:val="es-MX"/>
        </w:rPr>
        <w:t xml:space="preserve"> en gobierno y responsabilidades.</w:t>
      </w:r>
    </w:p>
    <w:p w14:paraId="49A8E895"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Conclusión del punto:</w:t>
      </w:r>
    </w:p>
    <w:p w14:paraId="6FEF8912"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Hay avance en definición de roles por fase y por capacidad, pero todavía hay </w:t>
      </w:r>
      <w:r>
        <w:rPr>
          <w:rFonts w:ascii="Calibri" w:hAnsi="Calibri" w:cs="Calibri"/>
          <w:b/>
          <w:bCs/>
          <w:sz w:val="22"/>
          <w:szCs w:val="22"/>
          <w:lang w:val="es-MX"/>
        </w:rPr>
        <w:t>brechas abiertas en la definición formal de la responsabilidad end-to-end</w:t>
      </w:r>
      <w:r>
        <w:rPr>
          <w:rFonts w:ascii="Calibri" w:hAnsi="Calibri" w:cs="Calibri"/>
          <w:sz w:val="22"/>
          <w:szCs w:val="22"/>
          <w:lang w:val="es-MX"/>
        </w:rPr>
        <w:t>.</w:t>
      </w:r>
    </w:p>
    <w:p w14:paraId="536A7BC9"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71BBECA"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4.4. Arquitectura objetivo, arquitectura transitoria y decisiones de arquitectura</w:t>
      </w:r>
    </w:p>
    <w:p w14:paraId="3E730D05"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Éste fue uno de los temas centrales.</w:t>
      </w:r>
    </w:p>
    <w:p w14:paraId="5EC75726"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confirmó que:</w:t>
      </w:r>
    </w:p>
    <w:p w14:paraId="206740F2"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la arquitectura objetivo (To-Be) no está cerrada</w:t>
      </w:r>
      <w:r>
        <w:rPr>
          <w:rFonts w:ascii="Calibri" w:eastAsia="Times New Roman" w:hAnsi="Calibri" w:cs="Calibri"/>
          <w:sz w:val="22"/>
          <w:szCs w:val="22"/>
          <w:lang w:val="es-MX"/>
        </w:rPr>
        <w:t xml:space="preserve">; </w:t>
      </w:r>
    </w:p>
    <w:p w14:paraId="34334C39"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la arquitectura transitoria tampoco está cerrada al 100%</w:t>
      </w:r>
      <w:r>
        <w:rPr>
          <w:rFonts w:ascii="Calibri" w:eastAsia="Times New Roman" w:hAnsi="Calibri" w:cs="Calibri"/>
          <w:sz w:val="22"/>
          <w:szCs w:val="22"/>
          <w:lang w:val="es-MX"/>
        </w:rPr>
        <w:t xml:space="preserve">; </w:t>
      </w:r>
    </w:p>
    <w:p w14:paraId="2EFFE50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 una solución operativa/productiva parcial, más visible desde infraestructura que desde la capa aplicativa; </w:t>
      </w:r>
    </w:p>
    <w:p w14:paraId="2A02DBFF"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parte del trabajo pendiente es determinar </w:t>
      </w:r>
      <w:r>
        <w:rPr>
          <w:rFonts w:ascii="Calibri" w:eastAsia="Times New Roman" w:hAnsi="Calibri" w:cs="Calibri"/>
          <w:b/>
          <w:bCs/>
          <w:sz w:val="22"/>
          <w:szCs w:val="22"/>
          <w:lang w:val="es-MX"/>
        </w:rPr>
        <w:t>si la transitoria actual sirve realmente de puente hacia la objetivo</w:t>
      </w:r>
      <w:r>
        <w:rPr>
          <w:rFonts w:ascii="Calibri" w:eastAsia="Times New Roman" w:hAnsi="Calibri" w:cs="Calibri"/>
          <w:sz w:val="22"/>
          <w:szCs w:val="22"/>
          <w:lang w:val="es-MX"/>
        </w:rPr>
        <w:t xml:space="preserve"> o si hay que corregirla. </w:t>
      </w:r>
    </w:p>
    <w:p w14:paraId="4ABE88EC"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comentó que </w:t>
      </w:r>
      <w:r>
        <w:rPr>
          <w:rFonts w:ascii="Calibri" w:hAnsi="Calibri" w:cs="Calibri"/>
          <w:b/>
          <w:bCs/>
          <w:sz w:val="22"/>
          <w:szCs w:val="22"/>
          <w:lang w:val="es-MX"/>
        </w:rPr>
        <w:t>Arcadio</w:t>
      </w:r>
      <w:r>
        <w:rPr>
          <w:rFonts w:ascii="Calibri" w:hAnsi="Calibri" w:cs="Calibri"/>
          <w:sz w:val="22"/>
          <w:szCs w:val="22"/>
          <w:lang w:val="es-MX"/>
        </w:rPr>
        <w:t xml:space="preserve"> revisaría con </w:t>
      </w:r>
      <w:r>
        <w:rPr>
          <w:rFonts w:ascii="Calibri" w:hAnsi="Calibri" w:cs="Calibri"/>
          <w:b/>
          <w:bCs/>
          <w:sz w:val="22"/>
          <w:szCs w:val="22"/>
          <w:lang w:val="es-MX"/>
        </w:rPr>
        <w:t>Mercedes</w:t>
      </w:r>
      <w:r>
        <w:rPr>
          <w:rFonts w:ascii="Calibri" w:hAnsi="Calibri" w:cs="Calibri"/>
          <w:sz w:val="22"/>
          <w:szCs w:val="22"/>
          <w:lang w:val="es-MX"/>
        </w:rPr>
        <w:t xml:space="preserve"> qué ajustes son necesarios. También se mencionó que Mercedes ya compartió una serie de brechas.</w:t>
      </w:r>
    </w:p>
    <w:p w14:paraId="0A97A3EC"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Otro punto importante fue que el expediente/documentación disponible hoy está más maduro en:</w:t>
      </w:r>
    </w:p>
    <w:p w14:paraId="76785492"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habilitación de ambientes, </w:t>
      </w:r>
    </w:p>
    <w:p w14:paraId="01515BF4"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hallazgos de seguridad en infraestructura, </w:t>
      </w:r>
    </w:p>
    <w:p w14:paraId="29415D4F"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que en:</w:t>
      </w:r>
    </w:p>
    <w:p w14:paraId="4BA565F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arquitectura aplicativa, </w:t>
      </w:r>
    </w:p>
    <w:p w14:paraId="23464210"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integraciones, </w:t>
      </w:r>
    </w:p>
    <w:p w14:paraId="596122F2"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modelo de coexistencia. </w:t>
      </w:r>
    </w:p>
    <w:p w14:paraId="7E869486"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dejó claro que para acelerar el programa no basta con tener una foto “actual” y una arquitectura final “bonita”; hacen falta </w:t>
      </w:r>
      <w:r>
        <w:rPr>
          <w:rFonts w:ascii="Calibri" w:hAnsi="Calibri" w:cs="Calibri"/>
          <w:b/>
          <w:bCs/>
          <w:sz w:val="22"/>
          <w:szCs w:val="22"/>
          <w:lang w:val="es-MX"/>
        </w:rPr>
        <w:t>arquitecturas intermedias explícitas</w:t>
      </w:r>
      <w:r>
        <w:rPr>
          <w:rFonts w:ascii="Calibri" w:hAnsi="Calibri" w:cs="Calibri"/>
          <w:sz w:val="22"/>
          <w:szCs w:val="22"/>
          <w:lang w:val="es-MX"/>
        </w:rPr>
        <w:t>, especialmente para coexistencia y desacoplamiento progresivo.</w:t>
      </w:r>
    </w:p>
    <w:p w14:paraId="0BFCC721"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Idea clave que quedó instalada:</w:t>
      </w:r>
    </w:p>
    <w:p w14:paraId="7B6FE692"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No se puede detener el trabajo esperando que la arquitectura definitiva esté completa; el equipo debe avanzar con supuestos controlados, pero esos supuestos deben formalizarse y gobernarse.</w:t>
      </w:r>
    </w:p>
    <w:p w14:paraId="0EED67FA"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4BA9BE4"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4.5. Hallazgos de arquitectura y remediación</w:t>
      </w:r>
    </w:p>
    <w:p w14:paraId="45FB4AE7"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habló de revisiones de arquitectura que ya arrojaron </w:t>
      </w:r>
      <w:r>
        <w:rPr>
          <w:rFonts w:ascii="Calibri" w:hAnsi="Calibri" w:cs="Calibri"/>
          <w:b/>
          <w:bCs/>
          <w:sz w:val="22"/>
          <w:szCs w:val="22"/>
          <w:lang w:val="es-MX"/>
        </w:rPr>
        <w:t>brechas críticas y altas</w:t>
      </w:r>
      <w:r>
        <w:rPr>
          <w:rFonts w:ascii="Calibri" w:hAnsi="Calibri" w:cs="Calibri"/>
          <w:sz w:val="22"/>
          <w:szCs w:val="22"/>
          <w:lang w:val="es-MX"/>
        </w:rPr>
        <w:t>. El entendimiento de la reunión fue que:</w:t>
      </w:r>
    </w:p>
    <w:p w14:paraId="547547E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todo hallazgo crítico/alto debe tener </w:t>
      </w:r>
      <w:r>
        <w:rPr>
          <w:rFonts w:ascii="Calibri" w:eastAsia="Times New Roman" w:hAnsi="Calibri" w:cs="Calibri"/>
          <w:b/>
          <w:bCs/>
          <w:sz w:val="22"/>
          <w:szCs w:val="22"/>
          <w:lang w:val="es-MX"/>
        </w:rPr>
        <w:t>plan de remediación</w:t>
      </w:r>
      <w:r>
        <w:rPr>
          <w:rFonts w:ascii="Calibri" w:eastAsia="Times New Roman" w:hAnsi="Calibri" w:cs="Calibri"/>
          <w:sz w:val="22"/>
          <w:szCs w:val="22"/>
          <w:lang w:val="es-MX"/>
        </w:rPr>
        <w:t xml:space="preserve">; </w:t>
      </w:r>
    </w:p>
    <w:p w14:paraId="325517EE"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debe existir </w:t>
      </w:r>
      <w:r>
        <w:rPr>
          <w:rFonts w:ascii="Calibri" w:eastAsia="Times New Roman" w:hAnsi="Calibri" w:cs="Calibri"/>
          <w:b/>
          <w:bCs/>
          <w:sz w:val="22"/>
          <w:szCs w:val="22"/>
          <w:lang w:val="es-MX"/>
        </w:rPr>
        <w:t>responsable</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fecha compromiso</w:t>
      </w:r>
      <w:r>
        <w:rPr>
          <w:rFonts w:ascii="Calibri" w:eastAsia="Times New Roman" w:hAnsi="Calibri" w:cs="Calibri"/>
          <w:sz w:val="22"/>
          <w:szCs w:val="22"/>
          <w:lang w:val="es-MX"/>
        </w:rPr>
        <w:t xml:space="preserve">; </w:t>
      </w:r>
    </w:p>
    <w:p w14:paraId="0583CE38"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esas fechas deben cuadrar con el roadmap de despliegue. </w:t>
      </w:r>
    </w:p>
    <w:p w14:paraId="2C8AFC22"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Al cierre de la sesión:</w:t>
      </w:r>
    </w:p>
    <w:p w14:paraId="6AF76A42"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ambientes</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capa de seguridad de infraestructura</w:t>
      </w:r>
      <w:r>
        <w:rPr>
          <w:rFonts w:ascii="Calibri" w:eastAsia="Times New Roman" w:hAnsi="Calibri" w:cs="Calibri"/>
          <w:sz w:val="22"/>
          <w:szCs w:val="22"/>
          <w:lang w:val="es-MX"/>
        </w:rPr>
        <w:t xml:space="preserve"> sí tienen plan de remediación y responsables; </w:t>
      </w:r>
    </w:p>
    <w:p w14:paraId="30B451E0"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resto de los hallazgos </w:t>
      </w:r>
      <w:r>
        <w:rPr>
          <w:rFonts w:ascii="Calibri" w:eastAsia="Times New Roman" w:hAnsi="Calibri" w:cs="Calibri"/>
          <w:b/>
          <w:bCs/>
          <w:sz w:val="22"/>
          <w:szCs w:val="22"/>
          <w:lang w:val="es-MX"/>
        </w:rPr>
        <w:t>no están todavía completamente aterrizados</w:t>
      </w:r>
      <w:r>
        <w:rPr>
          <w:rFonts w:ascii="Calibri" w:eastAsia="Times New Roman" w:hAnsi="Calibri" w:cs="Calibri"/>
          <w:sz w:val="22"/>
          <w:szCs w:val="22"/>
          <w:lang w:val="es-MX"/>
        </w:rPr>
        <w:t xml:space="preserve"> con owner y fecha. </w:t>
      </w:r>
    </w:p>
    <w:p w14:paraId="10B5C76F"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comentó que, en conversaciones previas con Arcadio, algunas fechas preliminares parecían estar dentro de rangos aceptables, pero se acordó que </w:t>
      </w:r>
      <w:r>
        <w:rPr>
          <w:rFonts w:ascii="Calibri" w:hAnsi="Calibri" w:cs="Calibri"/>
          <w:b/>
          <w:bCs/>
          <w:sz w:val="22"/>
          <w:szCs w:val="22"/>
          <w:lang w:val="es-MX"/>
        </w:rPr>
        <w:t>vale la pena revisarlo en detalle</w:t>
      </w:r>
      <w:r>
        <w:rPr>
          <w:rFonts w:ascii="Calibri" w:hAnsi="Calibri" w:cs="Calibri"/>
          <w:sz w:val="22"/>
          <w:szCs w:val="22"/>
          <w:lang w:val="es-MX"/>
        </w:rPr>
        <w:t>.</w:t>
      </w:r>
    </w:p>
    <w:p w14:paraId="28B0A4A0"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BA8438D"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4.6. Cobertura funcional de Transact y módulos habilitados</w:t>
      </w:r>
    </w:p>
    <w:p w14:paraId="21343F42"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revisó el estado funcional de Transact/Temenos y qué componentes están en uso.</w:t>
      </w:r>
    </w:p>
    <w:p w14:paraId="6C6B81F1"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mencionó que actualmente ya se usan o están productivos componentes como:</w:t>
      </w:r>
    </w:p>
    <w:p w14:paraId="7364F8E1"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Customer </w:t>
      </w:r>
    </w:p>
    <w:p w14:paraId="03ACB32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Lending </w:t>
      </w:r>
    </w:p>
    <w:p w14:paraId="136253F6"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Limit / Collateral </w:t>
      </w:r>
    </w:p>
    <w:p w14:paraId="3E3BC7F4"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TDH </w:t>
      </w:r>
    </w:p>
    <w:p w14:paraId="1672AF57"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TPH </w:t>
      </w:r>
    </w:p>
    <w:p w14:paraId="48BD4BF6"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desarrollos locales para interfaces de convivencia </w:t>
      </w:r>
    </w:p>
    <w:p w14:paraId="2117EE6A"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indicó que todavía faltan por habilitar o completar elementos como:</w:t>
      </w:r>
    </w:p>
    <w:p w14:paraId="2E222E61"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Multicompany </w:t>
      </w:r>
    </w:p>
    <w:p w14:paraId="7059F8DB"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Deposits </w:t>
      </w:r>
    </w:p>
    <w:p w14:paraId="46ACDD8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Company Deposits </w:t>
      </w:r>
    </w:p>
    <w:p w14:paraId="70BC2497"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parte de </w:t>
      </w:r>
      <w:r>
        <w:rPr>
          <w:rFonts w:ascii="Calibri" w:eastAsia="Times New Roman" w:hAnsi="Calibri" w:cs="Calibri"/>
          <w:b/>
          <w:bCs/>
          <w:sz w:val="22"/>
          <w:szCs w:val="22"/>
          <w:lang w:val="es-MX"/>
        </w:rPr>
        <w:t>Accounts</w:t>
      </w:r>
      <w:r>
        <w:rPr>
          <w:rFonts w:ascii="Calibri" w:eastAsia="Times New Roman" w:hAnsi="Calibri" w:cs="Calibri"/>
          <w:sz w:val="22"/>
          <w:szCs w:val="22"/>
          <w:lang w:val="es-MX"/>
        </w:rPr>
        <w:t xml:space="preserve"> (porque una parte relevante todavía la resuelve legado) </w:t>
      </w:r>
    </w:p>
    <w:p w14:paraId="7CD4A1CC"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 xml:space="preserve">aclaró que la habilitación se ha venido ordenando según </w:t>
      </w:r>
      <w:r>
        <w:rPr>
          <w:rFonts w:ascii="Calibri" w:hAnsi="Calibri" w:cs="Calibri"/>
          <w:b/>
          <w:bCs/>
          <w:sz w:val="22"/>
          <w:szCs w:val="22"/>
          <w:lang w:val="es-MX"/>
        </w:rPr>
        <w:t>prioridades de negocio y releases</w:t>
      </w:r>
      <w:r>
        <w:rPr>
          <w:rFonts w:ascii="Calibri" w:hAnsi="Calibri" w:cs="Calibri"/>
          <w:sz w:val="22"/>
          <w:szCs w:val="22"/>
          <w:lang w:val="es-MX"/>
        </w:rPr>
        <w:t>, aunque hubo módulos, como depósitos, que se instalaron también por razones de habilitación técnica con Temenos.</w:t>
      </w:r>
    </w:p>
    <w:p w14:paraId="04501383"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F093A92"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4.7. Política de customización</w:t>
      </w:r>
    </w:p>
    <w:p w14:paraId="7018AC6E"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Quedó explícita la línea de trabajo:</w:t>
      </w:r>
    </w:p>
    <w:p w14:paraId="7D9BFD68"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no customizar el core</w:t>
      </w:r>
      <w:r>
        <w:rPr>
          <w:rFonts w:ascii="Calibri" w:eastAsia="Times New Roman" w:hAnsi="Calibri" w:cs="Calibri"/>
          <w:sz w:val="22"/>
          <w:szCs w:val="22"/>
          <w:lang w:val="es-MX"/>
        </w:rPr>
        <w:t xml:space="preserve"> de Transact/Temenos; </w:t>
      </w:r>
    </w:p>
    <w:p w14:paraId="64556BF3"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cualquier delta funcional que surja se intentará absorber en capas externas, APIs o servicios; </w:t>
      </w:r>
    </w:p>
    <w:p w14:paraId="3C1B3C25"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solo si no es posible resolverlo fuera del core se regresará con Temenos para valorar otra salida. </w:t>
      </w:r>
    </w:p>
    <w:p w14:paraId="7BDF1C5F"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Ya se identificaron deltas de customización en talleres con Temenos. Parte de esos deltas:</w:t>
      </w:r>
    </w:p>
    <w:p w14:paraId="39506CE9"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fueron revisados con negocio; </w:t>
      </w:r>
    </w:p>
    <w:p w14:paraId="5D6EFEF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algunos podrían quedar fuera; </w:t>
      </w:r>
    </w:p>
    <w:p w14:paraId="0638E94F"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otros requieren más análisis. </w:t>
      </w:r>
    </w:p>
    <w:p w14:paraId="505B346B"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El problema mayor es que hay mucha lógica de negocio enterrada en </w:t>
      </w:r>
      <w:r>
        <w:rPr>
          <w:rFonts w:ascii="Calibri" w:hAnsi="Calibri" w:cs="Calibri"/>
          <w:b/>
          <w:bCs/>
          <w:sz w:val="22"/>
          <w:szCs w:val="22"/>
          <w:lang w:val="es-MX"/>
        </w:rPr>
        <w:t>stored procedures del legado</w:t>
      </w:r>
      <w:r>
        <w:rPr>
          <w:rFonts w:ascii="Calibri" w:hAnsi="Calibri" w:cs="Calibri"/>
          <w:sz w:val="22"/>
          <w:szCs w:val="22"/>
          <w:lang w:val="es-MX"/>
        </w:rPr>
        <w:t>, y ni siquiera el propio negocio conoce con precisión todo su comportamiento. Eso impide medir completamente el impacto funcional de ciertos cambios.</w:t>
      </w:r>
    </w:p>
    <w:p w14:paraId="55F6D9F7"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A14C48D"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4.8. Análisis funcional pendiente y “nuevas piezas” fuera del core</w:t>
      </w:r>
    </w:p>
    <w:p w14:paraId="09C53DAD"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discutió si todo lo que el negocio necesita ya está identificado o si faltan capacidades que hoy viven dentro del monolito legado y que tendrán que construirse por fuera.</w:t>
      </w:r>
    </w:p>
    <w:p w14:paraId="6EDBD16A"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Conclusión:</w:t>
      </w:r>
    </w:p>
    <w:p w14:paraId="01FDB8D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análisis sigue en curso; </w:t>
      </w:r>
    </w:p>
    <w:p w14:paraId="7DA99261"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equipo está revisando requerimientos y re-levantando funcionalidades; </w:t>
      </w:r>
    </w:p>
    <w:p w14:paraId="6D6197D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hasta el momento no había salido algo “incontrolable”, pero sí existe incertidumbre importante por la lógica legado no documentada; </w:t>
      </w:r>
    </w:p>
    <w:p w14:paraId="540BD72B"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Sandra y Araceli están realizando parte de ese levantamiento y revisión en paralelo. </w:t>
      </w:r>
    </w:p>
    <w:p w14:paraId="654A7D63"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En otras </w:t>
      </w:r>
      <w:r>
        <w:rPr>
          <w:rFonts w:ascii="Calibri" w:hAnsi="Calibri" w:cs="Calibri"/>
          <w:sz w:val="22"/>
          <w:szCs w:val="22"/>
          <w:lang w:val="es-MX"/>
        </w:rPr>
        <w:t xml:space="preserve">palabras: la cobertura funcional “macro” está mapeada, pero </w:t>
      </w:r>
      <w:r>
        <w:rPr>
          <w:rFonts w:ascii="Calibri" w:hAnsi="Calibri" w:cs="Calibri"/>
          <w:b/>
          <w:bCs/>
          <w:sz w:val="22"/>
          <w:szCs w:val="22"/>
          <w:lang w:val="es-MX"/>
        </w:rPr>
        <w:t>el detalle fino del impacto funcional todavía no está completo</w:t>
      </w:r>
      <w:r>
        <w:rPr>
          <w:rFonts w:ascii="Calibri" w:hAnsi="Calibri" w:cs="Calibri"/>
          <w:sz w:val="22"/>
          <w:szCs w:val="22"/>
          <w:lang w:val="es-MX"/>
        </w:rPr>
        <w:t>.</w:t>
      </w:r>
    </w:p>
    <w:p w14:paraId="75B926F6"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B18B010"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4.9. Roadmap de productos y horizonte temporal</w:t>
      </w:r>
    </w:p>
    <w:p w14:paraId="5D274A06"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confirmó que el negocio solicitó </w:t>
      </w:r>
      <w:r>
        <w:rPr>
          <w:rFonts w:ascii="Calibri" w:hAnsi="Calibri" w:cs="Calibri"/>
          <w:b/>
          <w:bCs/>
          <w:sz w:val="22"/>
          <w:szCs w:val="22"/>
          <w:lang w:val="es-MX"/>
        </w:rPr>
        <w:t>8 productos</w:t>
      </w:r>
      <w:r>
        <w:rPr>
          <w:rFonts w:ascii="Calibri" w:hAnsi="Calibri" w:cs="Calibri"/>
          <w:sz w:val="22"/>
          <w:szCs w:val="22"/>
          <w:lang w:val="es-MX"/>
        </w:rPr>
        <w:t xml:space="preserve"> y que el equipo está construyendo el roadmap a partir de esa priorización.</w:t>
      </w:r>
    </w:p>
    <w:p w14:paraId="474FBDD1"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Lo más relevante del intercambio fue:</w:t>
      </w:r>
    </w:p>
    <w:p w14:paraId="5931DB82"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ruta actual que se está perfilando llega hasta </w:t>
      </w:r>
      <w:r>
        <w:rPr>
          <w:rFonts w:ascii="Calibri" w:eastAsia="Times New Roman" w:hAnsi="Calibri" w:cs="Calibri"/>
          <w:b/>
          <w:bCs/>
          <w:sz w:val="22"/>
          <w:szCs w:val="22"/>
          <w:lang w:val="es-MX"/>
        </w:rPr>
        <w:t>2029</w:t>
      </w:r>
      <w:r>
        <w:rPr>
          <w:rFonts w:ascii="Calibri" w:eastAsia="Times New Roman" w:hAnsi="Calibri" w:cs="Calibri"/>
          <w:sz w:val="22"/>
          <w:szCs w:val="22"/>
          <w:lang w:val="es-MX"/>
        </w:rPr>
        <w:t xml:space="preserve"> para esos 8 productos; </w:t>
      </w:r>
    </w:p>
    <w:p w14:paraId="68BEE93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eso cubre captación y colocación, más configuraciones adicionales dentro de Transact; </w:t>
      </w:r>
    </w:p>
    <w:p w14:paraId="7F0688E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otros elementos del roadmap Unity, como hipotecario u otros frentes high level, se priorizarían después. </w:t>
      </w:r>
    </w:p>
    <w:p w14:paraId="38BFB5AE"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se puntualizó que:</w:t>
      </w:r>
    </w:p>
    <w:p w14:paraId="2DA99613"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gran reto no es solo configurar productos dentro del core; </w:t>
      </w:r>
    </w:p>
    <w:p w14:paraId="5DEF23C7"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verdadero cuello de botella es </w:t>
      </w:r>
      <w:r>
        <w:rPr>
          <w:rFonts w:ascii="Calibri" w:eastAsia="Times New Roman" w:hAnsi="Calibri" w:cs="Calibri"/>
          <w:b/>
          <w:bCs/>
          <w:sz w:val="22"/>
          <w:szCs w:val="22"/>
          <w:lang w:val="es-MX"/>
        </w:rPr>
        <w:t>conectar esos productos con el ecosistema</w:t>
      </w:r>
      <w:r>
        <w:rPr>
          <w:rFonts w:ascii="Calibri" w:eastAsia="Times New Roman" w:hAnsi="Calibri" w:cs="Calibri"/>
          <w:sz w:val="22"/>
          <w:szCs w:val="22"/>
          <w:lang w:val="es-MX"/>
        </w:rPr>
        <w:t xml:space="preserve">; </w:t>
      </w:r>
    </w:p>
    <w:p w14:paraId="3A3C7112"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una vez que el ecosistema esté construido, la habilitación de nuevos productos dentro del core debería acelerarse. </w:t>
      </w:r>
    </w:p>
    <w:p w14:paraId="3BCA88F8"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mencionó además que:</w:t>
      </w:r>
    </w:p>
    <w:p w14:paraId="63F56C3B"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2026 no se está visualizando como año de salida productiva completa</w:t>
      </w:r>
      <w:r>
        <w:rPr>
          <w:rFonts w:ascii="Calibri" w:eastAsia="Times New Roman" w:hAnsi="Calibri" w:cs="Calibri"/>
          <w:sz w:val="22"/>
          <w:szCs w:val="22"/>
          <w:lang w:val="es-MX"/>
        </w:rPr>
        <w:t xml:space="preserve"> de nuevos productos minoristas; </w:t>
      </w:r>
    </w:p>
    <w:p w14:paraId="594600FA"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freeze de diciembre y otros factores, el primer hito realista se movió a </w:t>
      </w:r>
      <w:r>
        <w:rPr>
          <w:rFonts w:ascii="Calibri" w:eastAsia="Times New Roman" w:hAnsi="Calibri" w:cs="Calibri"/>
          <w:b/>
          <w:bCs/>
          <w:sz w:val="22"/>
          <w:szCs w:val="22"/>
          <w:lang w:val="es-MX"/>
        </w:rPr>
        <w:t>Q1 2027</w:t>
      </w:r>
      <w:r>
        <w:rPr>
          <w:rFonts w:ascii="Calibri" w:eastAsia="Times New Roman" w:hAnsi="Calibri" w:cs="Calibri"/>
          <w:sz w:val="22"/>
          <w:szCs w:val="22"/>
          <w:lang w:val="es-MX"/>
        </w:rPr>
        <w:t xml:space="preserve">; </w:t>
      </w:r>
    </w:p>
    <w:p w14:paraId="6DA06616"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ese hito sería más bien de </w:t>
      </w:r>
      <w:r>
        <w:rPr>
          <w:rFonts w:ascii="Calibri" w:eastAsia="Times New Roman" w:hAnsi="Calibri" w:cs="Calibri"/>
          <w:b/>
          <w:bCs/>
          <w:sz w:val="22"/>
          <w:szCs w:val="22"/>
          <w:lang w:val="es-MX"/>
        </w:rPr>
        <w:t>configuración validada y pruebas del producto base y sus deltas</w:t>
      </w:r>
      <w:r>
        <w:rPr>
          <w:rFonts w:ascii="Calibri" w:eastAsia="Times New Roman" w:hAnsi="Calibri" w:cs="Calibri"/>
          <w:sz w:val="22"/>
          <w:szCs w:val="22"/>
          <w:lang w:val="es-MX"/>
        </w:rPr>
        <w:t xml:space="preserve">, no todavía una operación minorista end-to-end completamente integrada. </w:t>
      </w:r>
    </w:p>
    <w:p w14:paraId="3D795014"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201F34B"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4.10. Coexistencia, desacoplamiento y estrategia de integración</w:t>
      </w:r>
    </w:p>
    <w:p w14:paraId="4FDF70E4"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Pablo puso sobre la mesa una preocupación central: sin una arquitectura transitoria y objetivo bien definidas, el plan puede quedar mal construido desde origen.</w:t>
      </w:r>
    </w:p>
    <w:p w14:paraId="49FAC35A"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discutieron dos rutas conceptuales:</w:t>
      </w:r>
    </w:p>
    <w:p w14:paraId="34253C72" w14:textId="77777777" w:rsidR="00032E04" w:rsidRDefault="00032E04">
      <w:pPr>
        <w:numPr>
          <w:ilvl w:val="1"/>
          <w:numId w:val="6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desacoplar progresivamente el legado</w:t>
      </w:r>
      <w:r>
        <w:rPr>
          <w:rFonts w:ascii="Calibri" w:eastAsia="Times New Roman" w:hAnsi="Calibri" w:cs="Calibri"/>
          <w:sz w:val="22"/>
          <w:szCs w:val="22"/>
          <w:lang w:val="es-MX"/>
        </w:rPr>
        <w:t xml:space="preserve"> para habilitar productos en el nuevo core; </w:t>
      </w:r>
    </w:p>
    <w:p w14:paraId="138CB8B5" w14:textId="77777777" w:rsidR="00032E04" w:rsidRDefault="00032E04">
      <w:pPr>
        <w:numPr>
          <w:ilvl w:val="1"/>
          <w:numId w:val="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construir funcionalidades rápidamente, pero conectándose todavía a lógica legado y stored procedures, con el riesgo de heredar dependencias difíciles de romper después. </w:t>
      </w:r>
    </w:p>
    <w:p w14:paraId="1896C2AF"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conclusión práctica fue:</w:t>
      </w:r>
    </w:p>
    <w:p w14:paraId="6AB77FA0"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el corto plazo se asume que seguirá habiendo </w:t>
      </w:r>
      <w:r>
        <w:rPr>
          <w:rFonts w:ascii="Calibri" w:eastAsia="Times New Roman" w:hAnsi="Calibri" w:cs="Calibri"/>
          <w:b/>
          <w:bCs/>
          <w:sz w:val="22"/>
          <w:szCs w:val="22"/>
          <w:lang w:val="es-MX"/>
        </w:rPr>
        <w:t>acoplamiento al legado</w:t>
      </w:r>
      <w:r>
        <w:rPr>
          <w:rFonts w:ascii="Calibri" w:eastAsia="Times New Roman" w:hAnsi="Calibri" w:cs="Calibri"/>
          <w:sz w:val="22"/>
          <w:szCs w:val="22"/>
          <w:lang w:val="es-MX"/>
        </w:rPr>
        <w:t xml:space="preserve">; </w:t>
      </w:r>
    </w:p>
    <w:p w14:paraId="1CA804FA"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aun así, los desarrollos deben diseñarse con visión de </w:t>
      </w:r>
      <w:r>
        <w:rPr>
          <w:rFonts w:ascii="Calibri" w:eastAsia="Times New Roman" w:hAnsi="Calibri" w:cs="Calibri"/>
          <w:b/>
          <w:bCs/>
          <w:sz w:val="22"/>
          <w:szCs w:val="22"/>
          <w:lang w:val="es-MX"/>
        </w:rPr>
        <w:t>desacoplamiento futuro</w:t>
      </w:r>
      <w:r>
        <w:rPr>
          <w:rFonts w:ascii="Calibri" w:eastAsia="Times New Roman" w:hAnsi="Calibri" w:cs="Calibri"/>
          <w:sz w:val="22"/>
          <w:szCs w:val="22"/>
          <w:lang w:val="es-MX"/>
        </w:rPr>
        <w:t xml:space="preserve">; </w:t>
      </w:r>
    </w:p>
    <w:p w14:paraId="74D3BB37"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ello se insistió en que tanto los desarrollos de Transact como el integrador que participe deben construir de forma </w:t>
      </w:r>
      <w:r>
        <w:rPr>
          <w:rFonts w:ascii="Calibri" w:eastAsia="Times New Roman" w:hAnsi="Calibri" w:cs="Calibri"/>
          <w:b/>
          <w:bCs/>
          <w:sz w:val="22"/>
          <w:szCs w:val="22"/>
          <w:lang w:val="es-MX"/>
        </w:rPr>
        <w:t>estándar, transparente y sustituible</w:t>
      </w:r>
      <w:r>
        <w:rPr>
          <w:rFonts w:ascii="Calibri" w:eastAsia="Times New Roman" w:hAnsi="Calibri" w:cs="Calibri"/>
          <w:sz w:val="22"/>
          <w:szCs w:val="22"/>
          <w:lang w:val="es-MX"/>
        </w:rPr>
        <w:t xml:space="preserve">. </w:t>
      </w:r>
    </w:p>
    <w:p w14:paraId="79C2295C"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se comentó que:</w:t>
      </w:r>
    </w:p>
    <w:p w14:paraId="28B99C58"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capa de presentación en varios casos no está separada de la lógica de negocio legacy; </w:t>
      </w:r>
    </w:p>
    <w:p w14:paraId="73AFA16D"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tanto, la convivencia no es un tema “solo de canales”, sino de arquitectura profunda; </w:t>
      </w:r>
    </w:p>
    <w:p w14:paraId="33D0BB0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desacoplamiento requiere decisiones explícitas y no debe dejarse implícito dentro del roadmap. </w:t>
      </w:r>
    </w:p>
    <w:p w14:paraId="69A49D4A"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B33093B"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4.11. Migración y convivencia operativa</w:t>
      </w:r>
    </w:p>
    <w:p w14:paraId="1FF6051C"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señaló que la estrategia de migración aún depende del equipo/proveedor que será finalmente seleccionado, pero ya existen lineamientos:</w:t>
      </w:r>
    </w:p>
    <w:p w14:paraId="3C2ED392"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usó como referencia una metodología de migración pedida por Juan Manuel; </w:t>
      </w:r>
    </w:p>
    <w:p w14:paraId="6B775E0E"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para </w:t>
      </w:r>
      <w:r>
        <w:rPr>
          <w:rFonts w:ascii="Calibri" w:eastAsia="Times New Roman" w:hAnsi="Calibri" w:cs="Calibri"/>
          <w:b/>
          <w:bCs/>
          <w:sz w:val="22"/>
          <w:szCs w:val="22"/>
          <w:lang w:val="es-MX"/>
        </w:rPr>
        <w:t>captación</w:t>
      </w:r>
      <w:r>
        <w:rPr>
          <w:rFonts w:ascii="Calibri" w:eastAsia="Times New Roman" w:hAnsi="Calibri" w:cs="Calibri"/>
          <w:sz w:val="22"/>
          <w:szCs w:val="22"/>
          <w:lang w:val="es-MX"/>
        </w:rPr>
        <w:t xml:space="preserve">, el negocio pidió explícitamente que la migración sea por </w:t>
      </w:r>
      <w:r>
        <w:rPr>
          <w:rFonts w:ascii="Calibri" w:eastAsia="Times New Roman" w:hAnsi="Calibri" w:cs="Calibri"/>
          <w:b/>
          <w:bCs/>
          <w:sz w:val="22"/>
          <w:szCs w:val="22"/>
          <w:lang w:val="es-MX"/>
        </w:rPr>
        <w:t>olas</w:t>
      </w:r>
      <w:r>
        <w:rPr>
          <w:rFonts w:ascii="Calibri" w:eastAsia="Times New Roman" w:hAnsi="Calibri" w:cs="Calibri"/>
          <w:sz w:val="22"/>
          <w:szCs w:val="22"/>
          <w:lang w:val="es-MX"/>
        </w:rPr>
        <w:t xml:space="preserve">, no big bang; </w:t>
      </w:r>
    </w:p>
    <w:p w14:paraId="5D602D01"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equipo ya incorporó supuestos de coexistencia y migración en la estimación macro; </w:t>
      </w:r>
    </w:p>
    <w:p w14:paraId="4DAB6B2F"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operaciones también tiene claridad de que habrá periodos de convivencia entre Transact y legado. </w:t>
      </w:r>
    </w:p>
    <w:p w14:paraId="443BD286"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Aun así, se remarcó que muchos de esos tiempos siguen siendo </w:t>
      </w:r>
      <w:r>
        <w:rPr>
          <w:rFonts w:ascii="Calibri" w:hAnsi="Calibri" w:cs="Calibri"/>
          <w:b/>
          <w:bCs/>
          <w:sz w:val="22"/>
          <w:szCs w:val="22"/>
          <w:lang w:val="es-MX"/>
        </w:rPr>
        <w:t>supuestos</w:t>
      </w:r>
      <w:r>
        <w:rPr>
          <w:rFonts w:ascii="Calibri" w:hAnsi="Calibri" w:cs="Calibri"/>
          <w:sz w:val="22"/>
          <w:szCs w:val="22"/>
          <w:lang w:val="es-MX"/>
        </w:rPr>
        <w:t>, porque la arquitectura detallada y varias dependencias aún no están cerradas.</w:t>
      </w:r>
    </w:p>
    <w:p w14:paraId="46084076"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59DCA48"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4.12. Dependencias críticas con otros frentes</w:t>
      </w:r>
    </w:p>
    <w:p w14:paraId="5165F6B6"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enlistaron varias dependencias relevantes:</w:t>
      </w:r>
    </w:p>
    <w:p w14:paraId="4FB673B1"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legado / PISA </w:t>
      </w:r>
    </w:p>
    <w:p w14:paraId="25812365"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SmartVista (particularmente débito y autorizador) </w:t>
      </w:r>
    </w:p>
    <w:p w14:paraId="6637A837"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Apollo / Apolo </w:t>
      </w:r>
    </w:p>
    <w:p w14:paraId="003D2D9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Atlas / MDM </w:t>
      </w:r>
    </w:p>
    <w:p w14:paraId="460B752A"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Ares </w:t>
      </w:r>
    </w:p>
    <w:p w14:paraId="409AAEA4"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HOP domiciliación </w:t>
      </w:r>
    </w:p>
    <w:p w14:paraId="092A9E67"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HOP pagos </w:t>
      </w:r>
    </w:p>
    <w:p w14:paraId="430B7A35"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front único / canales </w:t>
      </w:r>
    </w:p>
    <w:p w14:paraId="2A5C2436"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fraudes </w:t>
      </w:r>
    </w:p>
    <w:p w14:paraId="2BE6071B"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PLD </w:t>
      </w:r>
    </w:p>
    <w:p w14:paraId="32AB6855"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contabilidad / enterprise ledger </w:t>
      </w:r>
    </w:p>
    <w:p w14:paraId="74CE5054"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interfaces con terceros (portabilidad, nómina, cheques, etc.) </w:t>
      </w:r>
    </w:p>
    <w:p w14:paraId="29ECA359"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dijo que por cada release ya existe un levantamiento de dependencias y que el equipo ha empezado a hablar con dueños funcionales/técnicos, pero con una limitación fuerte:</w:t>
      </w:r>
    </w:p>
    <w:p w14:paraId="7643587B"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canales y equipos dependientes dicen que </w:t>
      </w:r>
      <w:r>
        <w:rPr>
          <w:rFonts w:ascii="Calibri" w:eastAsia="Times New Roman" w:hAnsi="Calibri" w:cs="Calibri"/>
          <w:b/>
          <w:bCs/>
          <w:sz w:val="22"/>
          <w:szCs w:val="22"/>
          <w:lang w:val="es-MX"/>
        </w:rPr>
        <w:t>sin requerimiento formal no pueden comprometer fecha</w:t>
      </w:r>
      <w:r>
        <w:rPr>
          <w:rFonts w:ascii="Calibri" w:eastAsia="Times New Roman" w:hAnsi="Calibri" w:cs="Calibri"/>
          <w:sz w:val="22"/>
          <w:szCs w:val="22"/>
          <w:lang w:val="es-MX"/>
        </w:rPr>
        <w:t xml:space="preserve">; </w:t>
      </w:r>
    </w:p>
    <w:p w14:paraId="10A66E02"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ahora solo se tienen </w:t>
      </w:r>
      <w:r>
        <w:rPr>
          <w:rFonts w:ascii="Calibri" w:eastAsia="Times New Roman" w:hAnsi="Calibri" w:cs="Calibri"/>
          <w:b/>
          <w:bCs/>
          <w:sz w:val="22"/>
          <w:szCs w:val="22"/>
          <w:lang w:val="es-MX"/>
        </w:rPr>
        <w:t>estimaciones aproximadas</w:t>
      </w:r>
      <w:r>
        <w:rPr>
          <w:rFonts w:ascii="Calibri" w:eastAsia="Times New Roman" w:hAnsi="Calibri" w:cs="Calibri"/>
          <w:sz w:val="22"/>
          <w:szCs w:val="22"/>
          <w:lang w:val="es-MX"/>
        </w:rPr>
        <w:t xml:space="preserve"> o deltas agregados; </w:t>
      </w:r>
    </w:p>
    <w:p w14:paraId="5BD6F800"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lo tanto, el plan actual está montado en parte sobre un </w:t>
      </w:r>
      <w:r>
        <w:rPr>
          <w:rFonts w:ascii="Calibri" w:eastAsia="Times New Roman" w:hAnsi="Calibri" w:cs="Calibri"/>
          <w:b/>
          <w:bCs/>
          <w:sz w:val="22"/>
          <w:szCs w:val="22"/>
          <w:lang w:val="es-MX"/>
        </w:rPr>
        <w:t>happy path</w:t>
      </w:r>
      <w:r>
        <w:rPr>
          <w:rFonts w:ascii="Calibri" w:eastAsia="Times New Roman" w:hAnsi="Calibri" w:cs="Calibri"/>
          <w:sz w:val="22"/>
          <w:szCs w:val="22"/>
          <w:lang w:val="es-MX"/>
        </w:rPr>
        <w:t xml:space="preserve">. </w:t>
      </w:r>
    </w:p>
    <w:p w14:paraId="60F4F775"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dijo con claridad que la dependencia más sensible es la </w:t>
      </w:r>
      <w:r>
        <w:rPr>
          <w:rFonts w:ascii="Calibri" w:hAnsi="Calibri" w:cs="Calibri"/>
          <w:b/>
          <w:bCs/>
          <w:sz w:val="22"/>
          <w:szCs w:val="22"/>
          <w:lang w:val="es-MX"/>
        </w:rPr>
        <w:t>cuenta</w:t>
      </w:r>
      <w:r>
        <w:rPr>
          <w:rFonts w:ascii="Calibri" w:hAnsi="Calibri" w:cs="Calibri"/>
          <w:sz w:val="22"/>
          <w:szCs w:val="22"/>
          <w:lang w:val="es-MX"/>
        </w:rPr>
        <w:t>:</w:t>
      </w:r>
    </w:p>
    <w:p w14:paraId="30C62D14"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negocio quiere una salida “completa”; </w:t>
      </w:r>
    </w:p>
    <w:p w14:paraId="3DBC2F7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cuenta no permite parcializar tan fácilmente como préstamo; </w:t>
      </w:r>
    </w:p>
    <w:p w14:paraId="77766C01"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tanto, reúne más dependencias críticas y riesgo de atraso. </w:t>
      </w:r>
    </w:p>
    <w:p w14:paraId="151A58E7"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ED1572F"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4.13. Legacy, stored procedures y riesgo estructural</w:t>
      </w:r>
    </w:p>
    <w:p w14:paraId="300A6192"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Uno de los hallazgos más importantes fue la dependencia masiva del legado.</w:t>
      </w:r>
    </w:p>
    <w:p w14:paraId="194DDA0F"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comentó que:</w:t>
      </w:r>
    </w:p>
    <w:p w14:paraId="5AB337E1"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existen más de </w:t>
      </w:r>
      <w:r>
        <w:rPr>
          <w:rFonts w:ascii="Calibri" w:eastAsia="Times New Roman" w:hAnsi="Calibri" w:cs="Calibri"/>
          <w:b/>
          <w:bCs/>
          <w:sz w:val="22"/>
          <w:szCs w:val="22"/>
          <w:lang w:val="es-MX"/>
        </w:rPr>
        <w:t>15,000 stored procedures</w:t>
      </w:r>
      <w:r>
        <w:rPr>
          <w:rFonts w:ascii="Calibri" w:eastAsia="Times New Roman" w:hAnsi="Calibri" w:cs="Calibri"/>
          <w:sz w:val="22"/>
          <w:szCs w:val="22"/>
          <w:lang w:val="es-MX"/>
        </w:rPr>
        <w:t xml:space="preserve">; </w:t>
      </w:r>
    </w:p>
    <w:p w14:paraId="2873A90D"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algunos procesos de negocio aparentemente simples terminan invocando cientos o miles de SPs; </w:t>
      </w:r>
    </w:p>
    <w:p w14:paraId="78292A4A"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mucha lógica de negocio crítica está embebida ahí. </w:t>
      </w:r>
    </w:p>
    <w:p w14:paraId="5E485F87"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partir de ello, el enfoque que se ha seguido en algunos casos es:</w:t>
      </w:r>
    </w:p>
    <w:p w14:paraId="1985A79F"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encapsular por APIs lo que sí se puede entender y abstraer; </w:t>
      </w:r>
    </w:p>
    <w:p w14:paraId="377C2F9E"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en los casos muy complejos, seguir invocando directamente lógica legado. </w:t>
      </w:r>
    </w:p>
    <w:p w14:paraId="323B845C"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Eso ha derivado en un esquema </w:t>
      </w:r>
      <w:r>
        <w:rPr>
          <w:rFonts w:ascii="Calibri" w:hAnsi="Calibri" w:cs="Calibri"/>
          <w:b/>
          <w:bCs/>
          <w:sz w:val="22"/>
          <w:szCs w:val="22"/>
          <w:lang w:val="es-MX"/>
        </w:rPr>
        <w:t>híbrido</w:t>
      </w:r>
      <w:r>
        <w:rPr>
          <w:rFonts w:ascii="Calibri" w:hAnsi="Calibri" w:cs="Calibri"/>
          <w:sz w:val="22"/>
          <w:szCs w:val="22"/>
          <w:lang w:val="es-MX"/>
        </w:rPr>
        <w:t>:</w:t>
      </w:r>
    </w:p>
    <w:p w14:paraId="30518D99"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parte desacoplada vía microservicios/APIs, </w:t>
      </w:r>
    </w:p>
    <w:p w14:paraId="43B1E7B2"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parte todavía acoplada directamente al core legado. </w:t>
      </w:r>
    </w:p>
    <w:p w14:paraId="1B126B96"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habló particularmente de componentes de alta sensibilidad como:</w:t>
      </w:r>
    </w:p>
    <w:p w14:paraId="2CB61DC1"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SPEI </w:t>
      </w:r>
    </w:p>
    <w:p w14:paraId="61A03ACB"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autorizaciones de tarjetas </w:t>
      </w:r>
    </w:p>
    <w:p w14:paraId="5AFC7B1A"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cargas OLTP en ventanas específicas </w:t>
      </w:r>
    </w:p>
    <w:p w14:paraId="230B69DE"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procesos de fin de mes y horarios críticos </w:t>
      </w:r>
    </w:p>
    <w:p w14:paraId="07E91FD3"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El equipo comentó que ya se identificaron patrones de carga y medidas de contención, pero el riesgo estructural sigue ahí.</w:t>
      </w:r>
    </w:p>
    <w:p w14:paraId="1576A1A5"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323EF11"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4.14. Estado del producto hoy en producción</w:t>
      </w:r>
    </w:p>
    <w:p w14:paraId="14971487"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habló del producto ya operativo: </w:t>
      </w:r>
      <w:r>
        <w:rPr>
          <w:rFonts w:ascii="Calibri" w:hAnsi="Calibri" w:cs="Calibri"/>
          <w:b/>
          <w:bCs/>
          <w:sz w:val="22"/>
          <w:szCs w:val="22"/>
          <w:lang w:val="es-MX"/>
        </w:rPr>
        <w:t>crédito simple empresarial</w:t>
      </w:r>
      <w:r>
        <w:rPr>
          <w:rFonts w:ascii="Calibri" w:hAnsi="Calibri" w:cs="Calibri"/>
          <w:sz w:val="22"/>
          <w:szCs w:val="22"/>
          <w:lang w:val="es-MX"/>
        </w:rPr>
        <w:t>.</w:t>
      </w:r>
    </w:p>
    <w:p w14:paraId="02FB3F1D"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Puntos relevantes:</w:t>
      </w:r>
    </w:p>
    <w:p w14:paraId="7BB0EB43"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hoy tiene una integración mínima; </w:t>
      </w:r>
    </w:p>
    <w:p w14:paraId="4D3E5E3B"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existe todavía integración amplia con SPEI ni con todo el ecosistema; </w:t>
      </w:r>
    </w:p>
    <w:p w14:paraId="6CB1D5C6"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las integraciones actuales principales son: </w:t>
      </w:r>
    </w:p>
    <w:p w14:paraId="7D62ECAF" w14:textId="77777777" w:rsidR="00032E04" w:rsidRDefault="00032E04">
      <w:pPr>
        <w:numPr>
          <w:ilvl w:val="2"/>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una interfaz de convivencia/pago contra legado, </w:t>
      </w:r>
    </w:p>
    <w:p w14:paraId="571EFB2C" w14:textId="77777777" w:rsidR="00032E04" w:rsidRDefault="00032E04">
      <w:pPr>
        <w:numPr>
          <w:ilvl w:val="2"/>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el depósito de notificaciones en base de datos para envío de email. </w:t>
      </w:r>
    </w:p>
    <w:p w14:paraId="5A969BBA"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indicó que el producto está </w:t>
      </w:r>
      <w:r>
        <w:rPr>
          <w:rFonts w:ascii="Calibri" w:hAnsi="Calibri" w:cs="Calibri"/>
          <w:b/>
          <w:bCs/>
          <w:sz w:val="22"/>
          <w:szCs w:val="22"/>
          <w:lang w:val="es-MX"/>
        </w:rPr>
        <w:t>operando</w:t>
      </w:r>
      <w:r>
        <w:rPr>
          <w:rFonts w:ascii="Calibri" w:hAnsi="Calibri" w:cs="Calibri"/>
          <w:sz w:val="22"/>
          <w:szCs w:val="22"/>
          <w:lang w:val="es-MX"/>
        </w:rPr>
        <w:t>, pero todavía presenta temas de estabilización:</w:t>
      </w:r>
    </w:p>
    <w:p w14:paraId="5EE1191E"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desincronizaciones entre herramientas de Transact y TDH; </w:t>
      </w:r>
    </w:p>
    <w:p w14:paraId="7C8D78F9"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escenarios nuevos no considerados inicialmente; </w:t>
      </w:r>
    </w:p>
    <w:p w14:paraId="5A66E9EF"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algunos ajustes en interfaz contable; </w:t>
      </w:r>
    </w:p>
    <w:p w14:paraId="39294ADE"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reversos y temas operativos puntuales. </w:t>
      </w:r>
    </w:p>
    <w:p w14:paraId="002A06B6"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percepción general fue que:</w:t>
      </w:r>
    </w:p>
    <w:p w14:paraId="67502259"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no es una situación de caída crítica</w:t>
      </w:r>
      <w:r>
        <w:rPr>
          <w:rFonts w:ascii="Calibri" w:eastAsia="Times New Roman" w:hAnsi="Calibri" w:cs="Calibri"/>
          <w:sz w:val="22"/>
          <w:szCs w:val="22"/>
          <w:lang w:val="es-MX"/>
        </w:rPr>
        <w:t xml:space="preserve">; </w:t>
      </w:r>
    </w:p>
    <w:p w14:paraId="08428CF3"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sí de </w:t>
      </w:r>
      <w:r>
        <w:rPr>
          <w:rFonts w:ascii="Calibri" w:eastAsia="Times New Roman" w:hAnsi="Calibri" w:cs="Calibri"/>
          <w:b/>
          <w:bCs/>
          <w:sz w:val="22"/>
          <w:szCs w:val="22"/>
          <w:lang w:val="es-MX"/>
        </w:rPr>
        <w:t>estabilización y mejora operativa</w:t>
      </w:r>
      <w:r>
        <w:rPr>
          <w:rFonts w:ascii="Calibri" w:eastAsia="Times New Roman" w:hAnsi="Calibri" w:cs="Calibri"/>
          <w:sz w:val="22"/>
          <w:szCs w:val="22"/>
          <w:lang w:val="es-MX"/>
        </w:rPr>
        <w:t xml:space="preserve">. </w:t>
      </w:r>
    </w:p>
    <w:p w14:paraId="7C25F541"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73EBA8B"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4.15. Actualización tecnológica de la plataforma</w:t>
      </w:r>
    </w:p>
    <w:p w14:paraId="1C87511F"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mencionó que la plataforma venía con rezago de updates, aparentemente </w:t>
      </w:r>
      <w:r>
        <w:rPr>
          <w:rFonts w:ascii="Calibri" w:hAnsi="Calibri" w:cs="Calibri"/>
          <w:b/>
          <w:bCs/>
          <w:sz w:val="22"/>
          <w:szCs w:val="22"/>
          <w:lang w:val="es-MX"/>
        </w:rPr>
        <w:t>desde octubre de 2025</w:t>
      </w:r>
      <w:r>
        <w:rPr>
          <w:rFonts w:ascii="Calibri" w:hAnsi="Calibri" w:cs="Calibri"/>
          <w:sz w:val="22"/>
          <w:szCs w:val="22"/>
          <w:lang w:val="es-MX"/>
        </w:rPr>
        <w:t xml:space="preserve"> según el contexto de la conversación.</w:t>
      </w:r>
    </w:p>
    <w:p w14:paraId="0E3FD7F3"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reportó que:</w:t>
      </w:r>
    </w:p>
    <w:p w14:paraId="424C35E8"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se hizo una actualización en un ambiente previo hasta releases 2025; </w:t>
      </w:r>
    </w:p>
    <w:p w14:paraId="00BCDAB4"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busca promoverla a un ambiente de validación/no afectación; </w:t>
      </w:r>
    </w:p>
    <w:p w14:paraId="681EE190"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después se revisará el tren 2026, que concentra una parte importante de updates; </w:t>
      </w:r>
    </w:p>
    <w:p w14:paraId="03C037AB"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objetivo es ponerse al corriente durante 2026 y establecer una disciplina de revisión semanal para evitar nuevo rezago. </w:t>
      </w:r>
    </w:p>
    <w:p w14:paraId="00245EB6"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Este tema se consideró importante porque el producto productivo ya lleva tiempo operando y el mantenimiento de plataforma no puede seguir acumulándose.</w:t>
      </w:r>
    </w:p>
    <w:p w14:paraId="0E521974"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EA7267E"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4.16. Rendimiento, capacidad y NFR</w:t>
      </w:r>
    </w:p>
    <w:p w14:paraId="6D7CB68C"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destacó que el benchmark actual de lo productivo fue hecho por Temenos sobre un caso no minorista y solo soporta alrededor de </w:t>
      </w:r>
      <w:r>
        <w:rPr>
          <w:rFonts w:ascii="Calibri" w:hAnsi="Calibri" w:cs="Calibri"/>
          <w:b/>
          <w:bCs/>
          <w:sz w:val="22"/>
          <w:szCs w:val="22"/>
          <w:lang w:val="es-MX"/>
        </w:rPr>
        <w:t>50 transacciones por minuto</w:t>
      </w:r>
      <w:r>
        <w:rPr>
          <w:rFonts w:ascii="Calibri" w:hAnsi="Calibri" w:cs="Calibri"/>
          <w:sz w:val="22"/>
          <w:szCs w:val="22"/>
          <w:lang w:val="es-MX"/>
        </w:rPr>
        <w:t>, por lo que:</w:t>
      </w:r>
    </w:p>
    <w:p w14:paraId="64741829"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es suficiente para extrapolar capacidad minorista; </w:t>
      </w:r>
    </w:p>
    <w:p w14:paraId="54CFCE1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requiere un nuevo benchmark y una validación seria de volumetría, performance, estrés y seguridad. </w:t>
      </w:r>
    </w:p>
    <w:p w14:paraId="4322F39F"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se comentó que el negocio ya entregó insumos de proyección de transacciones, pero:</w:t>
      </w:r>
    </w:p>
    <w:p w14:paraId="2EE8E05F"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w:t>
      </w:r>
      <w:r>
        <w:rPr>
          <w:rFonts w:ascii="Calibri" w:eastAsia="Times New Roman" w:hAnsi="Calibri" w:cs="Calibri"/>
          <w:b/>
          <w:bCs/>
          <w:sz w:val="22"/>
          <w:szCs w:val="22"/>
          <w:lang w:val="es-MX"/>
        </w:rPr>
        <w:t>NFR todavía no están plenamente formalizados</w:t>
      </w:r>
      <w:r>
        <w:rPr>
          <w:rFonts w:ascii="Calibri" w:eastAsia="Times New Roman" w:hAnsi="Calibri" w:cs="Calibri"/>
          <w:sz w:val="22"/>
          <w:szCs w:val="22"/>
          <w:lang w:val="es-MX"/>
        </w:rPr>
        <w:t xml:space="preserve"> en los documentos que corresponden; </w:t>
      </w:r>
    </w:p>
    <w:p w14:paraId="36F46C89"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deberán bajarse a </w:t>
      </w:r>
      <w:r>
        <w:rPr>
          <w:rFonts w:ascii="Calibri" w:eastAsia="Times New Roman" w:hAnsi="Calibri" w:cs="Calibri"/>
          <w:sz w:val="22"/>
          <w:szCs w:val="22"/>
          <w:lang w:val="es-MX"/>
        </w:rPr>
        <w:t xml:space="preserve">SDS/documentación formal y vincularse a pruebas. </w:t>
      </w:r>
    </w:p>
    <w:p w14:paraId="59F49D4F"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Respecto a capacidad, se diferenciaron dos dimensiones:</w:t>
      </w:r>
    </w:p>
    <w:p w14:paraId="1843BBDD" w14:textId="77777777" w:rsidR="00032E04" w:rsidRDefault="00032E04">
      <w:pPr>
        <w:numPr>
          <w:ilvl w:val="1"/>
          <w:numId w:val="6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capacidad del software/plataforma</w:t>
      </w:r>
      <w:r>
        <w:rPr>
          <w:rFonts w:ascii="Calibri" w:eastAsia="Times New Roman" w:hAnsi="Calibri" w:cs="Calibri"/>
          <w:sz w:val="22"/>
          <w:szCs w:val="22"/>
          <w:lang w:val="es-MX"/>
        </w:rPr>
        <w:t xml:space="preserve"> para soportar volumen futuro; </w:t>
      </w:r>
    </w:p>
    <w:p w14:paraId="798AD0CB" w14:textId="77777777" w:rsidR="00032E04" w:rsidRDefault="00032E04">
      <w:pPr>
        <w:numPr>
          <w:ilvl w:val="1"/>
          <w:numId w:val="6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capacidad del equipo</w:t>
      </w:r>
      <w:r>
        <w:rPr>
          <w:rFonts w:ascii="Calibri" w:eastAsia="Times New Roman" w:hAnsi="Calibri" w:cs="Calibri"/>
          <w:sz w:val="22"/>
          <w:szCs w:val="22"/>
          <w:lang w:val="es-MX"/>
        </w:rPr>
        <w:t xml:space="preserve"> para construir, integrar y operar. </w:t>
      </w:r>
    </w:p>
    <w:p w14:paraId="5D78EED6"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Para </w:t>
      </w:r>
      <w:r>
        <w:rPr>
          <w:rFonts w:ascii="Calibri" w:hAnsi="Calibri" w:cs="Calibri"/>
          <w:sz w:val="22"/>
          <w:szCs w:val="22"/>
          <w:lang w:val="es-MX"/>
        </w:rPr>
        <w:t xml:space="preserve">2026 se consideró que la capacidad actual puede ser suficiente para el producto empresarial y para avanzar en configuración, pero </w:t>
      </w:r>
      <w:r>
        <w:rPr>
          <w:rFonts w:ascii="Calibri" w:hAnsi="Calibri" w:cs="Calibri"/>
          <w:b/>
          <w:bCs/>
          <w:sz w:val="22"/>
          <w:szCs w:val="22"/>
          <w:lang w:val="es-MX"/>
        </w:rPr>
        <w:t>no para sostener el crecimiento retail sin nuevas acciones</w:t>
      </w:r>
      <w:r>
        <w:rPr>
          <w:rFonts w:ascii="Calibri" w:hAnsi="Calibri" w:cs="Calibri"/>
          <w:sz w:val="22"/>
          <w:szCs w:val="22"/>
          <w:lang w:val="es-MX"/>
        </w:rPr>
        <w:t>.</w:t>
      </w:r>
    </w:p>
    <w:p w14:paraId="036F6196"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2FF62CD"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4.17. Seguridad y cumplimiento regulatorio</w:t>
      </w:r>
    </w:p>
    <w:p w14:paraId="7A7E2BDC"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comentó que:</w:t>
      </w:r>
    </w:p>
    <w:p w14:paraId="55658B82"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 nivel </w:t>
      </w:r>
      <w:r>
        <w:rPr>
          <w:rFonts w:ascii="Calibri" w:eastAsia="Times New Roman" w:hAnsi="Calibri" w:cs="Calibri"/>
          <w:b/>
          <w:bCs/>
          <w:sz w:val="22"/>
          <w:szCs w:val="22"/>
          <w:lang w:val="es-MX"/>
        </w:rPr>
        <w:t>infraestructura</w:t>
      </w:r>
      <w:r>
        <w:rPr>
          <w:rFonts w:ascii="Calibri" w:eastAsia="Times New Roman" w:hAnsi="Calibri" w:cs="Calibri"/>
          <w:sz w:val="22"/>
          <w:szCs w:val="22"/>
          <w:lang w:val="es-MX"/>
        </w:rPr>
        <w:t xml:space="preserve"> ya se identificaron brechas de seguridad y existe plan de remediación; </w:t>
      </w:r>
    </w:p>
    <w:p w14:paraId="33A5EC58"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 nivel </w:t>
      </w:r>
      <w:r>
        <w:rPr>
          <w:rFonts w:ascii="Calibri" w:eastAsia="Times New Roman" w:hAnsi="Calibri" w:cs="Calibri"/>
          <w:b/>
          <w:bCs/>
          <w:sz w:val="22"/>
          <w:szCs w:val="22"/>
          <w:lang w:val="es-MX"/>
        </w:rPr>
        <w:t>aplicativo</w:t>
      </w:r>
      <w:r>
        <w:rPr>
          <w:rFonts w:ascii="Calibri" w:eastAsia="Times New Roman" w:hAnsi="Calibri" w:cs="Calibri"/>
          <w:sz w:val="22"/>
          <w:szCs w:val="22"/>
          <w:lang w:val="es-MX"/>
        </w:rPr>
        <w:t xml:space="preserve"> todavía falta una revisión de seguridad más profunda; </w:t>
      </w:r>
    </w:p>
    <w:p w14:paraId="7F68B7F1"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ese punto quedó marcado como pendiente crítico. </w:t>
      </w:r>
    </w:p>
    <w:p w14:paraId="6F659FCB"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En cuanto a cumplimiento/regulatorio:</w:t>
      </w:r>
    </w:p>
    <w:p w14:paraId="28B029B5"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operación de Transact sobre AWS para el caso ya productivo estaría aprobada para </w:t>
      </w:r>
      <w:r>
        <w:rPr>
          <w:rFonts w:ascii="Calibri" w:eastAsia="Times New Roman" w:hAnsi="Calibri" w:cs="Calibri"/>
          <w:b/>
          <w:bCs/>
          <w:sz w:val="22"/>
          <w:szCs w:val="22"/>
          <w:lang w:val="es-MX"/>
        </w:rPr>
        <w:t>crédito simple empresarial</w:t>
      </w:r>
      <w:r>
        <w:rPr>
          <w:rFonts w:ascii="Calibri" w:eastAsia="Times New Roman" w:hAnsi="Calibri" w:cs="Calibri"/>
          <w:sz w:val="22"/>
          <w:szCs w:val="22"/>
          <w:lang w:val="es-MX"/>
        </w:rPr>
        <w:t xml:space="preserve">; </w:t>
      </w:r>
    </w:p>
    <w:p w14:paraId="093CBB15"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el escenario minorista, cuentas, operación ampliada y nuevas capacidades todavía requieren aprobaciones adicionales antes de salir a producción. </w:t>
      </w:r>
    </w:p>
    <w:p w14:paraId="79E1BC30"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3FD7A0B"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4.18. Atlas / MDM / dato maestro de cliente</w:t>
      </w:r>
    </w:p>
    <w:p w14:paraId="0E3FD489"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discutió el tema del </w:t>
      </w:r>
      <w:r>
        <w:rPr>
          <w:rFonts w:ascii="Calibri" w:hAnsi="Calibri" w:cs="Calibri"/>
          <w:b/>
          <w:bCs/>
          <w:sz w:val="22"/>
          <w:szCs w:val="22"/>
          <w:lang w:val="es-MX"/>
        </w:rPr>
        <w:t>golden record</w:t>
      </w:r>
      <w:r>
        <w:rPr>
          <w:rFonts w:ascii="Calibri" w:hAnsi="Calibri" w:cs="Calibri"/>
          <w:sz w:val="22"/>
          <w:szCs w:val="22"/>
          <w:lang w:val="es-MX"/>
        </w:rPr>
        <w:t xml:space="preserve"> y el identificador único del cliente.</w:t>
      </w:r>
    </w:p>
    <w:p w14:paraId="41C94BC2"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Conclusión actual:</w:t>
      </w:r>
    </w:p>
    <w:p w14:paraId="626C2FF6"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hoy el golden source sigue estando del lado del </w:t>
      </w:r>
      <w:r>
        <w:rPr>
          <w:rFonts w:ascii="Calibri" w:eastAsia="Times New Roman" w:hAnsi="Calibri" w:cs="Calibri"/>
          <w:b/>
          <w:bCs/>
          <w:sz w:val="22"/>
          <w:szCs w:val="22"/>
          <w:lang w:val="es-MX"/>
        </w:rPr>
        <w:t>legado / PISA</w:t>
      </w:r>
      <w:r>
        <w:rPr>
          <w:rFonts w:ascii="Calibri" w:eastAsia="Times New Roman" w:hAnsi="Calibri" w:cs="Calibri"/>
          <w:sz w:val="22"/>
          <w:szCs w:val="22"/>
          <w:lang w:val="es-MX"/>
        </w:rPr>
        <w:t xml:space="preserve">; </w:t>
      </w:r>
    </w:p>
    <w:p w14:paraId="6B78CC14"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Atlas/MDM todavía no está listo como target operativo; </w:t>
      </w:r>
    </w:p>
    <w:p w14:paraId="143A01B2"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tanto, el plan de Transact asume que al inicio seguirá consumiendo cliente desde legado; </w:t>
      </w:r>
    </w:p>
    <w:p w14:paraId="105FC8D5"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Atlas queda listo más adelante, habrá que </w:t>
      </w:r>
      <w:r>
        <w:rPr>
          <w:rFonts w:ascii="Calibri" w:eastAsia="Times New Roman" w:hAnsi="Calibri" w:cs="Calibri"/>
          <w:b/>
          <w:bCs/>
          <w:sz w:val="22"/>
          <w:szCs w:val="22"/>
          <w:lang w:val="es-MX"/>
        </w:rPr>
        <w:t>reacomodar o retrabajar</w:t>
      </w:r>
      <w:r>
        <w:rPr>
          <w:rFonts w:ascii="Calibri" w:eastAsia="Times New Roman" w:hAnsi="Calibri" w:cs="Calibri"/>
          <w:sz w:val="22"/>
          <w:szCs w:val="22"/>
          <w:lang w:val="es-MX"/>
        </w:rPr>
        <w:t xml:space="preserve"> parte de la integración. </w:t>
      </w:r>
    </w:p>
    <w:p w14:paraId="45A84B93"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aclaró que la intención es que Transact </w:t>
      </w:r>
      <w:r>
        <w:rPr>
          <w:rFonts w:ascii="Calibri" w:hAnsi="Calibri" w:cs="Calibri"/>
          <w:b/>
          <w:bCs/>
          <w:sz w:val="22"/>
          <w:szCs w:val="22"/>
          <w:lang w:val="es-MX"/>
        </w:rPr>
        <w:t>no administre el maestro completo de cliente</w:t>
      </w:r>
      <w:r>
        <w:rPr>
          <w:rFonts w:ascii="Calibri" w:hAnsi="Calibri" w:cs="Calibri"/>
          <w:sz w:val="22"/>
          <w:szCs w:val="22"/>
          <w:lang w:val="es-MX"/>
        </w:rPr>
        <w:t>, sino solo el mínimo identificador necesario para operar productos. Por eso el identificador único transversal es un tema central.</w:t>
      </w:r>
    </w:p>
    <w:p w14:paraId="64682915"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AFCECF0"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4.19. Contabilidad y salida futura de PISA</w:t>
      </w:r>
    </w:p>
    <w:p w14:paraId="241A72A7"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indicó que hoy la contabilidad del caso empresarial se soporta con procesos que generan archivos vía TDH/SIF hacia el esquema actual.</w:t>
      </w:r>
    </w:p>
    <w:p w14:paraId="25AD44BD"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Pero se remarcó algo importante:</w:t>
      </w:r>
    </w:p>
    <w:p w14:paraId="0332D8D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programa Unity busca eventualmente </w:t>
      </w:r>
      <w:r>
        <w:rPr>
          <w:rFonts w:ascii="Calibri" w:eastAsia="Times New Roman" w:hAnsi="Calibri" w:cs="Calibri"/>
          <w:b/>
          <w:bCs/>
          <w:sz w:val="22"/>
          <w:szCs w:val="22"/>
          <w:lang w:val="es-MX"/>
        </w:rPr>
        <w:t>salir de PISA</w:t>
      </w:r>
      <w:r>
        <w:rPr>
          <w:rFonts w:ascii="Calibri" w:eastAsia="Times New Roman" w:hAnsi="Calibri" w:cs="Calibri"/>
          <w:sz w:val="22"/>
          <w:szCs w:val="22"/>
          <w:lang w:val="es-MX"/>
        </w:rPr>
        <w:t xml:space="preserve">; </w:t>
      </w:r>
    </w:p>
    <w:p w14:paraId="50B62D5D"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lo tanto, debe definirse dónde vivirá la capacidad contable / enterprise ledger en la arquitectura futura; </w:t>
      </w:r>
    </w:p>
    <w:p w14:paraId="77F72087"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hoy esa respuesta </w:t>
      </w:r>
      <w:r>
        <w:rPr>
          <w:rFonts w:ascii="Calibri" w:eastAsia="Times New Roman" w:hAnsi="Calibri" w:cs="Calibri"/>
          <w:b/>
          <w:bCs/>
          <w:sz w:val="22"/>
          <w:szCs w:val="22"/>
          <w:lang w:val="es-MX"/>
        </w:rPr>
        <w:t>todavía no está cerrada</w:t>
      </w:r>
      <w:r>
        <w:rPr>
          <w:rFonts w:ascii="Calibri" w:eastAsia="Times New Roman" w:hAnsi="Calibri" w:cs="Calibri"/>
          <w:sz w:val="22"/>
          <w:szCs w:val="22"/>
          <w:lang w:val="es-MX"/>
        </w:rPr>
        <w:t xml:space="preserve">. </w:t>
      </w:r>
    </w:p>
    <w:p w14:paraId="5EA7C06B"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mencionó también que varias integraciones con terceros (portabilidad, nómina, cheques, etc.) podrían seguir viviendo temporalmente en legado como parte de la arquitectura de transición.</w:t>
      </w:r>
    </w:p>
    <w:p w14:paraId="648DBFEE"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D08FF5A"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4.20. Ambientes, homologación, DevOps y despliegues</w:t>
      </w:r>
    </w:p>
    <w:p w14:paraId="4D38FD21"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abrió una discusión importante sobre ambientes.</w:t>
      </w:r>
    </w:p>
    <w:p w14:paraId="1E53C83C"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Desde la visión del workstream se dijo que:</w:t>
      </w:r>
    </w:p>
    <w:p w14:paraId="0F357932"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faltaban piezas de ambiente para migración y performance; </w:t>
      </w:r>
    </w:p>
    <w:p w14:paraId="11772D03"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todo el ecosistema estaba integrado como se necesita. </w:t>
      </w:r>
    </w:p>
    <w:p w14:paraId="24068842"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Miguel Bucio complementó que sí existe una </w:t>
      </w:r>
      <w:r>
        <w:rPr>
          <w:rFonts w:ascii="Calibri" w:hAnsi="Calibri" w:cs="Calibri"/>
          <w:b/>
          <w:bCs/>
          <w:sz w:val="22"/>
          <w:szCs w:val="22"/>
          <w:lang w:val="es-MX"/>
        </w:rPr>
        <w:t>estrategia formal de ambientes</w:t>
      </w:r>
      <w:r>
        <w:rPr>
          <w:rFonts w:ascii="Calibri" w:hAnsi="Calibri" w:cs="Calibri"/>
          <w:sz w:val="22"/>
          <w:szCs w:val="22"/>
          <w:lang w:val="es-MX"/>
        </w:rPr>
        <w:t>, con:</w:t>
      </w:r>
    </w:p>
    <w:p w14:paraId="29A62059"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desarrollo, </w:t>
      </w:r>
    </w:p>
    <w:p w14:paraId="6533BE09"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integración, </w:t>
      </w:r>
    </w:p>
    <w:p w14:paraId="0D0E58F5"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UAT/QA, </w:t>
      </w:r>
    </w:p>
    <w:p w14:paraId="7A7761E1"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preproducción, </w:t>
      </w:r>
    </w:p>
    <w:p w14:paraId="50F2DB64"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producción, </w:t>
      </w:r>
    </w:p>
    <w:p w14:paraId="0FD75F7A"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DR. </w:t>
      </w:r>
    </w:p>
    <w:p w14:paraId="54767E1F"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informó que:</w:t>
      </w:r>
    </w:p>
    <w:p w14:paraId="60D14AF2"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ambiente UAT estaba previsto para liberarse </w:t>
      </w:r>
      <w:r>
        <w:rPr>
          <w:rFonts w:ascii="Calibri" w:eastAsia="Times New Roman" w:hAnsi="Calibri" w:cs="Calibri"/>
          <w:b/>
          <w:bCs/>
          <w:sz w:val="22"/>
          <w:szCs w:val="22"/>
          <w:lang w:val="es-MX"/>
        </w:rPr>
        <w:t>a fin de mes</w:t>
      </w:r>
      <w:r>
        <w:rPr>
          <w:rFonts w:ascii="Calibri" w:eastAsia="Times New Roman" w:hAnsi="Calibri" w:cs="Calibri"/>
          <w:sz w:val="22"/>
          <w:szCs w:val="22"/>
          <w:lang w:val="es-MX"/>
        </w:rPr>
        <w:t xml:space="preserve">; </w:t>
      </w:r>
    </w:p>
    <w:p w14:paraId="5834FE07"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ecosistemas ya tienen múltiples conexiones a sistemas cloud y legacy; </w:t>
      </w:r>
    </w:p>
    <w:p w14:paraId="040243C3"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problema no es tanto ausencia de ambiente, sino la </w:t>
      </w:r>
      <w:r>
        <w:rPr>
          <w:rFonts w:ascii="Calibri" w:eastAsia="Times New Roman" w:hAnsi="Calibri" w:cs="Calibri"/>
          <w:b/>
          <w:bCs/>
          <w:sz w:val="22"/>
          <w:szCs w:val="22"/>
          <w:lang w:val="es-MX"/>
        </w:rPr>
        <w:t>complejidad</w:t>
      </w:r>
      <w:r>
        <w:rPr>
          <w:rFonts w:ascii="Calibri" w:eastAsia="Times New Roman" w:hAnsi="Calibri" w:cs="Calibri"/>
          <w:sz w:val="22"/>
          <w:szCs w:val="22"/>
          <w:lang w:val="es-MX"/>
        </w:rPr>
        <w:t xml:space="preserve"> de construirlo y conectarlo. </w:t>
      </w:r>
    </w:p>
    <w:p w14:paraId="65EE54EC"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mencionó un dato muy importante:</w:t>
      </w:r>
    </w:p>
    <w:p w14:paraId="033CCDB6"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hay del orden de </w:t>
      </w:r>
      <w:r>
        <w:rPr>
          <w:rFonts w:ascii="Calibri" w:eastAsia="Times New Roman" w:hAnsi="Calibri" w:cs="Calibri"/>
          <w:b/>
          <w:bCs/>
          <w:sz w:val="22"/>
          <w:szCs w:val="22"/>
          <w:lang w:val="es-MX"/>
        </w:rPr>
        <w:t>230 comunicaciones</w:t>
      </w:r>
      <w:r>
        <w:rPr>
          <w:rFonts w:ascii="Calibri" w:eastAsia="Times New Roman" w:hAnsi="Calibri" w:cs="Calibri"/>
          <w:sz w:val="22"/>
          <w:szCs w:val="22"/>
          <w:lang w:val="es-MX"/>
        </w:rPr>
        <w:t xml:space="preserve"> que han tenido que ser habilitadas; </w:t>
      </w:r>
    </w:p>
    <w:p w14:paraId="4EAC68C7"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cuando nace un ambiente, “nace vacío” y después se le debe montar: </w:t>
      </w:r>
    </w:p>
    <w:p w14:paraId="473C73D6" w14:textId="77777777" w:rsidR="00032E04" w:rsidRDefault="00032E04">
      <w:pPr>
        <w:numPr>
          <w:ilvl w:val="2"/>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aplicación, </w:t>
      </w:r>
    </w:p>
    <w:p w14:paraId="7534A58A" w14:textId="77777777" w:rsidR="00032E04" w:rsidRDefault="00032E04">
      <w:pPr>
        <w:numPr>
          <w:ilvl w:val="2"/>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comunicaciones, </w:t>
      </w:r>
    </w:p>
    <w:p w14:paraId="7FBFA64D" w14:textId="77777777" w:rsidR="00032E04" w:rsidRDefault="00032E04">
      <w:pPr>
        <w:numPr>
          <w:ilvl w:val="2"/>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accesos, </w:t>
      </w:r>
    </w:p>
    <w:p w14:paraId="765BCBE2" w14:textId="77777777" w:rsidR="00032E04" w:rsidRDefault="00032E04">
      <w:pPr>
        <w:numPr>
          <w:ilvl w:val="2"/>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seguridad, </w:t>
      </w:r>
    </w:p>
    <w:p w14:paraId="3AA99D4E" w14:textId="77777777" w:rsidR="00032E04" w:rsidRDefault="00032E04">
      <w:pPr>
        <w:numPr>
          <w:ilvl w:val="2"/>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tokens/identity, </w:t>
      </w:r>
    </w:p>
    <w:p w14:paraId="18048B16" w14:textId="77777777" w:rsidR="00032E04" w:rsidRDefault="00032E04">
      <w:pPr>
        <w:numPr>
          <w:ilvl w:val="2"/>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cifrado, </w:t>
      </w:r>
    </w:p>
    <w:p w14:paraId="015884FE" w14:textId="77777777" w:rsidR="00032E04" w:rsidRDefault="00032E04">
      <w:pPr>
        <w:numPr>
          <w:ilvl w:val="2"/>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monitoreo. </w:t>
      </w:r>
    </w:p>
    <w:p w14:paraId="3BF2A804"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w:t>
      </w:r>
      <w:r>
        <w:rPr>
          <w:rFonts w:ascii="Calibri" w:hAnsi="Calibri" w:cs="Calibri"/>
          <w:sz w:val="22"/>
          <w:szCs w:val="22"/>
          <w:lang w:val="es-MX"/>
        </w:rPr>
        <w:t>se dijo que:</w:t>
      </w:r>
    </w:p>
    <w:p w14:paraId="67246D94"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infraestructura sí se despliega como código; </w:t>
      </w:r>
    </w:p>
    <w:p w14:paraId="7B8CC10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el </w:t>
      </w:r>
      <w:r>
        <w:rPr>
          <w:rFonts w:ascii="Calibri" w:eastAsia="Times New Roman" w:hAnsi="Calibri" w:cs="Calibri"/>
          <w:b/>
          <w:bCs/>
          <w:sz w:val="22"/>
          <w:szCs w:val="22"/>
          <w:lang w:val="es-MX"/>
        </w:rPr>
        <w:t>aplicativo de Transact y TDH todavía se despliega manualmente</w:t>
      </w:r>
      <w:r>
        <w:rPr>
          <w:rFonts w:ascii="Calibri" w:eastAsia="Times New Roman" w:hAnsi="Calibri" w:cs="Calibri"/>
          <w:sz w:val="22"/>
          <w:szCs w:val="22"/>
          <w:lang w:val="es-MX"/>
        </w:rPr>
        <w:t xml:space="preserve">; </w:t>
      </w:r>
    </w:p>
    <w:p w14:paraId="61D6D3FB"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DevOps está trabajando en esos pipelines; </w:t>
      </w:r>
    </w:p>
    <w:p w14:paraId="098F304F"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muchos prerequisitos requieren tickets y pueden tomar alrededor de </w:t>
      </w:r>
      <w:r>
        <w:rPr>
          <w:rFonts w:ascii="Calibri" w:eastAsia="Times New Roman" w:hAnsi="Calibri" w:cs="Calibri"/>
          <w:b/>
          <w:bCs/>
          <w:sz w:val="22"/>
          <w:szCs w:val="22"/>
          <w:lang w:val="es-MX"/>
        </w:rPr>
        <w:t>30 días</w:t>
      </w:r>
      <w:r>
        <w:rPr>
          <w:rFonts w:ascii="Calibri" w:eastAsia="Times New Roman" w:hAnsi="Calibri" w:cs="Calibri"/>
          <w:sz w:val="22"/>
          <w:szCs w:val="22"/>
          <w:lang w:val="es-MX"/>
        </w:rPr>
        <w:t xml:space="preserve"> antes de empezar una instalación. </w:t>
      </w:r>
    </w:p>
    <w:p w14:paraId="553CFE4C"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comentó además que:</w:t>
      </w:r>
    </w:p>
    <w:p w14:paraId="1FF47AE9"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hubo afectaciones de disponibilidad ligadas sobre todo a terceros, particularmente </w:t>
      </w:r>
      <w:r>
        <w:rPr>
          <w:rFonts w:ascii="Calibri" w:eastAsia="Times New Roman" w:hAnsi="Calibri" w:cs="Calibri"/>
          <w:b/>
          <w:bCs/>
          <w:sz w:val="22"/>
          <w:szCs w:val="22"/>
          <w:lang w:val="es-MX"/>
        </w:rPr>
        <w:t>MuleSoft</w:t>
      </w:r>
      <w:r>
        <w:rPr>
          <w:rFonts w:ascii="Calibri" w:eastAsia="Times New Roman" w:hAnsi="Calibri" w:cs="Calibri"/>
          <w:sz w:val="22"/>
          <w:szCs w:val="22"/>
          <w:lang w:val="es-MX"/>
        </w:rPr>
        <w:t xml:space="preserve">, más que a infraestructura base; </w:t>
      </w:r>
    </w:p>
    <w:p w14:paraId="011BF332"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existen cuellos de botella por ambientes únicos de algunos canales, como </w:t>
      </w:r>
      <w:r>
        <w:rPr>
          <w:rFonts w:ascii="Calibri" w:eastAsia="Times New Roman" w:hAnsi="Calibri" w:cs="Calibri"/>
          <w:b/>
          <w:bCs/>
          <w:sz w:val="22"/>
          <w:szCs w:val="22"/>
          <w:lang w:val="es-MX"/>
        </w:rPr>
        <w:t>Prometeo</w:t>
      </w:r>
      <w:r>
        <w:rPr>
          <w:rFonts w:ascii="Calibri" w:eastAsia="Times New Roman" w:hAnsi="Calibri" w:cs="Calibri"/>
          <w:sz w:val="22"/>
          <w:szCs w:val="22"/>
          <w:lang w:val="es-MX"/>
        </w:rPr>
        <w:t xml:space="preserve">, que obliga a hacer switches/manualidades vía ticket. </w:t>
      </w:r>
    </w:p>
    <w:p w14:paraId="284D81A2"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072EDBB"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4.21. Ambientes de migración y prioridad del programa</w:t>
      </w:r>
    </w:p>
    <w:p w14:paraId="14170806"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explicó que el ambiente de migración de datos para Transact no está hoy como prioridad activa.</w:t>
      </w:r>
    </w:p>
    <w:p w14:paraId="529B8B52"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Lo que se comentó fue:</w:t>
      </w:r>
    </w:p>
    <w:p w14:paraId="343CAB05"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hubo un ambiente previamente asociado al proyecto empresarial; </w:t>
      </w:r>
    </w:p>
    <w:p w14:paraId="1679BDAE"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frente de migración para Transact quedó en pausa; </w:t>
      </w:r>
    </w:p>
    <w:p w14:paraId="576E6E0A"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prioridad se movió hacia </w:t>
      </w:r>
      <w:r>
        <w:rPr>
          <w:rFonts w:ascii="Calibri" w:eastAsia="Times New Roman" w:hAnsi="Calibri" w:cs="Calibri"/>
          <w:b/>
          <w:bCs/>
          <w:sz w:val="22"/>
          <w:szCs w:val="22"/>
          <w:lang w:val="es-MX"/>
        </w:rPr>
        <w:t>SmartVista / tarjeta de crédito</w:t>
      </w:r>
      <w:r>
        <w:rPr>
          <w:rFonts w:ascii="Calibri" w:eastAsia="Times New Roman" w:hAnsi="Calibri" w:cs="Calibri"/>
          <w:sz w:val="22"/>
          <w:szCs w:val="22"/>
          <w:lang w:val="es-MX"/>
        </w:rPr>
        <w:t xml:space="preserve">; </w:t>
      </w:r>
    </w:p>
    <w:p w14:paraId="42804774"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tema de datos/migración sigue siendo responsabilidad del frente de datos. </w:t>
      </w:r>
    </w:p>
    <w:p w14:paraId="4E421477"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Esto confirma que, aunque Transact es prioritario, </w:t>
      </w:r>
      <w:r>
        <w:rPr>
          <w:rFonts w:ascii="Calibri" w:hAnsi="Calibri" w:cs="Calibri"/>
          <w:b/>
          <w:bCs/>
          <w:sz w:val="22"/>
          <w:szCs w:val="22"/>
          <w:lang w:val="es-MX"/>
        </w:rPr>
        <w:t>compite por capacidad y atención con otros frentes del programa</w:t>
      </w:r>
      <w:r>
        <w:rPr>
          <w:rFonts w:ascii="Calibri" w:hAnsi="Calibri" w:cs="Calibri"/>
          <w:sz w:val="22"/>
          <w:szCs w:val="22"/>
          <w:lang w:val="es-MX"/>
        </w:rPr>
        <w:t>.</w:t>
      </w:r>
    </w:p>
    <w:p w14:paraId="58180593"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C9ACB45"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4.22. Datos de prueba y ofuscación</w:t>
      </w:r>
    </w:p>
    <w:p w14:paraId="4974DB00"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preguntó por la estrategia de datos para pruebas, especialmente UAT y cargas.</w:t>
      </w:r>
    </w:p>
    <w:p w14:paraId="23026D09"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w:t>
      </w:r>
      <w:r>
        <w:rPr>
          <w:rFonts w:ascii="Calibri" w:hAnsi="Calibri" w:cs="Calibri"/>
          <w:sz w:val="22"/>
          <w:szCs w:val="22"/>
          <w:lang w:val="es-MX"/>
        </w:rPr>
        <w:t>definición actual es:</w:t>
      </w:r>
    </w:p>
    <w:p w14:paraId="2F1DCA89"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no debe existir información productiva</w:t>
      </w:r>
      <w:r>
        <w:rPr>
          <w:rFonts w:ascii="Calibri" w:eastAsia="Times New Roman" w:hAnsi="Calibri" w:cs="Calibri"/>
          <w:sz w:val="22"/>
          <w:szCs w:val="22"/>
          <w:lang w:val="es-MX"/>
        </w:rPr>
        <w:t xml:space="preserve"> en ambientes de desarrollo; </w:t>
      </w:r>
    </w:p>
    <w:p w14:paraId="24EFC290"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inicialmente sí había información más cercana a productivo en algunos contextos, pero fue eliminada por lineamiento de Juan Manuel; </w:t>
      </w:r>
    </w:p>
    <w:p w14:paraId="1D07CB28"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hoy solo deben usarse datos controlados, catálogos y/o datos de prueba. </w:t>
      </w:r>
    </w:p>
    <w:p w14:paraId="4F0983E3"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Sin embargo, quedaron abiertos varios puntos:</w:t>
      </w:r>
    </w:p>
    <w:p w14:paraId="3B158ACF"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está definida todavía la estrategia concreta de </w:t>
      </w:r>
      <w:r>
        <w:rPr>
          <w:rFonts w:ascii="Calibri" w:eastAsia="Times New Roman" w:hAnsi="Calibri" w:cs="Calibri"/>
          <w:b/>
          <w:bCs/>
          <w:sz w:val="22"/>
          <w:szCs w:val="22"/>
          <w:lang w:val="es-MX"/>
        </w:rPr>
        <w:t>precarga de datos para UAT</w:t>
      </w:r>
      <w:r>
        <w:rPr>
          <w:rFonts w:ascii="Calibri" w:eastAsia="Times New Roman" w:hAnsi="Calibri" w:cs="Calibri"/>
          <w:sz w:val="22"/>
          <w:szCs w:val="22"/>
          <w:lang w:val="es-MX"/>
        </w:rPr>
        <w:t xml:space="preserve">; </w:t>
      </w:r>
    </w:p>
    <w:p w14:paraId="447AFDE4"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tampoco una estrategia formal de </w:t>
      </w:r>
      <w:r>
        <w:rPr>
          <w:rFonts w:ascii="Calibri" w:eastAsia="Times New Roman" w:hAnsi="Calibri" w:cs="Calibri"/>
          <w:b/>
          <w:bCs/>
          <w:sz w:val="22"/>
          <w:szCs w:val="22"/>
          <w:lang w:val="es-MX"/>
        </w:rPr>
        <w:t>datos sintéticos / automatización</w:t>
      </w:r>
      <w:r>
        <w:rPr>
          <w:rFonts w:ascii="Calibri" w:eastAsia="Times New Roman" w:hAnsi="Calibri" w:cs="Calibri"/>
          <w:sz w:val="22"/>
          <w:szCs w:val="22"/>
          <w:lang w:val="es-MX"/>
        </w:rPr>
        <w:t xml:space="preserve">; </w:t>
      </w:r>
    </w:p>
    <w:p w14:paraId="3D6AF3BD"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caso de </w:t>
      </w:r>
      <w:r>
        <w:rPr>
          <w:rFonts w:ascii="Calibri" w:eastAsia="Times New Roman" w:hAnsi="Calibri" w:cs="Calibri"/>
          <w:b/>
          <w:bCs/>
          <w:sz w:val="22"/>
          <w:szCs w:val="22"/>
          <w:lang w:val="es-MX"/>
        </w:rPr>
        <w:t>Informix</w:t>
      </w:r>
      <w:r>
        <w:rPr>
          <w:rFonts w:ascii="Calibri" w:eastAsia="Times New Roman" w:hAnsi="Calibri" w:cs="Calibri"/>
          <w:sz w:val="22"/>
          <w:szCs w:val="22"/>
          <w:lang w:val="es-MX"/>
        </w:rPr>
        <w:t xml:space="preserve"> es especialmente complejo, porque ofuscar/modificar datos afecta muchos SPs y procesos; </w:t>
      </w:r>
    </w:p>
    <w:p w14:paraId="4B156051"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otras bases de datos sí podrían manejar mecanismos de cifrado u ofuscación más estándar. </w:t>
      </w:r>
    </w:p>
    <w:p w14:paraId="0E1CE848"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comentó que en fase 1 se usaron datos genéricos y en algunos casos datos oscurecidos, pero el enfoque futuro debe ser más robusto.</w:t>
      </w:r>
    </w:p>
    <w:p w14:paraId="0607D85E"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6044930"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4.23. Pruebas y calidad</w:t>
      </w:r>
    </w:p>
    <w:p w14:paraId="1D78BBBD"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Sobre pruebas, la sesión dejó como diagnóstico que el enfoque inicial fue suficiente para sacar el primer producto, pero no es suficiente para la siguiente etapa.</w:t>
      </w:r>
    </w:p>
    <w:p w14:paraId="3BC6FA88"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espera que en adelante se cubran:</w:t>
      </w:r>
    </w:p>
    <w:p w14:paraId="5B860813"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unitarias, </w:t>
      </w:r>
    </w:p>
    <w:p w14:paraId="3FF0A47B"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integradas, </w:t>
      </w:r>
    </w:p>
    <w:p w14:paraId="0DE2EBE3"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UAT, </w:t>
      </w:r>
    </w:p>
    <w:p w14:paraId="558017D7"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end-to-end, </w:t>
      </w:r>
    </w:p>
    <w:p w14:paraId="2E1F6BA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performance, </w:t>
      </w:r>
    </w:p>
    <w:p w14:paraId="067273CA"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volumetría, </w:t>
      </w:r>
    </w:p>
    <w:p w14:paraId="6FD0B8BD"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estrés, </w:t>
      </w:r>
    </w:p>
    <w:p w14:paraId="354C18E1"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seguridad, </w:t>
      </w:r>
    </w:p>
    <w:p w14:paraId="43635112"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automatización. </w:t>
      </w:r>
    </w:p>
    <w:p w14:paraId="5429F781"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se comentó que el proveedor/área de QA deberá recibir especificaciones claras y que hoy todavía hay trabajo pendiente para aterrizar matrices, escenarios y datos.</w:t>
      </w:r>
    </w:p>
    <w:p w14:paraId="6908F324"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7649FC5" w14:textId="77777777" w:rsidR="00032E04" w:rsidRDefault="00032E04">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4.24. Causas principales del retraso histórico</w:t>
      </w:r>
    </w:p>
    <w:p w14:paraId="0A520D6E"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Hacia el cierre se pidió identificar las causas reales de atraso. La síntesis de la conversación fue:</w:t>
      </w:r>
    </w:p>
    <w:p w14:paraId="08D9E5AB"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1. Definición e involucramiento de negocio</w:t>
      </w:r>
    </w:p>
    <w:p w14:paraId="2A4C8725"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En la fase inicial, negocio no estaba suficientemente involucrado y por momentos se trató como si fuera un proyecto esencialmente tecnológico. Hoy la situación ha mejorado mucho.</w:t>
      </w:r>
    </w:p>
    <w:p w14:paraId="54E96EDB"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2. Capacidad y skills del equipo</w:t>
      </w:r>
    </w:p>
    <w:p w14:paraId="1A4EAE4A"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El equipo Transact es reducido y no todo el personal tiene dominio profundo de parametrización, arquitectura del producto o integración. También faltan equipos dedicados de integración.</w:t>
      </w:r>
    </w:p>
    <w:p w14:paraId="5781017B"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3. Ambientes, habilitación técnica y dependencias operativas</w:t>
      </w:r>
    </w:p>
    <w:p w14:paraId="0B22B928"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Ambientes, tickets, accesos, prerequisitos, pipelines, homologación e infraestructura añadieron tiempos que no siempre estuvieron contemplados desde el plan original.</w:t>
      </w:r>
    </w:p>
    <w:p w14:paraId="4E25F578"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4. Arquitectura y certificación tardías</w:t>
      </w:r>
    </w:p>
    <w:p w14:paraId="2146D071"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incorporación formal de arquitectura, la precertificación y la necesidad de alinear muchas áreas llegaron tarde o aún no están industrializadas.</w:t>
      </w:r>
    </w:p>
    <w:p w14:paraId="34B73C58"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5. Falta de dedicación exclusiva y capacidad compartida</w:t>
      </w:r>
    </w:p>
    <w:p w14:paraId="7492C5C5"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Muchos equipos clave están repartidos en varios proyectos; no siempre existe una persona o equipo 100% enfocado en Unity/Transact.</w:t>
      </w:r>
    </w:p>
    <w:p w14:paraId="3DBA138C"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6. Dependencias externas y procesos de demanda/procurement</w:t>
      </w:r>
    </w:p>
    <w:p w14:paraId="268CBACD"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Varios desarrollos requieren estimación, asignación de capacidad, terceros, proveedores o procesos formales del banco, lo que puede añadir meses.</w:t>
      </w:r>
    </w:p>
    <w:p w14:paraId="7FE7153F"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F271CBA" w14:textId="77777777" w:rsidR="00032E04" w:rsidRDefault="00032E04">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5. Acuerdos, definiciones y consensos alcanzados</w:t>
      </w:r>
    </w:p>
    <w:p w14:paraId="7A85FBBC" w14:textId="77777777" w:rsidR="00032E04" w:rsidRDefault="00032E04">
      <w:pPr>
        <w:numPr>
          <w:ilvl w:val="1"/>
          <w:numId w:val="6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trabajo debe enfocarse en </w:t>
      </w:r>
      <w:r>
        <w:rPr>
          <w:rFonts w:ascii="Calibri" w:eastAsia="Times New Roman" w:hAnsi="Calibri" w:cs="Calibri"/>
          <w:b/>
          <w:bCs/>
          <w:sz w:val="22"/>
          <w:szCs w:val="22"/>
          <w:lang w:val="es-MX"/>
        </w:rPr>
        <w:t>resolver bloqueos actuales</w:t>
      </w:r>
      <w:r>
        <w:rPr>
          <w:rFonts w:ascii="Calibri" w:eastAsia="Times New Roman" w:hAnsi="Calibri" w:cs="Calibri"/>
          <w:sz w:val="22"/>
          <w:szCs w:val="22"/>
          <w:lang w:val="es-MX"/>
        </w:rPr>
        <w:t xml:space="preserve">, no en reconstruir el pasado. </w:t>
      </w:r>
    </w:p>
    <w:p w14:paraId="01175848" w14:textId="77777777" w:rsidR="00032E04" w:rsidRDefault="00032E04">
      <w:pPr>
        <w:numPr>
          <w:ilvl w:val="1"/>
          <w:numId w:val="6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foco prioritario es </w:t>
      </w:r>
      <w:r>
        <w:rPr>
          <w:rFonts w:ascii="Calibri" w:eastAsia="Times New Roman" w:hAnsi="Calibri" w:cs="Calibri"/>
          <w:b/>
          <w:bCs/>
          <w:sz w:val="22"/>
          <w:szCs w:val="22"/>
          <w:lang w:val="es-MX"/>
        </w:rPr>
        <w:t>corto/mediano plazo</w:t>
      </w:r>
      <w:r>
        <w:rPr>
          <w:rFonts w:ascii="Calibri" w:eastAsia="Times New Roman" w:hAnsi="Calibri" w:cs="Calibri"/>
          <w:sz w:val="22"/>
          <w:szCs w:val="22"/>
          <w:lang w:val="es-MX"/>
        </w:rPr>
        <w:t xml:space="preserve">, aunque sin perder de vista la arquitectura objetivo. </w:t>
      </w:r>
    </w:p>
    <w:p w14:paraId="77A274BB" w14:textId="77777777" w:rsidR="00032E04" w:rsidRDefault="00032E04">
      <w:pPr>
        <w:numPr>
          <w:ilvl w:val="1"/>
          <w:numId w:val="6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No se debe customizar el core</w:t>
      </w:r>
      <w:r>
        <w:rPr>
          <w:rFonts w:ascii="Calibri" w:eastAsia="Times New Roman" w:hAnsi="Calibri" w:cs="Calibri"/>
          <w:sz w:val="22"/>
          <w:szCs w:val="22"/>
          <w:lang w:val="es-MX"/>
        </w:rPr>
        <w:t xml:space="preserve"> de Transact salvo necesidad estricta. </w:t>
      </w:r>
    </w:p>
    <w:p w14:paraId="2E651B14" w14:textId="77777777" w:rsidR="00032E04" w:rsidRDefault="00032E04">
      <w:pPr>
        <w:numPr>
          <w:ilvl w:val="1"/>
          <w:numId w:val="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salida de captación deberá considerar </w:t>
      </w:r>
      <w:r>
        <w:rPr>
          <w:rFonts w:ascii="Calibri" w:eastAsia="Times New Roman" w:hAnsi="Calibri" w:cs="Calibri"/>
          <w:b/>
          <w:bCs/>
          <w:sz w:val="22"/>
          <w:szCs w:val="22"/>
          <w:lang w:val="es-MX"/>
        </w:rPr>
        <w:t>migración por olas</w:t>
      </w:r>
      <w:r>
        <w:rPr>
          <w:rFonts w:ascii="Calibri" w:eastAsia="Times New Roman" w:hAnsi="Calibri" w:cs="Calibri"/>
          <w:sz w:val="22"/>
          <w:szCs w:val="22"/>
          <w:lang w:val="es-MX"/>
        </w:rPr>
        <w:t xml:space="preserve">, no big bang. </w:t>
      </w:r>
    </w:p>
    <w:p w14:paraId="77CC97EB" w14:textId="77777777" w:rsidR="00032E04" w:rsidRDefault="00032E04">
      <w:pPr>
        <w:numPr>
          <w:ilvl w:val="1"/>
          <w:numId w:val="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desarrollos e integraciones deben diseñarse de forma que </w:t>
      </w:r>
      <w:r>
        <w:rPr>
          <w:rFonts w:ascii="Calibri" w:eastAsia="Times New Roman" w:hAnsi="Calibri" w:cs="Calibri"/>
          <w:b/>
          <w:bCs/>
          <w:sz w:val="22"/>
          <w:szCs w:val="22"/>
          <w:lang w:val="es-MX"/>
        </w:rPr>
        <w:t>permitan desacoplamiento futuro</w:t>
      </w:r>
      <w:r>
        <w:rPr>
          <w:rFonts w:ascii="Calibri" w:eastAsia="Times New Roman" w:hAnsi="Calibri" w:cs="Calibri"/>
          <w:sz w:val="22"/>
          <w:szCs w:val="22"/>
          <w:lang w:val="es-MX"/>
        </w:rPr>
        <w:t xml:space="preserve">. </w:t>
      </w:r>
    </w:p>
    <w:p w14:paraId="7EED0169" w14:textId="77777777" w:rsidR="00032E04" w:rsidRDefault="00032E04">
      <w:pPr>
        <w:numPr>
          <w:ilvl w:val="1"/>
          <w:numId w:val="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 necesario construir no solo una arquitectura objetivo, sino también </w:t>
      </w:r>
      <w:r>
        <w:rPr>
          <w:rFonts w:ascii="Calibri" w:eastAsia="Times New Roman" w:hAnsi="Calibri" w:cs="Calibri"/>
          <w:b/>
          <w:bCs/>
          <w:sz w:val="22"/>
          <w:szCs w:val="22"/>
          <w:lang w:val="es-MX"/>
        </w:rPr>
        <w:t>arquitecturas intermedias</w:t>
      </w:r>
      <w:r>
        <w:rPr>
          <w:rFonts w:ascii="Calibri" w:eastAsia="Times New Roman" w:hAnsi="Calibri" w:cs="Calibri"/>
          <w:sz w:val="22"/>
          <w:szCs w:val="22"/>
          <w:lang w:val="es-MX"/>
        </w:rPr>
        <w:t xml:space="preserve"> de transición. </w:t>
      </w:r>
    </w:p>
    <w:p w14:paraId="655C20D6" w14:textId="77777777" w:rsidR="00032E04" w:rsidRDefault="00032E04">
      <w:pPr>
        <w:numPr>
          <w:ilvl w:val="1"/>
          <w:numId w:val="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hallazgos críticos/altos deben consolidarse con </w:t>
      </w:r>
      <w:r>
        <w:rPr>
          <w:rFonts w:ascii="Calibri" w:eastAsia="Times New Roman" w:hAnsi="Calibri" w:cs="Calibri"/>
          <w:b/>
          <w:bCs/>
          <w:sz w:val="22"/>
          <w:szCs w:val="22"/>
          <w:lang w:val="es-MX"/>
        </w:rPr>
        <w:t>owner, fecha y remediación</w:t>
      </w:r>
      <w:r>
        <w:rPr>
          <w:rFonts w:ascii="Calibri" w:eastAsia="Times New Roman" w:hAnsi="Calibri" w:cs="Calibri"/>
          <w:sz w:val="22"/>
          <w:szCs w:val="22"/>
          <w:lang w:val="es-MX"/>
        </w:rPr>
        <w:t xml:space="preserve">. </w:t>
      </w:r>
    </w:p>
    <w:p w14:paraId="1A64B026" w14:textId="77777777" w:rsidR="00032E04" w:rsidRDefault="00032E04">
      <w:pPr>
        <w:numPr>
          <w:ilvl w:val="1"/>
          <w:numId w:val="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plan a presentar a Juan Manuel debe mostrar tanto una vista </w:t>
      </w:r>
      <w:r>
        <w:rPr>
          <w:rFonts w:ascii="Calibri" w:eastAsia="Times New Roman" w:hAnsi="Calibri" w:cs="Calibri"/>
          <w:b/>
          <w:bCs/>
          <w:sz w:val="22"/>
          <w:szCs w:val="22"/>
          <w:lang w:val="es-MX"/>
        </w:rPr>
        <w:t>realista</w:t>
      </w:r>
      <w:r>
        <w:rPr>
          <w:rFonts w:ascii="Calibri" w:eastAsia="Times New Roman" w:hAnsi="Calibri" w:cs="Calibri"/>
          <w:sz w:val="22"/>
          <w:szCs w:val="22"/>
          <w:lang w:val="es-MX"/>
        </w:rPr>
        <w:t xml:space="preserve"> como una vista </w:t>
      </w:r>
      <w:r>
        <w:rPr>
          <w:rFonts w:ascii="Calibri" w:eastAsia="Times New Roman" w:hAnsi="Calibri" w:cs="Calibri"/>
          <w:b/>
          <w:bCs/>
          <w:sz w:val="22"/>
          <w:szCs w:val="22"/>
          <w:lang w:val="es-MX"/>
        </w:rPr>
        <w:t>acelerada/happy path</w:t>
      </w:r>
      <w:r>
        <w:rPr>
          <w:rFonts w:ascii="Calibri" w:eastAsia="Times New Roman" w:hAnsi="Calibri" w:cs="Calibri"/>
          <w:sz w:val="22"/>
          <w:szCs w:val="22"/>
          <w:lang w:val="es-MX"/>
        </w:rPr>
        <w:t xml:space="preserve">. </w:t>
      </w:r>
    </w:p>
    <w:p w14:paraId="23C665B1" w14:textId="77777777" w:rsidR="00032E04" w:rsidRDefault="00032E04">
      <w:pPr>
        <w:numPr>
          <w:ilvl w:val="1"/>
          <w:numId w:val="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Para el crecimiento retail se requieren definición formal de </w:t>
      </w:r>
      <w:r>
        <w:rPr>
          <w:rFonts w:ascii="Calibri" w:eastAsia="Times New Roman" w:hAnsi="Calibri" w:cs="Calibri"/>
          <w:b/>
          <w:bCs/>
          <w:sz w:val="22"/>
          <w:szCs w:val="22"/>
          <w:lang w:val="es-MX"/>
        </w:rPr>
        <w:t>NFR, pruebas de performance y capacidad</w:t>
      </w:r>
      <w:r>
        <w:rPr>
          <w:rFonts w:ascii="Calibri" w:eastAsia="Times New Roman" w:hAnsi="Calibri" w:cs="Calibri"/>
          <w:sz w:val="22"/>
          <w:szCs w:val="22"/>
          <w:lang w:val="es-MX"/>
        </w:rPr>
        <w:t xml:space="preserve">, y cierre de dependencias. </w:t>
      </w:r>
    </w:p>
    <w:p w14:paraId="0D380082" w14:textId="77777777" w:rsidR="00032E04" w:rsidRDefault="00032E04">
      <w:pPr>
        <w:numPr>
          <w:ilvl w:val="1"/>
          <w:numId w:val="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incorporación de arquitectos y habilitadores al ciclo de diseño debe hacerse </w:t>
      </w:r>
      <w:r>
        <w:rPr>
          <w:rFonts w:ascii="Calibri" w:eastAsia="Times New Roman" w:hAnsi="Calibri" w:cs="Calibri"/>
          <w:b/>
          <w:bCs/>
          <w:sz w:val="22"/>
          <w:szCs w:val="22"/>
          <w:lang w:val="es-MX"/>
        </w:rPr>
        <w:t>más temprano y de forma más estructurada</w:t>
      </w:r>
      <w:r>
        <w:rPr>
          <w:rFonts w:ascii="Calibri" w:eastAsia="Times New Roman" w:hAnsi="Calibri" w:cs="Calibri"/>
          <w:sz w:val="22"/>
          <w:szCs w:val="22"/>
          <w:lang w:val="es-MX"/>
        </w:rPr>
        <w:t xml:space="preserve">. </w:t>
      </w:r>
    </w:p>
    <w:p w14:paraId="38784076"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84DC269" w14:textId="77777777" w:rsidR="00032E04" w:rsidRDefault="00032E04">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6. Riesgos y bloqueos críticos identificados</w:t>
      </w:r>
    </w:p>
    <w:p w14:paraId="5A28244A"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Arquitectura objetivo y transitoria aún no cerradas. </w:t>
      </w:r>
    </w:p>
    <w:p w14:paraId="51050552"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Ausencia de una arquitectura de coexistencia/desacoplamiento formal. </w:t>
      </w:r>
    </w:p>
    <w:p w14:paraId="48A9FDD8"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Hallazgos de arquitectura </w:t>
      </w:r>
      <w:r>
        <w:rPr>
          <w:rFonts w:ascii="Calibri" w:eastAsia="Times New Roman" w:hAnsi="Calibri" w:cs="Calibri"/>
          <w:sz w:val="22"/>
          <w:szCs w:val="22"/>
          <w:lang w:val="es-MX"/>
        </w:rPr>
        <w:t xml:space="preserve">sin owner/fecha completos fuera de ambiente y seguridad. </w:t>
      </w:r>
    </w:p>
    <w:p w14:paraId="3C7C2641"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Dependencia masiva del legado y de stored procedures. </w:t>
      </w:r>
    </w:p>
    <w:p w14:paraId="01D45CD7"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Dependencias inter-stream sin compromiso firme de fecha. </w:t>
      </w:r>
    </w:p>
    <w:p w14:paraId="4AFA53AF"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Riesgo alto en cuentas por necesidad de salida completa. </w:t>
      </w:r>
    </w:p>
    <w:p w14:paraId="00694788"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SmartVista/autorizador y otros frentes pueden atrasar releases. </w:t>
      </w:r>
    </w:p>
    <w:p w14:paraId="61E9E68D"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Atlas/MDM no listo; hoy se depende del cliente en legado. </w:t>
      </w:r>
    </w:p>
    <w:p w14:paraId="653E8743"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Definición futura de contabilidad/enterprise ledger todavía abierta. </w:t>
      </w:r>
    </w:p>
    <w:p w14:paraId="2AD80DFA"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Seguridad aplicativa pendiente. </w:t>
      </w:r>
    </w:p>
    <w:p w14:paraId="3D9CF43B"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NFR aún sin formalización completa. </w:t>
      </w:r>
    </w:p>
    <w:p w14:paraId="49524F0E"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Estrategia de datos de prueba/UAT aún abierta. </w:t>
      </w:r>
    </w:p>
    <w:p w14:paraId="75AF9AD5"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Despliegues aplicativos todavía manuales. </w:t>
      </w:r>
    </w:p>
    <w:p w14:paraId="6CD3D9E8"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Ambientes complejos y lentos de habilitar por tickets y prerequisitos. </w:t>
      </w:r>
    </w:p>
    <w:p w14:paraId="165B954A"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Capacidad de equipos compartida y falta de dedicación exclusiva. </w:t>
      </w:r>
    </w:p>
    <w:p w14:paraId="527B0309"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Certificaciones, comités y procesos corporativos pueden agregar meses. </w:t>
      </w:r>
    </w:p>
    <w:p w14:paraId="5430513A"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Aprobaciones regulatorias para minorista aún pendientes. </w:t>
      </w:r>
    </w:p>
    <w:p w14:paraId="5CA8F98E"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97AB478" w14:textId="77777777" w:rsidR="00032E04" w:rsidRDefault="00032E04">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7. Acciones y responsables propuestos</w:t>
      </w:r>
    </w:p>
    <w:p w14:paraId="536A5169" w14:textId="77777777" w:rsidR="00032E04" w:rsidRDefault="00032E04">
      <w:pPr>
        <w:pStyle w:val="NormalWeb"/>
        <w:spacing w:before="0" w:beforeAutospacing="0" w:after="0" w:afterAutospacing="0"/>
        <w:ind w:left="1260"/>
        <w:rPr>
          <w:rFonts w:ascii="Calibri" w:hAnsi="Calibri" w:cs="Calibri"/>
          <w:sz w:val="22"/>
          <w:szCs w:val="22"/>
          <w:lang w:val="es-MX"/>
        </w:rPr>
      </w:pPr>
      <w:r>
        <w:rPr>
          <w:rFonts w:ascii="Calibri" w:hAnsi="Calibri" w:cs="Calibri"/>
          <w:b/>
          <w:bCs/>
          <w:sz w:val="22"/>
          <w:szCs w:val="22"/>
          <w:lang w:val="es-MX"/>
        </w:rPr>
        <w:t>Nota:</w:t>
      </w:r>
      <w:r>
        <w:rPr>
          <w:rFonts w:ascii="Calibri" w:hAnsi="Calibri" w:cs="Calibri"/>
          <w:sz w:val="22"/>
          <w:szCs w:val="22"/>
          <w:lang w:val="es-MX"/>
        </w:rPr>
        <w:t xml:space="preserve"> varios responsables quedaron implícitos en la conversación; conviene validar esta asignación antes de circularla como compromiso formal.</w:t>
      </w:r>
    </w:p>
    <w:p w14:paraId="30C1FF9D" w14:textId="77777777" w:rsidR="00032E04" w:rsidRDefault="00032E04">
      <w:pPr>
        <w:numPr>
          <w:ilvl w:val="1"/>
          <w:numId w:val="6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Presentar y validar el plan Transact con Juan Manuel y Sergio.</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Angélica / equipo Transact.</w:t>
      </w:r>
      <w:r>
        <w:rPr>
          <w:rFonts w:ascii="Calibri" w:eastAsia="Times New Roman" w:hAnsi="Calibri" w:cs="Calibri"/>
          <w:sz w:val="22"/>
          <w:szCs w:val="22"/>
          <w:lang w:val="es-MX"/>
        </w:rPr>
        <w:br/>
        <w:t>Objetivo: socializar roadmap, supuestos, riesgos y ruta realista vs acelerada.</w:t>
      </w:r>
      <w:r>
        <w:rPr>
          <w:rFonts w:ascii="Calibri" w:eastAsia="Times New Roman" w:hAnsi="Calibri" w:cs="Calibri"/>
          <w:sz w:val="22"/>
          <w:szCs w:val="22"/>
          <w:lang w:val="es-MX"/>
        </w:rPr>
        <w:br/>
        <w:t xml:space="preserve">Horizonte: inmediato. </w:t>
      </w:r>
    </w:p>
    <w:p w14:paraId="1D77F50A" w14:textId="77777777" w:rsidR="00032E04" w:rsidRDefault="00032E04">
      <w:pPr>
        <w:numPr>
          <w:ilvl w:val="1"/>
          <w:numId w:val="6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Cerrar o priorizar brechas de RACI/gobierno.</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Teresa y Rodrigo (por validar) + equipo de gobierno TI + Gloria/Angélica.</w:t>
      </w:r>
      <w:r>
        <w:rPr>
          <w:rFonts w:ascii="Calibri" w:eastAsia="Times New Roman" w:hAnsi="Calibri" w:cs="Calibri"/>
          <w:sz w:val="22"/>
          <w:szCs w:val="22"/>
          <w:lang w:val="es-MX"/>
        </w:rPr>
        <w:br/>
        <w:t xml:space="preserve">Objetivo: dejar claridad mínima de roles críticos por fase y por capacidad. </w:t>
      </w:r>
    </w:p>
    <w:p w14:paraId="1E0053A8" w14:textId="77777777" w:rsidR="00032E04" w:rsidRDefault="00032E04">
      <w:pPr>
        <w:numPr>
          <w:ilvl w:val="1"/>
          <w:numId w:val="6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Consolidar baseline de arquitectura actual, transitoria y objetivo.</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Arcadio, Mercedes, Salvador y equipo de arquitectura, con apoyo ACN.</w:t>
      </w:r>
      <w:r>
        <w:rPr>
          <w:rFonts w:ascii="Calibri" w:eastAsia="Times New Roman" w:hAnsi="Calibri" w:cs="Calibri"/>
          <w:sz w:val="22"/>
          <w:szCs w:val="22"/>
          <w:lang w:val="es-MX"/>
        </w:rPr>
        <w:br/>
        <w:t xml:space="preserve">Objetivo: formalizar una primera línea base y definir arquitecturas intermedias. </w:t>
      </w:r>
    </w:p>
    <w:p w14:paraId="0D961167" w14:textId="77777777" w:rsidR="00032E04" w:rsidRDefault="00032E04">
      <w:pPr>
        <w:numPr>
          <w:ilvl w:val="1"/>
          <w:numId w:val="6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Completar matriz de hallazgos de arquitectura con owner, fecha y plan.</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Arquitectura + Transact + habilitadores.</w:t>
      </w:r>
      <w:r>
        <w:rPr>
          <w:rFonts w:ascii="Calibri" w:eastAsia="Times New Roman" w:hAnsi="Calibri" w:cs="Calibri"/>
          <w:sz w:val="22"/>
          <w:szCs w:val="22"/>
          <w:lang w:val="es-MX"/>
        </w:rPr>
        <w:br/>
        <w:t xml:space="preserve">Objetivo: incluir todos los críticos/altos, no solo ambientes y seguridad. </w:t>
      </w:r>
    </w:p>
    <w:p w14:paraId="512646D4" w14:textId="77777777" w:rsidR="00032E04" w:rsidRDefault="00032E04">
      <w:pPr>
        <w:numPr>
          <w:ilvl w:val="1"/>
          <w:numId w:val="6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Terminar análisis funcional detallado y mapa de deltas.</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Sandra, Araceli, Abel y equipo funcional/negocio.</w:t>
      </w:r>
      <w:r>
        <w:rPr>
          <w:rFonts w:ascii="Calibri" w:eastAsia="Times New Roman" w:hAnsi="Calibri" w:cs="Calibri"/>
          <w:sz w:val="22"/>
          <w:szCs w:val="22"/>
          <w:lang w:val="es-MX"/>
        </w:rPr>
        <w:br/>
      </w:r>
      <w:r>
        <w:rPr>
          <w:rFonts w:ascii="Calibri" w:eastAsia="Times New Roman" w:hAnsi="Calibri" w:cs="Calibri"/>
          <w:sz w:val="22"/>
          <w:szCs w:val="22"/>
          <w:lang w:val="es-MX"/>
        </w:rPr>
        <w:t xml:space="preserve">Objetivo: identificar qué se resuelve en core, qué en capas externas y qué permanece incierto por lógica legado. </w:t>
      </w:r>
    </w:p>
    <w:p w14:paraId="44780583" w14:textId="77777777" w:rsidR="00032E04" w:rsidRDefault="00032E04">
      <w:pPr>
        <w:numPr>
          <w:ilvl w:val="1"/>
          <w:numId w:val="6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Formalizar estrategia de integración/desacoplamiento.</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Arquitectura empresarial/solución + equipo de apificación + Transact.</w:t>
      </w:r>
      <w:r>
        <w:rPr>
          <w:rFonts w:ascii="Calibri" w:eastAsia="Times New Roman" w:hAnsi="Calibri" w:cs="Calibri"/>
          <w:sz w:val="22"/>
          <w:szCs w:val="22"/>
          <w:lang w:val="es-MX"/>
        </w:rPr>
        <w:br/>
        <w:t xml:space="preserve">Objetivo: definir cuándo usar APIs/wrappers, cuándo coexistencia directa y cómo evitar deuda innecesaria. </w:t>
      </w:r>
    </w:p>
    <w:p w14:paraId="4B784BE7" w14:textId="77777777" w:rsidR="00032E04" w:rsidRDefault="00032E04">
      <w:pPr>
        <w:numPr>
          <w:ilvl w:val="1"/>
          <w:numId w:val="6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Completar listado de dependencias inter-stream y obtener estimaciones formales.</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Transact + canales + PMO/programa + dueños de aplicativos.</w:t>
      </w:r>
      <w:r>
        <w:rPr>
          <w:rFonts w:ascii="Calibri" w:eastAsia="Times New Roman" w:hAnsi="Calibri" w:cs="Calibri"/>
          <w:sz w:val="22"/>
          <w:szCs w:val="22"/>
          <w:lang w:val="es-MX"/>
        </w:rPr>
        <w:br/>
        <w:t xml:space="preserve">Objetivo: pasar de supuestos a compromisos, al menos para las dependencias críticas. </w:t>
      </w:r>
    </w:p>
    <w:p w14:paraId="6104CA89" w14:textId="77777777" w:rsidR="00032E04" w:rsidRDefault="00032E04">
      <w:pPr>
        <w:numPr>
          <w:ilvl w:val="1"/>
          <w:numId w:val="6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Liberar y estabilizar ambientes faltantes, especialmente UAT, preprod y pipelines.</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Miguel Bucio + Infra/DevOps/homologación.</w:t>
      </w:r>
      <w:r>
        <w:rPr>
          <w:rFonts w:ascii="Calibri" w:eastAsia="Times New Roman" w:hAnsi="Calibri" w:cs="Calibri"/>
          <w:sz w:val="22"/>
          <w:szCs w:val="22"/>
          <w:lang w:val="es-MX"/>
        </w:rPr>
        <w:br/>
        <w:t xml:space="preserve">Objetivo: reducir despliegues manuales y tiempos muertos por tickets. </w:t>
      </w:r>
    </w:p>
    <w:p w14:paraId="0FDAE002" w14:textId="77777777" w:rsidR="00032E04" w:rsidRDefault="00032E04">
      <w:pPr>
        <w:numPr>
          <w:ilvl w:val="1"/>
          <w:numId w:val="6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Definir estrategia de datos de prueba, precarga UAT y tratamiento de Informix.</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frente de datos (Carola/Carol, por validar) + QA + Transact.</w:t>
      </w:r>
      <w:r>
        <w:rPr>
          <w:rFonts w:ascii="Calibri" w:eastAsia="Times New Roman" w:hAnsi="Calibri" w:cs="Calibri"/>
          <w:sz w:val="22"/>
          <w:szCs w:val="22"/>
          <w:lang w:val="es-MX"/>
        </w:rPr>
        <w:br/>
        <w:t xml:space="preserve">Objetivo: asegurar pruebas robustas sin usar datos productivos. </w:t>
      </w:r>
    </w:p>
    <w:p w14:paraId="5AD07854" w14:textId="77777777" w:rsidR="00032E04" w:rsidRDefault="00032E04">
      <w:pPr>
        <w:numPr>
          <w:ilvl w:val="1"/>
          <w:numId w:val="6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Formalizar NFR y plan de pruebas de capacidad retail.</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negocio + Transact + QA/CUA + arquitectura.</w:t>
      </w:r>
      <w:r>
        <w:rPr>
          <w:rFonts w:ascii="Calibri" w:eastAsia="Times New Roman" w:hAnsi="Calibri" w:cs="Calibri"/>
          <w:sz w:val="22"/>
          <w:szCs w:val="22"/>
          <w:lang w:val="es-MX"/>
        </w:rPr>
        <w:br/>
        <w:t xml:space="preserve">Objetivo: bajar volumetría, performance, estrés, seguridad y automatización a documentos y pruebas. </w:t>
      </w:r>
    </w:p>
    <w:p w14:paraId="0AA512EC" w14:textId="77777777" w:rsidR="00032E04" w:rsidRDefault="00032E04">
      <w:pPr>
        <w:numPr>
          <w:ilvl w:val="1"/>
          <w:numId w:val="6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Ejecutar plan de actualización tecnológica de Transact.</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equipo Transact / operación / infraestructura.</w:t>
      </w:r>
      <w:r>
        <w:rPr>
          <w:rFonts w:ascii="Calibri" w:eastAsia="Times New Roman" w:hAnsi="Calibri" w:cs="Calibri"/>
          <w:sz w:val="22"/>
          <w:szCs w:val="22"/>
          <w:lang w:val="es-MX"/>
        </w:rPr>
        <w:br/>
        <w:t xml:space="preserve">Objetivo: concluir actualización pendiente y establecer cadencia semanal de revisión. </w:t>
      </w:r>
    </w:p>
    <w:p w14:paraId="79D3AA7E" w14:textId="77777777" w:rsidR="00032E04" w:rsidRDefault="00032E04">
      <w:pPr>
        <w:numPr>
          <w:ilvl w:val="1"/>
          <w:numId w:val="6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Incorporar arquitectura y habilitadores al ciclo temprano de diseño.</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Salvador + arquitectura + habilitadores.</w:t>
      </w:r>
      <w:r>
        <w:rPr>
          <w:rFonts w:ascii="Calibri" w:eastAsia="Times New Roman" w:hAnsi="Calibri" w:cs="Calibri"/>
          <w:sz w:val="22"/>
          <w:szCs w:val="22"/>
          <w:lang w:val="es-MX"/>
        </w:rPr>
        <w:br/>
        <w:t xml:space="preserve">Objetivo: alinear certificación, apificación, seguridad, ambientes y gobierno desde el diseño y no al final. </w:t>
      </w:r>
    </w:p>
    <w:p w14:paraId="48409DE8" w14:textId="77777777" w:rsidR="00032E04" w:rsidRDefault="00032E04">
      <w:pPr>
        <w:numPr>
          <w:ilvl w:val="1"/>
          <w:numId w:val="6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Preparar la aprobación regulatoria para minorista antes de salida productiva.</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equipo normativo / arq</w:t>
      </w:r>
      <w:r>
        <w:rPr>
          <w:rFonts w:ascii="Calibri" w:eastAsia="Times New Roman" w:hAnsi="Calibri" w:cs="Calibri"/>
          <w:sz w:val="22"/>
          <w:szCs w:val="22"/>
          <w:lang w:val="es-MX"/>
        </w:rPr>
        <w:t>uitectura / Transact.</w:t>
      </w:r>
      <w:r>
        <w:rPr>
          <w:rFonts w:ascii="Calibri" w:eastAsia="Times New Roman" w:hAnsi="Calibri" w:cs="Calibri"/>
          <w:sz w:val="22"/>
          <w:szCs w:val="22"/>
          <w:lang w:val="es-MX"/>
        </w:rPr>
        <w:br/>
        <w:t xml:space="preserve">Objetivo: no repetir el patrón de llegar a la salida sin expediente completo. </w:t>
      </w:r>
    </w:p>
    <w:p w14:paraId="71F6AA1D" w14:textId="77777777" w:rsidR="00032E04" w:rsidRDefault="00032E04">
      <w:pPr>
        <w:numPr>
          <w:ilvl w:val="1"/>
          <w:numId w:val="6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Elaborar diagnóstico realista de capacidad de equipos y dedicación.</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programa / PMO / líderes de stream.</w:t>
      </w:r>
      <w:r>
        <w:rPr>
          <w:rFonts w:ascii="Calibri" w:eastAsia="Times New Roman" w:hAnsi="Calibri" w:cs="Calibri"/>
          <w:sz w:val="22"/>
          <w:szCs w:val="22"/>
          <w:lang w:val="es-MX"/>
        </w:rPr>
        <w:br/>
        <w:t xml:space="preserve">Objetivo: cuantificar capacidad realmente disponible y no seguir planificando sobre supuestos implícitos. </w:t>
      </w:r>
    </w:p>
    <w:p w14:paraId="1EE91CC3"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00132FD" w14:textId="77777777" w:rsidR="00032E04" w:rsidRDefault="00032E04">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8. Temas que quedaron abiertos o por validar</w:t>
      </w:r>
    </w:p>
    <w:p w14:paraId="790DFF0E"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RACI final y responsables end-to-end por capacidad. </w:t>
      </w:r>
    </w:p>
    <w:p w14:paraId="28FEB2B3"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Fecha realista de cierre de arquitectura transitoria. </w:t>
      </w:r>
    </w:p>
    <w:p w14:paraId="4E1A452F"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Definición exacta de la estrategia de coexistencia con legado. </w:t>
      </w:r>
    </w:p>
    <w:p w14:paraId="60DCF2D7"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Fechas comprometidas por SmartVista, Apollo, front único y otros dependientes. </w:t>
      </w:r>
    </w:p>
    <w:p w14:paraId="175D08F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Momento real de disponibilidad de Atlas/MDM. </w:t>
      </w:r>
    </w:p>
    <w:p w14:paraId="672E6E15"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Solución futura para contabilidad / enterprise ledger tras salida de PISA. </w:t>
      </w:r>
    </w:p>
    <w:p w14:paraId="7B4200DB"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Modelo concreto de pruebas de performance retail. </w:t>
      </w:r>
    </w:p>
    <w:p w14:paraId="2E27BA9C"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Estrategia formal de datos sintéticos/ofuscación para Informix. </w:t>
      </w:r>
    </w:p>
    <w:p w14:paraId="452EBFA0"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Capacidad real de los equipos versus dedicación nominal. </w:t>
      </w:r>
    </w:p>
    <w:p w14:paraId="2D7A2582"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Alcance exacto del hito Q1 2027 y condiciones de salida posterior. </w:t>
      </w:r>
    </w:p>
    <w:p w14:paraId="41FDB189"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C90AF49" w14:textId="77777777" w:rsidR="00032E04" w:rsidRDefault="00032E04">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9. Próximos pasos</w:t>
      </w:r>
    </w:p>
    <w:p w14:paraId="15A1472F"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Enviar resumen de la sesión con hallazgos y líneas de trabajo. </w:t>
      </w:r>
    </w:p>
    <w:p w14:paraId="67348A5F"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Dar seguimiento puntual a: </w:t>
      </w:r>
    </w:p>
    <w:p w14:paraId="65AD5678" w14:textId="77777777" w:rsidR="00032E04" w:rsidRDefault="00032E04">
      <w:pPr>
        <w:numPr>
          <w:ilvl w:val="2"/>
          <w:numId w:val="6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gobierno/roles, </w:t>
      </w:r>
    </w:p>
    <w:p w14:paraId="45DB3261" w14:textId="77777777" w:rsidR="00032E04" w:rsidRDefault="00032E04">
      <w:pPr>
        <w:numPr>
          <w:ilvl w:val="2"/>
          <w:numId w:val="6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arquitectura transitoria, </w:t>
      </w:r>
    </w:p>
    <w:p w14:paraId="05288597" w14:textId="77777777" w:rsidR="00032E04" w:rsidRDefault="00032E04">
      <w:pPr>
        <w:numPr>
          <w:ilvl w:val="2"/>
          <w:numId w:val="6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dependencias críticas, </w:t>
      </w:r>
    </w:p>
    <w:p w14:paraId="7E9996DE" w14:textId="77777777" w:rsidR="00032E04" w:rsidRDefault="00032E04">
      <w:pPr>
        <w:numPr>
          <w:ilvl w:val="2"/>
          <w:numId w:val="6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ambientes/pipelines, </w:t>
      </w:r>
    </w:p>
    <w:p w14:paraId="653DB882" w14:textId="77777777" w:rsidR="00032E04" w:rsidRDefault="00032E04">
      <w:pPr>
        <w:numPr>
          <w:ilvl w:val="2"/>
          <w:numId w:val="6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NFR y pruebas, </w:t>
      </w:r>
    </w:p>
    <w:p w14:paraId="0BDC48CB" w14:textId="77777777" w:rsidR="00032E04" w:rsidRDefault="00032E04">
      <w:pPr>
        <w:numPr>
          <w:ilvl w:val="2"/>
          <w:numId w:val="6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datos y migración, </w:t>
      </w:r>
    </w:p>
    <w:p w14:paraId="1CE14700" w14:textId="77777777" w:rsidR="00032E04" w:rsidRDefault="00032E04">
      <w:pPr>
        <w:numPr>
          <w:ilvl w:val="2"/>
          <w:numId w:val="6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seguridad y cumplimiento. </w:t>
      </w:r>
    </w:p>
    <w:p w14:paraId="096D87C5"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Realizar sesiones posteriores de follow-up para profundizar los temas abiertos. </w:t>
      </w:r>
    </w:p>
    <w:p w14:paraId="49FE4FF5" w14:textId="77777777" w:rsidR="00032E04" w:rsidRDefault="00032E04">
      <w:pPr>
        <w:numPr>
          <w:ilvl w:val="1"/>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Rebotar la minuta y el material con Juan Manuel antes de fijar compromisos definitivos del roadmap. </w:t>
      </w:r>
    </w:p>
    <w:p w14:paraId="3C4E371B"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FA4DD21" w14:textId="77777777" w:rsidR="00032E04" w:rsidRDefault="00032E04">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10. Conclusión general</w:t>
      </w:r>
    </w:p>
    <w:p w14:paraId="12C3F80F" w14:textId="77777777" w:rsidR="00032E04" w:rsidRDefault="00032E04">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sesión dejó claro que </w:t>
      </w:r>
      <w:r>
        <w:rPr>
          <w:rFonts w:ascii="Calibri" w:hAnsi="Calibri" w:cs="Calibri"/>
          <w:b/>
          <w:bCs/>
          <w:sz w:val="22"/>
          <w:szCs w:val="22"/>
          <w:lang w:val="es-MX"/>
        </w:rPr>
        <w:t>Transact no está frenado únicamente por el core</w:t>
      </w:r>
      <w:r>
        <w:rPr>
          <w:rFonts w:ascii="Calibri" w:hAnsi="Calibri" w:cs="Calibri"/>
          <w:sz w:val="22"/>
          <w:szCs w:val="22"/>
          <w:lang w:val="es-MX"/>
        </w:rPr>
        <w:t xml:space="preserve">, sino por una combinación de arquitectura incompleta, coexistencia con legado, dependencias inter-stream, falta de capacidad dedicada y madurez desigual en ambientes, pruebas y gobierno. El programa ya tiene una base más clara que en etapas anteriores, pero todavía necesita convertir supuestos en decisiones explícitas y compromisos formales. La prioridad inmediata es </w:t>
      </w:r>
      <w:r>
        <w:rPr>
          <w:rFonts w:ascii="Calibri" w:hAnsi="Calibri" w:cs="Calibri"/>
          <w:b/>
          <w:bCs/>
          <w:sz w:val="22"/>
          <w:szCs w:val="22"/>
          <w:lang w:val="es-MX"/>
        </w:rPr>
        <w:t>hacer visible la ruta realista</w:t>
      </w:r>
      <w:r>
        <w:rPr>
          <w:rFonts w:ascii="Calibri" w:hAnsi="Calibri" w:cs="Calibri"/>
          <w:sz w:val="22"/>
          <w:szCs w:val="22"/>
          <w:lang w:val="es-MX"/>
        </w:rPr>
        <w:t>, formalizar la arquitectura de transición y asegurar que el avance técnico no comprometa el objetivo futuro del programa.</w:t>
      </w:r>
    </w:p>
    <w:p w14:paraId="03100C5A" w14:textId="77777777" w:rsidR="00032E04" w:rsidRDefault="00032E0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B69551" w14:textId="77777777" w:rsidR="00032E04" w:rsidRDefault="00032E0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8AF5E2" w14:textId="77777777" w:rsidR="00032E04" w:rsidRDefault="00032E04">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7.Abr.2026 - Arquitectura Apolo</w:t>
      </w:r>
    </w:p>
    <w:p w14:paraId="4A07A516" w14:textId="77777777" w:rsidR="00032E04" w:rsidRDefault="00032E0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April 8, 2026</w:t>
      </w:r>
    </w:p>
    <w:p w14:paraId="2255097F" w14:textId="77777777" w:rsidR="00032E04" w:rsidRDefault="00032E0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10:40 PM</w:t>
      </w:r>
    </w:p>
    <w:p w14:paraId="335A1212" w14:textId="77777777" w:rsidR="00032E04" w:rsidRDefault="00032E04">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Minuta de reunión</w:t>
      </w:r>
    </w:p>
    <w:p w14:paraId="21741A9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Sesión:</w:t>
      </w:r>
      <w:r>
        <w:rPr>
          <w:rFonts w:ascii="Calibri" w:hAnsi="Calibri" w:cs="Calibri"/>
          <w:sz w:val="22"/>
          <w:szCs w:val="22"/>
          <w:lang w:val="es-MX"/>
        </w:rPr>
        <w:t xml:space="preserve"> ACN | Aceleración Plan Director | Apolo: Arquitectura, Alcance y Principios</w:t>
      </w:r>
    </w:p>
    <w:p w14:paraId="7E2C51A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w:t>
      </w:r>
      <w:r>
        <w:rPr>
          <w:rFonts w:ascii="Calibri" w:hAnsi="Calibri" w:cs="Calibri"/>
          <w:sz w:val="22"/>
          <w:szCs w:val="22"/>
          <w:lang w:val="es-MX"/>
        </w:rPr>
        <w:t xml:space="preserve"> 7 de abril de 2026 - 15:30</w:t>
      </w:r>
    </w:p>
    <w:p w14:paraId="0545E5E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Duración:</w:t>
      </w:r>
      <w:r>
        <w:rPr>
          <w:rFonts w:ascii="Calibri" w:hAnsi="Calibri" w:cs="Calibri"/>
          <w:sz w:val="22"/>
          <w:szCs w:val="22"/>
          <w:lang w:val="es-MX"/>
        </w:rPr>
        <w:t xml:space="preserve"> </w:t>
      </w:r>
      <w:r>
        <w:rPr>
          <w:rFonts w:ascii="Calibri" w:hAnsi="Calibri" w:cs="Calibri"/>
          <w:sz w:val="22"/>
          <w:szCs w:val="22"/>
          <w:lang w:val="es-MX"/>
        </w:rPr>
        <w:t>01:31:01</w:t>
      </w:r>
    </w:p>
    <w:p w14:paraId="6591FEE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Modalidad:</w:t>
      </w:r>
      <w:r>
        <w:rPr>
          <w:rFonts w:ascii="Calibri" w:hAnsi="Calibri" w:cs="Calibri"/>
          <w:sz w:val="22"/>
          <w:szCs w:val="22"/>
          <w:lang w:val="es-MX"/>
        </w:rPr>
        <w:t xml:space="preserve"> Híbrida (Sala API N3, CDMX + asistentes remotos)</w:t>
      </w:r>
    </w:p>
    <w:p w14:paraId="2CED976D"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 Objetivo de la sesión</w:t>
      </w:r>
    </w:p>
    <w:p w14:paraId="31D6F57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Revisar el estado de </w:t>
      </w:r>
      <w:r>
        <w:rPr>
          <w:rFonts w:ascii="Calibri" w:hAnsi="Calibri" w:cs="Calibri"/>
          <w:b/>
          <w:bCs/>
          <w:sz w:val="22"/>
          <w:szCs w:val="22"/>
          <w:lang w:val="es-MX"/>
        </w:rPr>
        <w:t>Apolo</w:t>
      </w:r>
      <w:r>
        <w:rPr>
          <w:rFonts w:ascii="Calibri" w:hAnsi="Calibri" w:cs="Calibri"/>
          <w:sz w:val="22"/>
          <w:szCs w:val="22"/>
          <w:lang w:val="es-MX"/>
        </w:rPr>
        <w:t xml:space="preserve"> desde la perspectiva del programa director/aceleración, con foco en:</w:t>
      </w:r>
    </w:p>
    <w:p w14:paraId="1E936093" w14:textId="77777777" w:rsidR="00032E04" w:rsidRDefault="00032E04">
      <w:pPr>
        <w:numPr>
          <w:ilvl w:val="0"/>
          <w:numId w:val="6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identificar bloqueadores reales del avance; </w:t>
      </w:r>
    </w:p>
    <w:p w14:paraId="16EC9D6E" w14:textId="77777777" w:rsidR="00032E04" w:rsidRDefault="00032E04">
      <w:pPr>
        <w:numPr>
          <w:ilvl w:val="0"/>
          <w:numId w:val="6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detectar factores que estén retrasando entregas de corto y mediano plazo; </w:t>
      </w:r>
    </w:p>
    <w:p w14:paraId="0E603704" w14:textId="77777777" w:rsidR="00032E04" w:rsidRDefault="00032E04">
      <w:pPr>
        <w:numPr>
          <w:ilvl w:val="0"/>
          <w:numId w:val="6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la alineación de la solución con principios y estándares de arquitectura del grupo; </w:t>
      </w:r>
    </w:p>
    <w:p w14:paraId="1C2B54D2" w14:textId="77777777" w:rsidR="00032E04" w:rsidRDefault="00032E04">
      <w:pPr>
        <w:numPr>
          <w:ilvl w:val="0"/>
          <w:numId w:val="6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entender la situación de arquitectura funcional, integraciones, convivencia tecnológica, roadmap, dependencias, ambientes, pruebas y operación; </w:t>
      </w:r>
    </w:p>
    <w:p w14:paraId="4561B0E4" w14:textId="77777777" w:rsidR="00032E04" w:rsidRDefault="00032E04">
      <w:pPr>
        <w:numPr>
          <w:ilvl w:val="0"/>
          <w:numId w:val="6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priorizar temas a profundizar en sesiones posteriores. </w:t>
      </w:r>
    </w:p>
    <w:p w14:paraId="4FCBE1E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Desde el inicio se aclaró que la intención </w:t>
      </w:r>
      <w:r>
        <w:rPr>
          <w:rFonts w:ascii="Calibri" w:hAnsi="Calibri" w:cs="Calibri"/>
          <w:b/>
          <w:bCs/>
          <w:sz w:val="22"/>
          <w:szCs w:val="22"/>
          <w:lang w:val="es-MX"/>
        </w:rPr>
        <w:t>no era buscar culpables</w:t>
      </w:r>
      <w:r>
        <w:rPr>
          <w:rFonts w:ascii="Calibri" w:hAnsi="Calibri" w:cs="Calibri"/>
          <w:sz w:val="22"/>
          <w:szCs w:val="22"/>
          <w:lang w:val="es-MX"/>
        </w:rPr>
        <w:t>, sino identificar los puntos que hoy impiden acelerar el programa.</w:t>
      </w:r>
    </w:p>
    <w:p w14:paraId="5BA7761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26B7D78"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 Participantes identificados en la transcripción</w:t>
      </w:r>
    </w:p>
    <w:p w14:paraId="30B9484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mencionan o intervienen, entre otros:</w:t>
      </w:r>
    </w:p>
    <w:p w14:paraId="4F15890E" w14:textId="77777777" w:rsidR="00032E04" w:rsidRDefault="00032E04">
      <w:pPr>
        <w:numPr>
          <w:ilvl w:val="0"/>
          <w:numId w:val="6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Arturo</w:t>
      </w:r>
      <w:r>
        <w:rPr>
          <w:rFonts w:ascii="Calibri" w:eastAsia="Times New Roman" w:hAnsi="Calibri" w:cs="Calibri"/>
          <w:sz w:val="22"/>
          <w:szCs w:val="22"/>
          <w:lang w:val="es-MX"/>
        </w:rPr>
        <w:t xml:space="preserve"> (representante de negocio para Apolo) </w:t>
      </w:r>
    </w:p>
    <w:p w14:paraId="0837B4B5" w14:textId="77777777" w:rsidR="00032E04" w:rsidRDefault="00032E04">
      <w:pPr>
        <w:numPr>
          <w:ilvl w:val="0"/>
          <w:numId w:val="6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Ana</w:t>
      </w:r>
      <w:r>
        <w:rPr>
          <w:rFonts w:ascii="Calibri" w:eastAsia="Times New Roman" w:hAnsi="Calibri" w:cs="Calibri"/>
          <w:sz w:val="22"/>
          <w:szCs w:val="22"/>
          <w:lang w:val="es-MX"/>
        </w:rPr>
        <w:t xml:space="preserve"> (ejecución / seguimiento operativo del frente) </w:t>
      </w:r>
    </w:p>
    <w:p w14:paraId="5C1C3654" w14:textId="77777777" w:rsidR="00032E04" w:rsidRDefault="00032E04">
      <w:pPr>
        <w:numPr>
          <w:ilvl w:val="0"/>
          <w:numId w:val="6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Óscar Melo Herrera </w:t>
      </w:r>
    </w:p>
    <w:p w14:paraId="415D25A8" w14:textId="77777777" w:rsidR="00032E04" w:rsidRDefault="00032E04">
      <w:pPr>
        <w:numPr>
          <w:ilvl w:val="0"/>
          <w:numId w:val="6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Lenin José Meza Zarco </w:t>
      </w:r>
    </w:p>
    <w:p w14:paraId="2D7A8283" w14:textId="77777777" w:rsidR="00032E04" w:rsidRDefault="00032E04">
      <w:pPr>
        <w:numPr>
          <w:ilvl w:val="0"/>
          <w:numId w:val="6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Teresa González Navarro </w:t>
      </w:r>
    </w:p>
    <w:p w14:paraId="4FEDA552" w14:textId="77777777" w:rsidR="00032E04" w:rsidRDefault="00032E04">
      <w:pPr>
        <w:numPr>
          <w:ilvl w:val="0"/>
          <w:numId w:val="6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Erick Iván Martínez López </w:t>
      </w:r>
    </w:p>
    <w:p w14:paraId="6AEC0A6F" w14:textId="77777777" w:rsidR="00032E04" w:rsidRDefault="00032E04">
      <w:pPr>
        <w:numPr>
          <w:ilvl w:val="0"/>
          <w:numId w:val="6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Pablo Lorenzo Díaz </w:t>
      </w:r>
    </w:p>
    <w:p w14:paraId="7C5947BF" w14:textId="77777777" w:rsidR="00032E04" w:rsidRDefault="00032E04">
      <w:pPr>
        <w:numPr>
          <w:ilvl w:val="0"/>
          <w:numId w:val="6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Participación/moderación desde </w:t>
      </w:r>
      <w:r>
        <w:rPr>
          <w:rFonts w:ascii="Calibri" w:eastAsia="Times New Roman" w:hAnsi="Calibri" w:cs="Calibri"/>
          <w:b/>
          <w:bCs/>
          <w:sz w:val="22"/>
          <w:szCs w:val="22"/>
          <w:lang w:val="es-MX"/>
        </w:rPr>
        <w:t xml:space="preserve">Sala API N3, CDMX </w:t>
      </w:r>
    </w:p>
    <w:p w14:paraId="08225B4F" w14:textId="77777777" w:rsidR="00032E04" w:rsidRDefault="00032E04">
      <w:pPr>
        <w:numPr>
          <w:ilvl w:val="0"/>
          <w:numId w:val="6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También se mencionan: </w:t>
      </w:r>
      <w:r>
        <w:rPr>
          <w:rFonts w:ascii="Calibri" w:eastAsia="Times New Roman" w:hAnsi="Calibri" w:cs="Calibri"/>
          <w:b/>
          <w:bCs/>
          <w:sz w:val="22"/>
          <w:szCs w:val="22"/>
          <w:lang w:val="es-MX"/>
        </w:rPr>
        <w:t>Arcadio, Julio, Miguel, Mercedes, Mike, Octavio, Juan Manuel, Joaquín, Caroline, Cristian Sazueta, Leonardo, Rafa</w:t>
      </w:r>
      <w:r>
        <w:rPr>
          <w:rFonts w:ascii="Calibri" w:eastAsia="Times New Roman" w:hAnsi="Calibri" w:cs="Calibri"/>
          <w:sz w:val="22"/>
          <w:szCs w:val="22"/>
          <w:lang w:val="es-MX"/>
        </w:rPr>
        <w:t xml:space="preserve">, entre otros equipos de arquitectura, pruebas, operaciones y proveedores. </w:t>
      </w:r>
    </w:p>
    <w:p w14:paraId="29158EF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B1B369C"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 Apertura de la sesión</w:t>
      </w:r>
    </w:p>
    <w:p w14:paraId="1E0AC91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reunión comenzó con un problema de configuración del meeting: varios asistentes remotos no podían hablar ni activar cámara porque estaban limitados por permisos de la sesión. El problema se corrigió al cambiar su rol a “colaboradores”, tras lo cual se pudo arrancar formalmente.</w:t>
      </w:r>
    </w:p>
    <w:p w14:paraId="1ED0C5E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Una vez resuelto lo técnico, la moderación contextualizó la sesión como una de las primeras reuniones de diagnóstico del esfuerzo de aceleración del programa alrededor de </w:t>
      </w:r>
      <w:r>
        <w:rPr>
          <w:rFonts w:ascii="Calibri" w:hAnsi="Calibri" w:cs="Calibri"/>
          <w:b/>
          <w:bCs/>
          <w:sz w:val="22"/>
          <w:szCs w:val="22"/>
          <w:lang w:val="es-MX"/>
        </w:rPr>
        <w:t>Apolo/Unity</w:t>
      </w:r>
      <w:r>
        <w:rPr>
          <w:rFonts w:ascii="Calibri" w:hAnsi="Calibri" w:cs="Calibri"/>
          <w:sz w:val="22"/>
          <w:szCs w:val="22"/>
          <w:lang w:val="es-MX"/>
        </w:rPr>
        <w:t xml:space="preserve">, y explicó que, por la amplitud de temas, la intención de esta reunión era </w:t>
      </w:r>
      <w:r>
        <w:rPr>
          <w:rFonts w:ascii="Calibri" w:hAnsi="Calibri" w:cs="Calibri"/>
          <w:b/>
          <w:bCs/>
          <w:sz w:val="22"/>
          <w:szCs w:val="22"/>
          <w:lang w:val="es-MX"/>
        </w:rPr>
        <w:t>identificar dolores y bloqueos</w:t>
      </w:r>
      <w:r>
        <w:rPr>
          <w:rFonts w:ascii="Calibri" w:hAnsi="Calibri" w:cs="Calibri"/>
          <w:sz w:val="22"/>
          <w:szCs w:val="22"/>
          <w:lang w:val="es-MX"/>
        </w:rPr>
        <w:t>, no resolver cada punto a detalle en ese mismo espacio.</w:t>
      </w:r>
    </w:p>
    <w:p w14:paraId="4A450D4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61A4463"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 Resumen ejecutivo</w:t>
      </w:r>
    </w:p>
    <w:p w14:paraId="48BE78A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conversación dejó claro que </w:t>
      </w:r>
      <w:r>
        <w:rPr>
          <w:rFonts w:ascii="Calibri" w:hAnsi="Calibri" w:cs="Calibri"/>
          <w:b/>
          <w:bCs/>
          <w:sz w:val="22"/>
          <w:szCs w:val="22"/>
          <w:lang w:val="es-MX"/>
        </w:rPr>
        <w:t>Apolo ya cuenta con una base funcional punta a punta (R2)</w:t>
      </w:r>
      <w:r>
        <w:rPr>
          <w:rFonts w:ascii="Calibri" w:hAnsi="Calibri" w:cs="Calibri"/>
          <w:sz w:val="22"/>
          <w:szCs w:val="22"/>
          <w:lang w:val="es-MX"/>
        </w:rPr>
        <w:t xml:space="preserve">, pero </w:t>
      </w:r>
      <w:r>
        <w:rPr>
          <w:rFonts w:ascii="Calibri" w:hAnsi="Calibri" w:cs="Calibri"/>
          <w:b/>
          <w:bCs/>
          <w:sz w:val="22"/>
          <w:szCs w:val="22"/>
          <w:lang w:val="es-MX"/>
        </w:rPr>
        <w:t>todavía no está listo para mercado abierto</w:t>
      </w:r>
      <w:r>
        <w:rPr>
          <w:rFonts w:ascii="Calibri" w:hAnsi="Calibri" w:cs="Calibri"/>
          <w:sz w:val="22"/>
          <w:szCs w:val="22"/>
          <w:lang w:val="es-MX"/>
        </w:rPr>
        <w:t xml:space="preserve">. El principal bloqueador funcional nuevo es la necesidad de soportar </w:t>
      </w:r>
      <w:r>
        <w:rPr>
          <w:rFonts w:ascii="Calibri" w:hAnsi="Calibri" w:cs="Calibri"/>
          <w:b/>
          <w:bCs/>
          <w:sz w:val="22"/>
          <w:szCs w:val="22"/>
          <w:lang w:val="es-MX"/>
        </w:rPr>
        <w:t>clientes existentes</w:t>
      </w:r>
      <w:r>
        <w:rPr>
          <w:rFonts w:ascii="Calibri" w:hAnsi="Calibri" w:cs="Calibri"/>
          <w:sz w:val="22"/>
          <w:szCs w:val="22"/>
          <w:lang w:val="es-MX"/>
        </w:rPr>
        <w:t xml:space="preserve">, ya que el diseño actual asume un cliente completamente nuevo y eso provocó en pruebas Friends &amp; Family un </w:t>
      </w:r>
      <w:r>
        <w:rPr>
          <w:rFonts w:ascii="Calibri" w:hAnsi="Calibri" w:cs="Calibri"/>
          <w:b/>
          <w:bCs/>
          <w:sz w:val="22"/>
          <w:szCs w:val="22"/>
          <w:lang w:val="es-MX"/>
        </w:rPr>
        <w:t>hit rate menor al 10%</w:t>
      </w:r>
      <w:r>
        <w:rPr>
          <w:rFonts w:ascii="Calibri" w:hAnsi="Calibri" w:cs="Calibri"/>
          <w:sz w:val="22"/>
          <w:szCs w:val="22"/>
          <w:lang w:val="es-MX"/>
        </w:rPr>
        <w:t>.</w:t>
      </w:r>
    </w:p>
    <w:p w14:paraId="4E26C38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quedó claro que el modelo de trabajo entre negocio y desarrollo sigue siendo demasiado opaco para negocio: se describió como una </w:t>
      </w:r>
      <w:r>
        <w:rPr>
          <w:rFonts w:ascii="Calibri" w:hAnsi="Calibri" w:cs="Calibri"/>
          <w:b/>
          <w:bCs/>
          <w:sz w:val="22"/>
          <w:szCs w:val="22"/>
          <w:lang w:val="es-MX"/>
        </w:rPr>
        <w:t>“caja negra” de 5 o 6 meses</w:t>
      </w:r>
      <w:r>
        <w:rPr>
          <w:rFonts w:ascii="Calibri" w:hAnsi="Calibri" w:cs="Calibri"/>
          <w:sz w:val="22"/>
          <w:szCs w:val="22"/>
          <w:lang w:val="es-MX"/>
        </w:rPr>
        <w:t>, sin puntos intermedios de revisión, lo que concentra el riesgo al final y dispara remediaciones tardías.</w:t>
      </w:r>
    </w:p>
    <w:p w14:paraId="4028FD3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paralelo, existe un frente relevante de </w:t>
      </w:r>
      <w:r>
        <w:rPr>
          <w:rFonts w:ascii="Calibri" w:hAnsi="Calibri" w:cs="Calibri"/>
          <w:b/>
          <w:bCs/>
          <w:sz w:val="22"/>
          <w:szCs w:val="22"/>
          <w:lang w:val="es-MX"/>
        </w:rPr>
        <w:t>deuda técnica y hallazgos de arquitectura</w:t>
      </w:r>
      <w:r>
        <w:rPr>
          <w:rFonts w:ascii="Calibri" w:hAnsi="Calibri" w:cs="Calibri"/>
          <w:sz w:val="22"/>
          <w:szCs w:val="22"/>
          <w:lang w:val="es-MX"/>
        </w:rPr>
        <w:t xml:space="preserve">: se mencionan </w:t>
      </w:r>
      <w:r>
        <w:rPr>
          <w:rFonts w:ascii="Calibri" w:hAnsi="Calibri" w:cs="Calibri"/>
          <w:b/>
          <w:bCs/>
          <w:sz w:val="22"/>
          <w:szCs w:val="22"/>
          <w:lang w:val="es-MX"/>
        </w:rPr>
        <w:t>22 hallazgos abiertos</w:t>
      </w:r>
      <w:r>
        <w:rPr>
          <w:rFonts w:ascii="Calibri" w:hAnsi="Calibri" w:cs="Calibri"/>
          <w:sz w:val="22"/>
          <w:szCs w:val="22"/>
          <w:lang w:val="es-MX"/>
        </w:rPr>
        <w:t>, con instrucción de resolverlos todos o, al menos, presentar planes de trabajo avalados por arquitectura.</w:t>
      </w:r>
    </w:p>
    <w:p w14:paraId="7F8736F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Además, aunque el equipo ve manejable el backlog actual de TDC/Apolo, se reconoció un riesgo importante de </w:t>
      </w:r>
      <w:r>
        <w:rPr>
          <w:rFonts w:ascii="Calibri" w:hAnsi="Calibri" w:cs="Calibri"/>
          <w:b/>
          <w:bCs/>
          <w:sz w:val="22"/>
          <w:szCs w:val="22"/>
          <w:lang w:val="es-MX"/>
        </w:rPr>
        <w:t>capacidad futura y falta de visibilidad</w:t>
      </w:r>
      <w:r>
        <w:rPr>
          <w:rFonts w:ascii="Calibri" w:hAnsi="Calibri" w:cs="Calibri"/>
          <w:sz w:val="22"/>
          <w:szCs w:val="22"/>
          <w:lang w:val="es-MX"/>
        </w:rPr>
        <w:t xml:space="preserve"> respecto a demandas que vendrán de otros tracks (Transact, captación, préstamos, canales, front único, etc.).</w:t>
      </w:r>
    </w:p>
    <w:p w14:paraId="01558C7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Finalmente, si bien el frente de </w:t>
      </w:r>
      <w:r>
        <w:rPr>
          <w:rFonts w:ascii="Calibri" w:hAnsi="Calibri" w:cs="Calibri"/>
          <w:b/>
          <w:bCs/>
          <w:sz w:val="22"/>
          <w:szCs w:val="22"/>
          <w:lang w:val="es-MX"/>
        </w:rPr>
        <w:t>ambientes</w:t>
      </w:r>
      <w:r>
        <w:rPr>
          <w:rFonts w:ascii="Calibri" w:hAnsi="Calibri" w:cs="Calibri"/>
          <w:sz w:val="22"/>
          <w:szCs w:val="22"/>
          <w:lang w:val="es-MX"/>
        </w:rPr>
        <w:t xml:space="preserve"> ha madurado de forma importante, los temas de </w:t>
      </w:r>
      <w:r>
        <w:rPr>
          <w:rFonts w:ascii="Calibri" w:hAnsi="Calibri" w:cs="Calibri"/>
          <w:b/>
          <w:bCs/>
          <w:sz w:val="22"/>
          <w:szCs w:val="22"/>
          <w:lang w:val="es-MX"/>
        </w:rPr>
        <w:t xml:space="preserve">pruebas </w:t>
      </w:r>
      <w:r>
        <w:rPr>
          <w:rFonts w:ascii="Calibri" w:hAnsi="Calibri" w:cs="Calibri"/>
          <w:b/>
          <w:bCs/>
          <w:sz w:val="22"/>
          <w:szCs w:val="22"/>
          <w:lang w:val="es-MX"/>
        </w:rPr>
        <w:t>no funcionales, performance, monitoreo, readiness y soporte operativo</w:t>
      </w:r>
      <w:r>
        <w:rPr>
          <w:rFonts w:ascii="Calibri" w:hAnsi="Calibri" w:cs="Calibri"/>
          <w:sz w:val="22"/>
          <w:szCs w:val="22"/>
          <w:lang w:val="es-MX"/>
        </w:rPr>
        <w:t xml:space="preserve"> todavía requieren formalización antes de una salida a mercado abierto.</w:t>
      </w:r>
    </w:p>
    <w:p w14:paraId="49FA4AC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213B22D" w14:textId="77777777" w:rsidR="00032E04" w:rsidRDefault="00032E04">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5. Desarrollo detallado de la conversación</w:t>
      </w:r>
    </w:p>
    <w:p w14:paraId="68A72D48"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5.1. Enfoque de la sesión: revisión de bloqueadores y alineación arquitectónica</w:t>
      </w:r>
    </w:p>
    <w:p w14:paraId="7081013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moderación explicó que el primer bloque de trabajo consistía en revisar el “cuadre” de la solución Apolo contra principios y lineamientos de arquitectura del grupo. Se planteó revisar:</w:t>
      </w:r>
    </w:p>
    <w:p w14:paraId="20178D12" w14:textId="77777777" w:rsidR="00032E04" w:rsidRDefault="00032E04">
      <w:pPr>
        <w:numPr>
          <w:ilvl w:val="0"/>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desviaciones históricas respecto a estándares; </w:t>
      </w:r>
    </w:p>
    <w:p w14:paraId="428B9E1E" w14:textId="77777777" w:rsidR="00032E04" w:rsidRDefault="00032E04">
      <w:pPr>
        <w:numPr>
          <w:ilvl w:val="0"/>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remediaciones necesarias; </w:t>
      </w:r>
    </w:p>
    <w:p w14:paraId="013DAFAE" w14:textId="77777777" w:rsidR="00032E04" w:rsidRDefault="00032E04">
      <w:pPr>
        <w:numPr>
          <w:ilvl w:val="0"/>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forma de evitar validaciones arquitectónicas tardías; </w:t>
      </w:r>
    </w:p>
    <w:p w14:paraId="36896454" w14:textId="77777777" w:rsidR="00032E04" w:rsidRDefault="00032E04">
      <w:pPr>
        <w:numPr>
          <w:ilvl w:val="0"/>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mayor involucramiento de arquitectos en los grupos de trabajo hacia adelante. </w:t>
      </w:r>
    </w:p>
    <w:p w14:paraId="4FDAB43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planteamiento fue que, dado que históricamente muchas cosas se hicieron en paralelo y con poca convergencia temprana, hoy el objetivo es entender </w:t>
      </w:r>
      <w:r>
        <w:rPr>
          <w:rFonts w:ascii="Calibri" w:hAnsi="Calibri" w:cs="Calibri"/>
          <w:b/>
          <w:bCs/>
          <w:sz w:val="22"/>
          <w:szCs w:val="22"/>
          <w:lang w:val="es-MX"/>
        </w:rPr>
        <w:t>qué remediar y cómo institucionalizar un mejor proceso</w:t>
      </w:r>
      <w:r>
        <w:rPr>
          <w:rFonts w:ascii="Calibri" w:hAnsi="Calibri" w:cs="Calibri"/>
          <w:sz w:val="22"/>
          <w:szCs w:val="22"/>
          <w:lang w:val="es-MX"/>
        </w:rPr>
        <w:t>.</w:t>
      </w:r>
    </w:p>
    <w:p w14:paraId="1441B00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709C50B"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5.2. Cómo ve negocio el modelo actual de entrega</w:t>
      </w:r>
    </w:p>
    <w:p w14:paraId="0CD9170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Arturo, como representante de negocio de Apolo, explicó el flujo actual desde la óptica del área usuaria:</w:t>
      </w:r>
    </w:p>
    <w:p w14:paraId="7F5648AD" w14:textId="77777777" w:rsidR="00032E04" w:rsidRDefault="00032E04">
      <w:pPr>
        <w:numPr>
          <w:ilvl w:val="0"/>
          <w:numId w:val="7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Negocio toma un requerimiento y lo convierte en historias de usuario. </w:t>
      </w:r>
    </w:p>
    <w:p w14:paraId="2C2F17D3" w14:textId="77777777" w:rsidR="00032E04" w:rsidRDefault="00032E04">
      <w:pPr>
        <w:numPr>
          <w:ilvl w:val="0"/>
          <w:numId w:val="7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equipo técnico dimensiona dichas historias. </w:t>
      </w:r>
    </w:p>
    <w:p w14:paraId="25B1C09D" w14:textId="77777777" w:rsidR="00032E04" w:rsidRDefault="00032E04">
      <w:pPr>
        <w:numPr>
          <w:ilvl w:val="0"/>
          <w:numId w:val="7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Entran a una fase de </w:t>
      </w:r>
      <w:r>
        <w:rPr>
          <w:rFonts w:ascii="Calibri" w:eastAsia="Times New Roman" w:hAnsi="Calibri" w:cs="Calibri"/>
          <w:i/>
          <w:iCs/>
          <w:sz w:val="22"/>
          <w:szCs w:val="22"/>
          <w:lang w:val="es-MX"/>
        </w:rPr>
        <w:t>solutioning</w:t>
      </w:r>
      <w:r>
        <w:rPr>
          <w:rFonts w:ascii="Calibri" w:eastAsia="Times New Roman" w:hAnsi="Calibri" w:cs="Calibri"/>
          <w:sz w:val="22"/>
          <w:szCs w:val="22"/>
          <w:lang w:val="es-MX"/>
        </w:rPr>
        <w:t xml:space="preserve">. </w:t>
      </w:r>
    </w:p>
    <w:p w14:paraId="2F36FB09" w14:textId="77777777" w:rsidR="00032E04" w:rsidRDefault="00032E04">
      <w:pPr>
        <w:numPr>
          <w:ilvl w:val="0"/>
          <w:numId w:val="7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 partir de ese momento, para negocio el trabajo entra a una </w:t>
      </w:r>
      <w:r>
        <w:rPr>
          <w:rFonts w:ascii="Calibri" w:eastAsia="Times New Roman" w:hAnsi="Calibri" w:cs="Calibri"/>
          <w:b/>
          <w:bCs/>
          <w:sz w:val="22"/>
          <w:szCs w:val="22"/>
          <w:lang w:val="es-MX"/>
        </w:rPr>
        <w:t>caja negra</w:t>
      </w:r>
      <w:r>
        <w:rPr>
          <w:rFonts w:ascii="Calibri" w:eastAsia="Times New Roman" w:hAnsi="Calibri" w:cs="Calibri"/>
          <w:sz w:val="22"/>
          <w:szCs w:val="22"/>
          <w:lang w:val="es-MX"/>
        </w:rPr>
        <w:t xml:space="preserve">. </w:t>
      </w:r>
    </w:p>
    <w:p w14:paraId="6B49645B" w14:textId="77777777" w:rsidR="00032E04" w:rsidRDefault="00032E04">
      <w:pPr>
        <w:numPr>
          <w:ilvl w:val="0"/>
          <w:numId w:val="7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Pasan aproximadamente </w:t>
      </w:r>
      <w:r>
        <w:rPr>
          <w:rFonts w:ascii="Calibri" w:eastAsia="Times New Roman" w:hAnsi="Calibri" w:cs="Calibri"/>
          <w:b/>
          <w:bCs/>
          <w:sz w:val="22"/>
          <w:szCs w:val="22"/>
          <w:lang w:val="es-MX"/>
        </w:rPr>
        <w:t>5 o 6 meses</w:t>
      </w:r>
      <w:r>
        <w:rPr>
          <w:rFonts w:ascii="Calibri" w:eastAsia="Times New Roman" w:hAnsi="Calibri" w:cs="Calibri"/>
          <w:sz w:val="22"/>
          <w:szCs w:val="22"/>
          <w:lang w:val="es-MX"/>
        </w:rPr>
        <w:t xml:space="preserve"> y al final se entrega una solución. </w:t>
      </w:r>
    </w:p>
    <w:p w14:paraId="799BD9F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principal dolor histórico señalado fue que, al no existir puntos de revisión intermedios, </w:t>
      </w:r>
      <w:r>
        <w:rPr>
          <w:rFonts w:ascii="Calibri" w:hAnsi="Calibri" w:cs="Calibri"/>
          <w:b/>
          <w:bCs/>
          <w:sz w:val="22"/>
          <w:szCs w:val="22"/>
          <w:lang w:val="es-MX"/>
        </w:rPr>
        <w:t>todo el riesgo se concentra al final</w:t>
      </w:r>
      <w:r>
        <w:rPr>
          <w:rFonts w:ascii="Calibri" w:hAnsi="Calibri" w:cs="Calibri"/>
          <w:sz w:val="22"/>
          <w:szCs w:val="22"/>
          <w:lang w:val="es-MX"/>
        </w:rPr>
        <w:t>, específicamente en UAT. Es en ese punto donde negocio se entera si la solución refleja o no los lineamientos vigentes.</w:t>
      </w:r>
    </w:p>
    <w:p w14:paraId="6B05A99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dio un ejemplo muy claro: durante la construcción cambió una política y se volvió necesario incorporar un </w:t>
      </w:r>
      <w:r>
        <w:rPr>
          <w:rFonts w:ascii="Calibri" w:hAnsi="Calibri" w:cs="Calibri"/>
          <w:b/>
          <w:bCs/>
          <w:sz w:val="22"/>
          <w:szCs w:val="22"/>
          <w:lang w:val="es-MX"/>
        </w:rPr>
        <w:t>score de telecomunicaciones</w:t>
      </w:r>
      <w:r>
        <w:rPr>
          <w:rFonts w:ascii="Calibri" w:hAnsi="Calibri" w:cs="Calibri"/>
          <w:sz w:val="22"/>
          <w:szCs w:val="22"/>
          <w:lang w:val="es-MX"/>
        </w:rPr>
        <w:t>. Como ese cambio ocurrió mientras el desarrollo seguía “encerrado”, al momento de la entrega la solución ya no cumplía el nuevo criterio y dejó de ser un producto terminable/comercializable sin remediación adicional.</w:t>
      </w:r>
    </w:p>
    <w:p w14:paraId="53476C4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petición de negocio fue explícita: </w:t>
      </w:r>
      <w:r>
        <w:rPr>
          <w:rFonts w:ascii="Calibri" w:hAnsi="Calibri" w:cs="Calibri"/>
          <w:b/>
          <w:bCs/>
          <w:sz w:val="22"/>
          <w:szCs w:val="22"/>
          <w:lang w:val="es-MX"/>
        </w:rPr>
        <w:t>sí necesitan puntos de control intermedios</w:t>
      </w:r>
      <w:r>
        <w:rPr>
          <w:rFonts w:ascii="Calibri" w:hAnsi="Calibri" w:cs="Calibri"/>
          <w:sz w:val="22"/>
          <w:szCs w:val="22"/>
          <w:lang w:val="es-MX"/>
        </w:rPr>
        <w:t>, porque eso permitiría detectar antes desviaciones y evitar que una entrega nominal de 6 meses se convierta en 9 o 10 meses al sumar remediaciones posteriores.</w:t>
      </w:r>
    </w:p>
    <w:p w14:paraId="7612C89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9A579E1"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5.3. Discusión sobre si Apolo era o no un MVP evolutivo</w:t>
      </w:r>
    </w:p>
    <w:p w14:paraId="6C419BD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Hubo un intercambio importante sobre la naturaleza original del proyecto.</w:t>
      </w:r>
    </w:p>
    <w:p w14:paraId="2C0508B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moderación planteó si el trabajo se estaba manejando con lógica de marco híbrido/ágil y si podría haberse partido en incrementos más pequeños. Arturo respondió que, desde negocio, </w:t>
      </w:r>
      <w:r>
        <w:rPr>
          <w:rFonts w:ascii="Calibri" w:hAnsi="Calibri" w:cs="Calibri"/>
          <w:b/>
          <w:bCs/>
          <w:sz w:val="22"/>
          <w:szCs w:val="22"/>
          <w:lang w:val="es-MX"/>
        </w:rPr>
        <w:t>no era correcto leer el origen de Apolo como un MVP evolutivo</w:t>
      </w:r>
      <w:r>
        <w:rPr>
          <w:rFonts w:ascii="Calibri" w:hAnsi="Calibri" w:cs="Calibri"/>
          <w:sz w:val="22"/>
          <w:szCs w:val="22"/>
          <w:lang w:val="es-MX"/>
        </w:rPr>
        <w:t>.</w:t>
      </w:r>
    </w:p>
    <w:p w14:paraId="582BF42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tesis que se sostuvo fue la siguiente:</w:t>
      </w:r>
    </w:p>
    <w:p w14:paraId="294335D2" w14:textId="77777777" w:rsidR="00032E04" w:rsidRDefault="00032E04">
      <w:pPr>
        <w:numPr>
          <w:ilvl w:val="0"/>
          <w:numId w:val="7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Apolo no nació como “diseñemos un onboarding nuevo en iteraciones”. </w:t>
      </w:r>
    </w:p>
    <w:p w14:paraId="12747A1B" w14:textId="77777777" w:rsidR="00032E04" w:rsidRDefault="00032E04">
      <w:pPr>
        <w:numPr>
          <w:ilvl w:val="0"/>
          <w:numId w:val="7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Nació como un esfuerzo para </w:t>
      </w:r>
      <w:r>
        <w:rPr>
          <w:rFonts w:ascii="Calibri" w:eastAsia="Times New Roman" w:hAnsi="Calibri" w:cs="Calibri"/>
          <w:b/>
          <w:bCs/>
          <w:sz w:val="22"/>
          <w:szCs w:val="22"/>
          <w:lang w:val="es-MX"/>
        </w:rPr>
        <w:t>migrar a nueva tecnología</w:t>
      </w:r>
      <w:r>
        <w:rPr>
          <w:rFonts w:ascii="Calibri" w:eastAsia="Times New Roman" w:hAnsi="Calibri" w:cs="Calibri"/>
          <w:sz w:val="22"/>
          <w:szCs w:val="22"/>
          <w:lang w:val="es-MX"/>
        </w:rPr>
        <w:t xml:space="preserve"> algo que ya existía y que debía </w:t>
      </w:r>
      <w:r>
        <w:rPr>
          <w:rFonts w:ascii="Calibri" w:eastAsia="Times New Roman" w:hAnsi="Calibri" w:cs="Calibri"/>
          <w:b/>
          <w:bCs/>
          <w:sz w:val="22"/>
          <w:szCs w:val="22"/>
          <w:lang w:val="es-MX"/>
        </w:rPr>
        <w:t>mantener la misma experiencia</w:t>
      </w:r>
      <w:r>
        <w:rPr>
          <w:rFonts w:ascii="Calibri" w:eastAsia="Times New Roman" w:hAnsi="Calibri" w:cs="Calibri"/>
          <w:sz w:val="22"/>
          <w:szCs w:val="22"/>
          <w:lang w:val="es-MX"/>
        </w:rPr>
        <w:t xml:space="preserve"> para el cliente. </w:t>
      </w:r>
    </w:p>
    <w:p w14:paraId="197D15DC" w14:textId="77777777" w:rsidR="00032E04" w:rsidRDefault="00032E04">
      <w:pPr>
        <w:numPr>
          <w:ilvl w:val="0"/>
          <w:numId w:val="7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Además, se comentó que el proyecto arrancó inicialmente </w:t>
      </w:r>
      <w:r>
        <w:rPr>
          <w:rFonts w:ascii="Calibri" w:eastAsia="Times New Roman" w:hAnsi="Calibri" w:cs="Calibri"/>
          <w:b/>
          <w:bCs/>
          <w:sz w:val="22"/>
          <w:szCs w:val="22"/>
          <w:lang w:val="es-MX"/>
        </w:rPr>
        <w:t>como iniciativa de TI para resolver deuda técnica</w:t>
      </w:r>
      <w:r>
        <w:rPr>
          <w:rFonts w:ascii="Calibri" w:eastAsia="Times New Roman" w:hAnsi="Calibri" w:cs="Calibri"/>
          <w:sz w:val="22"/>
          <w:szCs w:val="22"/>
          <w:lang w:val="es-MX"/>
        </w:rPr>
        <w:t xml:space="preserve">, sin participación suficientemente temprana de negocio. </w:t>
      </w:r>
    </w:p>
    <w:p w14:paraId="6EBC474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Bajo esa lógica, negocio sostuvo que no era realista pensar en un MVP “incompleto” cuando la instrucción era replicar el proceso ya existente “tal como hoy opera”.</w:t>
      </w:r>
    </w:p>
    <w:p w14:paraId="48083F8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Posteriormente, cuando negocio fue incorporado más activamente, aparecieron observaciones como:</w:t>
      </w:r>
    </w:p>
    <w:p w14:paraId="7F79B68A" w14:textId="77777777" w:rsidR="00032E04" w:rsidRDefault="00032E04">
      <w:pPr>
        <w:numPr>
          <w:ilvl w:val="0"/>
          <w:numId w:val="7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“eso ya no funciona así”; </w:t>
      </w:r>
    </w:p>
    <w:p w14:paraId="7B5CDB8B" w14:textId="77777777" w:rsidR="00032E04" w:rsidRDefault="00032E04">
      <w:pPr>
        <w:numPr>
          <w:ilvl w:val="0"/>
          <w:numId w:val="7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“faltan reglas”; </w:t>
      </w:r>
    </w:p>
    <w:p w14:paraId="345F56D0" w14:textId="77777777" w:rsidR="00032E04" w:rsidRDefault="00032E04">
      <w:pPr>
        <w:numPr>
          <w:ilvl w:val="0"/>
          <w:numId w:val="7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“faltan motores”; </w:t>
      </w:r>
    </w:p>
    <w:p w14:paraId="48923205" w14:textId="77777777" w:rsidR="00032E04" w:rsidRDefault="00032E04">
      <w:pPr>
        <w:numPr>
          <w:ilvl w:val="0"/>
          <w:numId w:val="7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“faltan políticas”; </w:t>
      </w:r>
    </w:p>
    <w:p w14:paraId="2B95B618" w14:textId="77777777" w:rsidR="00032E04" w:rsidRDefault="00032E04">
      <w:pPr>
        <w:numPr>
          <w:ilvl w:val="0"/>
          <w:numId w:val="7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“faltan capacidades que ya existen en otros procesos/canales”. </w:t>
      </w:r>
    </w:p>
    <w:p w14:paraId="29778D1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Eso detonó lo que en la conversación se llamó la </w:t>
      </w:r>
      <w:r>
        <w:rPr>
          <w:rFonts w:ascii="Calibri" w:hAnsi="Calibri" w:cs="Calibri"/>
          <w:b/>
          <w:bCs/>
          <w:sz w:val="22"/>
          <w:szCs w:val="22"/>
          <w:lang w:val="es-MX"/>
        </w:rPr>
        <w:t>remediación de R2</w:t>
      </w:r>
      <w:r>
        <w:rPr>
          <w:rFonts w:ascii="Calibri" w:hAnsi="Calibri" w:cs="Calibri"/>
          <w:sz w:val="22"/>
          <w:szCs w:val="22"/>
          <w:lang w:val="es-MX"/>
        </w:rPr>
        <w:t>.</w:t>
      </w:r>
    </w:p>
    <w:p w14:paraId="6A6D559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explicó que varias de esas capacidades faltantes </w:t>
      </w:r>
      <w:r>
        <w:rPr>
          <w:rFonts w:ascii="Calibri" w:hAnsi="Calibri" w:cs="Calibri"/>
          <w:b/>
          <w:bCs/>
          <w:sz w:val="22"/>
          <w:szCs w:val="22"/>
          <w:lang w:val="es-MX"/>
        </w:rPr>
        <w:t>sí existían ya en otras plataformas o tecnologías del grupo</w:t>
      </w:r>
      <w:r>
        <w:rPr>
          <w:rFonts w:ascii="Calibri" w:hAnsi="Calibri" w:cs="Calibri"/>
          <w:sz w:val="22"/>
          <w:szCs w:val="22"/>
          <w:lang w:val="es-MX"/>
        </w:rPr>
        <w:t>, pero no habían sido incorporadas a Apolo en la primera construcción.</w:t>
      </w:r>
    </w:p>
    <w:p w14:paraId="7F78992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conclusión implícita de este bloque fue que el problema histórico no vale tanto la pena discutirlo para “determinar quién tuvo razón”, sino para </w:t>
      </w:r>
      <w:r>
        <w:rPr>
          <w:rFonts w:ascii="Calibri" w:hAnsi="Calibri" w:cs="Calibri"/>
          <w:b/>
          <w:bCs/>
          <w:sz w:val="22"/>
          <w:szCs w:val="22"/>
          <w:lang w:val="es-MX"/>
        </w:rPr>
        <w:t>corregir el mecanismo hacia adelante</w:t>
      </w:r>
      <w:r>
        <w:rPr>
          <w:rFonts w:ascii="Calibri" w:hAnsi="Calibri" w:cs="Calibri"/>
          <w:sz w:val="22"/>
          <w:szCs w:val="22"/>
          <w:lang w:val="es-MX"/>
        </w:rPr>
        <w:t>.</w:t>
      </w:r>
    </w:p>
    <w:p w14:paraId="50995D1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694299F"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5.4. Estado actual de Apolo y releases</w:t>
      </w:r>
    </w:p>
    <w:p w14:paraId="1D0D877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presentó una fotografía bastante clara del estado funcional.</w:t>
      </w:r>
    </w:p>
    <w:p w14:paraId="2B11A2E3"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R2</w:t>
      </w:r>
    </w:p>
    <w:p w14:paraId="5EA2B81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indicó que:</w:t>
      </w:r>
    </w:p>
    <w:p w14:paraId="237CBA66" w14:textId="77777777" w:rsidR="00032E04" w:rsidRDefault="00032E04">
      <w:pPr>
        <w:numPr>
          <w:ilvl w:val="0"/>
          <w:numId w:val="7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desarrollo del R2 ya terminó</w:t>
      </w:r>
      <w:r>
        <w:rPr>
          <w:rFonts w:ascii="Calibri" w:eastAsia="Times New Roman" w:hAnsi="Calibri" w:cs="Calibri"/>
          <w:sz w:val="22"/>
          <w:szCs w:val="22"/>
          <w:lang w:val="es-MX"/>
        </w:rPr>
        <w:t xml:space="preserve">; </w:t>
      </w:r>
    </w:p>
    <w:p w14:paraId="03079A73" w14:textId="77777777" w:rsidR="00032E04" w:rsidRDefault="00032E04">
      <w:pPr>
        <w:numPr>
          <w:ilvl w:val="0"/>
          <w:numId w:val="7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w:t>
      </w:r>
      <w:r>
        <w:rPr>
          <w:rFonts w:ascii="Calibri" w:eastAsia="Times New Roman" w:hAnsi="Calibri" w:cs="Calibri"/>
          <w:b/>
          <w:bCs/>
          <w:sz w:val="22"/>
          <w:szCs w:val="22"/>
          <w:lang w:val="es-MX"/>
        </w:rPr>
        <w:t>estabilización del R2 también está concluida</w:t>
      </w:r>
      <w:r>
        <w:rPr>
          <w:rFonts w:ascii="Calibri" w:eastAsia="Times New Roman" w:hAnsi="Calibri" w:cs="Calibri"/>
          <w:sz w:val="22"/>
          <w:szCs w:val="22"/>
          <w:lang w:val="es-MX"/>
        </w:rPr>
        <w:t xml:space="preserve">. </w:t>
      </w:r>
    </w:p>
    <w:p w14:paraId="55BCD48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Sin embargo, se aclaró que R2 representa un flujo </w:t>
      </w:r>
      <w:r>
        <w:rPr>
          <w:rFonts w:ascii="Calibri" w:hAnsi="Calibri" w:cs="Calibri"/>
          <w:b/>
          <w:bCs/>
          <w:sz w:val="22"/>
          <w:szCs w:val="22"/>
          <w:lang w:val="es-MX"/>
        </w:rPr>
        <w:t>punta a punta funcional</w:t>
      </w:r>
      <w:r>
        <w:rPr>
          <w:rFonts w:ascii="Calibri" w:hAnsi="Calibri" w:cs="Calibri"/>
          <w:sz w:val="22"/>
          <w:szCs w:val="22"/>
          <w:lang w:val="es-MX"/>
        </w:rPr>
        <w:t xml:space="preserve">, pero </w:t>
      </w:r>
      <w:r>
        <w:rPr>
          <w:rFonts w:ascii="Calibri" w:hAnsi="Calibri" w:cs="Calibri"/>
          <w:b/>
          <w:bCs/>
          <w:sz w:val="22"/>
          <w:szCs w:val="22"/>
          <w:lang w:val="es-MX"/>
        </w:rPr>
        <w:t>todavía no con la calidad, completitud ni lineamientos suficientes</w:t>
      </w:r>
      <w:r>
        <w:rPr>
          <w:rFonts w:ascii="Calibri" w:hAnsi="Calibri" w:cs="Calibri"/>
          <w:sz w:val="22"/>
          <w:szCs w:val="22"/>
          <w:lang w:val="es-MX"/>
        </w:rPr>
        <w:t xml:space="preserve"> para exponerse a mercado abierto.</w:t>
      </w:r>
    </w:p>
    <w:p w14:paraId="4831A246"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R3 / R4 / posible R5</w:t>
      </w:r>
    </w:p>
    <w:p w14:paraId="332B2B8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Originalmente, R3 y R4 se pensaban como releases que cerrarían funcionalidades para salir a mercado abierto. No obstante, surgió un requerimiento crítico adicional: </w:t>
      </w:r>
      <w:r>
        <w:rPr>
          <w:rFonts w:ascii="Calibri" w:hAnsi="Calibri" w:cs="Calibri"/>
          <w:b/>
          <w:bCs/>
          <w:sz w:val="22"/>
          <w:szCs w:val="22"/>
          <w:lang w:val="es-MX"/>
        </w:rPr>
        <w:t>soporte a clientes existentes</w:t>
      </w:r>
      <w:r>
        <w:rPr>
          <w:rFonts w:ascii="Calibri" w:hAnsi="Calibri" w:cs="Calibri"/>
          <w:sz w:val="22"/>
          <w:szCs w:val="22"/>
          <w:lang w:val="es-MX"/>
        </w:rPr>
        <w:t>.</w:t>
      </w:r>
    </w:p>
    <w:p w14:paraId="1A309FB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Esto cambia el panorama porque:</w:t>
      </w:r>
    </w:p>
    <w:p w14:paraId="566B5378" w14:textId="77777777" w:rsidR="00032E04" w:rsidRDefault="00032E04">
      <w:pPr>
        <w:numPr>
          <w:ilvl w:val="0"/>
          <w:numId w:val="7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hoy Apolo está diseñado sólo para </w:t>
      </w:r>
      <w:r>
        <w:rPr>
          <w:rFonts w:ascii="Calibri" w:eastAsia="Times New Roman" w:hAnsi="Calibri" w:cs="Calibri"/>
          <w:b/>
          <w:bCs/>
          <w:sz w:val="22"/>
          <w:szCs w:val="22"/>
          <w:lang w:val="es-MX"/>
        </w:rPr>
        <w:t>clientes nuevos</w:t>
      </w:r>
      <w:r>
        <w:rPr>
          <w:rFonts w:ascii="Calibri" w:eastAsia="Times New Roman" w:hAnsi="Calibri" w:cs="Calibri"/>
          <w:sz w:val="22"/>
          <w:szCs w:val="22"/>
          <w:lang w:val="es-MX"/>
        </w:rPr>
        <w:t xml:space="preserve">; </w:t>
      </w:r>
    </w:p>
    <w:p w14:paraId="6E6DFA55" w14:textId="77777777" w:rsidR="00032E04" w:rsidRDefault="00032E04">
      <w:pPr>
        <w:numPr>
          <w:ilvl w:val="0"/>
          <w:numId w:val="7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Friends &amp; Family se descubrió que una gran proporción de prospectos ya aparece en el ecosistema como referencia, beneficiario u otra relación previa; </w:t>
      </w:r>
    </w:p>
    <w:p w14:paraId="0C29839F" w14:textId="77777777" w:rsidR="00032E04" w:rsidRDefault="00032E04">
      <w:pPr>
        <w:numPr>
          <w:ilvl w:val="0"/>
          <w:numId w:val="7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ello, el </w:t>
      </w:r>
      <w:r>
        <w:rPr>
          <w:rFonts w:ascii="Calibri" w:eastAsia="Times New Roman" w:hAnsi="Calibri" w:cs="Calibri"/>
          <w:b/>
          <w:bCs/>
          <w:sz w:val="22"/>
          <w:szCs w:val="22"/>
          <w:lang w:val="es-MX"/>
        </w:rPr>
        <w:t>hit rate quedó por debajo de 10%</w:t>
      </w:r>
      <w:r>
        <w:rPr>
          <w:rFonts w:ascii="Calibri" w:eastAsia="Times New Roman" w:hAnsi="Calibri" w:cs="Calibri"/>
          <w:sz w:val="22"/>
          <w:szCs w:val="22"/>
          <w:lang w:val="es-MX"/>
        </w:rPr>
        <w:t xml:space="preserve">. </w:t>
      </w:r>
    </w:p>
    <w:p w14:paraId="2FAB1E3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consecuencia, se estableció que esta capacidad es </w:t>
      </w:r>
      <w:r>
        <w:rPr>
          <w:rFonts w:ascii="Calibri" w:hAnsi="Calibri" w:cs="Calibri"/>
          <w:b/>
          <w:bCs/>
          <w:sz w:val="22"/>
          <w:szCs w:val="22"/>
          <w:lang w:val="es-MX"/>
        </w:rPr>
        <w:t>crítica para mercado abierto</w:t>
      </w:r>
      <w:r>
        <w:rPr>
          <w:rFonts w:ascii="Calibri" w:hAnsi="Calibri" w:cs="Calibri"/>
          <w:sz w:val="22"/>
          <w:szCs w:val="22"/>
          <w:lang w:val="es-MX"/>
        </w:rPr>
        <w:t xml:space="preserve"> </w:t>
      </w:r>
      <w:r>
        <w:rPr>
          <w:rFonts w:ascii="Calibri" w:hAnsi="Calibri" w:cs="Calibri"/>
          <w:sz w:val="22"/>
          <w:szCs w:val="22"/>
          <w:lang w:val="es-MX"/>
        </w:rPr>
        <w:t xml:space="preserve">y que, por lo tanto, el plan original ya no basta. En la conversación se planteó que </w:t>
      </w:r>
      <w:r>
        <w:rPr>
          <w:rFonts w:ascii="Calibri" w:hAnsi="Calibri" w:cs="Calibri"/>
          <w:b/>
          <w:bCs/>
          <w:sz w:val="22"/>
          <w:szCs w:val="22"/>
          <w:lang w:val="es-MX"/>
        </w:rPr>
        <w:t>R4 probablemente ya no sería suficiente</w:t>
      </w:r>
      <w:r>
        <w:rPr>
          <w:rFonts w:ascii="Calibri" w:hAnsi="Calibri" w:cs="Calibri"/>
          <w:sz w:val="22"/>
          <w:szCs w:val="22"/>
          <w:lang w:val="es-MX"/>
        </w:rPr>
        <w:t xml:space="preserve">, y que podría requerirse un </w:t>
      </w:r>
      <w:r>
        <w:rPr>
          <w:rFonts w:ascii="Calibri" w:hAnsi="Calibri" w:cs="Calibri"/>
          <w:b/>
          <w:bCs/>
          <w:sz w:val="22"/>
          <w:szCs w:val="22"/>
          <w:lang w:val="es-MX"/>
        </w:rPr>
        <w:t>R5</w:t>
      </w:r>
      <w:r>
        <w:rPr>
          <w:rFonts w:ascii="Calibri" w:hAnsi="Calibri" w:cs="Calibri"/>
          <w:sz w:val="22"/>
          <w:szCs w:val="22"/>
          <w:lang w:val="es-MX"/>
        </w:rPr>
        <w:t xml:space="preserve"> previo a la apertura total.</w:t>
      </w:r>
    </w:p>
    <w:p w14:paraId="52B3DBD5"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Naturaleza del cambio de “clientes existentes”</w:t>
      </w:r>
    </w:p>
    <w:p w14:paraId="590553C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w:t>
      </w:r>
      <w:r>
        <w:rPr>
          <w:rFonts w:ascii="Calibri" w:hAnsi="Calibri" w:cs="Calibri"/>
          <w:sz w:val="22"/>
          <w:szCs w:val="22"/>
          <w:lang w:val="es-MX"/>
        </w:rPr>
        <w:t>discusión dejó muy claro que este ajuste no es menor.</w:t>
      </w:r>
    </w:p>
    <w:p w14:paraId="3C6B7AC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lógica original de Apolo era: si el sistema detecta </w:t>
      </w:r>
      <w:r>
        <w:rPr>
          <w:rFonts w:ascii="Calibri" w:hAnsi="Calibri" w:cs="Calibri"/>
          <w:b/>
          <w:bCs/>
          <w:sz w:val="22"/>
          <w:szCs w:val="22"/>
          <w:lang w:val="es-MX"/>
        </w:rPr>
        <w:t>cualquier relación previa</w:t>
      </w:r>
      <w:r>
        <w:rPr>
          <w:rFonts w:ascii="Calibri" w:hAnsi="Calibri" w:cs="Calibri"/>
          <w:sz w:val="22"/>
          <w:szCs w:val="22"/>
          <w:lang w:val="es-MX"/>
        </w:rPr>
        <w:t xml:space="preserve"> con el banco o el grupo, el flujo se detiene porque el cliente deja de calificar como “nuevo”.</w:t>
      </w:r>
    </w:p>
    <w:p w14:paraId="0252898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Negocio ahora necesita flexibilizar eso para ciertos escenarios. Se puso el ejemplo de una persona que no es titular ni cliente activo, pero aparece como </w:t>
      </w:r>
      <w:r>
        <w:rPr>
          <w:rFonts w:ascii="Calibri" w:hAnsi="Calibri" w:cs="Calibri"/>
          <w:b/>
          <w:bCs/>
          <w:sz w:val="22"/>
          <w:szCs w:val="22"/>
          <w:lang w:val="es-MX"/>
        </w:rPr>
        <w:t>referencia</w:t>
      </w:r>
      <w:r>
        <w:rPr>
          <w:rFonts w:ascii="Calibri" w:hAnsi="Calibri" w:cs="Calibri"/>
          <w:sz w:val="22"/>
          <w:szCs w:val="22"/>
          <w:lang w:val="es-MX"/>
        </w:rPr>
        <w:t xml:space="preserve"> en otro producto; hoy ese simple match la bloquea indebidamente.</w:t>
      </w:r>
    </w:p>
    <w:p w14:paraId="3371BF7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Por eso se dijo que el cambio afecta </w:t>
      </w:r>
      <w:r>
        <w:rPr>
          <w:rFonts w:ascii="Calibri" w:hAnsi="Calibri" w:cs="Calibri"/>
          <w:b/>
          <w:bCs/>
          <w:sz w:val="22"/>
          <w:szCs w:val="22"/>
          <w:lang w:val="es-MX"/>
        </w:rPr>
        <w:t>la esencia misma del modelo de validaciones</w:t>
      </w:r>
      <w:r>
        <w:rPr>
          <w:rFonts w:ascii="Calibri" w:hAnsi="Calibri" w:cs="Calibri"/>
          <w:sz w:val="22"/>
          <w:szCs w:val="22"/>
          <w:lang w:val="es-MX"/>
        </w:rPr>
        <w:t xml:space="preserve"> con el que se construyó Apolo.</w:t>
      </w:r>
    </w:p>
    <w:p w14:paraId="2DCB8C35"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Horizonte preliminar</w:t>
      </w:r>
    </w:p>
    <w:p w14:paraId="74CE926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dijo que la estimación de este cambio estaba en proceso, pero también se comentó que:</w:t>
      </w:r>
    </w:p>
    <w:p w14:paraId="33D3B916" w14:textId="77777777" w:rsidR="00032E04" w:rsidRDefault="00032E04">
      <w:pPr>
        <w:numPr>
          <w:ilvl w:val="0"/>
          <w:numId w:val="7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no debería tardar un año</w:t>
      </w:r>
      <w:r>
        <w:rPr>
          <w:rFonts w:ascii="Calibri" w:eastAsia="Times New Roman" w:hAnsi="Calibri" w:cs="Calibri"/>
          <w:sz w:val="22"/>
          <w:szCs w:val="22"/>
          <w:lang w:val="es-MX"/>
        </w:rPr>
        <w:t xml:space="preserve">; </w:t>
      </w:r>
    </w:p>
    <w:p w14:paraId="5C704D0B" w14:textId="77777777" w:rsidR="00032E04" w:rsidRDefault="00032E04">
      <w:pPr>
        <w:numPr>
          <w:ilvl w:val="0"/>
          <w:numId w:val="7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horizonte máximo esperable sería alrededor de </w:t>
      </w:r>
      <w:r>
        <w:rPr>
          <w:rFonts w:ascii="Calibri" w:eastAsia="Times New Roman" w:hAnsi="Calibri" w:cs="Calibri"/>
          <w:b/>
          <w:bCs/>
          <w:sz w:val="22"/>
          <w:szCs w:val="22"/>
          <w:lang w:val="es-MX"/>
        </w:rPr>
        <w:t>diciembre o inicios del siguiente año (enero)</w:t>
      </w:r>
      <w:r>
        <w:rPr>
          <w:rFonts w:ascii="Calibri" w:eastAsia="Times New Roman" w:hAnsi="Calibri" w:cs="Calibri"/>
          <w:sz w:val="22"/>
          <w:szCs w:val="22"/>
          <w:lang w:val="es-MX"/>
        </w:rPr>
        <w:t xml:space="preserve">; </w:t>
      </w:r>
    </w:p>
    <w:p w14:paraId="5B4886D8" w14:textId="77777777" w:rsidR="00032E04" w:rsidRDefault="00032E04">
      <w:pPr>
        <w:numPr>
          <w:ilvl w:val="0"/>
          <w:numId w:val="7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más allá de eso se percibe como no alcanzable/aceptable. </w:t>
      </w:r>
    </w:p>
    <w:p w14:paraId="086A033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 importante notar que esta referencia se expresó como </w:t>
      </w:r>
      <w:r>
        <w:rPr>
          <w:rFonts w:ascii="Calibri" w:hAnsi="Calibri" w:cs="Calibri"/>
          <w:b/>
          <w:bCs/>
          <w:sz w:val="22"/>
          <w:szCs w:val="22"/>
          <w:lang w:val="es-MX"/>
        </w:rPr>
        <w:t>expectativa preliminar</w:t>
      </w:r>
      <w:r>
        <w:rPr>
          <w:rFonts w:ascii="Calibri" w:hAnsi="Calibri" w:cs="Calibri"/>
          <w:sz w:val="22"/>
          <w:szCs w:val="22"/>
          <w:lang w:val="es-MX"/>
        </w:rPr>
        <w:t>, no como fecha comprometida formal.</w:t>
      </w:r>
    </w:p>
    <w:p w14:paraId="660AC47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61F5DB2"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5.5. Qué integra hoy el backlog pendiente para abrir mercado</w:t>
      </w:r>
    </w:p>
    <w:p w14:paraId="3C5A616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explicó que para dejar Apolo listo para mercado abierto faltaban </w:t>
      </w:r>
      <w:r>
        <w:rPr>
          <w:rFonts w:ascii="Calibri" w:hAnsi="Calibri" w:cs="Calibri"/>
          <w:b/>
          <w:bCs/>
          <w:sz w:val="22"/>
          <w:szCs w:val="22"/>
          <w:lang w:val="es-MX"/>
        </w:rPr>
        <w:t>11 historias de usuario</w:t>
      </w:r>
      <w:r>
        <w:rPr>
          <w:rFonts w:ascii="Calibri" w:hAnsi="Calibri" w:cs="Calibri"/>
          <w:sz w:val="22"/>
          <w:szCs w:val="22"/>
          <w:lang w:val="es-MX"/>
        </w:rPr>
        <w:t>, de las cuales:</w:t>
      </w:r>
    </w:p>
    <w:p w14:paraId="7257DAA0" w14:textId="77777777" w:rsidR="00032E04" w:rsidRDefault="00032E04">
      <w:pPr>
        <w:numPr>
          <w:ilvl w:val="0"/>
          <w:numId w:val="7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9</w:t>
      </w:r>
      <w:r>
        <w:rPr>
          <w:rFonts w:ascii="Calibri" w:eastAsia="Times New Roman" w:hAnsi="Calibri" w:cs="Calibri"/>
          <w:sz w:val="22"/>
          <w:szCs w:val="22"/>
          <w:lang w:val="es-MX"/>
        </w:rPr>
        <w:t xml:space="preserve"> ya estaban en estimación/análisis por desarrollo; </w:t>
      </w:r>
    </w:p>
    <w:p w14:paraId="2F6B1207" w14:textId="77777777" w:rsidR="00032E04" w:rsidRDefault="00032E04">
      <w:pPr>
        <w:numPr>
          <w:ilvl w:val="0"/>
          <w:numId w:val="7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2</w:t>
      </w:r>
      <w:r>
        <w:rPr>
          <w:rFonts w:ascii="Calibri" w:eastAsia="Times New Roman" w:hAnsi="Calibri" w:cs="Calibri"/>
          <w:sz w:val="22"/>
          <w:szCs w:val="22"/>
          <w:lang w:val="es-MX"/>
        </w:rPr>
        <w:t xml:space="preserve"> seguían abiertas por complejidad y necesidad de decisión/priorización adicional. </w:t>
      </w:r>
    </w:p>
    <w:p w14:paraId="399F719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Una de esas dos es precisamente la asociada al tema de </w:t>
      </w:r>
      <w:r>
        <w:rPr>
          <w:rFonts w:ascii="Calibri" w:hAnsi="Calibri" w:cs="Calibri"/>
          <w:b/>
          <w:bCs/>
          <w:sz w:val="22"/>
          <w:szCs w:val="22"/>
          <w:lang w:val="es-MX"/>
        </w:rPr>
        <w:t>cliente prospecto / cliente existente</w:t>
      </w:r>
      <w:r>
        <w:rPr>
          <w:rFonts w:ascii="Calibri" w:hAnsi="Calibri" w:cs="Calibri"/>
          <w:sz w:val="22"/>
          <w:szCs w:val="22"/>
          <w:lang w:val="es-MX"/>
        </w:rPr>
        <w:t>. La otra no quedó completamente clara por la calidad de la transcripción.</w:t>
      </w:r>
    </w:p>
    <w:p w14:paraId="34D52F3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explicó que originalmente </w:t>
      </w:r>
      <w:r>
        <w:rPr>
          <w:rFonts w:ascii="Calibri" w:hAnsi="Calibri" w:cs="Calibri"/>
          <w:b/>
          <w:bCs/>
          <w:sz w:val="22"/>
          <w:szCs w:val="22"/>
          <w:lang w:val="es-MX"/>
        </w:rPr>
        <w:t>Apolo ni siquiera tenía un R3 formal</w:t>
      </w:r>
      <w:r>
        <w:rPr>
          <w:rFonts w:ascii="Calibri" w:hAnsi="Calibri" w:cs="Calibri"/>
          <w:sz w:val="22"/>
          <w:szCs w:val="22"/>
          <w:lang w:val="es-MX"/>
        </w:rPr>
        <w:t>, y que ese release se terminó de armar después, con la entrada más activa de negocio y con base en hallazgos surgidos en pruebas.</w:t>
      </w:r>
    </w:p>
    <w:p w14:paraId="7180C21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3A200C1"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5.6. Backlog actual y cambio positivo en la participación de negocio</w:t>
      </w:r>
    </w:p>
    <w:p w14:paraId="2903F29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Aunque la crítica al modelo histórico fue fuerte, también se reconoció una mejora actual:</w:t>
      </w:r>
    </w:p>
    <w:p w14:paraId="177F2650" w14:textId="77777777" w:rsidR="00032E04" w:rsidRDefault="00032E04">
      <w:pPr>
        <w:numPr>
          <w:ilvl w:val="0"/>
          <w:numId w:val="7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backlog vigente de Apolo ya está </w:t>
      </w:r>
      <w:r>
        <w:rPr>
          <w:rFonts w:ascii="Calibri" w:eastAsia="Times New Roman" w:hAnsi="Calibri" w:cs="Calibri"/>
          <w:b/>
          <w:bCs/>
          <w:sz w:val="22"/>
          <w:szCs w:val="22"/>
          <w:lang w:val="es-MX"/>
        </w:rPr>
        <w:t>socializado con negocio</w:t>
      </w:r>
      <w:r>
        <w:rPr>
          <w:rFonts w:ascii="Calibri" w:eastAsia="Times New Roman" w:hAnsi="Calibri" w:cs="Calibri"/>
          <w:sz w:val="22"/>
          <w:szCs w:val="22"/>
          <w:lang w:val="es-MX"/>
        </w:rPr>
        <w:t xml:space="preserve">; </w:t>
      </w:r>
    </w:p>
    <w:p w14:paraId="03ED8429" w14:textId="77777777" w:rsidR="00032E04" w:rsidRDefault="00032E04">
      <w:pPr>
        <w:numPr>
          <w:ilvl w:val="0"/>
          <w:numId w:val="7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Arturo ya participa como referente para aclarar definiciones; </w:t>
      </w:r>
    </w:p>
    <w:p w14:paraId="49F3DC1B" w14:textId="77777777" w:rsidR="00032E04" w:rsidRDefault="00032E04">
      <w:pPr>
        <w:numPr>
          <w:ilvl w:val="0"/>
          <w:numId w:val="7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cuando una historia no está </w:t>
      </w:r>
      <w:r>
        <w:rPr>
          <w:rFonts w:ascii="Calibri" w:eastAsia="Times New Roman" w:hAnsi="Calibri" w:cs="Calibri"/>
          <w:sz w:val="22"/>
          <w:szCs w:val="22"/>
          <w:lang w:val="es-MX"/>
        </w:rPr>
        <w:t xml:space="preserve">clara, se revisa con él y con la célula correspondiente. </w:t>
      </w:r>
    </w:p>
    <w:p w14:paraId="2B4FCF0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 decir, la reunión reconoce que </w:t>
      </w:r>
      <w:r>
        <w:rPr>
          <w:rFonts w:ascii="Calibri" w:hAnsi="Calibri" w:cs="Calibri"/>
          <w:b/>
          <w:bCs/>
          <w:sz w:val="22"/>
          <w:szCs w:val="22"/>
          <w:lang w:val="es-MX"/>
        </w:rPr>
        <w:t>sí se ha avanzado</w:t>
      </w:r>
      <w:r>
        <w:rPr>
          <w:rFonts w:ascii="Calibri" w:hAnsi="Calibri" w:cs="Calibri"/>
          <w:sz w:val="22"/>
          <w:szCs w:val="22"/>
          <w:lang w:val="es-MX"/>
        </w:rPr>
        <w:t xml:space="preserve"> hacia un modelo más alineado, aunque todavía no se ha consolidado el mecanismo de revisión intermedia que negocio sigue pidiendo.</w:t>
      </w:r>
    </w:p>
    <w:p w14:paraId="2FC6038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A813C09"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5.7. Deuda técnica y hallazgos de arquitectura</w:t>
      </w:r>
    </w:p>
    <w:p w14:paraId="2AE90CB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Otro bloque central fue el de remediaciones técnicas.</w:t>
      </w:r>
    </w:p>
    <w:p w14:paraId="499ACF4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mencionó que el equipo viene trabajando con apoyo de personas como Mercedes, Julio, Arcadio, Miguel y otros en la atención de deuda técnica y hallazgos arquitectónicos. Se habló de aproximadamente </w:t>
      </w:r>
      <w:r>
        <w:rPr>
          <w:rFonts w:ascii="Calibri" w:hAnsi="Calibri" w:cs="Calibri"/>
          <w:b/>
          <w:bCs/>
          <w:sz w:val="22"/>
          <w:szCs w:val="22"/>
          <w:lang w:val="es-MX"/>
        </w:rPr>
        <w:t>22 hallazgos abiertos</w:t>
      </w:r>
      <w:r>
        <w:rPr>
          <w:rFonts w:ascii="Calibri" w:hAnsi="Calibri" w:cs="Calibri"/>
          <w:sz w:val="22"/>
          <w:szCs w:val="22"/>
          <w:lang w:val="es-MX"/>
        </w:rPr>
        <w:t xml:space="preserve"> para Apolo.</w:t>
      </w:r>
    </w:p>
    <w:p w14:paraId="530FCDF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instrucción que quedó explícita fue:</w:t>
      </w:r>
    </w:p>
    <w:p w14:paraId="205D1C0E" w14:textId="77777777" w:rsidR="00032E04" w:rsidRDefault="00032E04">
      <w:pPr>
        <w:numPr>
          <w:ilvl w:val="0"/>
          <w:numId w:val="7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no dejar hallazgos fuera por decisión unilateral del equipo</w:t>
      </w:r>
      <w:r>
        <w:rPr>
          <w:rFonts w:ascii="Calibri" w:eastAsia="Times New Roman" w:hAnsi="Calibri" w:cs="Calibri"/>
          <w:sz w:val="22"/>
          <w:szCs w:val="22"/>
          <w:lang w:val="es-MX"/>
        </w:rPr>
        <w:t xml:space="preserve">; </w:t>
      </w:r>
    </w:p>
    <w:p w14:paraId="2F09F5B7" w14:textId="77777777" w:rsidR="00032E04" w:rsidRDefault="00032E04">
      <w:pPr>
        <w:numPr>
          <w:ilvl w:val="0"/>
          <w:numId w:val="7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resolverlos todos o, cuando no sea posible cerrarlos antes del release, presentar </w:t>
      </w:r>
      <w:r>
        <w:rPr>
          <w:rFonts w:ascii="Calibri" w:eastAsia="Times New Roman" w:hAnsi="Calibri" w:cs="Calibri"/>
          <w:b/>
          <w:bCs/>
          <w:sz w:val="22"/>
          <w:szCs w:val="22"/>
          <w:lang w:val="es-MX"/>
        </w:rPr>
        <w:t>planes de trabajo sólidos</w:t>
      </w:r>
      <w:r>
        <w:rPr>
          <w:rFonts w:ascii="Calibri" w:eastAsia="Times New Roman" w:hAnsi="Calibri" w:cs="Calibri"/>
          <w:sz w:val="22"/>
          <w:szCs w:val="22"/>
          <w:lang w:val="es-MX"/>
        </w:rPr>
        <w:t xml:space="preserve">, avalados y supervisados por arquitectura; </w:t>
      </w:r>
    </w:p>
    <w:p w14:paraId="2C2442E6" w14:textId="77777777" w:rsidR="00032E04" w:rsidRDefault="00032E04">
      <w:pPr>
        <w:numPr>
          <w:ilvl w:val="0"/>
          <w:numId w:val="7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especial, los temas de seguridad no son negociables a nivel de “ya después lo vemos”. </w:t>
      </w:r>
    </w:p>
    <w:p w14:paraId="06274E1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dijo que algunos hallazgos son de tal complejidad que sus planes pueden extenderse </w:t>
      </w:r>
      <w:r>
        <w:rPr>
          <w:rFonts w:ascii="Calibri" w:hAnsi="Calibri" w:cs="Calibri"/>
          <w:b/>
          <w:bCs/>
          <w:sz w:val="22"/>
          <w:szCs w:val="22"/>
          <w:lang w:val="es-MX"/>
        </w:rPr>
        <w:t>más allá de la liberación del R3</w:t>
      </w:r>
      <w:r>
        <w:rPr>
          <w:rFonts w:ascii="Calibri" w:hAnsi="Calibri" w:cs="Calibri"/>
          <w:sz w:val="22"/>
          <w:szCs w:val="22"/>
          <w:lang w:val="es-MX"/>
        </w:rPr>
        <w:t xml:space="preserve"> (prevista para la </w:t>
      </w:r>
      <w:r>
        <w:rPr>
          <w:rFonts w:ascii="Calibri" w:hAnsi="Calibri" w:cs="Calibri"/>
          <w:b/>
          <w:bCs/>
          <w:sz w:val="22"/>
          <w:szCs w:val="22"/>
          <w:lang w:val="es-MX"/>
        </w:rPr>
        <w:t>primera semana de julio</w:t>
      </w:r>
      <w:r>
        <w:rPr>
          <w:rFonts w:ascii="Calibri" w:hAnsi="Calibri" w:cs="Calibri"/>
          <w:sz w:val="22"/>
          <w:szCs w:val="22"/>
          <w:lang w:val="es-MX"/>
        </w:rPr>
        <w:t xml:space="preserve">), incluso hacia </w:t>
      </w:r>
      <w:r>
        <w:rPr>
          <w:rFonts w:ascii="Calibri" w:hAnsi="Calibri" w:cs="Calibri"/>
          <w:b/>
          <w:bCs/>
          <w:sz w:val="22"/>
          <w:szCs w:val="22"/>
          <w:lang w:val="es-MX"/>
        </w:rPr>
        <w:t>agosto o septiembre</w:t>
      </w:r>
      <w:r>
        <w:rPr>
          <w:rFonts w:ascii="Calibri" w:hAnsi="Calibri" w:cs="Calibri"/>
          <w:sz w:val="22"/>
          <w:szCs w:val="22"/>
          <w:lang w:val="es-MX"/>
        </w:rPr>
        <w:t>, pero siempre bajo un plan validado.</w:t>
      </w:r>
    </w:p>
    <w:p w14:paraId="2CEBAEB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ejemplificó que algunas remediaciones no dependen sólo del equipo Apolo, como ocurrió con un tema de </w:t>
      </w:r>
      <w:r>
        <w:rPr>
          <w:rFonts w:ascii="Calibri" w:hAnsi="Calibri" w:cs="Calibri"/>
          <w:b/>
          <w:bCs/>
          <w:sz w:val="22"/>
          <w:szCs w:val="22"/>
          <w:lang w:val="es-MX"/>
        </w:rPr>
        <w:t>cifrado de base de datos en UAT</w:t>
      </w:r>
      <w:r>
        <w:rPr>
          <w:rFonts w:ascii="Calibri" w:hAnsi="Calibri" w:cs="Calibri"/>
          <w:sz w:val="22"/>
          <w:szCs w:val="22"/>
          <w:lang w:val="es-MX"/>
        </w:rPr>
        <w:t>, donde hubo que involucrar seguridad, arquitectura y hasta proveedor.</w:t>
      </w:r>
    </w:p>
    <w:p w14:paraId="689A343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Una idea muy repetida fue que, por haber iniciado el proyecto de forma relativamente aislada del resto del banco/grupo, ahora ha tocado hacer una socialización tardía con múltiples áreas, lo cual complejiza el cierre técnico.</w:t>
      </w:r>
    </w:p>
    <w:p w14:paraId="7ED2E3D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B7CC86F"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5.8. Arquitectura objetivo: sí existe, pero cambió el contexto</w:t>
      </w:r>
    </w:p>
    <w:p w14:paraId="7D22563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Cuando se preguntó si existe claridad sobre el modelo objetivo de arquitectura, la respuesta fue básicamente que </w:t>
      </w:r>
      <w:r>
        <w:rPr>
          <w:rFonts w:ascii="Calibri" w:hAnsi="Calibri" w:cs="Calibri"/>
          <w:b/>
          <w:bCs/>
          <w:sz w:val="22"/>
          <w:szCs w:val="22"/>
          <w:lang w:val="es-MX"/>
        </w:rPr>
        <w:t>sí</w:t>
      </w:r>
      <w:r>
        <w:rPr>
          <w:rFonts w:ascii="Calibri" w:hAnsi="Calibri" w:cs="Calibri"/>
          <w:sz w:val="22"/>
          <w:szCs w:val="22"/>
          <w:lang w:val="es-MX"/>
        </w:rPr>
        <w:t xml:space="preserve">, porque el proyecto nació con una </w:t>
      </w:r>
      <w:r>
        <w:rPr>
          <w:rFonts w:ascii="Calibri" w:hAnsi="Calibri" w:cs="Calibri"/>
          <w:b/>
          <w:bCs/>
          <w:sz w:val="22"/>
          <w:szCs w:val="22"/>
          <w:lang w:val="es-MX"/>
        </w:rPr>
        <w:t>arquitectura de referencia</w:t>
      </w:r>
      <w:r>
        <w:rPr>
          <w:rFonts w:ascii="Calibri" w:hAnsi="Calibri" w:cs="Calibri"/>
          <w:sz w:val="22"/>
          <w:szCs w:val="22"/>
          <w:lang w:val="es-MX"/>
        </w:rPr>
        <w:t xml:space="preserve"> definida por arquitectos del grupo.</w:t>
      </w:r>
    </w:p>
    <w:p w14:paraId="29525A9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dijo que:</w:t>
      </w:r>
    </w:p>
    <w:p w14:paraId="576B22C2" w14:textId="77777777" w:rsidR="00032E04" w:rsidRDefault="00032E04">
      <w:pPr>
        <w:numPr>
          <w:ilvl w:val="0"/>
          <w:numId w:val="8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las decisiones de capas, componentes e integración no fueron improvisadas por el proyecto; </w:t>
      </w:r>
    </w:p>
    <w:p w14:paraId="442151A1" w14:textId="77777777" w:rsidR="00032E04" w:rsidRDefault="00032E04">
      <w:pPr>
        <w:numPr>
          <w:ilvl w:val="0"/>
          <w:numId w:val="8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basaron en esa arquitectura de referencia; </w:t>
      </w:r>
    </w:p>
    <w:p w14:paraId="4D456F92" w14:textId="77777777" w:rsidR="00032E04" w:rsidRDefault="00032E04">
      <w:pPr>
        <w:numPr>
          <w:ilvl w:val="0"/>
          <w:numId w:val="8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problema es que el proyecto empezó hace años y, desde entonces, </w:t>
      </w:r>
      <w:r>
        <w:rPr>
          <w:rFonts w:ascii="Calibri" w:eastAsia="Times New Roman" w:hAnsi="Calibri" w:cs="Calibri"/>
          <w:b/>
          <w:bCs/>
          <w:sz w:val="22"/>
          <w:szCs w:val="22"/>
          <w:lang w:val="es-MX"/>
        </w:rPr>
        <w:t>los estándares del grupo evolucionaron</w:t>
      </w:r>
      <w:r>
        <w:rPr>
          <w:rFonts w:ascii="Calibri" w:eastAsia="Times New Roman" w:hAnsi="Calibri" w:cs="Calibri"/>
          <w:sz w:val="22"/>
          <w:szCs w:val="22"/>
          <w:lang w:val="es-MX"/>
        </w:rPr>
        <w:t xml:space="preserve">. </w:t>
      </w:r>
    </w:p>
    <w:p w14:paraId="7BD604F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Como ejemplo, se mencionó que la </w:t>
      </w:r>
      <w:r>
        <w:rPr>
          <w:rFonts w:ascii="Calibri" w:hAnsi="Calibri" w:cs="Calibri"/>
          <w:b/>
          <w:bCs/>
          <w:sz w:val="22"/>
          <w:szCs w:val="22"/>
          <w:lang w:val="es-MX"/>
        </w:rPr>
        <w:t>capa de exposición de APIs</w:t>
      </w:r>
      <w:r>
        <w:rPr>
          <w:rFonts w:ascii="Calibri" w:hAnsi="Calibri" w:cs="Calibri"/>
          <w:sz w:val="22"/>
          <w:szCs w:val="22"/>
          <w:lang w:val="es-MX"/>
        </w:rPr>
        <w:t xml:space="preserve"> cambió, y que también cambiaron herramientas/capas transversales.</w:t>
      </w:r>
    </w:p>
    <w:p w14:paraId="5C8931C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punto crítico fue que el sistema hoy está siendo evaluado no sólo contra la referencia original, sino contra </w:t>
      </w:r>
      <w:r>
        <w:rPr>
          <w:rFonts w:ascii="Calibri" w:hAnsi="Calibri" w:cs="Calibri"/>
          <w:b/>
          <w:bCs/>
          <w:sz w:val="22"/>
          <w:szCs w:val="22"/>
          <w:lang w:val="es-MX"/>
        </w:rPr>
        <w:t>estándares más recientes</w:t>
      </w:r>
      <w:r>
        <w:rPr>
          <w:rFonts w:ascii="Calibri" w:hAnsi="Calibri" w:cs="Calibri"/>
          <w:sz w:val="22"/>
          <w:szCs w:val="22"/>
          <w:lang w:val="es-MX"/>
        </w:rPr>
        <w:t>. De ahí que algunos hallazgos no provengan de un diseño “caprichoso”, sino del paso del tiempo y de la evolución tecnológica del grupo.</w:t>
      </w:r>
    </w:p>
    <w:p w14:paraId="1648569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Seguridad fue resaltado como el frente de mayor sensibilidad, especialmente cuando se trata de exposición o protección de datos de cliente.</w:t>
      </w:r>
    </w:p>
    <w:p w14:paraId="702FE0B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7CD775E"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5.9. Integraciones, legado y desacoplamiento de store procedures</w:t>
      </w:r>
    </w:p>
    <w:p w14:paraId="206940B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la revisión técnica se profundizó en cómo se resolvió la convivencia con sistemas existentes.</w:t>
      </w:r>
    </w:p>
    <w:p w14:paraId="00E4982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explicación principal fue:</w:t>
      </w:r>
    </w:p>
    <w:p w14:paraId="5CADEAAE" w14:textId="77777777" w:rsidR="00032E04" w:rsidRDefault="00032E04">
      <w:pPr>
        <w:numPr>
          <w:ilvl w:val="0"/>
          <w:numId w:val="8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la mayoría de los casos </w:t>
      </w:r>
      <w:r>
        <w:rPr>
          <w:rFonts w:ascii="Calibri" w:eastAsia="Times New Roman" w:hAnsi="Calibri" w:cs="Calibri"/>
          <w:b/>
          <w:bCs/>
          <w:sz w:val="22"/>
          <w:szCs w:val="22"/>
          <w:lang w:val="es-MX"/>
        </w:rPr>
        <w:t>no se construyeron servicios completamente nuevos</w:t>
      </w:r>
      <w:r>
        <w:rPr>
          <w:rFonts w:ascii="Calibri" w:eastAsia="Times New Roman" w:hAnsi="Calibri" w:cs="Calibri"/>
          <w:sz w:val="22"/>
          <w:szCs w:val="22"/>
          <w:lang w:val="es-MX"/>
        </w:rPr>
        <w:t xml:space="preserve"> para no alargar más la implementación; </w:t>
      </w:r>
    </w:p>
    <w:p w14:paraId="1710FF3D" w14:textId="77777777" w:rsidR="00032E04" w:rsidRDefault="00032E04">
      <w:pPr>
        <w:numPr>
          <w:ilvl w:val="0"/>
          <w:numId w:val="8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reutilizaron integraciones </w:t>
      </w:r>
      <w:r>
        <w:rPr>
          <w:rFonts w:ascii="Calibri" w:eastAsia="Times New Roman" w:hAnsi="Calibri" w:cs="Calibri"/>
          <w:sz w:val="22"/>
          <w:szCs w:val="22"/>
          <w:lang w:val="es-MX"/>
        </w:rPr>
        <w:t xml:space="preserve">y servicios como ya venían siendo usados por otros canales/sistemas; </w:t>
      </w:r>
    </w:p>
    <w:p w14:paraId="021C86EE" w14:textId="77777777" w:rsidR="00032E04" w:rsidRDefault="00032E04">
      <w:pPr>
        <w:numPr>
          <w:ilvl w:val="0"/>
          <w:numId w:val="8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donde sí hubo desacoplamiento, se transformaron funciones de </w:t>
      </w:r>
      <w:r>
        <w:rPr>
          <w:rFonts w:ascii="Calibri" w:eastAsia="Times New Roman" w:hAnsi="Calibri" w:cs="Calibri"/>
          <w:b/>
          <w:bCs/>
          <w:sz w:val="22"/>
          <w:szCs w:val="22"/>
          <w:lang w:val="es-MX"/>
        </w:rPr>
        <w:t>store procedures (SP)</w:t>
      </w:r>
      <w:r>
        <w:rPr>
          <w:rFonts w:ascii="Calibri" w:eastAsia="Times New Roman" w:hAnsi="Calibri" w:cs="Calibri"/>
          <w:sz w:val="22"/>
          <w:szCs w:val="22"/>
          <w:lang w:val="es-MX"/>
        </w:rPr>
        <w:t xml:space="preserve"> en </w:t>
      </w:r>
      <w:r>
        <w:rPr>
          <w:rFonts w:ascii="Calibri" w:eastAsia="Times New Roman" w:hAnsi="Calibri" w:cs="Calibri"/>
          <w:b/>
          <w:bCs/>
          <w:sz w:val="22"/>
          <w:szCs w:val="22"/>
          <w:lang w:val="es-MX"/>
        </w:rPr>
        <w:t>microservicios/APIs atómicas</w:t>
      </w:r>
      <w:r>
        <w:rPr>
          <w:rFonts w:ascii="Calibri" w:eastAsia="Times New Roman" w:hAnsi="Calibri" w:cs="Calibri"/>
          <w:sz w:val="22"/>
          <w:szCs w:val="22"/>
          <w:lang w:val="es-MX"/>
        </w:rPr>
        <w:t xml:space="preserve">. </w:t>
      </w:r>
    </w:p>
    <w:p w14:paraId="1B70FBA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Óscar Melo explicó que el desacoplamiento no fue “todo o nada”:</w:t>
      </w:r>
    </w:p>
    <w:p w14:paraId="587403ED" w14:textId="77777777" w:rsidR="00032E04" w:rsidRDefault="00032E04">
      <w:pPr>
        <w:numPr>
          <w:ilvl w:val="0"/>
          <w:numId w:val="8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varias funciones tipo query/insert sí se separaron en microservicios; </w:t>
      </w:r>
    </w:p>
    <w:p w14:paraId="75C7710A" w14:textId="77777777" w:rsidR="00032E04" w:rsidRDefault="00032E04">
      <w:pPr>
        <w:numPr>
          <w:ilvl w:val="0"/>
          <w:numId w:val="8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esas operaciones atómicas se orquestan para cubrir la funcionalidad antes concentrada en el SP; </w:t>
      </w:r>
    </w:p>
    <w:p w14:paraId="7F487395" w14:textId="77777777" w:rsidR="00032E04" w:rsidRDefault="00032E04">
      <w:pPr>
        <w:numPr>
          <w:ilvl w:val="0"/>
          <w:numId w:val="8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sin embargo, </w:t>
      </w:r>
      <w:r>
        <w:rPr>
          <w:rFonts w:ascii="Calibri" w:eastAsia="Times New Roman" w:hAnsi="Calibri" w:cs="Calibri"/>
          <w:b/>
          <w:bCs/>
          <w:sz w:val="22"/>
          <w:szCs w:val="22"/>
          <w:lang w:val="es-MX"/>
        </w:rPr>
        <w:t>todavía hay llamadas directas a SP</w:t>
      </w:r>
      <w:r>
        <w:rPr>
          <w:rFonts w:ascii="Calibri" w:eastAsia="Times New Roman" w:hAnsi="Calibri" w:cs="Calibri"/>
          <w:sz w:val="22"/>
          <w:szCs w:val="22"/>
          <w:lang w:val="es-MX"/>
        </w:rPr>
        <w:t xml:space="preserve"> por la complejidad del legado. </w:t>
      </w:r>
    </w:p>
    <w:p w14:paraId="19870B2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Cuando se pidió una proporción, se mencionó de forma aproximada algo así como:</w:t>
      </w:r>
    </w:p>
    <w:p w14:paraId="6CC3798F" w14:textId="77777777" w:rsidR="00032E04" w:rsidRDefault="00032E04">
      <w:pPr>
        <w:numPr>
          <w:ilvl w:val="0"/>
          <w:numId w:val="8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alrededor de </w:t>
      </w:r>
      <w:r>
        <w:rPr>
          <w:rFonts w:ascii="Calibri" w:eastAsia="Times New Roman" w:hAnsi="Calibri" w:cs="Calibri"/>
          <w:b/>
          <w:bCs/>
          <w:sz w:val="22"/>
          <w:szCs w:val="22"/>
          <w:lang w:val="es-MX"/>
        </w:rPr>
        <w:t>60% desacoplado</w:t>
      </w:r>
      <w:r>
        <w:rPr>
          <w:rFonts w:ascii="Calibri" w:eastAsia="Times New Roman" w:hAnsi="Calibri" w:cs="Calibri"/>
          <w:sz w:val="22"/>
          <w:szCs w:val="22"/>
          <w:lang w:val="es-MX"/>
        </w:rPr>
        <w:t xml:space="preserve">; </w:t>
      </w:r>
    </w:p>
    <w:p w14:paraId="221B4B1A" w14:textId="77777777" w:rsidR="00032E04" w:rsidRDefault="00032E04">
      <w:pPr>
        <w:numPr>
          <w:ilvl w:val="0"/>
          <w:numId w:val="8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alrededor de </w:t>
      </w:r>
      <w:r>
        <w:rPr>
          <w:rFonts w:ascii="Calibri" w:eastAsia="Times New Roman" w:hAnsi="Calibri" w:cs="Calibri"/>
          <w:b/>
          <w:bCs/>
          <w:sz w:val="22"/>
          <w:szCs w:val="22"/>
          <w:lang w:val="es-MX"/>
        </w:rPr>
        <w:t>40% aún con llamados directos a SP</w:t>
      </w:r>
      <w:r>
        <w:rPr>
          <w:rFonts w:ascii="Calibri" w:eastAsia="Times New Roman" w:hAnsi="Calibri" w:cs="Calibri"/>
          <w:sz w:val="22"/>
          <w:szCs w:val="22"/>
          <w:lang w:val="es-MX"/>
        </w:rPr>
        <w:t xml:space="preserve">. </w:t>
      </w:r>
    </w:p>
    <w:p w14:paraId="0C1CEA8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se dijo que un inventario más preciso debería estar en el equipo de gobierno.</w:t>
      </w:r>
    </w:p>
    <w:p w14:paraId="4C5D2A55"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Impacto en performance/contención</w:t>
      </w:r>
    </w:p>
    <w:p w14:paraId="2D2DE60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Sobre el riesgo de afectar al legado por seguir usando SP o Informix, se aclaró que:</w:t>
      </w:r>
    </w:p>
    <w:p w14:paraId="54DF857F" w14:textId="77777777" w:rsidR="00032E04" w:rsidRDefault="00032E04">
      <w:pPr>
        <w:numPr>
          <w:ilvl w:val="0"/>
          <w:numId w:val="8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antes del punto de </w:t>
      </w:r>
      <w:r>
        <w:rPr>
          <w:rFonts w:ascii="Calibri" w:eastAsia="Times New Roman" w:hAnsi="Calibri" w:cs="Calibri"/>
          <w:b/>
          <w:bCs/>
          <w:sz w:val="22"/>
          <w:szCs w:val="22"/>
          <w:lang w:val="es-MX"/>
        </w:rPr>
        <w:t>Golden Record</w:t>
      </w:r>
      <w:r>
        <w:rPr>
          <w:rFonts w:ascii="Calibri" w:eastAsia="Times New Roman" w:hAnsi="Calibri" w:cs="Calibri"/>
          <w:sz w:val="22"/>
          <w:szCs w:val="22"/>
          <w:lang w:val="es-MX"/>
        </w:rPr>
        <w:t xml:space="preserve"> no se toca Informix; </w:t>
      </w:r>
    </w:p>
    <w:p w14:paraId="1E112DE2" w14:textId="77777777" w:rsidR="00032E04" w:rsidRDefault="00032E04">
      <w:pPr>
        <w:numPr>
          <w:ilvl w:val="0"/>
          <w:numId w:val="8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después de ese punto sí se </w:t>
      </w:r>
      <w:r>
        <w:rPr>
          <w:rFonts w:ascii="Calibri" w:eastAsia="Times New Roman" w:hAnsi="Calibri" w:cs="Calibri"/>
          <w:sz w:val="22"/>
          <w:szCs w:val="22"/>
          <w:lang w:val="es-MX"/>
        </w:rPr>
        <w:t xml:space="preserve">baja información del cliente y se interactúa con el legado; </w:t>
      </w:r>
    </w:p>
    <w:p w14:paraId="1419FB4A" w14:textId="77777777" w:rsidR="00032E04" w:rsidRDefault="00032E04">
      <w:pPr>
        <w:numPr>
          <w:ilvl w:val="0"/>
          <w:numId w:val="8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mayor parte de los SP que usa Apolo son SP ya reutilizados por otros canales; </w:t>
      </w:r>
    </w:p>
    <w:p w14:paraId="43CA0499" w14:textId="77777777" w:rsidR="00032E04" w:rsidRDefault="00032E04">
      <w:pPr>
        <w:numPr>
          <w:ilvl w:val="0"/>
          <w:numId w:val="8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sólo unos pocos fueron copiados/ajustados específicamente para cubrir funcionalidad de Apolo. </w:t>
      </w:r>
    </w:p>
    <w:p w14:paraId="381F3CB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se presentó evidencia concluyente de que Apolo esté generando por sí mismo una contención severa, pero sí se reconoció que el legado y sus capacidades siguen siendo un punto a observar.</w:t>
      </w:r>
    </w:p>
    <w:p w14:paraId="21684DB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979F8D0"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5.10. Dependencias con otros streams y visión futura del programa</w:t>
      </w:r>
    </w:p>
    <w:p w14:paraId="174B182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explicó que Apolo no es sólo un flujo aislado, sino una pieza que busca </w:t>
      </w:r>
      <w:r>
        <w:rPr>
          <w:rFonts w:ascii="Calibri" w:hAnsi="Calibri" w:cs="Calibri"/>
          <w:b/>
          <w:bCs/>
          <w:sz w:val="22"/>
          <w:szCs w:val="22"/>
          <w:lang w:val="es-MX"/>
        </w:rPr>
        <w:t>homologar la originación de clientes</w:t>
      </w:r>
      <w:r>
        <w:rPr>
          <w:rFonts w:ascii="Calibri" w:hAnsi="Calibri" w:cs="Calibri"/>
          <w:sz w:val="22"/>
          <w:szCs w:val="22"/>
          <w:lang w:val="es-MX"/>
        </w:rPr>
        <w:t xml:space="preserve"> a través de distintos canales.</w:t>
      </w:r>
    </w:p>
    <w:p w14:paraId="36EA932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mencionaron como referencia:</w:t>
      </w:r>
    </w:p>
    <w:p w14:paraId="601BB966" w14:textId="77777777" w:rsidR="00032E04" w:rsidRDefault="00032E04">
      <w:pPr>
        <w:numPr>
          <w:ilvl w:val="0"/>
          <w:numId w:val="8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promotoría; </w:t>
      </w:r>
    </w:p>
    <w:p w14:paraId="22A4586C" w14:textId="77777777" w:rsidR="00032E04" w:rsidRDefault="00032E04">
      <w:pPr>
        <w:numPr>
          <w:ilvl w:val="0"/>
          <w:numId w:val="8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flujo digital actual; </w:t>
      </w:r>
    </w:p>
    <w:p w14:paraId="15E0DCF6" w14:textId="77777777" w:rsidR="00032E04" w:rsidRDefault="00032E04">
      <w:pPr>
        <w:numPr>
          <w:ilvl w:val="0"/>
          <w:numId w:val="8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flujo de cuentas en la app; </w:t>
      </w:r>
    </w:p>
    <w:p w14:paraId="6E8985E8" w14:textId="77777777" w:rsidR="00032E04" w:rsidRDefault="00032E04">
      <w:pPr>
        <w:numPr>
          <w:ilvl w:val="0"/>
          <w:numId w:val="8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necesidades futuras ligadas a </w:t>
      </w:r>
      <w:r>
        <w:rPr>
          <w:rFonts w:ascii="Calibri" w:eastAsia="Times New Roman" w:hAnsi="Calibri" w:cs="Calibri"/>
          <w:b/>
          <w:bCs/>
          <w:sz w:val="22"/>
          <w:szCs w:val="22"/>
          <w:lang w:val="es-MX"/>
        </w:rPr>
        <w:t>Transact</w:t>
      </w:r>
      <w:r>
        <w:rPr>
          <w:rFonts w:ascii="Calibri" w:eastAsia="Times New Roman" w:hAnsi="Calibri" w:cs="Calibri"/>
          <w:sz w:val="22"/>
          <w:szCs w:val="22"/>
          <w:lang w:val="es-MX"/>
        </w:rPr>
        <w:t xml:space="preserve"> y otros productos. </w:t>
      </w:r>
    </w:p>
    <w:p w14:paraId="2CE30C7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intención es que Apolo pueda centralizar la originación y la oferta de productos a clientes nuevos y existentes, aunque se renderice en distintas vistas/canales.</w:t>
      </w:r>
    </w:p>
    <w:p w14:paraId="1D63175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identificó que Apolo opera de dos formas respecto a otros streams:</w:t>
      </w:r>
    </w:p>
    <w:p w14:paraId="7D823439" w14:textId="77777777" w:rsidR="00032E04" w:rsidRDefault="00032E04">
      <w:pPr>
        <w:numPr>
          <w:ilvl w:val="0"/>
          <w:numId w:val="8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algunos casos como </w:t>
      </w:r>
      <w:r>
        <w:rPr>
          <w:rFonts w:ascii="Calibri" w:eastAsia="Times New Roman" w:hAnsi="Calibri" w:cs="Calibri"/>
          <w:b/>
          <w:bCs/>
          <w:sz w:val="22"/>
          <w:szCs w:val="22"/>
          <w:lang w:val="es-MX"/>
        </w:rPr>
        <w:t>dependencia</w:t>
      </w:r>
      <w:r>
        <w:rPr>
          <w:rFonts w:ascii="Calibri" w:eastAsia="Times New Roman" w:hAnsi="Calibri" w:cs="Calibri"/>
          <w:sz w:val="22"/>
          <w:szCs w:val="22"/>
          <w:lang w:val="es-MX"/>
        </w:rPr>
        <w:t xml:space="preserve">; </w:t>
      </w:r>
    </w:p>
    <w:p w14:paraId="071A5896" w14:textId="77777777" w:rsidR="00032E04" w:rsidRDefault="00032E04">
      <w:pPr>
        <w:numPr>
          <w:ilvl w:val="0"/>
          <w:numId w:val="8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otros como </w:t>
      </w:r>
      <w:r>
        <w:rPr>
          <w:rFonts w:ascii="Calibri" w:eastAsia="Times New Roman" w:hAnsi="Calibri" w:cs="Calibri"/>
          <w:b/>
          <w:bCs/>
          <w:sz w:val="22"/>
          <w:szCs w:val="22"/>
          <w:lang w:val="es-MX"/>
        </w:rPr>
        <w:t>habilitador</w:t>
      </w:r>
      <w:r>
        <w:rPr>
          <w:rFonts w:ascii="Calibri" w:eastAsia="Times New Roman" w:hAnsi="Calibri" w:cs="Calibri"/>
          <w:sz w:val="22"/>
          <w:szCs w:val="22"/>
          <w:lang w:val="es-MX"/>
        </w:rPr>
        <w:t xml:space="preserve">. </w:t>
      </w:r>
    </w:p>
    <w:p w14:paraId="18C518EF"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Capacidad actual vs. capacidad futura</w:t>
      </w:r>
    </w:p>
    <w:p w14:paraId="5C5A434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respuesta fue que </w:t>
      </w:r>
      <w:r>
        <w:rPr>
          <w:rFonts w:ascii="Calibri" w:hAnsi="Calibri" w:cs="Calibri"/>
          <w:b/>
          <w:bCs/>
          <w:sz w:val="22"/>
          <w:szCs w:val="22"/>
          <w:lang w:val="es-MX"/>
        </w:rPr>
        <w:t>hoy no hay un problema grave de capacidad</w:t>
      </w:r>
      <w:r>
        <w:rPr>
          <w:rFonts w:ascii="Calibri" w:hAnsi="Calibri" w:cs="Calibri"/>
          <w:sz w:val="22"/>
          <w:szCs w:val="22"/>
          <w:lang w:val="es-MX"/>
        </w:rPr>
        <w:t xml:space="preserve"> para lo que ya está priorizado, porque la ejecución sigue concentrada sobre todo en TDC/Apolo.</w:t>
      </w:r>
    </w:p>
    <w:p w14:paraId="0DD37B9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Sin embargo, también se admitió que el equipo está </w:t>
      </w:r>
      <w:r>
        <w:rPr>
          <w:rFonts w:ascii="Calibri" w:hAnsi="Calibri" w:cs="Calibri"/>
          <w:b/>
          <w:bCs/>
          <w:sz w:val="22"/>
          <w:szCs w:val="22"/>
          <w:lang w:val="es-MX"/>
        </w:rPr>
        <w:t>ciego respecto a la demanda futura</w:t>
      </w:r>
      <w:r>
        <w:rPr>
          <w:rFonts w:ascii="Calibri" w:hAnsi="Calibri" w:cs="Calibri"/>
          <w:sz w:val="22"/>
          <w:szCs w:val="22"/>
          <w:lang w:val="es-MX"/>
        </w:rPr>
        <w:t>. Se citaron posibles presiones que todavía no están aterrizadas del todo en el backlog:</w:t>
      </w:r>
    </w:p>
    <w:p w14:paraId="053A362B" w14:textId="77777777" w:rsidR="00032E04" w:rsidRDefault="00032E04">
      <w:pPr>
        <w:numPr>
          <w:ilvl w:val="0"/>
          <w:numId w:val="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captación, </w:t>
      </w:r>
    </w:p>
    <w:p w14:paraId="253CB3F7" w14:textId="77777777" w:rsidR="00032E04" w:rsidRDefault="00032E04">
      <w:pPr>
        <w:numPr>
          <w:ilvl w:val="0"/>
          <w:numId w:val="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préstamos personales, </w:t>
      </w:r>
    </w:p>
    <w:p w14:paraId="24D0C1E1" w14:textId="77777777" w:rsidR="00032E04" w:rsidRDefault="00032E04">
      <w:pPr>
        <w:numPr>
          <w:ilvl w:val="0"/>
          <w:numId w:val="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requerimientos derivados de Transact, </w:t>
      </w:r>
    </w:p>
    <w:p w14:paraId="77AAA296" w14:textId="77777777" w:rsidR="00032E04" w:rsidRDefault="00032E04">
      <w:pPr>
        <w:numPr>
          <w:ilvl w:val="0"/>
          <w:numId w:val="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posibles necesidades de “front único”, </w:t>
      </w:r>
    </w:p>
    <w:p w14:paraId="682C4A21" w14:textId="77777777" w:rsidR="00032E04" w:rsidRDefault="00032E04">
      <w:pPr>
        <w:numPr>
          <w:ilvl w:val="0"/>
          <w:numId w:val="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integraciones adicionales por canal. </w:t>
      </w:r>
    </w:p>
    <w:p w14:paraId="0624B4B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dijo claramente que, con el modelo actual, </w:t>
      </w:r>
      <w:r>
        <w:rPr>
          <w:rFonts w:ascii="Calibri" w:hAnsi="Calibri" w:cs="Calibri"/>
          <w:b/>
          <w:bCs/>
          <w:sz w:val="22"/>
          <w:szCs w:val="22"/>
          <w:lang w:val="es-MX"/>
        </w:rPr>
        <w:t>no serán capaces de soportar muchos tracks paralelos</w:t>
      </w:r>
      <w:r>
        <w:rPr>
          <w:rFonts w:ascii="Calibri" w:hAnsi="Calibri" w:cs="Calibri"/>
          <w:sz w:val="22"/>
          <w:szCs w:val="22"/>
          <w:lang w:val="es-MX"/>
        </w:rPr>
        <w:t xml:space="preserve"> con el mismo nivel de control que hoy tienen sobre TDC.</w:t>
      </w:r>
    </w:p>
    <w:p w14:paraId="4935E3C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Como posible remediación futura se mencionó una propuesta de estructura híbrida con:</w:t>
      </w:r>
    </w:p>
    <w:p w14:paraId="33709A45" w14:textId="77777777" w:rsidR="00032E04" w:rsidRDefault="00032E04">
      <w:pPr>
        <w:numPr>
          <w:ilvl w:val="0"/>
          <w:numId w:val="8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w:t>
      </w:r>
      <w:r>
        <w:rPr>
          <w:rFonts w:ascii="Calibri" w:eastAsia="Times New Roman" w:hAnsi="Calibri" w:cs="Calibri"/>
          <w:b/>
          <w:bCs/>
          <w:sz w:val="22"/>
          <w:szCs w:val="22"/>
          <w:lang w:val="es-MX"/>
        </w:rPr>
        <w:t>product owner</w:t>
      </w:r>
      <w:r>
        <w:rPr>
          <w:rFonts w:ascii="Calibri" w:eastAsia="Times New Roman" w:hAnsi="Calibri" w:cs="Calibri"/>
          <w:sz w:val="22"/>
          <w:szCs w:val="22"/>
          <w:lang w:val="es-MX"/>
        </w:rPr>
        <w:t xml:space="preserve"> por track; </w:t>
      </w:r>
    </w:p>
    <w:p w14:paraId="01DB1366" w14:textId="77777777" w:rsidR="00032E04" w:rsidRDefault="00032E04">
      <w:pPr>
        <w:numPr>
          <w:ilvl w:val="0"/>
          <w:numId w:val="8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w:t>
      </w:r>
      <w:r>
        <w:rPr>
          <w:rFonts w:ascii="Calibri" w:eastAsia="Times New Roman" w:hAnsi="Calibri" w:cs="Calibri"/>
          <w:b/>
          <w:bCs/>
          <w:sz w:val="22"/>
          <w:szCs w:val="22"/>
          <w:lang w:val="es-MX"/>
        </w:rPr>
        <w:t>team coach / scrum master</w:t>
      </w:r>
      <w:r>
        <w:rPr>
          <w:rFonts w:ascii="Calibri" w:eastAsia="Times New Roman" w:hAnsi="Calibri" w:cs="Calibri"/>
          <w:sz w:val="22"/>
          <w:szCs w:val="22"/>
          <w:lang w:val="es-MX"/>
        </w:rPr>
        <w:t xml:space="preserve"> por track; </w:t>
      </w:r>
    </w:p>
    <w:p w14:paraId="4C83EAB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para ampliar la capacidad del lado negocio y evitar convertirse en cuello de botella.</w:t>
      </w:r>
    </w:p>
    <w:p w14:paraId="7BD09DA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D3D672A"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5.11. Ambientes: evolución importante, pero con complejidad alta</w:t>
      </w:r>
    </w:p>
    <w:p w14:paraId="07AB790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tema de ambientes fue uno de los más desarrollados.</w:t>
      </w:r>
    </w:p>
    <w:p w14:paraId="584E889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explicó que hoy ya existe una estrategia de ambientes y una metodología más madura, con apoyo de lineamientos y trabajo conjunto con </w:t>
      </w:r>
      <w:r>
        <w:rPr>
          <w:rFonts w:ascii="Calibri" w:hAnsi="Calibri" w:cs="Calibri"/>
          <w:b/>
          <w:bCs/>
          <w:sz w:val="22"/>
          <w:szCs w:val="22"/>
          <w:lang w:val="es-MX"/>
        </w:rPr>
        <w:t>DevSecOps</w:t>
      </w:r>
      <w:r>
        <w:rPr>
          <w:rFonts w:ascii="Calibri" w:hAnsi="Calibri" w:cs="Calibri"/>
          <w:sz w:val="22"/>
          <w:szCs w:val="22"/>
          <w:lang w:val="es-MX"/>
        </w:rPr>
        <w:t xml:space="preserve">. Se mencionó que gran parte de los ecosistemas se crean mediante </w:t>
      </w:r>
      <w:r>
        <w:rPr>
          <w:rFonts w:ascii="Calibri" w:hAnsi="Calibri" w:cs="Calibri"/>
          <w:b/>
          <w:bCs/>
          <w:sz w:val="22"/>
          <w:szCs w:val="22"/>
          <w:lang w:val="es-MX"/>
        </w:rPr>
        <w:t>infraestructura como código</w:t>
      </w:r>
      <w:r>
        <w:rPr>
          <w:rFonts w:ascii="Calibri" w:hAnsi="Calibri" w:cs="Calibri"/>
          <w:sz w:val="22"/>
          <w:szCs w:val="22"/>
          <w:lang w:val="es-MX"/>
        </w:rPr>
        <w:t>.</w:t>
      </w:r>
    </w:p>
    <w:p w14:paraId="57DABF2D"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Modelo de ambientes</w:t>
      </w:r>
    </w:p>
    <w:p w14:paraId="7DE515A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definición mencionada fue:</w:t>
      </w:r>
    </w:p>
    <w:p w14:paraId="587BE475" w14:textId="77777777" w:rsidR="00032E04" w:rsidRDefault="00032E04">
      <w:pPr>
        <w:numPr>
          <w:ilvl w:val="0"/>
          <w:numId w:val="8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Desarrollo </w:t>
      </w:r>
    </w:p>
    <w:p w14:paraId="23F8390B" w14:textId="77777777" w:rsidR="00032E04" w:rsidRDefault="00032E04">
      <w:pPr>
        <w:numPr>
          <w:ilvl w:val="0"/>
          <w:numId w:val="8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Integración </w:t>
      </w:r>
    </w:p>
    <w:p w14:paraId="04B11AFD" w14:textId="77777777" w:rsidR="00032E04" w:rsidRDefault="00032E04">
      <w:pPr>
        <w:numPr>
          <w:ilvl w:val="0"/>
          <w:numId w:val="8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QA/UAT </w:t>
      </w:r>
    </w:p>
    <w:p w14:paraId="19651409" w14:textId="77777777" w:rsidR="00032E04" w:rsidRDefault="00032E04">
      <w:pPr>
        <w:numPr>
          <w:ilvl w:val="0"/>
          <w:numId w:val="8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Preproductivo </w:t>
      </w:r>
    </w:p>
    <w:p w14:paraId="55BE529E" w14:textId="77777777" w:rsidR="00032E04" w:rsidRDefault="00032E04">
      <w:pPr>
        <w:numPr>
          <w:ilvl w:val="0"/>
          <w:numId w:val="8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Productivo </w:t>
      </w:r>
    </w:p>
    <w:p w14:paraId="01745DD4" w14:textId="77777777" w:rsidR="00032E04" w:rsidRDefault="00032E04">
      <w:pPr>
        <w:numPr>
          <w:ilvl w:val="0"/>
          <w:numId w:val="8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DR</w:t>
      </w:r>
      <w:r>
        <w:rPr>
          <w:rFonts w:ascii="Calibri" w:eastAsia="Times New Roman" w:hAnsi="Calibri" w:cs="Calibri"/>
          <w:sz w:val="22"/>
          <w:szCs w:val="22"/>
          <w:lang w:val="es-MX"/>
        </w:rPr>
        <w:t xml:space="preserve"> / sitio alterno </w:t>
      </w:r>
    </w:p>
    <w:p w14:paraId="68404D1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explicó que esta necesidad viene también de exigencias regulatorias propias del ámbito financiero.</w:t>
      </w:r>
    </w:p>
    <w:p w14:paraId="05DADC68"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Problema de origen</w:t>
      </w:r>
    </w:p>
    <w:p w14:paraId="3846275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reconoció que el proyecto </w:t>
      </w:r>
      <w:r>
        <w:rPr>
          <w:rFonts w:ascii="Calibri" w:hAnsi="Calibri" w:cs="Calibri"/>
          <w:b/>
          <w:bCs/>
          <w:sz w:val="22"/>
          <w:szCs w:val="22"/>
          <w:lang w:val="es-MX"/>
        </w:rPr>
        <w:t>no nació con un entendimiento completo</w:t>
      </w:r>
      <w:r>
        <w:rPr>
          <w:rFonts w:ascii="Calibri" w:hAnsi="Calibri" w:cs="Calibri"/>
          <w:sz w:val="22"/>
          <w:szCs w:val="22"/>
          <w:lang w:val="es-MX"/>
        </w:rPr>
        <w:t xml:space="preserve"> de todos los servicios, comunicaciones y componentes requeridos. Se habló incluso de componentes inicialmente aprovisionados que luego no se usaron porque ni el propio equipo sabía si serían necesarios.</w:t>
      </w:r>
    </w:p>
    <w:p w14:paraId="765F4EB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Conforme avanzó el proyecto, se fue descubriendo y habilitando todo lo que Apolo realmente necesitaba para convivir con nube, on-prem y servicios transversales.</w:t>
      </w:r>
    </w:p>
    <w:p w14:paraId="415B2808"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Ecosistema técnico actual</w:t>
      </w:r>
    </w:p>
    <w:p w14:paraId="611B903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describió un ecosistema mixto con comunicación entre:</w:t>
      </w:r>
    </w:p>
    <w:p w14:paraId="7979BCD1" w14:textId="77777777" w:rsidR="00032E04" w:rsidRDefault="00032E04">
      <w:pPr>
        <w:numPr>
          <w:ilvl w:val="0"/>
          <w:numId w:val="9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AWS </w:t>
      </w:r>
    </w:p>
    <w:p w14:paraId="4E4D8866" w14:textId="77777777" w:rsidR="00032E04" w:rsidRDefault="00032E04">
      <w:pPr>
        <w:numPr>
          <w:ilvl w:val="0"/>
          <w:numId w:val="9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on-prem </w:t>
      </w:r>
    </w:p>
    <w:p w14:paraId="0F768F3E" w14:textId="77777777" w:rsidR="00032E04" w:rsidRDefault="00032E04">
      <w:pPr>
        <w:numPr>
          <w:ilvl w:val="0"/>
          <w:numId w:val="9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Smart Vista </w:t>
      </w:r>
    </w:p>
    <w:p w14:paraId="5261FD5D" w14:textId="77777777" w:rsidR="00032E04" w:rsidRDefault="00032E04">
      <w:pPr>
        <w:numPr>
          <w:ilvl w:val="0"/>
          <w:numId w:val="9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Temenos/Transact </w:t>
      </w:r>
    </w:p>
    <w:p w14:paraId="1441A956" w14:textId="77777777" w:rsidR="00032E04" w:rsidRDefault="00032E04">
      <w:pPr>
        <w:numPr>
          <w:ilvl w:val="0"/>
          <w:numId w:val="9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APG </w:t>
      </w:r>
    </w:p>
    <w:p w14:paraId="360A05D6" w14:textId="77777777" w:rsidR="00032E04" w:rsidRDefault="00032E04">
      <w:pPr>
        <w:numPr>
          <w:ilvl w:val="0"/>
          <w:numId w:val="9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Mulesoft </w:t>
      </w:r>
    </w:p>
    <w:p w14:paraId="398EA20F" w14:textId="77777777" w:rsidR="00032E04" w:rsidRDefault="00032E04">
      <w:pPr>
        <w:numPr>
          <w:ilvl w:val="0"/>
          <w:numId w:val="9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servicios consumidos por Apolo </w:t>
      </w:r>
    </w:p>
    <w:p w14:paraId="2FEBDF95" w14:textId="77777777" w:rsidR="00032E04" w:rsidRDefault="00032E04">
      <w:pPr>
        <w:numPr>
          <w:ilvl w:val="0"/>
          <w:numId w:val="9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servicios del lado Coppel </w:t>
      </w:r>
    </w:p>
    <w:p w14:paraId="06ED3192" w14:textId="77777777" w:rsidR="00032E04" w:rsidRDefault="00032E04">
      <w:pPr>
        <w:numPr>
          <w:ilvl w:val="0"/>
          <w:numId w:val="9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comunicación </w:t>
      </w:r>
      <w:r>
        <w:rPr>
          <w:rFonts w:ascii="Calibri" w:eastAsia="Times New Roman" w:hAnsi="Calibri" w:cs="Calibri"/>
          <w:b/>
          <w:bCs/>
          <w:sz w:val="22"/>
          <w:szCs w:val="22"/>
          <w:lang w:val="es-MX"/>
        </w:rPr>
        <w:t xml:space="preserve">AWS–GCP </w:t>
      </w:r>
    </w:p>
    <w:p w14:paraId="54936ABB" w14:textId="77777777" w:rsidR="00032E04" w:rsidRDefault="00032E04">
      <w:pPr>
        <w:numPr>
          <w:ilvl w:val="0"/>
          <w:numId w:val="9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componentes de legacy como </w:t>
      </w:r>
      <w:r>
        <w:rPr>
          <w:rFonts w:ascii="Calibri" w:eastAsia="Times New Roman" w:hAnsi="Calibri" w:cs="Calibri"/>
          <w:b/>
          <w:bCs/>
          <w:sz w:val="22"/>
          <w:szCs w:val="22"/>
          <w:lang w:val="es-MX"/>
        </w:rPr>
        <w:t>Informix, DB2, bus, WAS, Interact, switch/router</w:t>
      </w:r>
      <w:r>
        <w:rPr>
          <w:rFonts w:ascii="Calibri" w:eastAsia="Times New Roman" w:hAnsi="Calibri" w:cs="Calibri"/>
          <w:sz w:val="22"/>
          <w:szCs w:val="22"/>
          <w:lang w:val="es-MX"/>
        </w:rPr>
        <w:t xml:space="preserve">, etc. </w:t>
      </w:r>
    </w:p>
    <w:p w14:paraId="367266B8" w14:textId="77777777" w:rsidR="00032E04" w:rsidRDefault="00032E04">
      <w:pPr>
        <w:numPr>
          <w:ilvl w:val="0"/>
          <w:numId w:val="9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integraciones con terceros como buró/círculo de crédito y tokenización. </w:t>
      </w:r>
    </w:p>
    <w:p w14:paraId="5DDB721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aclaró que producción ya refleja una topología similar en términos de conectividad.</w:t>
      </w:r>
    </w:p>
    <w:p w14:paraId="46B3CC1E"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Clonación y construcción de equivalentes no productivos</w:t>
      </w:r>
    </w:p>
    <w:p w14:paraId="7AAA81D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explicó que del lado on-prem no existía todo listo para pruebas. En varios casos se tuvieron que </w:t>
      </w:r>
      <w:r>
        <w:rPr>
          <w:rFonts w:ascii="Calibri" w:hAnsi="Calibri" w:cs="Calibri"/>
          <w:b/>
          <w:bCs/>
          <w:sz w:val="22"/>
          <w:szCs w:val="22"/>
          <w:lang w:val="es-MX"/>
        </w:rPr>
        <w:t>clonar bases, instancias y servicios</w:t>
      </w:r>
      <w:r>
        <w:rPr>
          <w:rFonts w:ascii="Calibri" w:hAnsi="Calibri" w:cs="Calibri"/>
          <w:sz w:val="22"/>
          <w:szCs w:val="22"/>
          <w:lang w:val="es-MX"/>
        </w:rPr>
        <w:t>, por ejemplo:</w:t>
      </w:r>
    </w:p>
    <w:p w14:paraId="7A4451B2" w14:textId="77777777" w:rsidR="00032E04" w:rsidRDefault="00032E04">
      <w:pPr>
        <w:numPr>
          <w:ilvl w:val="0"/>
          <w:numId w:val="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OLTP, </w:t>
      </w:r>
    </w:p>
    <w:p w14:paraId="29FF2136" w14:textId="77777777" w:rsidR="00032E04" w:rsidRDefault="00032E04">
      <w:pPr>
        <w:numPr>
          <w:ilvl w:val="0"/>
          <w:numId w:val="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contabilidad, </w:t>
      </w:r>
    </w:p>
    <w:p w14:paraId="3BA9DEB9" w14:textId="77777777" w:rsidR="00032E04" w:rsidRDefault="00032E04">
      <w:pPr>
        <w:numPr>
          <w:ilvl w:val="0"/>
          <w:numId w:val="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aclaraciones, </w:t>
      </w:r>
    </w:p>
    <w:p w14:paraId="7ED22B55" w14:textId="77777777" w:rsidR="00032E04" w:rsidRDefault="00032E04">
      <w:pPr>
        <w:numPr>
          <w:ilvl w:val="0"/>
          <w:numId w:val="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Interact Router, </w:t>
      </w:r>
    </w:p>
    <w:p w14:paraId="5FD54AB2" w14:textId="77777777" w:rsidR="00032E04" w:rsidRDefault="00032E04">
      <w:pPr>
        <w:numPr>
          <w:ilvl w:val="0"/>
          <w:numId w:val="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Interact Switch, </w:t>
      </w:r>
    </w:p>
    <w:p w14:paraId="149F8162" w14:textId="77777777" w:rsidR="00032E04" w:rsidRDefault="00032E04">
      <w:pPr>
        <w:numPr>
          <w:ilvl w:val="0"/>
          <w:numId w:val="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ciertos servidores Power. </w:t>
      </w:r>
    </w:p>
    <w:p w14:paraId="4633439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se comentó que algunos componentes no son tan fáciles de clonar y que eso obligó a soluciones intermedias.</w:t>
      </w:r>
    </w:p>
    <w:p w14:paraId="37B52AD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C3A1170"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5.12. Datos de prueba y problemas de concurrencia</w:t>
      </w:r>
    </w:p>
    <w:p w14:paraId="1ABBD58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Sobre la data de pruebas, se aclaró que hoy el enfoque es trabajar con datos:</w:t>
      </w:r>
    </w:p>
    <w:p w14:paraId="32FB355F" w14:textId="77777777" w:rsidR="00032E04" w:rsidRDefault="00032E04">
      <w:pPr>
        <w:numPr>
          <w:ilvl w:val="0"/>
          <w:numId w:val="9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ficticios, </w:t>
      </w:r>
    </w:p>
    <w:p w14:paraId="6A3B401F" w14:textId="77777777" w:rsidR="00032E04" w:rsidRDefault="00032E04">
      <w:pPr>
        <w:numPr>
          <w:ilvl w:val="0"/>
          <w:numId w:val="9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enmascarados, </w:t>
      </w:r>
    </w:p>
    <w:p w14:paraId="7E17D174" w14:textId="77777777" w:rsidR="00032E04" w:rsidRDefault="00032E04">
      <w:pPr>
        <w:numPr>
          <w:ilvl w:val="0"/>
          <w:numId w:val="9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sintéticos, </w:t>
      </w:r>
    </w:p>
    <w:p w14:paraId="72CB5A6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cargados en conjunto entre el equipo de ambientes y los dueños de las aplicaciones.</w:t>
      </w:r>
    </w:p>
    <w:p w14:paraId="7E59219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 xml:space="preserve">comentó que en algún momento se tuvo un clon mucho más pesado del legado, del orden de </w:t>
      </w:r>
      <w:r>
        <w:rPr>
          <w:rFonts w:ascii="Calibri" w:hAnsi="Calibri" w:cs="Calibri"/>
          <w:b/>
          <w:bCs/>
          <w:sz w:val="22"/>
          <w:szCs w:val="22"/>
          <w:lang w:val="es-MX"/>
        </w:rPr>
        <w:t>15 TB</w:t>
      </w:r>
      <w:r>
        <w:rPr>
          <w:rFonts w:ascii="Calibri" w:hAnsi="Calibri" w:cs="Calibri"/>
          <w:sz w:val="22"/>
          <w:szCs w:val="22"/>
          <w:lang w:val="es-MX"/>
        </w:rPr>
        <w:t>, pero que ya no se opera así.</w:t>
      </w:r>
    </w:p>
    <w:p w14:paraId="3C69E8B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se reconocieron problemas históricos de concurrencia, por ejemplo cuando un usuario borraba o sobreescribía información que otro estaba usando para pruebas. Para mitigar esto:</w:t>
      </w:r>
    </w:p>
    <w:p w14:paraId="4612302A" w14:textId="77777777" w:rsidR="00032E04" w:rsidRDefault="00032E04">
      <w:pPr>
        <w:numPr>
          <w:ilvl w:val="0"/>
          <w:numId w:val="9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separaron instancias; </w:t>
      </w:r>
    </w:p>
    <w:p w14:paraId="42CE9A1E" w14:textId="77777777" w:rsidR="00032E04" w:rsidRDefault="00032E04">
      <w:pPr>
        <w:numPr>
          <w:ilvl w:val="0"/>
          <w:numId w:val="9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QA/CUA pidió ambientes más propios/dedicados para ciertos frentes; </w:t>
      </w:r>
    </w:p>
    <w:p w14:paraId="0AFB4918" w14:textId="77777777" w:rsidR="00032E04" w:rsidRDefault="00032E04">
      <w:pPr>
        <w:numPr>
          <w:ilvl w:val="0"/>
          <w:numId w:val="9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optimizó el reseteo de datos con scripts tipo shell. </w:t>
      </w:r>
    </w:p>
    <w:p w14:paraId="652FC92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equipo estimó que hoy una limpieza/recarga puede tardar alrededor de </w:t>
      </w:r>
      <w:r>
        <w:rPr>
          <w:rFonts w:ascii="Calibri" w:hAnsi="Calibri" w:cs="Calibri"/>
          <w:b/>
          <w:bCs/>
          <w:sz w:val="22"/>
          <w:szCs w:val="22"/>
          <w:lang w:val="es-MX"/>
        </w:rPr>
        <w:t>una hora</w:t>
      </w:r>
      <w:r>
        <w:rPr>
          <w:rFonts w:ascii="Calibri" w:hAnsi="Calibri" w:cs="Calibri"/>
          <w:sz w:val="22"/>
          <w:szCs w:val="22"/>
          <w:lang w:val="es-MX"/>
        </w:rPr>
        <w:t>, mucho menos que antes.</w:t>
      </w:r>
    </w:p>
    <w:p w14:paraId="7545AAA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CB174D6"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5.13. Estabilidad de ambientes</w:t>
      </w:r>
    </w:p>
    <w:p w14:paraId="0EDBDC0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señaló que:</w:t>
      </w:r>
    </w:p>
    <w:p w14:paraId="2394F1C7" w14:textId="77777777" w:rsidR="00032E04" w:rsidRDefault="00032E04">
      <w:pPr>
        <w:numPr>
          <w:ilvl w:val="0"/>
          <w:numId w:val="9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desarrollo sigue siendo, en la práctica, el entorno más “basurero” o de mayor volatilidad; </w:t>
      </w:r>
    </w:p>
    <w:p w14:paraId="240C3517" w14:textId="77777777" w:rsidR="00032E04" w:rsidRDefault="00032E04">
      <w:pPr>
        <w:numPr>
          <w:ilvl w:val="0"/>
          <w:numId w:val="9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integración en general ha sido más estable; </w:t>
      </w:r>
    </w:p>
    <w:p w14:paraId="035D6603" w14:textId="77777777" w:rsidR="00032E04" w:rsidRDefault="00032E04">
      <w:pPr>
        <w:numPr>
          <w:ilvl w:val="0"/>
          <w:numId w:val="9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hubo incidentes de configuración, especialmente en </w:t>
      </w:r>
      <w:r>
        <w:rPr>
          <w:rFonts w:ascii="Calibri" w:eastAsia="Times New Roman" w:hAnsi="Calibri" w:cs="Calibri"/>
          <w:b/>
          <w:bCs/>
          <w:sz w:val="22"/>
          <w:szCs w:val="22"/>
          <w:lang w:val="es-MX"/>
        </w:rPr>
        <w:t>Mulesoft</w:t>
      </w:r>
      <w:r>
        <w:rPr>
          <w:rFonts w:ascii="Calibri" w:eastAsia="Times New Roman" w:hAnsi="Calibri" w:cs="Calibri"/>
          <w:sz w:val="22"/>
          <w:szCs w:val="22"/>
          <w:lang w:val="es-MX"/>
        </w:rPr>
        <w:t xml:space="preserve">, donde se perdieron reglas y fue necesario reconstruir conectividad; </w:t>
      </w:r>
    </w:p>
    <w:p w14:paraId="311F2C79" w14:textId="77777777" w:rsidR="00032E04" w:rsidRDefault="00032E04">
      <w:pPr>
        <w:numPr>
          <w:ilvl w:val="0"/>
          <w:numId w:val="9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mayores problemas operativos han aparecido del lado legacy, sobre todo por concurrencia y capacidad, al punto de requerir incluso </w:t>
      </w:r>
      <w:r>
        <w:rPr>
          <w:rFonts w:ascii="Calibri" w:eastAsia="Times New Roman" w:hAnsi="Calibri" w:cs="Calibri"/>
          <w:b/>
          <w:bCs/>
          <w:sz w:val="22"/>
          <w:szCs w:val="22"/>
          <w:lang w:val="es-MX"/>
        </w:rPr>
        <w:t>otro servidor</w:t>
      </w:r>
      <w:r>
        <w:rPr>
          <w:rFonts w:ascii="Calibri" w:eastAsia="Times New Roman" w:hAnsi="Calibri" w:cs="Calibri"/>
          <w:sz w:val="22"/>
          <w:szCs w:val="22"/>
          <w:lang w:val="es-MX"/>
        </w:rPr>
        <w:t xml:space="preserve"> para seguir creciendo. </w:t>
      </w:r>
    </w:p>
    <w:p w14:paraId="13F9FE5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89E3387"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5.14. QA/SIT/UAT y automatización de pruebas</w:t>
      </w:r>
    </w:p>
    <w:p w14:paraId="682BB48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Sobre pruebas, se aclaró el siguiente modelo:</w:t>
      </w:r>
    </w:p>
    <w:p w14:paraId="6FB9B439" w14:textId="77777777" w:rsidR="00032E04" w:rsidRDefault="00032E04">
      <w:pPr>
        <w:numPr>
          <w:ilvl w:val="0"/>
          <w:numId w:val="9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sí existe una etapa previa de pruebas integradas tipo </w:t>
      </w:r>
      <w:r>
        <w:rPr>
          <w:rFonts w:ascii="Calibri" w:eastAsia="Times New Roman" w:hAnsi="Calibri" w:cs="Calibri"/>
          <w:b/>
          <w:bCs/>
          <w:sz w:val="22"/>
          <w:szCs w:val="22"/>
          <w:lang w:val="es-MX"/>
        </w:rPr>
        <w:t>SIT</w:t>
      </w:r>
      <w:r>
        <w:rPr>
          <w:rFonts w:ascii="Calibri" w:eastAsia="Times New Roman" w:hAnsi="Calibri" w:cs="Calibri"/>
          <w:sz w:val="22"/>
          <w:szCs w:val="22"/>
          <w:lang w:val="es-MX"/>
        </w:rPr>
        <w:t xml:space="preserve">; </w:t>
      </w:r>
    </w:p>
    <w:p w14:paraId="4243E159" w14:textId="77777777" w:rsidR="00032E04" w:rsidRDefault="00032E04">
      <w:pPr>
        <w:numPr>
          <w:ilvl w:val="0"/>
          <w:numId w:val="9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esas pruebas las ejecuta el equipo de sistemas/QA, no negocio; </w:t>
      </w:r>
    </w:p>
    <w:p w14:paraId="4128E9E0" w14:textId="77777777" w:rsidR="00032E04" w:rsidRDefault="00032E04">
      <w:pPr>
        <w:numPr>
          <w:ilvl w:val="0"/>
          <w:numId w:val="9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negocio entra formalmente hasta </w:t>
      </w:r>
      <w:r>
        <w:rPr>
          <w:rFonts w:ascii="Calibri" w:eastAsia="Times New Roman" w:hAnsi="Calibri" w:cs="Calibri"/>
          <w:b/>
          <w:bCs/>
          <w:sz w:val="22"/>
          <w:szCs w:val="22"/>
          <w:lang w:val="es-MX"/>
        </w:rPr>
        <w:t>UAT</w:t>
      </w:r>
      <w:r>
        <w:rPr>
          <w:rFonts w:ascii="Calibri" w:eastAsia="Times New Roman" w:hAnsi="Calibri" w:cs="Calibri"/>
          <w:sz w:val="22"/>
          <w:szCs w:val="22"/>
          <w:lang w:val="es-MX"/>
        </w:rPr>
        <w:t xml:space="preserve">. </w:t>
      </w:r>
    </w:p>
    <w:p w14:paraId="59A1085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se dijo que las historias de usuario ya incluyen una plantilla de pruebas que se entrega a un equipo de QA/CUA separado del desarrollo.</w:t>
      </w:r>
    </w:p>
    <w:p w14:paraId="11CA0D3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cuanto a </w:t>
      </w:r>
      <w:r>
        <w:rPr>
          <w:rFonts w:ascii="Calibri" w:hAnsi="Calibri" w:cs="Calibri"/>
          <w:b/>
          <w:bCs/>
          <w:sz w:val="22"/>
          <w:szCs w:val="22"/>
          <w:lang w:val="es-MX"/>
        </w:rPr>
        <w:t>automatización de pruebas</w:t>
      </w:r>
      <w:r>
        <w:rPr>
          <w:rFonts w:ascii="Calibri" w:hAnsi="Calibri" w:cs="Calibri"/>
          <w:sz w:val="22"/>
          <w:szCs w:val="22"/>
          <w:lang w:val="es-MX"/>
        </w:rPr>
        <w:t xml:space="preserve">, no se presentó una estrategia madura ni un detalle amplio. La conversación da a entender que el tema </w:t>
      </w:r>
      <w:r>
        <w:rPr>
          <w:rFonts w:ascii="Calibri" w:hAnsi="Calibri" w:cs="Calibri"/>
          <w:b/>
          <w:bCs/>
          <w:sz w:val="22"/>
          <w:szCs w:val="22"/>
          <w:lang w:val="es-MX"/>
        </w:rPr>
        <w:t>sigue en evaluación</w:t>
      </w:r>
      <w:r>
        <w:rPr>
          <w:rFonts w:ascii="Calibri" w:hAnsi="Calibri" w:cs="Calibri"/>
          <w:sz w:val="22"/>
          <w:szCs w:val="22"/>
          <w:lang w:val="es-MX"/>
        </w:rPr>
        <w:t xml:space="preserve"> y que, por ahora, el peso principal sigue recayendo en el equipo especializado de QA/CUA.</w:t>
      </w:r>
    </w:p>
    <w:p w14:paraId="0F6A748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2059F63"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5.15. APG, Mulesoft, tokens, identidad y WebMethods</w:t>
      </w:r>
    </w:p>
    <w:p w14:paraId="2CC056D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identificó otro frente estratégico en la capa de integración y seguridad.</w:t>
      </w:r>
    </w:p>
    <w:p w14:paraId="69D0EABF"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APG y Mulesoft</w:t>
      </w:r>
    </w:p>
    <w:p w14:paraId="0ECA946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comentó que:</w:t>
      </w:r>
    </w:p>
    <w:p w14:paraId="0CAC064B" w14:textId="77777777" w:rsidR="00032E04" w:rsidRDefault="00032E04">
      <w:pPr>
        <w:numPr>
          <w:ilvl w:val="0"/>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 futuro </w:t>
      </w:r>
      <w:r>
        <w:rPr>
          <w:rFonts w:ascii="Calibri" w:eastAsia="Times New Roman" w:hAnsi="Calibri" w:cs="Calibri"/>
          <w:b/>
          <w:bCs/>
          <w:sz w:val="22"/>
          <w:szCs w:val="22"/>
          <w:lang w:val="es-MX"/>
        </w:rPr>
        <w:t>APG debe desaparecer</w:t>
      </w:r>
      <w:r>
        <w:rPr>
          <w:rFonts w:ascii="Calibri" w:eastAsia="Times New Roman" w:hAnsi="Calibri" w:cs="Calibri"/>
          <w:sz w:val="22"/>
          <w:szCs w:val="22"/>
          <w:lang w:val="es-MX"/>
        </w:rPr>
        <w:t xml:space="preserve"> o ser sustituido por </w:t>
      </w:r>
      <w:r>
        <w:rPr>
          <w:rFonts w:ascii="Calibri" w:eastAsia="Times New Roman" w:hAnsi="Calibri" w:cs="Calibri"/>
          <w:b/>
          <w:bCs/>
          <w:sz w:val="22"/>
          <w:szCs w:val="22"/>
          <w:lang w:val="es-MX"/>
        </w:rPr>
        <w:t>Mulesoft</w:t>
      </w:r>
      <w:r>
        <w:rPr>
          <w:rFonts w:ascii="Calibri" w:eastAsia="Times New Roman" w:hAnsi="Calibri" w:cs="Calibri"/>
          <w:sz w:val="22"/>
          <w:szCs w:val="22"/>
          <w:lang w:val="es-MX"/>
        </w:rPr>
        <w:t xml:space="preserve">; </w:t>
      </w:r>
    </w:p>
    <w:p w14:paraId="3E7A1AAD" w14:textId="77777777" w:rsidR="00032E04" w:rsidRDefault="00032E04">
      <w:pPr>
        <w:numPr>
          <w:ilvl w:val="0"/>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nuevos proyectos ya están entrando por Mulesoft; </w:t>
      </w:r>
    </w:p>
    <w:p w14:paraId="6D5E37DC" w14:textId="77777777" w:rsidR="00032E04" w:rsidRDefault="00032E04">
      <w:pPr>
        <w:numPr>
          <w:ilvl w:val="0"/>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reto no es sólo “cambiar una herramienta”, sino lo que implica en tokens, seguridad, coexistencia y refactorización de desarrollos ya hechos. </w:t>
      </w:r>
    </w:p>
    <w:p w14:paraId="5291EB0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mencionó que el token original estaba diseñado para APG y que hubo que construir nuevas piezas para coexistencia. También apareció el tema de </w:t>
      </w:r>
      <w:r>
        <w:rPr>
          <w:rFonts w:ascii="Calibri" w:hAnsi="Calibri" w:cs="Calibri"/>
          <w:b/>
          <w:bCs/>
          <w:sz w:val="22"/>
          <w:szCs w:val="22"/>
          <w:lang w:val="es-MX"/>
        </w:rPr>
        <w:t>Okta / Entra ID</w:t>
      </w:r>
      <w:r>
        <w:rPr>
          <w:rFonts w:ascii="Calibri" w:hAnsi="Calibri" w:cs="Calibri"/>
          <w:sz w:val="22"/>
          <w:szCs w:val="22"/>
          <w:lang w:val="es-MX"/>
        </w:rPr>
        <w:t>, que sigue en evaluación para algunos contextos, sin quedar cerrado para el caso Apolo.</w:t>
      </w:r>
    </w:p>
    <w:p w14:paraId="42F2725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remarcó que el contrato de APG tiene un límite temporal y que eso obliga a dimensionar la migración. La referencia temporal mencionada fue </w:t>
      </w:r>
      <w:r>
        <w:rPr>
          <w:rFonts w:ascii="Calibri" w:hAnsi="Calibri" w:cs="Calibri"/>
          <w:b/>
          <w:bCs/>
          <w:sz w:val="22"/>
          <w:szCs w:val="22"/>
          <w:lang w:val="es-MX"/>
        </w:rPr>
        <w:t>junio de 2027</w:t>
      </w:r>
      <w:r>
        <w:rPr>
          <w:rFonts w:ascii="Calibri" w:hAnsi="Calibri" w:cs="Calibri"/>
          <w:sz w:val="22"/>
          <w:szCs w:val="22"/>
          <w:lang w:val="es-MX"/>
        </w:rPr>
        <w:t xml:space="preserve"> como horizonte a considerar para decidir si se migra o se extiende.</w:t>
      </w:r>
    </w:p>
    <w:p w14:paraId="6A1944AD"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Redis</w:t>
      </w:r>
    </w:p>
    <w:p w14:paraId="666C8F3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Redis se usa, según se entendió, como mecanismo de </w:t>
      </w:r>
      <w:r>
        <w:rPr>
          <w:rFonts w:ascii="Calibri" w:hAnsi="Calibri" w:cs="Calibri"/>
          <w:b/>
          <w:bCs/>
          <w:sz w:val="22"/>
          <w:szCs w:val="22"/>
          <w:lang w:val="es-MX"/>
        </w:rPr>
        <w:t>caché y manejo de sesión/token</w:t>
      </w:r>
      <w:r>
        <w:rPr>
          <w:rFonts w:ascii="Calibri" w:hAnsi="Calibri" w:cs="Calibri"/>
          <w:sz w:val="22"/>
          <w:szCs w:val="22"/>
          <w:lang w:val="es-MX"/>
        </w:rPr>
        <w:t xml:space="preserve"> para algunos componentes de identidad y consumo de servicios.</w:t>
      </w:r>
    </w:p>
    <w:p w14:paraId="6DBF202C"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WebMethods</w:t>
      </w:r>
    </w:p>
    <w:p w14:paraId="5842271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Sobre </w:t>
      </w:r>
      <w:r>
        <w:rPr>
          <w:rFonts w:ascii="Calibri" w:hAnsi="Calibri" w:cs="Calibri"/>
          <w:sz w:val="22"/>
          <w:szCs w:val="22"/>
          <w:lang w:val="es-MX"/>
        </w:rPr>
        <w:t xml:space="preserve">WebMethods se dijo que actualmente se usa como un </w:t>
      </w:r>
      <w:r>
        <w:rPr>
          <w:rFonts w:ascii="Calibri" w:hAnsi="Calibri" w:cs="Calibri"/>
          <w:b/>
          <w:bCs/>
          <w:sz w:val="22"/>
          <w:szCs w:val="22"/>
          <w:lang w:val="es-MX"/>
        </w:rPr>
        <w:t>gestor de reglas de negocio (BRM)</w:t>
      </w:r>
      <w:r>
        <w:rPr>
          <w:rFonts w:ascii="Calibri" w:hAnsi="Calibri" w:cs="Calibri"/>
          <w:sz w:val="22"/>
          <w:szCs w:val="22"/>
          <w:lang w:val="es-MX"/>
        </w:rPr>
        <w:t>. La lógica de negocio no queda embebida en un microservicio, sino modelada ahí y expuesta por servicios REST.</w:t>
      </w:r>
    </w:p>
    <w:p w14:paraId="7CE2F8A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Además, se planteó como parte de la evolución arquitectónica que en el futuro también podría jugar un papel de </w:t>
      </w:r>
      <w:r>
        <w:rPr>
          <w:rFonts w:ascii="Calibri" w:hAnsi="Calibri" w:cs="Calibri"/>
          <w:b/>
          <w:bCs/>
          <w:sz w:val="22"/>
          <w:szCs w:val="22"/>
          <w:lang w:val="es-MX"/>
        </w:rPr>
        <w:t>BPM/gestor de procesos</w:t>
      </w:r>
      <w:r>
        <w:rPr>
          <w:rFonts w:ascii="Calibri" w:hAnsi="Calibri" w:cs="Calibri"/>
          <w:sz w:val="22"/>
          <w:szCs w:val="22"/>
          <w:lang w:val="es-MX"/>
        </w:rPr>
        <w:t>.</w:t>
      </w:r>
    </w:p>
    <w:p w14:paraId="2A6AAB5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hubo una decisión definitiva sobre su permanencia estratégica, pero sí quedó la sensación de que su costo y vigencia tecnológica son temas que generan cuestionamiento.</w:t>
      </w:r>
    </w:p>
    <w:p w14:paraId="593CD05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D11BDB4"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5.16. Requerimientos no funcionales, performance y capacidad</w:t>
      </w:r>
    </w:p>
    <w:p w14:paraId="7CA74DE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moderación preguntó expresamente por:</w:t>
      </w:r>
    </w:p>
    <w:p w14:paraId="39654508" w14:textId="77777777" w:rsidR="00032E04" w:rsidRDefault="00032E04">
      <w:pPr>
        <w:numPr>
          <w:ilvl w:val="0"/>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volúmenes, </w:t>
      </w:r>
    </w:p>
    <w:p w14:paraId="7D1605C4" w14:textId="77777777" w:rsidR="00032E04" w:rsidRDefault="00032E04">
      <w:pPr>
        <w:numPr>
          <w:ilvl w:val="0"/>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tiempos de respuesta, </w:t>
      </w:r>
    </w:p>
    <w:p w14:paraId="50E82371" w14:textId="77777777" w:rsidR="00032E04" w:rsidRDefault="00032E04">
      <w:pPr>
        <w:numPr>
          <w:ilvl w:val="0"/>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RTO/RPO, </w:t>
      </w:r>
    </w:p>
    <w:p w14:paraId="74A48DF9" w14:textId="77777777" w:rsidR="00032E04" w:rsidRDefault="00032E04">
      <w:pPr>
        <w:numPr>
          <w:ilvl w:val="0"/>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DR, </w:t>
      </w:r>
    </w:p>
    <w:p w14:paraId="67E7872F" w14:textId="77777777" w:rsidR="00032E04" w:rsidRDefault="00032E04">
      <w:pPr>
        <w:numPr>
          <w:ilvl w:val="0"/>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performance, </w:t>
      </w:r>
    </w:p>
    <w:p w14:paraId="383A0E7C" w14:textId="77777777" w:rsidR="00032E04" w:rsidRDefault="00032E04">
      <w:pPr>
        <w:numPr>
          <w:ilvl w:val="0"/>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observabilidad, </w:t>
      </w:r>
    </w:p>
    <w:p w14:paraId="264A80EB" w14:textId="77777777" w:rsidR="00032E04" w:rsidRDefault="00032E04">
      <w:pPr>
        <w:numPr>
          <w:ilvl w:val="0"/>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monitoreo. </w:t>
      </w:r>
    </w:p>
    <w:p w14:paraId="134070F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respuesta fue que </w:t>
      </w:r>
      <w:r>
        <w:rPr>
          <w:rFonts w:ascii="Calibri" w:hAnsi="Calibri" w:cs="Calibri"/>
          <w:b/>
          <w:bCs/>
          <w:sz w:val="22"/>
          <w:szCs w:val="22"/>
          <w:lang w:val="es-MX"/>
        </w:rPr>
        <w:t>no hay todavía un paquete completo y maduro de pruebas de performance formales</w:t>
      </w:r>
      <w:r>
        <w:rPr>
          <w:rFonts w:ascii="Calibri" w:hAnsi="Calibri" w:cs="Calibri"/>
          <w:sz w:val="22"/>
          <w:szCs w:val="22"/>
          <w:lang w:val="es-MX"/>
        </w:rPr>
        <w:t>. Se dijo que:</w:t>
      </w:r>
    </w:p>
    <w:p w14:paraId="2A3B8DE7" w14:textId="77777777" w:rsidR="00032E04" w:rsidRDefault="00032E04">
      <w:pPr>
        <w:numPr>
          <w:ilvl w:val="0"/>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las pruebas actuales de QA/CUA sirven como base; </w:t>
      </w:r>
    </w:p>
    <w:p w14:paraId="49BF9149" w14:textId="77777777" w:rsidR="00032E04" w:rsidRDefault="00032E04">
      <w:pPr>
        <w:numPr>
          <w:ilvl w:val="0"/>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volumen real de operación todavía es muy bajo para extraer conclusiones de comportamiento a escala; </w:t>
      </w:r>
    </w:p>
    <w:p w14:paraId="55358A77" w14:textId="77777777" w:rsidR="00032E04" w:rsidRDefault="00032E04">
      <w:pPr>
        <w:numPr>
          <w:ilvl w:val="0"/>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sí se detectaron algunos cuellos de capacidad, por ejemplo en contenedores, y se corrigieron. </w:t>
      </w:r>
    </w:p>
    <w:p w14:paraId="020DD51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No obstante, el consenso fue que, si mañana se decide crecer o incorporar más productos, hará falta una </w:t>
      </w:r>
      <w:r>
        <w:rPr>
          <w:rFonts w:ascii="Calibri" w:hAnsi="Calibri" w:cs="Calibri"/>
          <w:b/>
          <w:bCs/>
          <w:sz w:val="22"/>
          <w:szCs w:val="22"/>
          <w:lang w:val="es-MX"/>
        </w:rPr>
        <w:t>planeación más formal de capacidad y performance</w:t>
      </w:r>
      <w:r>
        <w:rPr>
          <w:rFonts w:ascii="Calibri" w:hAnsi="Calibri" w:cs="Calibri"/>
          <w:sz w:val="22"/>
          <w:szCs w:val="22"/>
          <w:lang w:val="es-MX"/>
        </w:rPr>
        <w:t>, especialmente por el lado del legado.</w:t>
      </w:r>
    </w:p>
    <w:p w14:paraId="67B5AA3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dejó entrever que </w:t>
      </w:r>
      <w:r>
        <w:rPr>
          <w:rFonts w:ascii="Calibri" w:hAnsi="Calibri" w:cs="Calibri"/>
          <w:b/>
          <w:bCs/>
          <w:sz w:val="22"/>
          <w:szCs w:val="22"/>
          <w:lang w:val="es-MX"/>
        </w:rPr>
        <w:t>no existe todavía un gobierno transversal plenamente articulado</w:t>
      </w:r>
      <w:r>
        <w:rPr>
          <w:rFonts w:ascii="Calibri" w:hAnsi="Calibri" w:cs="Calibri"/>
          <w:sz w:val="22"/>
          <w:szCs w:val="22"/>
          <w:lang w:val="es-MX"/>
        </w:rPr>
        <w:t xml:space="preserve"> para administrar el impacto de incrementos de carga futuros sobre todos los componentes compartidos.</w:t>
      </w:r>
    </w:p>
    <w:p w14:paraId="3F50541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7B762E8"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5.17. Monitoreo y necesidad crítica de negocio</w:t>
      </w:r>
    </w:p>
    <w:p w14:paraId="215A229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Este bloque fue muy importante desde la óptica de negocio.</w:t>
      </w:r>
    </w:p>
    <w:p w14:paraId="19EED40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Arturo explicó que, para onboarding, alrededor del </w:t>
      </w:r>
      <w:r>
        <w:rPr>
          <w:rFonts w:ascii="Calibri" w:hAnsi="Calibri" w:cs="Calibri"/>
          <w:b/>
          <w:bCs/>
          <w:sz w:val="22"/>
          <w:szCs w:val="22"/>
          <w:lang w:val="es-MX"/>
        </w:rPr>
        <w:t>97% del tráfico proviene de campañas pagadas</w:t>
      </w:r>
      <w:r>
        <w:rPr>
          <w:rFonts w:ascii="Calibri" w:hAnsi="Calibri" w:cs="Calibri"/>
          <w:sz w:val="22"/>
          <w:szCs w:val="22"/>
          <w:lang w:val="es-MX"/>
        </w:rPr>
        <w:t>. Eso vuelve indispensable contar con:</w:t>
      </w:r>
    </w:p>
    <w:p w14:paraId="7A49C997" w14:textId="77777777" w:rsidR="00032E04" w:rsidRDefault="00032E04">
      <w:pPr>
        <w:numPr>
          <w:ilvl w:val="0"/>
          <w:numId w:val="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monitoreo claro del flujo; </w:t>
      </w:r>
    </w:p>
    <w:p w14:paraId="7BC7A202" w14:textId="77777777" w:rsidR="00032E04" w:rsidRDefault="00032E04">
      <w:pPr>
        <w:numPr>
          <w:ilvl w:val="0"/>
          <w:numId w:val="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alertas tempranas; </w:t>
      </w:r>
    </w:p>
    <w:p w14:paraId="349F262E" w14:textId="77777777" w:rsidR="00032E04" w:rsidRDefault="00032E04">
      <w:pPr>
        <w:numPr>
          <w:ilvl w:val="0"/>
          <w:numId w:val="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capacidad de reaccionar rápidamente; </w:t>
      </w:r>
    </w:p>
    <w:p w14:paraId="58888B80" w14:textId="77777777" w:rsidR="00032E04" w:rsidRDefault="00032E04">
      <w:pPr>
        <w:numPr>
          <w:ilvl w:val="0"/>
          <w:numId w:val="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capacidad de detener o reconfigurar campañas si algún servicio crítico falla. </w:t>
      </w:r>
    </w:p>
    <w:p w14:paraId="095C90B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riesgo descrito fue directo: si un servicio del flujo falla y nadie lo detecta a tiempo, se puede seguir pagando campaña durante días sin convertir clientes.</w:t>
      </w:r>
    </w:p>
    <w:p w14:paraId="3F28361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Negocio fue explícito en que no necesita sólo un monitoreo “técnico”, sino una visibilidad operativa que le permita </w:t>
      </w:r>
      <w:r>
        <w:rPr>
          <w:rFonts w:ascii="Calibri" w:hAnsi="Calibri" w:cs="Calibri"/>
          <w:b/>
          <w:bCs/>
          <w:sz w:val="22"/>
          <w:szCs w:val="22"/>
          <w:lang w:val="es-MX"/>
        </w:rPr>
        <w:t>tomar decisiones de negocio</w:t>
      </w:r>
      <w:r>
        <w:rPr>
          <w:rFonts w:ascii="Calibri" w:hAnsi="Calibri" w:cs="Calibri"/>
          <w:sz w:val="22"/>
          <w:szCs w:val="22"/>
          <w:lang w:val="es-MX"/>
        </w:rPr>
        <w:t>, como frenar inversión en medios cuando el flujo no está disponible.</w:t>
      </w:r>
    </w:p>
    <w:p w14:paraId="04B0BF8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comentó que sí existen proyecciones de crecimiento/volumetría para cuando se dé el banderazo de salida, y que esa información fue compartida con Lenin para cerrar al menos uno de los hallazgos de arquitectura.</w:t>
      </w:r>
    </w:p>
    <w:p w14:paraId="0BB001A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A3BF6D9"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5.18. Observabilidad, SIEM y Datadog</w:t>
      </w:r>
    </w:p>
    <w:p w14:paraId="6979CFD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mencionó que varios de estos temas no funcionales están tratados como hallazgos en curso.</w:t>
      </w:r>
    </w:p>
    <w:p w14:paraId="0127C321"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SIEM / correlación de eventos</w:t>
      </w:r>
    </w:p>
    <w:p w14:paraId="6D756FC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dijo que el correlacionador/SIEM está todavía en construcción. La herramienta original dejó de ser vigente o se interrumpió su continuidad, y ahora se trabaja en una nueva implementación, primero sobre legacy y luego con extensión a cloud.</w:t>
      </w:r>
    </w:p>
    <w:p w14:paraId="4D4EE8C2"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Datadog</w:t>
      </w:r>
    </w:p>
    <w:p w14:paraId="6744456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Sí existe una implementación de </w:t>
      </w:r>
      <w:r>
        <w:rPr>
          <w:rFonts w:ascii="Calibri" w:hAnsi="Calibri" w:cs="Calibri"/>
          <w:b/>
          <w:bCs/>
          <w:sz w:val="22"/>
          <w:szCs w:val="22"/>
          <w:lang w:val="es-MX"/>
        </w:rPr>
        <w:t>Datadog</w:t>
      </w:r>
      <w:r>
        <w:rPr>
          <w:rFonts w:ascii="Calibri" w:hAnsi="Calibri" w:cs="Calibri"/>
          <w:sz w:val="22"/>
          <w:szCs w:val="22"/>
          <w:lang w:val="es-MX"/>
        </w:rPr>
        <w:t xml:space="preserve">, apoyada originalmente por un tercero. El equipo de homologación ya cuenta con una especialista y está trabajando en robustecerlo, así como en homologar lo que hoy existe en </w:t>
      </w:r>
      <w:r>
        <w:rPr>
          <w:rFonts w:ascii="Calibri" w:hAnsi="Calibri" w:cs="Calibri"/>
          <w:b/>
          <w:bCs/>
          <w:sz w:val="22"/>
          <w:szCs w:val="22"/>
          <w:lang w:val="es-MX"/>
        </w:rPr>
        <w:t>CloudWatch</w:t>
      </w:r>
      <w:r>
        <w:rPr>
          <w:rFonts w:ascii="Calibri" w:hAnsi="Calibri" w:cs="Calibri"/>
          <w:sz w:val="22"/>
          <w:szCs w:val="22"/>
          <w:lang w:val="es-MX"/>
        </w:rPr>
        <w:t xml:space="preserve"> hacia Datadog.</w:t>
      </w:r>
    </w:p>
    <w:p w14:paraId="41273B9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afirmó que hay fechas internas para estas actividades y que la intención es que lleguen a tiempo antes de la apertura.</w:t>
      </w:r>
    </w:p>
    <w:p w14:paraId="1926BC8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E1BF769"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5.19. DRP / continuidad</w:t>
      </w:r>
    </w:p>
    <w:p w14:paraId="11EF6BF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materia de continuidad, la postura fue que un DRP de Apolo “aislado” no es suficiente, porque Apolo no opera por sí solo.</w:t>
      </w:r>
    </w:p>
    <w:p w14:paraId="290D76B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Por ello se planteó que:</w:t>
      </w:r>
    </w:p>
    <w:p w14:paraId="0490F73F" w14:textId="77777777" w:rsidR="00032E04" w:rsidRDefault="00032E04">
      <w:pPr>
        <w:numPr>
          <w:ilvl w:val="0"/>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DRP debe construirse </w:t>
      </w:r>
      <w:r>
        <w:rPr>
          <w:rFonts w:ascii="Calibri" w:eastAsia="Times New Roman" w:hAnsi="Calibri" w:cs="Calibri"/>
          <w:b/>
          <w:bCs/>
          <w:sz w:val="22"/>
          <w:szCs w:val="22"/>
          <w:lang w:val="es-MX"/>
        </w:rPr>
        <w:t>ligando Apolo con Smart Vista</w:t>
      </w:r>
      <w:r>
        <w:rPr>
          <w:rFonts w:ascii="Calibri" w:eastAsia="Times New Roman" w:hAnsi="Calibri" w:cs="Calibri"/>
          <w:sz w:val="22"/>
          <w:szCs w:val="22"/>
          <w:lang w:val="es-MX"/>
        </w:rPr>
        <w:t xml:space="preserve">; </w:t>
      </w:r>
    </w:p>
    <w:p w14:paraId="4869E369" w14:textId="77777777" w:rsidR="00032E04" w:rsidRDefault="00032E04">
      <w:pPr>
        <w:numPr>
          <w:ilvl w:val="0"/>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Temenos/Transact se está </w:t>
      </w:r>
      <w:r>
        <w:rPr>
          <w:rFonts w:ascii="Calibri" w:eastAsia="Times New Roman" w:hAnsi="Calibri" w:cs="Calibri"/>
          <w:sz w:val="22"/>
          <w:szCs w:val="22"/>
          <w:lang w:val="es-MX"/>
        </w:rPr>
        <w:t xml:space="preserve">tratando por separado a nivel aplicativo; </w:t>
      </w:r>
    </w:p>
    <w:p w14:paraId="2145FD7A" w14:textId="77777777" w:rsidR="00032E04" w:rsidRDefault="00032E04">
      <w:pPr>
        <w:numPr>
          <w:ilvl w:val="0"/>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más adelante estos DRP aplicativos deberán integrarse al </w:t>
      </w:r>
      <w:r>
        <w:rPr>
          <w:rFonts w:ascii="Calibri" w:eastAsia="Times New Roman" w:hAnsi="Calibri" w:cs="Calibri"/>
          <w:b/>
          <w:bCs/>
          <w:sz w:val="22"/>
          <w:szCs w:val="22"/>
          <w:lang w:val="es-MX"/>
        </w:rPr>
        <w:t>DRP macro del banco</w:t>
      </w:r>
      <w:r>
        <w:rPr>
          <w:rFonts w:ascii="Calibri" w:eastAsia="Times New Roman" w:hAnsi="Calibri" w:cs="Calibri"/>
          <w:sz w:val="22"/>
          <w:szCs w:val="22"/>
          <w:lang w:val="es-MX"/>
        </w:rPr>
        <w:t xml:space="preserve">. </w:t>
      </w:r>
    </w:p>
    <w:p w14:paraId="1519EBF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razón es que hay muchos servicios transversales compartidos y mover uno sin el otro no resolvería una verdadera continuidad operativa.</w:t>
      </w:r>
    </w:p>
    <w:p w14:paraId="1E7F2B5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No se definieron en la reunión valores cerrados de </w:t>
      </w:r>
      <w:r>
        <w:rPr>
          <w:rFonts w:ascii="Calibri" w:hAnsi="Calibri" w:cs="Calibri"/>
          <w:b/>
          <w:bCs/>
          <w:sz w:val="22"/>
          <w:szCs w:val="22"/>
          <w:lang w:val="es-MX"/>
        </w:rPr>
        <w:t>RTO/RPO</w:t>
      </w:r>
      <w:r>
        <w:rPr>
          <w:rFonts w:ascii="Calibri" w:hAnsi="Calibri" w:cs="Calibri"/>
          <w:sz w:val="22"/>
          <w:szCs w:val="22"/>
          <w:lang w:val="es-MX"/>
        </w:rPr>
        <w:t>.</w:t>
      </w:r>
    </w:p>
    <w:p w14:paraId="0FAF828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B30270C"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5.20. Service readiness y modelo operativo: problema aún abierto</w:t>
      </w:r>
    </w:p>
    <w:p w14:paraId="6156F0A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Hacia el cierre, se hizo evidente que existe una deuda importante en la formalización del modelo operativo.</w:t>
      </w:r>
    </w:p>
    <w:p w14:paraId="5F5BACE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mencionó que en algún momento existió un esfuerzo de </w:t>
      </w:r>
      <w:r>
        <w:rPr>
          <w:rFonts w:ascii="Calibri" w:hAnsi="Calibri" w:cs="Calibri"/>
          <w:b/>
          <w:bCs/>
          <w:sz w:val="22"/>
          <w:szCs w:val="22"/>
          <w:lang w:val="es-MX"/>
        </w:rPr>
        <w:t>readiness / transferencia a operación</w:t>
      </w:r>
      <w:r>
        <w:rPr>
          <w:rFonts w:ascii="Calibri" w:hAnsi="Calibri" w:cs="Calibri"/>
          <w:sz w:val="22"/>
          <w:szCs w:val="22"/>
          <w:lang w:val="es-MX"/>
        </w:rPr>
        <w:t>, pero:</w:t>
      </w:r>
    </w:p>
    <w:p w14:paraId="5B042EFE" w14:textId="77777777" w:rsidR="00032E04" w:rsidRDefault="00032E04">
      <w:pPr>
        <w:numPr>
          <w:ilvl w:val="0"/>
          <w:numId w:val="1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se completó del todo; </w:t>
      </w:r>
    </w:p>
    <w:p w14:paraId="4A8BBEC2" w14:textId="77777777" w:rsidR="00032E04" w:rsidRDefault="00032E04">
      <w:pPr>
        <w:numPr>
          <w:ilvl w:val="0"/>
          <w:numId w:val="1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dejó insumos e información; </w:t>
      </w:r>
    </w:p>
    <w:p w14:paraId="6E21F54F" w14:textId="77777777" w:rsidR="00032E04" w:rsidRDefault="00032E04">
      <w:pPr>
        <w:numPr>
          <w:ilvl w:val="0"/>
          <w:numId w:val="1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cristalizó en un modelo totalmente visible para negocio. </w:t>
      </w:r>
    </w:p>
    <w:p w14:paraId="27CCD9E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Lo que negocio pide ahora es claridad sobre:</w:t>
      </w:r>
    </w:p>
    <w:p w14:paraId="78D1273F" w14:textId="77777777" w:rsidR="00032E04" w:rsidRDefault="00032E04">
      <w:pPr>
        <w:numPr>
          <w:ilvl w:val="0"/>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alertas existirán; </w:t>
      </w:r>
    </w:p>
    <w:p w14:paraId="0ADB870A" w14:textId="77777777" w:rsidR="00032E04" w:rsidRDefault="00032E04">
      <w:pPr>
        <w:numPr>
          <w:ilvl w:val="0"/>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quién las recibirá; </w:t>
      </w:r>
    </w:p>
    <w:p w14:paraId="22D83485" w14:textId="77777777" w:rsidR="00032E04" w:rsidRDefault="00032E04">
      <w:pPr>
        <w:numPr>
          <w:ilvl w:val="0"/>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escalarán; </w:t>
      </w:r>
    </w:p>
    <w:p w14:paraId="5B639A65" w14:textId="77777777" w:rsidR="00032E04" w:rsidRDefault="00032E04">
      <w:pPr>
        <w:numPr>
          <w:ilvl w:val="0"/>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equipo atiende cada nivel de soporte; </w:t>
      </w:r>
    </w:p>
    <w:p w14:paraId="17270ADB" w14:textId="77777777" w:rsidR="00032E04" w:rsidRDefault="00032E04">
      <w:pPr>
        <w:numPr>
          <w:ilvl w:val="0"/>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tan pulverizado está el mapa de servicios; </w:t>
      </w:r>
    </w:p>
    <w:p w14:paraId="4FD83831" w14:textId="77777777" w:rsidR="00032E04" w:rsidRDefault="00032E04">
      <w:pPr>
        <w:numPr>
          <w:ilvl w:val="0"/>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quién atiende realmente un ticket cuando algo falla. </w:t>
      </w:r>
    </w:p>
    <w:p w14:paraId="34F0985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 xml:space="preserve">comentó que hoy la operación involucra una mezcla de actores del grupo, del banco, sistemas, seguridad y un tercero llamado </w:t>
      </w:r>
      <w:r>
        <w:rPr>
          <w:rFonts w:ascii="Calibri" w:hAnsi="Calibri" w:cs="Calibri"/>
          <w:b/>
          <w:bCs/>
          <w:sz w:val="22"/>
          <w:szCs w:val="22"/>
          <w:lang w:val="es-MX"/>
        </w:rPr>
        <w:t>Entity Data</w:t>
      </w:r>
      <w:r>
        <w:rPr>
          <w:rFonts w:ascii="Calibri" w:hAnsi="Calibri" w:cs="Calibri"/>
          <w:sz w:val="22"/>
          <w:szCs w:val="22"/>
          <w:lang w:val="es-MX"/>
        </w:rPr>
        <w:t xml:space="preserve">, contratado por razones de auditoría/independencia. Precisamente por esa mezcla, quedó claro que </w:t>
      </w:r>
      <w:r>
        <w:rPr>
          <w:rFonts w:ascii="Calibri" w:hAnsi="Calibri" w:cs="Calibri"/>
          <w:b/>
          <w:bCs/>
          <w:sz w:val="22"/>
          <w:szCs w:val="22"/>
          <w:lang w:val="es-MX"/>
        </w:rPr>
        <w:t>el modelo de atención todavía no está completamente cristalizado</w:t>
      </w:r>
      <w:r>
        <w:rPr>
          <w:rFonts w:ascii="Calibri" w:hAnsi="Calibri" w:cs="Calibri"/>
          <w:sz w:val="22"/>
          <w:szCs w:val="22"/>
          <w:lang w:val="es-MX"/>
        </w:rPr>
        <w:t>.</w:t>
      </w:r>
    </w:p>
    <w:p w14:paraId="0D1090E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dijo también que este frente parece estar siendo retomado por </w:t>
      </w:r>
      <w:r>
        <w:rPr>
          <w:rFonts w:ascii="Calibri" w:hAnsi="Calibri" w:cs="Calibri"/>
          <w:b/>
          <w:bCs/>
          <w:sz w:val="22"/>
          <w:szCs w:val="22"/>
          <w:lang w:val="es-MX"/>
        </w:rPr>
        <w:t>Cristian Sazueta</w:t>
      </w:r>
      <w:r>
        <w:rPr>
          <w:rFonts w:ascii="Calibri" w:hAnsi="Calibri" w:cs="Calibri"/>
          <w:sz w:val="22"/>
          <w:szCs w:val="22"/>
          <w:lang w:val="es-MX"/>
        </w:rPr>
        <w:t xml:space="preserve"> y otros equipos, pero todavía no se presentó una versión cerrada y entendible para negocio.</w:t>
      </w:r>
    </w:p>
    <w:p w14:paraId="4F93C53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301738B" w14:textId="77777777" w:rsidR="00032E04" w:rsidRDefault="00032E04">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6. Principales acuerdos, definiciones y conclusiones de la sesión</w:t>
      </w:r>
    </w:p>
    <w:p w14:paraId="19BA8DEA"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6.1. Definiciones que sí quedaron claras</w:t>
      </w:r>
    </w:p>
    <w:p w14:paraId="24E30B92" w14:textId="77777777" w:rsidR="00032E04" w:rsidRDefault="00032E04">
      <w:pPr>
        <w:numPr>
          <w:ilvl w:val="0"/>
          <w:numId w:val="10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Apolo tiene ya una base funcional punta a punta (R2), pero no está listo para mercado abierto. </w:t>
      </w:r>
    </w:p>
    <w:p w14:paraId="353FB768" w14:textId="77777777" w:rsidR="00032E04" w:rsidRDefault="00032E04">
      <w:pPr>
        <w:numPr>
          <w:ilvl w:val="0"/>
          <w:numId w:val="10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 soporte a clientes existentes es hoy el principal bloqueador funcional para abrir mercado</w:t>
      </w:r>
      <w:r>
        <w:rPr>
          <w:rFonts w:ascii="Calibri" w:eastAsia="Times New Roman" w:hAnsi="Calibri" w:cs="Calibri"/>
          <w:sz w:val="22"/>
          <w:szCs w:val="22"/>
          <w:lang w:val="es-MX"/>
        </w:rPr>
        <w:t xml:space="preserve">, porque la lógica actual rechaza cualquier relación previa y eso está afectando severamente la conversión. </w:t>
      </w:r>
    </w:p>
    <w:p w14:paraId="686BE2AD" w14:textId="77777777" w:rsidR="00032E04" w:rsidRDefault="00032E04">
      <w:pPr>
        <w:numPr>
          <w:ilvl w:val="0"/>
          <w:numId w:val="10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 modelo actual de entrega sigue siendo demasiado cerrado para negocio</w:t>
      </w:r>
      <w:r>
        <w:rPr>
          <w:rFonts w:ascii="Calibri" w:eastAsia="Times New Roman" w:hAnsi="Calibri" w:cs="Calibri"/>
          <w:sz w:val="22"/>
          <w:szCs w:val="22"/>
          <w:lang w:val="es-MX"/>
        </w:rPr>
        <w:t xml:space="preserve">, y esa falta de revisiones intermedias es una causa recurrente de remediaciones tardías. </w:t>
      </w:r>
    </w:p>
    <w:p w14:paraId="0DE3F525" w14:textId="77777777" w:rsidR="00032E04" w:rsidRDefault="00032E04">
      <w:pPr>
        <w:numPr>
          <w:ilvl w:val="0"/>
          <w:numId w:val="10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 backlog actual está mejor socializado con negocio que antes</w:t>
      </w:r>
      <w:r>
        <w:rPr>
          <w:rFonts w:ascii="Calibri" w:eastAsia="Times New Roman" w:hAnsi="Calibri" w:cs="Calibri"/>
          <w:sz w:val="22"/>
          <w:szCs w:val="22"/>
          <w:lang w:val="es-MX"/>
        </w:rPr>
        <w:t xml:space="preserve">, lo cual se reconoce como una mejora. </w:t>
      </w:r>
    </w:p>
    <w:p w14:paraId="7D404E4D" w14:textId="77777777" w:rsidR="00032E04" w:rsidRDefault="00032E04">
      <w:pPr>
        <w:numPr>
          <w:ilvl w:val="0"/>
          <w:numId w:val="10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Existen alrededor de 22 hallazgos técnicos/arquitectónicos abiertos</w:t>
      </w:r>
      <w:r>
        <w:rPr>
          <w:rFonts w:ascii="Calibri" w:eastAsia="Times New Roman" w:hAnsi="Calibri" w:cs="Calibri"/>
          <w:sz w:val="22"/>
          <w:szCs w:val="22"/>
          <w:lang w:val="es-MX"/>
        </w:rPr>
        <w:t xml:space="preserve"> y no se deben omitir sin validación expresa de arquitectura. </w:t>
      </w:r>
    </w:p>
    <w:p w14:paraId="2708D337" w14:textId="77777777" w:rsidR="00032E04" w:rsidRDefault="00032E04">
      <w:pPr>
        <w:numPr>
          <w:ilvl w:val="0"/>
          <w:numId w:val="10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Habrá trabajo que sí se extienda más allá del R3</w:t>
      </w:r>
      <w:r>
        <w:rPr>
          <w:rFonts w:ascii="Calibri" w:eastAsia="Times New Roman" w:hAnsi="Calibri" w:cs="Calibri"/>
          <w:sz w:val="22"/>
          <w:szCs w:val="22"/>
          <w:lang w:val="es-MX"/>
        </w:rPr>
        <w:t xml:space="preserve">, pero deberá estar respaldado por planes de trabajo formales y supervisados. </w:t>
      </w:r>
    </w:p>
    <w:p w14:paraId="189BA68C" w14:textId="77777777" w:rsidR="00032E04" w:rsidRDefault="00032E04">
      <w:pPr>
        <w:numPr>
          <w:ilvl w:val="0"/>
          <w:numId w:val="10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 equipo no ve un problema grave de capacidad para lo ya priorizado</w:t>
      </w:r>
      <w:r>
        <w:rPr>
          <w:rFonts w:ascii="Calibri" w:eastAsia="Times New Roman" w:hAnsi="Calibri" w:cs="Calibri"/>
          <w:sz w:val="22"/>
          <w:szCs w:val="22"/>
          <w:lang w:val="es-MX"/>
        </w:rPr>
        <w:t xml:space="preserve">, pero sí reconoce una falta de visibilidad y preparación para la demanda futura del programa. </w:t>
      </w:r>
    </w:p>
    <w:p w14:paraId="2650F9DD" w14:textId="77777777" w:rsidR="00032E04" w:rsidRDefault="00032E04">
      <w:pPr>
        <w:numPr>
          <w:ilvl w:val="0"/>
          <w:numId w:val="10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gestión de ambientes ha madurado notablemente</w:t>
      </w:r>
      <w:r>
        <w:rPr>
          <w:rFonts w:ascii="Calibri" w:eastAsia="Times New Roman" w:hAnsi="Calibri" w:cs="Calibri"/>
          <w:sz w:val="22"/>
          <w:szCs w:val="22"/>
          <w:lang w:val="es-MX"/>
        </w:rPr>
        <w:t xml:space="preserve">, aunque sigue siendo compleja por la mezcla cloud/on-prem y la dependencia del legado. </w:t>
      </w:r>
    </w:p>
    <w:p w14:paraId="0B8E652F" w14:textId="77777777" w:rsidR="00032E04" w:rsidRDefault="00032E04">
      <w:pPr>
        <w:numPr>
          <w:ilvl w:val="0"/>
          <w:numId w:val="10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Los requerimientos no funcionales aún no están completamente cerrados</w:t>
      </w:r>
      <w:r>
        <w:rPr>
          <w:rFonts w:ascii="Calibri" w:eastAsia="Times New Roman" w:hAnsi="Calibri" w:cs="Calibri"/>
          <w:sz w:val="22"/>
          <w:szCs w:val="22"/>
          <w:lang w:val="es-MX"/>
        </w:rPr>
        <w:t xml:space="preserve">: performance, readiness, monitoreo operativo, soporte y DR todavía requieren más definición. </w:t>
      </w:r>
    </w:p>
    <w:p w14:paraId="70CC8401" w14:textId="77777777" w:rsidR="00032E04" w:rsidRDefault="00032E04">
      <w:pPr>
        <w:numPr>
          <w:ilvl w:val="0"/>
          <w:numId w:val="10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 modelo de soporte/operación sigue siendo un punto abierto</w:t>
      </w:r>
      <w:r>
        <w:rPr>
          <w:rFonts w:ascii="Calibri" w:eastAsia="Times New Roman" w:hAnsi="Calibri" w:cs="Calibri"/>
          <w:sz w:val="22"/>
          <w:szCs w:val="22"/>
          <w:lang w:val="es-MX"/>
        </w:rPr>
        <w:t xml:space="preserve"> y debe aterrizarse en blanco y negro. </w:t>
      </w:r>
    </w:p>
    <w:p w14:paraId="70F1029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8FD27CE"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6.2. Riesgos principales identificados</w:t>
      </w:r>
    </w:p>
    <w:p w14:paraId="52ECF8A7" w14:textId="77777777" w:rsidR="00032E04" w:rsidRDefault="00032E04">
      <w:pPr>
        <w:numPr>
          <w:ilvl w:val="0"/>
          <w:numId w:val="10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funcional/comercial:</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Apolo no podrá salir a mercado abierto sin resolver el caso de clientes existentes. </w:t>
      </w:r>
    </w:p>
    <w:p w14:paraId="680C114E" w14:textId="77777777" w:rsidR="00032E04" w:rsidRDefault="00032E04">
      <w:pPr>
        <w:numPr>
          <w:ilvl w:val="0"/>
          <w:numId w:val="10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delivery:</w:t>
      </w:r>
      <w:r>
        <w:rPr>
          <w:rFonts w:ascii="Calibri" w:eastAsia="Times New Roman" w:hAnsi="Calibri" w:cs="Calibri"/>
          <w:sz w:val="22"/>
          <w:szCs w:val="22"/>
          <w:lang w:val="es-MX"/>
        </w:rPr>
        <w:t xml:space="preserve"> mantener ciclos de 5-6 meses sin revisión intermedia seguirá provocando hallazgos tardíos y remediaciones largas. </w:t>
      </w:r>
    </w:p>
    <w:p w14:paraId="3200DA18" w14:textId="77777777" w:rsidR="00032E04" w:rsidRDefault="00032E04">
      <w:pPr>
        <w:numPr>
          <w:ilvl w:val="0"/>
          <w:numId w:val="10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arquitectónico:</w:t>
      </w:r>
      <w:r>
        <w:rPr>
          <w:rFonts w:ascii="Calibri" w:eastAsia="Times New Roman" w:hAnsi="Calibri" w:cs="Calibri"/>
          <w:sz w:val="22"/>
          <w:szCs w:val="22"/>
          <w:lang w:val="es-MX"/>
        </w:rPr>
        <w:t xml:space="preserve"> diferencias entre la arquitectura de referencia original y los estándares actuales del grupo siguen generando observaciones. </w:t>
      </w:r>
    </w:p>
    <w:p w14:paraId="65BB8EC0" w14:textId="77777777" w:rsidR="00032E04" w:rsidRDefault="00032E04">
      <w:pPr>
        <w:numPr>
          <w:ilvl w:val="0"/>
          <w:numId w:val="10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seguridad:</w:t>
      </w:r>
      <w:r>
        <w:rPr>
          <w:rFonts w:ascii="Calibri" w:eastAsia="Times New Roman" w:hAnsi="Calibri" w:cs="Calibri"/>
          <w:sz w:val="22"/>
          <w:szCs w:val="22"/>
          <w:lang w:val="es-MX"/>
        </w:rPr>
        <w:t xml:space="preserve"> cualquier hallazgo relacionado con exposición, cifrado o tratamiento de datos puede bloquear liberaciones. </w:t>
      </w:r>
    </w:p>
    <w:p w14:paraId="67605941" w14:textId="77777777" w:rsidR="00032E04" w:rsidRDefault="00032E04">
      <w:pPr>
        <w:numPr>
          <w:ilvl w:val="0"/>
          <w:numId w:val="10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capacidad futura:</w:t>
      </w:r>
      <w:r>
        <w:rPr>
          <w:rFonts w:ascii="Calibri" w:eastAsia="Times New Roman" w:hAnsi="Calibri" w:cs="Calibri"/>
          <w:sz w:val="22"/>
          <w:szCs w:val="22"/>
          <w:lang w:val="es-MX"/>
        </w:rPr>
        <w:t xml:space="preserve"> el equipo no tiene aún una estrategia robusta para absorber el crecimiento de tracks paralelos. </w:t>
      </w:r>
    </w:p>
    <w:p w14:paraId="764CF5F7" w14:textId="77777777" w:rsidR="00032E04" w:rsidRDefault="00032E04">
      <w:pPr>
        <w:numPr>
          <w:ilvl w:val="0"/>
          <w:numId w:val="10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observabilidad y negocio:</w:t>
      </w:r>
      <w:r>
        <w:rPr>
          <w:rFonts w:ascii="Calibri" w:eastAsia="Times New Roman" w:hAnsi="Calibri" w:cs="Calibri"/>
          <w:sz w:val="22"/>
          <w:szCs w:val="22"/>
          <w:lang w:val="es-MX"/>
        </w:rPr>
        <w:t xml:space="preserve"> al depender de campañas pagadas, una falla no detectada puede traducirse en pérdida diaria de dinero. </w:t>
      </w:r>
    </w:p>
    <w:p w14:paraId="0184FF64" w14:textId="77777777" w:rsidR="00032E04" w:rsidRDefault="00032E04">
      <w:pPr>
        <w:numPr>
          <w:ilvl w:val="0"/>
          <w:numId w:val="10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operativo:</w:t>
      </w:r>
      <w:r>
        <w:rPr>
          <w:rFonts w:ascii="Calibri" w:eastAsia="Times New Roman" w:hAnsi="Calibri" w:cs="Calibri"/>
          <w:sz w:val="22"/>
          <w:szCs w:val="22"/>
          <w:lang w:val="es-MX"/>
        </w:rPr>
        <w:t xml:space="preserve"> no está completamente definido quién atiende qué en soporte y escalación. </w:t>
      </w:r>
    </w:p>
    <w:p w14:paraId="66466024" w14:textId="77777777" w:rsidR="00032E04" w:rsidRDefault="00032E04">
      <w:pPr>
        <w:numPr>
          <w:ilvl w:val="0"/>
          <w:numId w:val="10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plataforma:</w:t>
      </w:r>
      <w:r>
        <w:rPr>
          <w:rFonts w:ascii="Calibri" w:eastAsia="Times New Roman" w:hAnsi="Calibri" w:cs="Calibri"/>
          <w:sz w:val="22"/>
          <w:szCs w:val="22"/>
          <w:lang w:val="es-MX"/>
        </w:rPr>
        <w:t xml:space="preserve"> la transición APG → Mulesoft, más las decisiones de identidad/autenticación, puede requerir esfuerzos relevantes no totalmente dimensionados. </w:t>
      </w:r>
    </w:p>
    <w:p w14:paraId="34E3237D" w14:textId="77777777" w:rsidR="00032E04" w:rsidRDefault="00032E04">
      <w:pPr>
        <w:numPr>
          <w:ilvl w:val="0"/>
          <w:numId w:val="10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performance/legado:</w:t>
      </w:r>
      <w:r>
        <w:rPr>
          <w:rFonts w:ascii="Calibri" w:eastAsia="Times New Roman" w:hAnsi="Calibri" w:cs="Calibri"/>
          <w:sz w:val="22"/>
          <w:szCs w:val="22"/>
          <w:lang w:val="es-MX"/>
        </w:rPr>
        <w:t xml:space="preserve"> todavía no hay una campaña formal y completa de pruebas de capacidad para escenarios de escala real. </w:t>
      </w:r>
    </w:p>
    <w:p w14:paraId="08D5529F" w14:textId="77777777" w:rsidR="00032E04" w:rsidRDefault="00032E04">
      <w:pPr>
        <w:numPr>
          <w:ilvl w:val="0"/>
          <w:numId w:val="10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continuidad:</w:t>
      </w:r>
      <w:r>
        <w:rPr>
          <w:rFonts w:ascii="Calibri" w:eastAsia="Times New Roman" w:hAnsi="Calibri" w:cs="Calibri"/>
          <w:sz w:val="22"/>
          <w:szCs w:val="22"/>
          <w:lang w:val="es-MX"/>
        </w:rPr>
        <w:t xml:space="preserve"> el DRP aún está en construcción y depende de articular varios aplicativos de manera conjunta. </w:t>
      </w:r>
    </w:p>
    <w:p w14:paraId="7ACF59E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FB9D3D4" w14:textId="77777777" w:rsidR="00032E04" w:rsidRDefault="00032E04">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7. Seguimientos derivados de la sesión</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690"/>
        <w:gridCol w:w="2603"/>
        <w:gridCol w:w="3067"/>
      </w:tblGrid>
      <w:tr w:rsidR="00000000" w14:paraId="469E51EC" w14:textId="77777777">
        <w:trPr>
          <w:divId w:val="175922344"/>
        </w:trPr>
        <w:tc>
          <w:tcPr>
            <w:tcW w:w="5525" w:type="dxa"/>
            <w:tcBorders>
              <w:top w:val="nil"/>
              <w:left w:val="nil"/>
              <w:bottom w:val="nil"/>
              <w:right w:val="nil"/>
            </w:tcBorders>
            <w:tcMar>
              <w:top w:w="80" w:type="dxa"/>
              <w:left w:w="80" w:type="dxa"/>
              <w:bottom w:w="80" w:type="dxa"/>
              <w:right w:w="80" w:type="dxa"/>
            </w:tcMar>
            <w:hideMark/>
          </w:tcPr>
          <w:p w14:paraId="17005A3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Seguimiento</w:t>
            </w:r>
          </w:p>
        </w:tc>
        <w:tc>
          <w:tcPr>
            <w:tcW w:w="3066" w:type="dxa"/>
            <w:tcBorders>
              <w:top w:val="nil"/>
              <w:left w:val="nil"/>
              <w:bottom w:val="nil"/>
              <w:right w:val="nil"/>
            </w:tcBorders>
            <w:tcMar>
              <w:top w:w="80" w:type="dxa"/>
              <w:left w:w="80" w:type="dxa"/>
              <w:bottom w:w="80" w:type="dxa"/>
              <w:right w:w="80" w:type="dxa"/>
            </w:tcMar>
            <w:hideMark/>
          </w:tcPr>
          <w:p w14:paraId="0392912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Referente mencionado en la conversación</w:t>
            </w:r>
          </w:p>
        </w:tc>
        <w:tc>
          <w:tcPr>
            <w:tcW w:w="4599" w:type="dxa"/>
            <w:tcBorders>
              <w:top w:val="nil"/>
              <w:left w:val="nil"/>
              <w:bottom w:val="nil"/>
              <w:right w:val="nil"/>
            </w:tcBorders>
            <w:tcMar>
              <w:top w:w="80" w:type="dxa"/>
              <w:left w:w="80" w:type="dxa"/>
              <w:bottom w:w="80" w:type="dxa"/>
              <w:right w:w="80" w:type="dxa"/>
            </w:tcMar>
            <w:hideMark/>
          </w:tcPr>
          <w:p w14:paraId="28D676F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Horizonte referido</w:t>
            </w:r>
          </w:p>
        </w:tc>
      </w:tr>
      <w:tr w:rsidR="00000000" w14:paraId="0EC0F89D" w14:textId="77777777">
        <w:trPr>
          <w:divId w:val="175922344"/>
        </w:trPr>
        <w:tc>
          <w:tcPr>
            <w:tcW w:w="5527" w:type="dxa"/>
            <w:tcBorders>
              <w:top w:val="nil"/>
              <w:left w:val="nil"/>
              <w:bottom w:val="nil"/>
              <w:right w:val="nil"/>
            </w:tcBorders>
            <w:tcMar>
              <w:top w:w="80" w:type="dxa"/>
              <w:left w:w="80" w:type="dxa"/>
              <w:bottom w:w="80" w:type="dxa"/>
              <w:right w:w="80" w:type="dxa"/>
            </w:tcMar>
            <w:hideMark/>
          </w:tcPr>
          <w:p w14:paraId="42B9980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Estimar y priorizar la funcionalidad de clientes existentes / cliente prospecto para habilitar mercado abierto</w:t>
            </w:r>
          </w:p>
        </w:tc>
        <w:tc>
          <w:tcPr>
            <w:tcW w:w="3066" w:type="dxa"/>
            <w:tcBorders>
              <w:top w:val="nil"/>
              <w:left w:val="nil"/>
              <w:bottom w:val="nil"/>
              <w:right w:val="nil"/>
            </w:tcBorders>
            <w:tcMar>
              <w:top w:w="80" w:type="dxa"/>
              <w:left w:w="80" w:type="dxa"/>
              <w:bottom w:w="80" w:type="dxa"/>
              <w:right w:w="80" w:type="dxa"/>
            </w:tcMar>
            <w:hideMark/>
          </w:tcPr>
          <w:p w14:paraId="650B62A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Arturo, Ana, equipo TI / apificación</w:t>
            </w:r>
          </w:p>
        </w:tc>
        <w:tc>
          <w:tcPr>
            <w:tcW w:w="4640" w:type="dxa"/>
            <w:tcBorders>
              <w:top w:val="nil"/>
              <w:left w:val="nil"/>
              <w:bottom w:val="nil"/>
              <w:right w:val="nil"/>
            </w:tcBorders>
            <w:tcMar>
              <w:top w:w="80" w:type="dxa"/>
              <w:left w:w="80" w:type="dxa"/>
              <w:bottom w:w="80" w:type="dxa"/>
              <w:right w:w="80" w:type="dxa"/>
            </w:tcMar>
            <w:hideMark/>
          </w:tcPr>
          <w:p w14:paraId="00D5378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habló de diciembre 2026 o enero 2027 como límite deseable; no quedó como compromiso formal</w:t>
            </w:r>
          </w:p>
        </w:tc>
      </w:tr>
      <w:tr w:rsidR="00000000" w14:paraId="1972BA90" w14:textId="77777777">
        <w:trPr>
          <w:divId w:val="175922344"/>
        </w:trPr>
        <w:tc>
          <w:tcPr>
            <w:tcW w:w="5525" w:type="dxa"/>
            <w:tcBorders>
              <w:top w:val="nil"/>
              <w:left w:val="nil"/>
              <w:bottom w:val="nil"/>
              <w:right w:val="nil"/>
            </w:tcBorders>
            <w:tcMar>
              <w:top w:w="80" w:type="dxa"/>
              <w:left w:w="80" w:type="dxa"/>
              <w:bottom w:w="80" w:type="dxa"/>
              <w:right w:w="80" w:type="dxa"/>
            </w:tcMar>
            <w:hideMark/>
          </w:tcPr>
          <w:p w14:paraId="1C0E511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Ejecutar R3 y atender los 22 hallazgos, o formalizar planes avalados por arquitectura para los que excedan el release</w:t>
            </w:r>
          </w:p>
        </w:tc>
        <w:tc>
          <w:tcPr>
            <w:tcW w:w="3080" w:type="dxa"/>
            <w:tcBorders>
              <w:top w:val="nil"/>
              <w:left w:val="nil"/>
              <w:bottom w:val="nil"/>
              <w:right w:val="nil"/>
            </w:tcBorders>
            <w:tcMar>
              <w:top w:w="80" w:type="dxa"/>
              <w:left w:w="80" w:type="dxa"/>
              <w:bottom w:w="80" w:type="dxa"/>
              <w:right w:w="80" w:type="dxa"/>
            </w:tcMar>
            <w:hideMark/>
          </w:tcPr>
          <w:p w14:paraId="6C49AB3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Equipos Apolo + arquitectura + equipos de remediación</w:t>
            </w:r>
          </w:p>
        </w:tc>
        <w:tc>
          <w:tcPr>
            <w:tcW w:w="4660" w:type="dxa"/>
            <w:tcBorders>
              <w:top w:val="nil"/>
              <w:left w:val="nil"/>
              <w:bottom w:val="nil"/>
              <w:right w:val="nil"/>
            </w:tcBorders>
            <w:tcMar>
              <w:top w:w="80" w:type="dxa"/>
              <w:left w:w="80" w:type="dxa"/>
              <w:bottom w:w="80" w:type="dxa"/>
              <w:right w:w="80" w:type="dxa"/>
            </w:tcMar>
            <w:hideMark/>
          </w:tcPr>
          <w:p w14:paraId="613A6CF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R3 apuntando a primera semana de julio de 2026; algunos planes podrían ir a agosto/septiembre</w:t>
            </w:r>
          </w:p>
        </w:tc>
      </w:tr>
      <w:tr w:rsidR="00000000" w14:paraId="0D2B2D03" w14:textId="77777777">
        <w:trPr>
          <w:divId w:val="175922344"/>
        </w:trPr>
        <w:tc>
          <w:tcPr>
            <w:tcW w:w="5525" w:type="dxa"/>
            <w:tcBorders>
              <w:top w:val="nil"/>
              <w:left w:val="nil"/>
              <w:bottom w:val="nil"/>
              <w:right w:val="nil"/>
            </w:tcBorders>
            <w:tcMar>
              <w:top w:w="80" w:type="dxa"/>
              <w:left w:w="80" w:type="dxa"/>
              <w:bottom w:w="80" w:type="dxa"/>
              <w:right w:w="80" w:type="dxa"/>
            </w:tcMar>
            <w:hideMark/>
          </w:tcPr>
          <w:p w14:paraId="616BEBB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Mantener backlog alineado con negocio y mejorar el mecanismo de definición</w:t>
            </w:r>
          </w:p>
        </w:tc>
        <w:tc>
          <w:tcPr>
            <w:tcW w:w="3066" w:type="dxa"/>
            <w:tcBorders>
              <w:top w:val="nil"/>
              <w:left w:val="nil"/>
              <w:bottom w:val="nil"/>
              <w:right w:val="nil"/>
            </w:tcBorders>
            <w:tcMar>
              <w:top w:w="80" w:type="dxa"/>
              <w:left w:w="80" w:type="dxa"/>
              <w:bottom w:w="80" w:type="dxa"/>
              <w:right w:w="80" w:type="dxa"/>
            </w:tcMar>
            <w:hideMark/>
          </w:tcPr>
          <w:p w14:paraId="043DED2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Negocio + células de trabajo</w:t>
            </w:r>
          </w:p>
        </w:tc>
        <w:tc>
          <w:tcPr>
            <w:tcW w:w="4599" w:type="dxa"/>
            <w:tcBorders>
              <w:top w:val="nil"/>
              <w:left w:val="nil"/>
              <w:bottom w:val="nil"/>
              <w:right w:val="nil"/>
            </w:tcBorders>
            <w:tcMar>
              <w:top w:w="80" w:type="dxa"/>
              <w:left w:w="80" w:type="dxa"/>
              <w:bottom w:w="80" w:type="dxa"/>
              <w:right w:w="80" w:type="dxa"/>
            </w:tcMar>
            <w:hideMark/>
          </w:tcPr>
          <w:p w14:paraId="56BF8A5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curso</w:t>
            </w:r>
          </w:p>
        </w:tc>
      </w:tr>
      <w:tr w:rsidR="00000000" w14:paraId="72A0D198" w14:textId="77777777">
        <w:trPr>
          <w:divId w:val="175922344"/>
        </w:trPr>
        <w:tc>
          <w:tcPr>
            <w:tcW w:w="5525" w:type="dxa"/>
            <w:tcBorders>
              <w:top w:val="nil"/>
              <w:left w:val="nil"/>
              <w:bottom w:val="nil"/>
              <w:right w:val="nil"/>
            </w:tcBorders>
            <w:tcMar>
              <w:top w:w="80" w:type="dxa"/>
              <w:left w:w="80" w:type="dxa"/>
              <w:bottom w:w="80" w:type="dxa"/>
              <w:right w:w="80" w:type="dxa"/>
            </w:tcMar>
            <w:hideMark/>
          </w:tcPr>
          <w:p w14:paraId="4C6A73C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Definir </w:t>
            </w:r>
            <w:r>
              <w:rPr>
                <w:rFonts w:ascii="Calibri" w:hAnsi="Calibri" w:cs="Calibri"/>
                <w:sz w:val="22"/>
                <w:szCs w:val="22"/>
                <w:lang w:val="es-MX"/>
              </w:rPr>
              <w:t>puntos de revisión intermedia entre desarrollo y negocio</w:t>
            </w:r>
          </w:p>
        </w:tc>
        <w:tc>
          <w:tcPr>
            <w:tcW w:w="3066" w:type="dxa"/>
            <w:tcBorders>
              <w:top w:val="nil"/>
              <w:left w:val="nil"/>
              <w:bottom w:val="nil"/>
              <w:right w:val="nil"/>
            </w:tcBorders>
            <w:tcMar>
              <w:top w:w="80" w:type="dxa"/>
              <w:left w:w="80" w:type="dxa"/>
              <w:bottom w:w="80" w:type="dxa"/>
              <w:right w:w="80" w:type="dxa"/>
            </w:tcMar>
            <w:hideMark/>
          </w:tcPr>
          <w:p w14:paraId="2AE963A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Negocio + delivery + equipos técnicos</w:t>
            </w:r>
          </w:p>
        </w:tc>
        <w:tc>
          <w:tcPr>
            <w:tcW w:w="4640" w:type="dxa"/>
            <w:tcBorders>
              <w:top w:val="nil"/>
              <w:left w:val="nil"/>
              <w:bottom w:val="nil"/>
              <w:right w:val="nil"/>
            </w:tcBorders>
            <w:tcMar>
              <w:top w:w="80" w:type="dxa"/>
              <w:left w:w="80" w:type="dxa"/>
              <w:bottom w:w="80" w:type="dxa"/>
              <w:right w:w="80" w:type="dxa"/>
            </w:tcMar>
            <w:hideMark/>
          </w:tcPr>
          <w:p w14:paraId="56A0D1E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Sin fecha explícita; quedó como necesidad clara</w:t>
            </w:r>
          </w:p>
        </w:tc>
      </w:tr>
      <w:tr w:rsidR="00000000" w14:paraId="517A2A4E" w14:textId="77777777">
        <w:trPr>
          <w:divId w:val="175922344"/>
        </w:trPr>
        <w:tc>
          <w:tcPr>
            <w:tcW w:w="5525" w:type="dxa"/>
            <w:tcBorders>
              <w:top w:val="nil"/>
              <w:left w:val="nil"/>
              <w:bottom w:val="nil"/>
              <w:right w:val="nil"/>
            </w:tcBorders>
            <w:tcMar>
              <w:top w:w="80" w:type="dxa"/>
              <w:left w:w="80" w:type="dxa"/>
              <w:bottom w:w="80" w:type="dxa"/>
              <w:right w:w="80" w:type="dxa"/>
            </w:tcMar>
            <w:hideMark/>
          </w:tcPr>
          <w:p w14:paraId="1E95B62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Integrar Apolo en la app del banco</w:t>
            </w:r>
          </w:p>
        </w:tc>
        <w:tc>
          <w:tcPr>
            <w:tcW w:w="3066" w:type="dxa"/>
            <w:tcBorders>
              <w:top w:val="nil"/>
              <w:left w:val="nil"/>
              <w:bottom w:val="nil"/>
              <w:right w:val="nil"/>
            </w:tcBorders>
            <w:tcMar>
              <w:top w:w="80" w:type="dxa"/>
              <w:left w:w="80" w:type="dxa"/>
              <w:bottom w:w="80" w:type="dxa"/>
              <w:right w:w="80" w:type="dxa"/>
            </w:tcMar>
            <w:hideMark/>
          </w:tcPr>
          <w:p w14:paraId="7079821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de app + Apolo</w:t>
            </w:r>
          </w:p>
        </w:tc>
        <w:tc>
          <w:tcPr>
            <w:tcW w:w="4599" w:type="dxa"/>
            <w:tcBorders>
              <w:top w:val="nil"/>
              <w:left w:val="nil"/>
              <w:bottom w:val="nil"/>
              <w:right w:val="nil"/>
            </w:tcBorders>
            <w:tcMar>
              <w:top w:w="80" w:type="dxa"/>
              <w:left w:w="80" w:type="dxa"/>
              <w:bottom w:w="80" w:type="dxa"/>
              <w:right w:w="80" w:type="dxa"/>
            </w:tcMar>
            <w:hideMark/>
          </w:tcPr>
          <w:p w14:paraId="008034E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mencionó agosto/septiembre 2026</w:t>
            </w:r>
          </w:p>
        </w:tc>
      </w:tr>
      <w:tr w:rsidR="00000000" w14:paraId="3ACE4FD1" w14:textId="77777777">
        <w:trPr>
          <w:divId w:val="175922344"/>
        </w:trPr>
        <w:tc>
          <w:tcPr>
            <w:tcW w:w="5525" w:type="dxa"/>
            <w:tcBorders>
              <w:top w:val="nil"/>
              <w:left w:val="nil"/>
              <w:bottom w:val="nil"/>
              <w:right w:val="nil"/>
            </w:tcBorders>
            <w:tcMar>
              <w:top w:w="80" w:type="dxa"/>
              <w:left w:w="80" w:type="dxa"/>
              <w:bottom w:w="80" w:type="dxa"/>
              <w:right w:w="80" w:type="dxa"/>
            </w:tcMar>
            <w:hideMark/>
          </w:tcPr>
          <w:p w14:paraId="56B5C88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Sustituir la entrega de tarjeta para que opere vía Smart Vista en el frente correspondiente de oficina/canal</w:t>
            </w:r>
          </w:p>
        </w:tc>
        <w:tc>
          <w:tcPr>
            <w:tcW w:w="3092" w:type="dxa"/>
            <w:tcBorders>
              <w:top w:val="nil"/>
              <w:left w:val="nil"/>
              <w:bottom w:val="nil"/>
              <w:right w:val="nil"/>
            </w:tcBorders>
            <w:tcMar>
              <w:top w:w="80" w:type="dxa"/>
              <w:left w:w="80" w:type="dxa"/>
              <w:bottom w:w="80" w:type="dxa"/>
              <w:right w:w="80" w:type="dxa"/>
            </w:tcMar>
            <w:hideMark/>
          </w:tcPr>
          <w:p w14:paraId="16D9DDD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Equipos responsables del canal + Apolo</w:t>
            </w:r>
          </w:p>
        </w:tc>
        <w:tc>
          <w:tcPr>
            <w:tcW w:w="4640" w:type="dxa"/>
            <w:tcBorders>
              <w:top w:val="nil"/>
              <w:left w:val="nil"/>
              <w:bottom w:val="nil"/>
              <w:right w:val="nil"/>
            </w:tcBorders>
            <w:tcMar>
              <w:top w:w="80" w:type="dxa"/>
              <w:left w:w="80" w:type="dxa"/>
              <w:bottom w:w="80" w:type="dxa"/>
              <w:right w:w="80" w:type="dxa"/>
            </w:tcMar>
            <w:hideMark/>
          </w:tcPr>
          <w:p w14:paraId="3F1F9CC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habló de diciembre 2026; originalmente se mencionó tercera semana de enero</w:t>
            </w:r>
          </w:p>
        </w:tc>
      </w:tr>
      <w:tr w:rsidR="00000000" w14:paraId="0DC28E93" w14:textId="77777777">
        <w:trPr>
          <w:divId w:val="175922344"/>
        </w:trPr>
        <w:tc>
          <w:tcPr>
            <w:tcW w:w="5525" w:type="dxa"/>
            <w:tcBorders>
              <w:top w:val="nil"/>
              <w:left w:val="nil"/>
              <w:bottom w:val="nil"/>
              <w:right w:val="nil"/>
            </w:tcBorders>
            <w:tcMar>
              <w:top w:w="80" w:type="dxa"/>
              <w:left w:w="80" w:type="dxa"/>
              <w:bottom w:w="80" w:type="dxa"/>
              <w:right w:w="80" w:type="dxa"/>
            </w:tcMar>
            <w:hideMark/>
          </w:tcPr>
          <w:p w14:paraId="17D8D06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Formalizar monitoreo, alertas y reacción operativa asociada a campañas pagadas</w:t>
            </w:r>
          </w:p>
        </w:tc>
        <w:tc>
          <w:tcPr>
            <w:tcW w:w="3066" w:type="dxa"/>
            <w:tcBorders>
              <w:top w:val="nil"/>
              <w:left w:val="nil"/>
              <w:bottom w:val="nil"/>
              <w:right w:val="nil"/>
            </w:tcBorders>
            <w:tcMar>
              <w:top w:w="80" w:type="dxa"/>
              <w:left w:w="80" w:type="dxa"/>
              <w:bottom w:w="80" w:type="dxa"/>
              <w:right w:w="80" w:type="dxa"/>
            </w:tcMar>
            <w:hideMark/>
          </w:tcPr>
          <w:p w14:paraId="73BEEFB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Negocio + readiness + operación</w:t>
            </w:r>
          </w:p>
        </w:tc>
        <w:tc>
          <w:tcPr>
            <w:tcW w:w="4599" w:type="dxa"/>
            <w:tcBorders>
              <w:top w:val="nil"/>
              <w:left w:val="nil"/>
              <w:bottom w:val="nil"/>
              <w:right w:val="nil"/>
            </w:tcBorders>
            <w:tcMar>
              <w:top w:w="80" w:type="dxa"/>
              <w:left w:w="80" w:type="dxa"/>
              <w:bottom w:w="80" w:type="dxa"/>
              <w:right w:w="80" w:type="dxa"/>
            </w:tcMar>
            <w:hideMark/>
          </w:tcPr>
          <w:p w14:paraId="7EFEBDC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Antes de salida a mercado abierto</w:t>
            </w:r>
          </w:p>
        </w:tc>
      </w:tr>
      <w:tr w:rsidR="00000000" w14:paraId="3FA465D2" w14:textId="77777777">
        <w:trPr>
          <w:divId w:val="175922344"/>
        </w:trPr>
        <w:tc>
          <w:tcPr>
            <w:tcW w:w="5525" w:type="dxa"/>
            <w:tcBorders>
              <w:top w:val="nil"/>
              <w:left w:val="nil"/>
              <w:bottom w:val="nil"/>
              <w:right w:val="nil"/>
            </w:tcBorders>
            <w:tcMar>
              <w:top w:w="80" w:type="dxa"/>
              <w:left w:w="80" w:type="dxa"/>
              <w:bottom w:w="80" w:type="dxa"/>
              <w:right w:w="80" w:type="dxa"/>
            </w:tcMar>
            <w:hideMark/>
          </w:tcPr>
          <w:p w14:paraId="7BE461C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Robustecer observabilidad (Datadog/CloudWatch) y completar SIEM/correlación</w:t>
            </w:r>
          </w:p>
        </w:tc>
        <w:tc>
          <w:tcPr>
            <w:tcW w:w="3066" w:type="dxa"/>
            <w:tcBorders>
              <w:top w:val="nil"/>
              <w:left w:val="nil"/>
              <w:bottom w:val="nil"/>
              <w:right w:val="nil"/>
            </w:tcBorders>
            <w:tcMar>
              <w:top w:w="80" w:type="dxa"/>
              <w:left w:w="80" w:type="dxa"/>
              <w:bottom w:w="80" w:type="dxa"/>
              <w:right w:w="80" w:type="dxa"/>
            </w:tcMar>
            <w:hideMark/>
          </w:tcPr>
          <w:p w14:paraId="03893C3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Equipos de homologación, AWS, seguridad/arquitectura</w:t>
            </w:r>
          </w:p>
        </w:tc>
        <w:tc>
          <w:tcPr>
            <w:tcW w:w="4599" w:type="dxa"/>
            <w:tcBorders>
              <w:top w:val="nil"/>
              <w:left w:val="nil"/>
              <w:bottom w:val="nil"/>
              <w:right w:val="nil"/>
            </w:tcBorders>
            <w:tcMar>
              <w:top w:w="80" w:type="dxa"/>
              <w:left w:w="80" w:type="dxa"/>
              <w:bottom w:w="80" w:type="dxa"/>
              <w:right w:w="80" w:type="dxa"/>
            </w:tcMar>
            <w:hideMark/>
          </w:tcPr>
          <w:p w14:paraId="42D6A5D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curso</w:t>
            </w:r>
          </w:p>
        </w:tc>
      </w:tr>
      <w:tr w:rsidR="00000000" w14:paraId="35F6E77C" w14:textId="77777777">
        <w:trPr>
          <w:divId w:val="175922344"/>
        </w:trPr>
        <w:tc>
          <w:tcPr>
            <w:tcW w:w="5525" w:type="dxa"/>
            <w:tcBorders>
              <w:top w:val="nil"/>
              <w:left w:val="nil"/>
              <w:bottom w:val="nil"/>
              <w:right w:val="nil"/>
            </w:tcBorders>
            <w:tcMar>
              <w:top w:w="80" w:type="dxa"/>
              <w:left w:w="80" w:type="dxa"/>
              <w:bottom w:w="80" w:type="dxa"/>
              <w:right w:w="80" w:type="dxa"/>
            </w:tcMar>
            <w:hideMark/>
          </w:tcPr>
          <w:p w14:paraId="20E2FEC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Definir </w:t>
            </w:r>
            <w:r>
              <w:rPr>
                <w:rFonts w:ascii="Calibri" w:hAnsi="Calibri" w:cs="Calibri"/>
                <w:sz w:val="22"/>
                <w:szCs w:val="22"/>
                <w:lang w:val="es-MX"/>
              </w:rPr>
              <w:t>pruebas de performance/capacidad y su gobierno para nuevos crecimientos</w:t>
            </w:r>
          </w:p>
        </w:tc>
        <w:tc>
          <w:tcPr>
            <w:tcW w:w="3066" w:type="dxa"/>
            <w:tcBorders>
              <w:top w:val="nil"/>
              <w:left w:val="nil"/>
              <w:bottom w:val="nil"/>
              <w:right w:val="nil"/>
            </w:tcBorders>
            <w:tcMar>
              <w:top w:w="80" w:type="dxa"/>
              <w:left w:w="80" w:type="dxa"/>
              <w:bottom w:w="80" w:type="dxa"/>
              <w:right w:w="80" w:type="dxa"/>
            </w:tcMar>
            <w:hideMark/>
          </w:tcPr>
          <w:p w14:paraId="3F55222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QA/CUA + arquitectura + ambientes + referentes técnicos</w:t>
            </w:r>
          </w:p>
        </w:tc>
        <w:tc>
          <w:tcPr>
            <w:tcW w:w="4640" w:type="dxa"/>
            <w:tcBorders>
              <w:top w:val="nil"/>
              <w:left w:val="nil"/>
              <w:bottom w:val="nil"/>
              <w:right w:val="nil"/>
            </w:tcBorders>
            <w:tcMar>
              <w:top w:w="80" w:type="dxa"/>
              <w:left w:w="80" w:type="dxa"/>
              <w:bottom w:w="80" w:type="dxa"/>
              <w:right w:w="80" w:type="dxa"/>
            </w:tcMar>
            <w:hideMark/>
          </w:tcPr>
          <w:p w14:paraId="400C612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Antes de incorporar escala o nuevos productos</w:t>
            </w:r>
          </w:p>
        </w:tc>
      </w:tr>
      <w:tr w:rsidR="00000000" w14:paraId="72797092" w14:textId="77777777">
        <w:trPr>
          <w:divId w:val="175922344"/>
        </w:trPr>
        <w:tc>
          <w:tcPr>
            <w:tcW w:w="5525" w:type="dxa"/>
            <w:tcBorders>
              <w:top w:val="nil"/>
              <w:left w:val="nil"/>
              <w:bottom w:val="nil"/>
              <w:right w:val="nil"/>
            </w:tcBorders>
            <w:tcMar>
              <w:top w:w="80" w:type="dxa"/>
              <w:left w:w="80" w:type="dxa"/>
              <w:bottom w:w="80" w:type="dxa"/>
              <w:right w:w="80" w:type="dxa"/>
            </w:tcMar>
            <w:hideMark/>
          </w:tcPr>
          <w:p w14:paraId="5C1B583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Construir DRP conjunto Apolo–Smart Vista y luego integrarlo al DRP macro</w:t>
            </w:r>
          </w:p>
        </w:tc>
        <w:tc>
          <w:tcPr>
            <w:tcW w:w="3066" w:type="dxa"/>
            <w:tcBorders>
              <w:top w:val="nil"/>
              <w:left w:val="nil"/>
              <w:bottom w:val="nil"/>
              <w:right w:val="nil"/>
            </w:tcBorders>
            <w:tcMar>
              <w:top w:w="80" w:type="dxa"/>
              <w:left w:w="80" w:type="dxa"/>
              <w:bottom w:w="80" w:type="dxa"/>
              <w:right w:w="80" w:type="dxa"/>
            </w:tcMar>
            <w:hideMark/>
          </w:tcPr>
          <w:p w14:paraId="2014EDF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Seguridad + Apolo + Smart Vista + Temenos/Transact</w:t>
            </w:r>
          </w:p>
        </w:tc>
        <w:tc>
          <w:tcPr>
            <w:tcW w:w="4599" w:type="dxa"/>
            <w:tcBorders>
              <w:top w:val="nil"/>
              <w:left w:val="nil"/>
              <w:bottom w:val="nil"/>
              <w:right w:val="nil"/>
            </w:tcBorders>
            <w:tcMar>
              <w:top w:w="80" w:type="dxa"/>
              <w:left w:w="80" w:type="dxa"/>
              <w:bottom w:w="80" w:type="dxa"/>
              <w:right w:w="80" w:type="dxa"/>
            </w:tcMar>
            <w:hideMark/>
          </w:tcPr>
          <w:p w14:paraId="5DFA9D8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construcción</w:t>
            </w:r>
          </w:p>
        </w:tc>
      </w:tr>
      <w:tr w:rsidR="00000000" w14:paraId="2059279D" w14:textId="77777777">
        <w:trPr>
          <w:divId w:val="175922344"/>
        </w:trPr>
        <w:tc>
          <w:tcPr>
            <w:tcW w:w="5525" w:type="dxa"/>
            <w:tcBorders>
              <w:top w:val="nil"/>
              <w:left w:val="nil"/>
              <w:bottom w:val="nil"/>
              <w:right w:val="nil"/>
            </w:tcBorders>
            <w:tcMar>
              <w:top w:w="80" w:type="dxa"/>
              <w:left w:w="80" w:type="dxa"/>
              <w:bottom w:w="80" w:type="dxa"/>
              <w:right w:w="80" w:type="dxa"/>
            </w:tcMar>
            <w:hideMark/>
          </w:tcPr>
          <w:p w14:paraId="37E083E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Retomar y cerrar el frente de readiness / transferencia a operación / mapa de soporte</w:t>
            </w:r>
          </w:p>
        </w:tc>
        <w:tc>
          <w:tcPr>
            <w:tcW w:w="3066" w:type="dxa"/>
            <w:tcBorders>
              <w:top w:val="nil"/>
              <w:left w:val="nil"/>
              <w:bottom w:val="nil"/>
              <w:right w:val="nil"/>
            </w:tcBorders>
            <w:tcMar>
              <w:top w:w="80" w:type="dxa"/>
              <w:left w:w="80" w:type="dxa"/>
              <w:bottom w:w="80" w:type="dxa"/>
              <w:right w:w="80" w:type="dxa"/>
            </w:tcMar>
            <w:hideMark/>
          </w:tcPr>
          <w:p w14:paraId="3B31204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Cristian Sazueta y equipos de operación involucrados</w:t>
            </w:r>
          </w:p>
        </w:tc>
        <w:tc>
          <w:tcPr>
            <w:tcW w:w="4599" w:type="dxa"/>
            <w:tcBorders>
              <w:top w:val="nil"/>
              <w:left w:val="nil"/>
              <w:bottom w:val="nil"/>
              <w:right w:val="nil"/>
            </w:tcBorders>
            <w:tcMar>
              <w:top w:w="80" w:type="dxa"/>
              <w:left w:w="80" w:type="dxa"/>
              <w:bottom w:w="80" w:type="dxa"/>
              <w:right w:w="80" w:type="dxa"/>
            </w:tcMar>
            <w:hideMark/>
          </w:tcPr>
          <w:p w14:paraId="66B09BE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curso</w:t>
            </w:r>
          </w:p>
        </w:tc>
      </w:tr>
      <w:tr w:rsidR="00000000" w14:paraId="135CBD56" w14:textId="77777777">
        <w:trPr>
          <w:divId w:val="175922344"/>
        </w:trPr>
        <w:tc>
          <w:tcPr>
            <w:tcW w:w="5525" w:type="dxa"/>
            <w:tcBorders>
              <w:top w:val="nil"/>
              <w:left w:val="nil"/>
              <w:bottom w:val="nil"/>
              <w:right w:val="nil"/>
            </w:tcBorders>
            <w:tcMar>
              <w:top w:w="80" w:type="dxa"/>
              <w:left w:w="80" w:type="dxa"/>
              <w:bottom w:w="80" w:type="dxa"/>
              <w:right w:w="80" w:type="dxa"/>
            </w:tcMar>
            <w:hideMark/>
          </w:tcPr>
          <w:p w14:paraId="175164D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Dimensionar </w:t>
            </w:r>
            <w:r>
              <w:rPr>
                <w:rFonts w:ascii="Calibri" w:hAnsi="Calibri" w:cs="Calibri"/>
                <w:sz w:val="22"/>
                <w:szCs w:val="22"/>
                <w:lang w:val="es-MX"/>
              </w:rPr>
              <w:t>la migración de APG hacia Mulesoft y cerrar la definición de identidad futura</w:t>
            </w:r>
          </w:p>
        </w:tc>
        <w:tc>
          <w:tcPr>
            <w:tcW w:w="3066" w:type="dxa"/>
            <w:tcBorders>
              <w:top w:val="nil"/>
              <w:left w:val="nil"/>
              <w:bottom w:val="nil"/>
              <w:right w:val="nil"/>
            </w:tcBorders>
            <w:tcMar>
              <w:top w:w="80" w:type="dxa"/>
              <w:left w:w="80" w:type="dxa"/>
              <w:bottom w:w="80" w:type="dxa"/>
              <w:right w:w="80" w:type="dxa"/>
            </w:tcMar>
            <w:hideMark/>
          </w:tcPr>
          <w:p w14:paraId="2896456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Arquitectura / plataforma / seguridad</w:t>
            </w:r>
          </w:p>
        </w:tc>
        <w:tc>
          <w:tcPr>
            <w:tcW w:w="4640" w:type="dxa"/>
            <w:tcBorders>
              <w:top w:val="nil"/>
              <w:left w:val="nil"/>
              <w:bottom w:val="nil"/>
              <w:right w:val="nil"/>
            </w:tcBorders>
            <w:tcMar>
              <w:top w:w="80" w:type="dxa"/>
              <w:left w:w="80" w:type="dxa"/>
              <w:bottom w:w="80" w:type="dxa"/>
              <w:right w:w="80" w:type="dxa"/>
            </w:tcMar>
            <w:hideMark/>
          </w:tcPr>
          <w:p w14:paraId="27F23EB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Antes del vencimiento operativo de APG mencionado para 2027</w:t>
            </w:r>
          </w:p>
        </w:tc>
      </w:tr>
    </w:tbl>
    <w:p w14:paraId="67D8515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0B4C91F" w14:textId="77777777" w:rsidR="00032E04" w:rsidRDefault="00032E04">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8. Cierre</w:t>
      </w:r>
    </w:p>
    <w:p w14:paraId="6294A0A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sesión cerró con la idea de que </w:t>
      </w:r>
      <w:r>
        <w:rPr>
          <w:rFonts w:ascii="Calibri" w:hAnsi="Calibri" w:cs="Calibri"/>
          <w:b/>
          <w:bCs/>
          <w:sz w:val="22"/>
          <w:szCs w:val="22"/>
          <w:lang w:val="es-MX"/>
        </w:rPr>
        <w:t>sí existen avances reales</w:t>
      </w:r>
      <w:r>
        <w:rPr>
          <w:rFonts w:ascii="Calibri" w:hAnsi="Calibri" w:cs="Calibri"/>
          <w:sz w:val="22"/>
          <w:szCs w:val="22"/>
          <w:lang w:val="es-MX"/>
        </w:rPr>
        <w:t>, especialmente en la estabilización de R2, en la socialización del backlog con negocio y en la madurez de ambientes. Sin embargo, también quedó claro que los temas que más pueden frenar la aceleración son:</w:t>
      </w:r>
    </w:p>
    <w:p w14:paraId="7AE3D9D7" w14:textId="77777777" w:rsidR="00032E04" w:rsidRDefault="00032E04">
      <w:pPr>
        <w:numPr>
          <w:ilvl w:val="0"/>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incorporación tardía de cambios de negocio; </w:t>
      </w:r>
    </w:p>
    <w:p w14:paraId="12290FA2" w14:textId="77777777" w:rsidR="00032E04" w:rsidRDefault="00032E04">
      <w:pPr>
        <w:numPr>
          <w:ilvl w:val="0"/>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falta de checkpoints intermedios; </w:t>
      </w:r>
    </w:p>
    <w:p w14:paraId="4C497D83" w14:textId="77777777" w:rsidR="00032E04" w:rsidRDefault="00032E04">
      <w:pPr>
        <w:numPr>
          <w:ilvl w:val="0"/>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visibilidad limitada de la demanda futura del programa; </w:t>
      </w:r>
    </w:p>
    <w:p w14:paraId="3A60E541" w14:textId="77777777" w:rsidR="00032E04" w:rsidRDefault="00032E04">
      <w:pPr>
        <w:numPr>
          <w:ilvl w:val="0"/>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necesidad de cerrar deuda técnica y hallazgos de arquitectura; </w:t>
      </w:r>
    </w:p>
    <w:p w14:paraId="3247C036" w14:textId="77777777" w:rsidR="00032E04" w:rsidRDefault="00032E04">
      <w:pPr>
        <w:numPr>
          <w:ilvl w:val="0"/>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la falta de un modelo </w:t>
      </w:r>
      <w:r>
        <w:rPr>
          <w:rFonts w:ascii="Calibri" w:eastAsia="Times New Roman" w:hAnsi="Calibri" w:cs="Calibri"/>
          <w:sz w:val="22"/>
          <w:szCs w:val="22"/>
          <w:lang w:val="es-MX"/>
        </w:rPr>
        <w:t xml:space="preserve">operativo/readiness completamente formalizado. </w:t>
      </w:r>
    </w:p>
    <w:p w14:paraId="05A5AA0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términos prácticos, la reunión dejó una conclusión central: </w:t>
      </w:r>
      <w:r>
        <w:rPr>
          <w:rFonts w:ascii="Calibri" w:hAnsi="Calibri" w:cs="Calibri"/>
          <w:b/>
          <w:bCs/>
          <w:sz w:val="22"/>
          <w:szCs w:val="22"/>
          <w:lang w:val="es-MX"/>
        </w:rPr>
        <w:t>Apolo ya no está en etapa de “probar si funciona”, sino en etapa de volverlo liberable, escalable y operable de manera segura y gobernada</w:t>
      </w:r>
      <w:r>
        <w:rPr>
          <w:rFonts w:ascii="Calibri" w:hAnsi="Calibri" w:cs="Calibri"/>
          <w:sz w:val="22"/>
          <w:szCs w:val="22"/>
          <w:lang w:val="es-MX"/>
        </w:rPr>
        <w:t>.</w:t>
      </w:r>
    </w:p>
    <w:p w14:paraId="3F7913FB" w14:textId="77777777" w:rsidR="00032E04" w:rsidRDefault="00032E0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004F90" w14:textId="77777777" w:rsidR="00032E04" w:rsidRDefault="00032E0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F916CF" w14:textId="77777777" w:rsidR="00032E04" w:rsidRDefault="00032E04">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7.Abr.2026 - Arquitectura Smartvista</w:t>
      </w:r>
    </w:p>
    <w:p w14:paraId="37ECF8B0" w14:textId="77777777" w:rsidR="00032E04" w:rsidRDefault="00032E0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April 8, 2026</w:t>
      </w:r>
    </w:p>
    <w:p w14:paraId="190D4A96" w14:textId="77777777" w:rsidR="00032E04" w:rsidRDefault="00032E0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10:40 PM</w:t>
      </w:r>
    </w:p>
    <w:p w14:paraId="2DF31D6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Sesión:</w:t>
      </w:r>
      <w:r>
        <w:rPr>
          <w:rFonts w:ascii="Calibri" w:hAnsi="Calibri" w:cs="Calibri"/>
          <w:sz w:val="22"/>
          <w:szCs w:val="22"/>
          <w:lang w:val="es-MX"/>
        </w:rPr>
        <w:t xml:space="preserve"> ACN | Aceleración Plan Director | BPC: Arquitectura, Alcance y Principios</w:t>
      </w:r>
    </w:p>
    <w:p w14:paraId="62BAF79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w:t>
      </w:r>
      <w:r>
        <w:rPr>
          <w:rFonts w:ascii="Calibri" w:hAnsi="Calibri" w:cs="Calibri"/>
          <w:sz w:val="22"/>
          <w:szCs w:val="22"/>
          <w:lang w:val="es-MX"/>
        </w:rPr>
        <w:t xml:space="preserve"> 7 de abril de 2026 - 17:00</w:t>
      </w:r>
    </w:p>
    <w:p w14:paraId="39BA390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Hora de inicio formal:</w:t>
      </w:r>
      <w:r>
        <w:rPr>
          <w:rFonts w:ascii="Calibri" w:hAnsi="Calibri" w:cs="Calibri"/>
          <w:sz w:val="22"/>
          <w:szCs w:val="22"/>
          <w:lang w:val="es-MX"/>
        </w:rPr>
        <w:t xml:space="preserve"> 17:10 aprox. (la sesión arrancó con retraso por una reunión previa)</w:t>
      </w:r>
    </w:p>
    <w:p w14:paraId="382A5FB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Duración estimada de la discusión formal:</w:t>
      </w:r>
      <w:r>
        <w:rPr>
          <w:rFonts w:ascii="Calibri" w:hAnsi="Calibri" w:cs="Calibri"/>
          <w:sz w:val="22"/>
          <w:szCs w:val="22"/>
          <w:lang w:val="es-MX"/>
        </w:rPr>
        <w:t xml:space="preserve"> ~1 h 15 min</w:t>
      </w:r>
    </w:p>
    <w:p w14:paraId="4CA7B73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Tema central:</w:t>
      </w:r>
      <w:r>
        <w:rPr>
          <w:rFonts w:ascii="Calibri" w:hAnsi="Calibri" w:cs="Calibri"/>
          <w:sz w:val="22"/>
          <w:szCs w:val="22"/>
          <w:lang w:val="es-MX"/>
        </w:rPr>
        <w:t xml:space="preserve"> Revisión de arquitectura, alcance, principios, dependencias y ruta de entrega de SmartVista dentro del programa de transformación / Plan Director.</w:t>
      </w:r>
    </w:p>
    <w:p w14:paraId="592CA5DA"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Participantes identificados en la transcripción</w:t>
      </w:r>
    </w:p>
    <w:p w14:paraId="20E3731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Pablo Lorenzo Díaz, Sergio Arellano Payán, Luis Alberto Barragán Mejía, Karina Nayeli Zepeda Arroyo, Salomón Monroy, José Jaimes Ortiz y equipo facilitador de la sesión (referido en la transcripción como “SALA API N3, CDMX.”).</w:t>
      </w:r>
    </w:p>
    <w:p w14:paraId="50C3EDF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Durante la conversación también se hizo referencia a otros participantes o responsables relacionados con el programa: Ana, Mercedes, Arturo, Miguel, Juan, Carlos, Joaquín, Cristian Sesueta, Óscar y Mari Ángeles.</w:t>
      </w:r>
    </w:p>
    <w:p w14:paraId="078DBD3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3A059DE"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 Objetivo de la sesión</w:t>
      </w:r>
    </w:p>
    <w:p w14:paraId="19A47BA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sesión tuvo como propósito revisar el estado de la solución </w:t>
      </w:r>
      <w:r>
        <w:rPr>
          <w:rFonts w:ascii="Calibri" w:hAnsi="Calibri" w:cs="Calibri"/>
          <w:b/>
          <w:bCs/>
          <w:sz w:val="22"/>
          <w:szCs w:val="22"/>
          <w:lang w:val="es-MX"/>
        </w:rPr>
        <w:t>SmartVista</w:t>
      </w:r>
      <w:r>
        <w:rPr>
          <w:rFonts w:ascii="Calibri" w:hAnsi="Calibri" w:cs="Calibri"/>
          <w:sz w:val="22"/>
          <w:szCs w:val="22"/>
          <w:lang w:val="es-MX"/>
        </w:rPr>
        <w:t xml:space="preserve"> desde la perspectiva de arquitectura, alcance, principios, dependencias, riesgos y ejecución futura, dentro de las actividades de aceleración del Plan Director.</w:t>
      </w:r>
    </w:p>
    <w:p w14:paraId="5628A5F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Desde el arranque se aclaró que el foco </w:t>
      </w:r>
      <w:r>
        <w:rPr>
          <w:rFonts w:ascii="Calibri" w:hAnsi="Calibri" w:cs="Calibri"/>
          <w:b/>
          <w:bCs/>
          <w:sz w:val="22"/>
          <w:szCs w:val="22"/>
          <w:lang w:val="es-MX"/>
        </w:rPr>
        <w:t>no era buscar culpables</w:t>
      </w:r>
      <w:r>
        <w:rPr>
          <w:rFonts w:ascii="Calibri" w:hAnsi="Calibri" w:cs="Calibri"/>
          <w:sz w:val="22"/>
          <w:szCs w:val="22"/>
          <w:lang w:val="es-MX"/>
        </w:rPr>
        <w:t xml:space="preserve"> ni reconstruir el origen histórico de todos los problemas, sino </w:t>
      </w:r>
      <w:r>
        <w:rPr>
          <w:rFonts w:ascii="Calibri" w:hAnsi="Calibri" w:cs="Calibri"/>
          <w:b/>
          <w:bCs/>
          <w:sz w:val="22"/>
          <w:szCs w:val="22"/>
          <w:lang w:val="es-MX"/>
        </w:rPr>
        <w:t>identificar bloqueos para el futuro</w:t>
      </w:r>
      <w:r>
        <w:rPr>
          <w:rFonts w:ascii="Calibri" w:hAnsi="Calibri" w:cs="Calibri"/>
          <w:sz w:val="22"/>
          <w:szCs w:val="22"/>
          <w:lang w:val="es-MX"/>
        </w:rPr>
        <w:t xml:space="preserve"> </w:t>
      </w:r>
      <w:r>
        <w:rPr>
          <w:rFonts w:ascii="Calibri" w:hAnsi="Calibri" w:cs="Calibri"/>
          <w:sz w:val="22"/>
          <w:szCs w:val="22"/>
          <w:lang w:val="es-MX"/>
        </w:rPr>
        <w:t>y acordar acciones que permitan que el plan se ejecute de forma más ágil, ordenada y realista.</w:t>
      </w:r>
    </w:p>
    <w:p w14:paraId="7074991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planteó revisar específicamente:</w:t>
      </w:r>
    </w:p>
    <w:p w14:paraId="44224B25" w14:textId="77777777" w:rsidR="00032E04" w:rsidRDefault="00032E04">
      <w:pPr>
        <w:numPr>
          <w:ilvl w:val="0"/>
          <w:numId w:val="10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alineación con principios y guías de arquitectura; </w:t>
      </w:r>
    </w:p>
    <w:p w14:paraId="72A9960B" w14:textId="77777777" w:rsidR="00032E04" w:rsidRDefault="00032E04">
      <w:pPr>
        <w:numPr>
          <w:ilvl w:val="0"/>
          <w:numId w:val="10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brechas de arquitectura funcional y técnica; </w:t>
      </w:r>
    </w:p>
    <w:p w14:paraId="6EEE0866" w14:textId="77777777" w:rsidR="00032E04" w:rsidRDefault="00032E04">
      <w:pPr>
        <w:numPr>
          <w:ilvl w:val="0"/>
          <w:numId w:val="10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priorización de releases y dependencias; </w:t>
      </w:r>
    </w:p>
    <w:p w14:paraId="3CC51A2E" w14:textId="77777777" w:rsidR="00032E04" w:rsidRDefault="00032E04">
      <w:pPr>
        <w:numPr>
          <w:ilvl w:val="0"/>
          <w:numId w:val="10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requerimientos no funcionales; </w:t>
      </w:r>
    </w:p>
    <w:p w14:paraId="708A2A8E" w14:textId="77777777" w:rsidR="00032E04" w:rsidRDefault="00032E04">
      <w:pPr>
        <w:numPr>
          <w:ilvl w:val="0"/>
          <w:numId w:val="10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retrasos pasados y remediaciones; </w:t>
      </w:r>
    </w:p>
    <w:p w14:paraId="7F8F6D3D" w14:textId="77777777" w:rsidR="00032E04" w:rsidRDefault="00032E04">
      <w:pPr>
        <w:numPr>
          <w:ilvl w:val="0"/>
          <w:numId w:val="10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nuevo alcance y actividades que puedan habilitar o desbloquear entregas futuras. </w:t>
      </w:r>
    </w:p>
    <w:p w14:paraId="3C5EAD7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73205F4"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 Resumen ejecutivo</w:t>
      </w:r>
    </w:p>
    <w:p w14:paraId="751B12F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discusión confirmó que </w:t>
      </w:r>
      <w:r>
        <w:rPr>
          <w:rFonts w:ascii="Calibri" w:hAnsi="Calibri" w:cs="Calibri"/>
          <w:b/>
          <w:bCs/>
          <w:sz w:val="22"/>
          <w:szCs w:val="22"/>
          <w:lang w:val="es-MX"/>
        </w:rPr>
        <w:t>SmartVista sí avanza</w:t>
      </w:r>
      <w:r>
        <w:rPr>
          <w:rFonts w:ascii="Calibri" w:hAnsi="Calibri" w:cs="Calibri"/>
          <w:sz w:val="22"/>
          <w:szCs w:val="22"/>
          <w:lang w:val="es-MX"/>
        </w:rPr>
        <w:t xml:space="preserve">, </w:t>
      </w:r>
      <w:r>
        <w:rPr>
          <w:rFonts w:ascii="Calibri" w:hAnsi="Calibri" w:cs="Calibri"/>
          <w:sz w:val="22"/>
          <w:szCs w:val="22"/>
          <w:lang w:val="es-MX"/>
        </w:rPr>
        <w:t xml:space="preserve">pero el mayor problema del programa no está en una customización masiva de la plataforma, sino en la </w:t>
      </w:r>
      <w:r>
        <w:rPr>
          <w:rFonts w:ascii="Calibri" w:hAnsi="Calibri" w:cs="Calibri"/>
          <w:b/>
          <w:bCs/>
          <w:sz w:val="22"/>
          <w:szCs w:val="22"/>
          <w:lang w:val="es-MX"/>
        </w:rPr>
        <w:t>falta de una visión integral de producto y operación end-to-end</w:t>
      </w:r>
      <w:r>
        <w:rPr>
          <w:rFonts w:ascii="Calibri" w:hAnsi="Calibri" w:cs="Calibri"/>
          <w:sz w:val="22"/>
          <w:szCs w:val="22"/>
          <w:lang w:val="es-MX"/>
        </w:rPr>
        <w:t>, además de definiciones incompletas, involucramiento tardío de negocio, integración compleja con legado y ausencia de un roadmap único que conecte alcance, dependencias, remediaciones, soporte, deuda técnica y migración.</w:t>
      </w:r>
    </w:p>
    <w:p w14:paraId="2AB2955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reiteró que </w:t>
      </w:r>
      <w:r>
        <w:rPr>
          <w:rFonts w:ascii="Calibri" w:hAnsi="Calibri" w:cs="Calibri"/>
          <w:b/>
          <w:bCs/>
          <w:sz w:val="22"/>
          <w:szCs w:val="22"/>
          <w:lang w:val="es-MX"/>
        </w:rPr>
        <w:t>todos los hallazgos de arquitectura de SmartVista deberán atenderse</w:t>
      </w:r>
      <w:r>
        <w:rPr>
          <w:rFonts w:ascii="Calibri" w:hAnsi="Calibri" w:cs="Calibri"/>
          <w:sz w:val="22"/>
          <w:szCs w:val="22"/>
          <w:lang w:val="es-MX"/>
        </w:rPr>
        <w:t xml:space="preserve">. A diferencia de otros tracks, aquí no se planteó dejar hallazgos sin remediación por dependencia con legado. Ya hay tickets levantados y conversaciones con el proveedor, pero sigue abierto un punto relevante: </w:t>
      </w:r>
      <w:r>
        <w:rPr>
          <w:rFonts w:ascii="Calibri" w:hAnsi="Calibri" w:cs="Calibri"/>
          <w:b/>
          <w:bCs/>
          <w:sz w:val="22"/>
          <w:szCs w:val="22"/>
          <w:lang w:val="es-MX"/>
        </w:rPr>
        <w:t>no quedó totalmente cerrado el compromiso con fechas firmes para resolver todo antes de la salida a mercado</w:t>
      </w:r>
      <w:r>
        <w:rPr>
          <w:rFonts w:ascii="Calibri" w:hAnsi="Calibri" w:cs="Calibri"/>
          <w:sz w:val="22"/>
          <w:szCs w:val="22"/>
          <w:lang w:val="es-MX"/>
        </w:rPr>
        <w:t>.</w:t>
      </w:r>
    </w:p>
    <w:p w14:paraId="201748A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cuanto al producto, se recordó que el objetivo era llevar la </w:t>
      </w:r>
      <w:r>
        <w:rPr>
          <w:rFonts w:ascii="Calibri" w:hAnsi="Calibri" w:cs="Calibri"/>
          <w:b/>
          <w:bCs/>
          <w:sz w:val="22"/>
          <w:szCs w:val="22"/>
          <w:lang w:val="es-MX"/>
        </w:rPr>
        <w:t>tarjeta clásica existente</w:t>
      </w:r>
      <w:r>
        <w:rPr>
          <w:rFonts w:ascii="Calibri" w:hAnsi="Calibri" w:cs="Calibri"/>
          <w:sz w:val="22"/>
          <w:szCs w:val="22"/>
          <w:lang w:val="es-MX"/>
        </w:rPr>
        <w:t xml:space="preserve"> a una nueva plataforma, evitando tratarla normativamente como un producto nuevo. Sin embargo, el proyecto se construyó primero con una visión muy limitada a originación digital, mientras que operación, postventa, cobranza, conciliación, reporteo, pagos, aclaraciones y coexistencia con canales/legado se fueron descubriendo después. Esa fragmentación generó retrabajo, retrasos y firmas condicionadas.</w:t>
      </w:r>
    </w:p>
    <w:p w14:paraId="384BDF2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señaló que el alcance pensado para salida a mercado pasó de aproximadamente </w:t>
      </w:r>
      <w:r>
        <w:rPr>
          <w:rFonts w:ascii="Calibri" w:hAnsi="Calibri" w:cs="Calibri"/>
          <w:b/>
          <w:bCs/>
          <w:sz w:val="22"/>
          <w:szCs w:val="22"/>
          <w:lang w:val="es-MX"/>
        </w:rPr>
        <w:t>50 funcionalidades</w:t>
      </w:r>
      <w:r>
        <w:rPr>
          <w:rFonts w:ascii="Calibri" w:hAnsi="Calibri" w:cs="Calibri"/>
          <w:sz w:val="22"/>
          <w:szCs w:val="22"/>
          <w:lang w:val="es-MX"/>
        </w:rPr>
        <w:t xml:space="preserve"> a un subconjunto esencial de </w:t>
      </w:r>
      <w:r>
        <w:rPr>
          <w:rFonts w:ascii="Calibri" w:hAnsi="Calibri" w:cs="Calibri"/>
          <w:b/>
          <w:bCs/>
          <w:sz w:val="22"/>
          <w:szCs w:val="22"/>
          <w:lang w:val="es-MX"/>
        </w:rPr>
        <w:t>17/19 funcionalidades</w:t>
      </w:r>
      <w:r>
        <w:rPr>
          <w:rFonts w:ascii="Calibri" w:hAnsi="Calibri" w:cs="Calibri"/>
          <w:sz w:val="22"/>
          <w:szCs w:val="22"/>
          <w:lang w:val="es-MX"/>
        </w:rPr>
        <w:t xml:space="preserve"> distribuidas por track, dejando el resto en backlog. El compromiso formal hoy llega hasta </w:t>
      </w:r>
      <w:r>
        <w:rPr>
          <w:rFonts w:ascii="Calibri" w:hAnsi="Calibri" w:cs="Calibri"/>
          <w:b/>
          <w:bCs/>
          <w:sz w:val="22"/>
          <w:szCs w:val="22"/>
          <w:lang w:val="es-MX"/>
        </w:rPr>
        <w:t>R4 / mercado abierto en 2026</w:t>
      </w:r>
      <w:r>
        <w:rPr>
          <w:rFonts w:ascii="Calibri" w:hAnsi="Calibri" w:cs="Calibri"/>
          <w:sz w:val="22"/>
          <w:szCs w:val="22"/>
          <w:lang w:val="es-MX"/>
        </w:rPr>
        <w:t xml:space="preserve">. Lo que vaya a 2027–2028 existe como visión o backlog, pero </w:t>
      </w:r>
      <w:r>
        <w:rPr>
          <w:rFonts w:ascii="Calibri" w:hAnsi="Calibri" w:cs="Calibri"/>
          <w:b/>
          <w:bCs/>
          <w:sz w:val="22"/>
          <w:szCs w:val="22"/>
          <w:lang w:val="es-MX"/>
        </w:rPr>
        <w:t>no está aún comprometido</w:t>
      </w:r>
      <w:r>
        <w:rPr>
          <w:rFonts w:ascii="Calibri" w:hAnsi="Calibri" w:cs="Calibri"/>
          <w:sz w:val="22"/>
          <w:szCs w:val="22"/>
          <w:lang w:val="es-MX"/>
        </w:rPr>
        <w:t>.</w:t>
      </w:r>
    </w:p>
    <w:p w14:paraId="51BDA26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migración del portafolio legado a SmartVista ya se reconoce como un track propio, con estrategia por olas y con intención de hacerlo por </w:t>
      </w:r>
      <w:r>
        <w:rPr>
          <w:rFonts w:ascii="Calibri" w:hAnsi="Calibri" w:cs="Calibri"/>
          <w:b/>
          <w:bCs/>
          <w:sz w:val="22"/>
          <w:szCs w:val="22"/>
          <w:lang w:val="es-MX"/>
        </w:rPr>
        <w:t>cliente/producto</w:t>
      </w:r>
      <w:r>
        <w:rPr>
          <w:rFonts w:ascii="Calibri" w:hAnsi="Calibri" w:cs="Calibri"/>
          <w:sz w:val="22"/>
          <w:szCs w:val="22"/>
          <w:lang w:val="es-MX"/>
        </w:rPr>
        <w:t xml:space="preserve">, no por BIN, para evitar experiencias partidas. No obstante, el plan integral de migración todavía debe aterrizarse con responsables y fechas. También quedaron sobre la mesa dudas relevantes sobre </w:t>
      </w:r>
      <w:r>
        <w:rPr>
          <w:rFonts w:ascii="Calibri" w:hAnsi="Calibri" w:cs="Calibri"/>
          <w:b/>
          <w:bCs/>
          <w:sz w:val="22"/>
          <w:szCs w:val="22"/>
          <w:lang w:val="es-MX"/>
        </w:rPr>
        <w:t>cumplimiento end-to-end de certificaciones</w:t>
      </w:r>
      <w:r>
        <w:rPr>
          <w:rFonts w:ascii="Calibri" w:hAnsi="Calibri" w:cs="Calibri"/>
          <w:sz w:val="22"/>
          <w:szCs w:val="22"/>
          <w:lang w:val="es-MX"/>
        </w:rPr>
        <w:t>, sobre todo cuando la información sale de SmartVista mediante interfaces temporales hacia entornos legados.</w:t>
      </w:r>
    </w:p>
    <w:p w14:paraId="730B45B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27D8B11"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 Desarrollo detallado de la sesión</w:t>
      </w:r>
    </w:p>
    <w:p w14:paraId="754CD713"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3.1 Enfoque de trabajo y criterio de revisión</w:t>
      </w:r>
    </w:p>
    <w:p w14:paraId="1FE3F42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equipo facilitador abrió la sesión explicando que la revisión debía servir para </w:t>
      </w:r>
      <w:r>
        <w:rPr>
          <w:rFonts w:ascii="Calibri" w:hAnsi="Calibri" w:cs="Calibri"/>
          <w:b/>
          <w:bCs/>
          <w:sz w:val="22"/>
          <w:szCs w:val="22"/>
          <w:lang w:val="es-MX"/>
        </w:rPr>
        <w:t>desbloquear el futuro</w:t>
      </w:r>
      <w:r>
        <w:rPr>
          <w:rFonts w:ascii="Calibri" w:hAnsi="Calibri" w:cs="Calibri"/>
          <w:sz w:val="22"/>
          <w:szCs w:val="22"/>
          <w:lang w:val="es-MX"/>
        </w:rPr>
        <w:t>. Se remarcó que ya habían ocurrido múltiples situaciones en el pasado, pero que la intención era concentrarse en los factores que hoy frenan velocidad, calidad o previsibilidad, y en qué acciones concretas podían tomarse para mejorar la ejecución en adelante.</w:t>
      </w:r>
    </w:p>
    <w:p w14:paraId="071B615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anunció que la conversación cubriría tanto aspectos de arquitectura como de priorización, dependencias, fechas, requerimientos no funcionales, remediaciones y nuevos alcances.</w:t>
      </w:r>
    </w:p>
    <w:p w14:paraId="40728EF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5E36856"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3.2 Alineación de SmartVista con principios de arquitectura y estado de hallazgos</w:t>
      </w:r>
    </w:p>
    <w:p w14:paraId="00264D1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confirmó que </w:t>
      </w:r>
      <w:r>
        <w:rPr>
          <w:rFonts w:ascii="Calibri" w:hAnsi="Calibri" w:cs="Calibri"/>
          <w:b/>
          <w:bCs/>
          <w:sz w:val="22"/>
          <w:szCs w:val="22"/>
          <w:lang w:val="es-MX"/>
        </w:rPr>
        <w:t>SmartVista recibió una lista de hallazgos arquitectónicos</w:t>
      </w:r>
      <w:r>
        <w:rPr>
          <w:rFonts w:ascii="Calibri" w:hAnsi="Calibri" w:cs="Calibri"/>
          <w:sz w:val="22"/>
          <w:szCs w:val="22"/>
          <w:lang w:val="es-MX"/>
        </w:rPr>
        <w:t xml:space="preserve"> y que, a diferencia de otros frentes, </w:t>
      </w:r>
      <w:r>
        <w:rPr>
          <w:rFonts w:ascii="Calibri" w:hAnsi="Calibri" w:cs="Calibri"/>
          <w:b/>
          <w:bCs/>
          <w:sz w:val="22"/>
          <w:szCs w:val="22"/>
          <w:lang w:val="es-MX"/>
        </w:rPr>
        <w:t>todos</w:t>
      </w:r>
      <w:r>
        <w:rPr>
          <w:rFonts w:ascii="Calibri" w:hAnsi="Calibri" w:cs="Calibri"/>
          <w:sz w:val="22"/>
          <w:szCs w:val="22"/>
          <w:lang w:val="es-MX"/>
        </w:rPr>
        <w:t xml:space="preserve"> deben entrar a revisión, documentación de remediación y acuerdo de resolución. No se dejó abierta la opción de exceptuar hallazgos por dependencia con el legado.</w:t>
      </w:r>
    </w:p>
    <w:p w14:paraId="586908E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comentó que:</w:t>
      </w:r>
    </w:p>
    <w:p w14:paraId="50878F0A" w14:textId="77777777" w:rsidR="00032E04" w:rsidRDefault="00032E04">
      <w:pPr>
        <w:numPr>
          <w:ilvl w:val="0"/>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tickets ya fueron levantados; </w:t>
      </w:r>
    </w:p>
    <w:p w14:paraId="7B8743ED" w14:textId="77777777" w:rsidR="00032E04" w:rsidRDefault="00032E04">
      <w:pPr>
        <w:numPr>
          <w:ilvl w:val="0"/>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han existido conversaciones para resolverlos, incluso con participación directa del equipo técnico de BPC/proveedor; </w:t>
      </w:r>
    </w:p>
    <w:p w14:paraId="0F45DE60" w14:textId="77777777" w:rsidR="00032E04" w:rsidRDefault="00032E04">
      <w:pPr>
        <w:numPr>
          <w:ilvl w:val="0"/>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se identificó para varios hallazgos una ruta de resolución; </w:t>
      </w:r>
    </w:p>
    <w:p w14:paraId="0670C559" w14:textId="77777777" w:rsidR="00032E04" w:rsidRDefault="00032E04">
      <w:pPr>
        <w:numPr>
          <w:ilvl w:val="0"/>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sin embargo, el estado actual sigue siendo </w:t>
      </w:r>
      <w:r>
        <w:rPr>
          <w:rFonts w:ascii="Calibri" w:eastAsia="Times New Roman" w:hAnsi="Calibri" w:cs="Calibri"/>
          <w:b/>
          <w:bCs/>
          <w:sz w:val="22"/>
          <w:szCs w:val="22"/>
          <w:lang w:val="es-MX"/>
        </w:rPr>
        <w:t>“en proceso”</w:t>
      </w:r>
      <w:r>
        <w:rPr>
          <w:rFonts w:ascii="Calibri" w:eastAsia="Times New Roman" w:hAnsi="Calibri" w:cs="Calibri"/>
          <w:sz w:val="22"/>
          <w:szCs w:val="22"/>
          <w:lang w:val="es-MX"/>
        </w:rPr>
        <w:t xml:space="preserve">. </w:t>
      </w:r>
    </w:p>
    <w:p w14:paraId="2F4F8AD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dejó ver una preocupación: aunque el trabajo de remediación está abierto, </w:t>
      </w:r>
      <w:r>
        <w:rPr>
          <w:rFonts w:ascii="Calibri" w:hAnsi="Calibri" w:cs="Calibri"/>
          <w:b/>
          <w:bCs/>
          <w:sz w:val="22"/>
          <w:szCs w:val="22"/>
          <w:lang w:val="es-MX"/>
        </w:rPr>
        <w:t>no terminó de cerrarse en la sesión que el proveedor tenga todas las fechas comprometidas y firmes antes de apertura a mercado</w:t>
      </w:r>
      <w:r>
        <w:rPr>
          <w:rFonts w:ascii="Calibri" w:hAnsi="Calibri" w:cs="Calibri"/>
          <w:sz w:val="22"/>
          <w:szCs w:val="22"/>
          <w:lang w:val="es-MX"/>
        </w:rPr>
        <w:t>. Ese punto quedó como seguimiento crítico.</w:t>
      </w:r>
    </w:p>
    <w:p w14:paraId="198E846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B7AD1B2"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3.3 Naturaleza de la solución SmartVista y nivel de customización</w:t>
      </w:r>
    </w:p>
    <w:p w14:paraId="01CB3E7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discutió si SmartVista había requerido mucha personalización. La expectativa original, al tratarse de una suite amplia y relativamente </w:t>
      </w:r>
      <w:r>
        <w:rPr>
          <w:rFonts w:ascii="Calibri" w:hAnsi="Calibri" w:cs="Calibri"/>
          <w:i/>
          <w:iCs/>
          <w:sz w:val="22"/>
          <w:szCs w:val="22"/>
          <w:lang w:val="es-MX"/>
        </w:rPr>
        <w:t>out of the box</w:t>
      </w:r>
      <w:r>
        <w:rPr>
          <w:rFonts w:ascii="Calibri" w:hAnsi="Calibri" w:cs="Calibri"/>
          <w:sz w:val="22"/>
          <w:szCs w:val="22"/>
          <w:lang w:val="es-MX"/>
        </w:rPr>
        <w:t xml:space="preserve">, era que la mayor parte de las necesidades se resolvieran por </w:t>
      </w:r>
      <w:r>
        <w:rPr>
          <w:rFonts w:ascii="Calibri" w:hAnsi="Calibri" w:cs="Calibri"/>
          <w:b/>
          <w:bCs/>
          <w:sz w:val="22"/>
          <w:szCs w:val="22"/>
          <w:lang w:val="es-MX"/>
        </w:rPr>
        <w:t>configuración</w:t>
      </w:r>
      <w:r>
        <w:rPr>
          <w:rFonts w:ascii="Calibri" w:hAnsi="Calibri" w:cs="Calibri"/>
          <w:sz w:val="22"/>
          <w:szCs w:val="22"/>
          <w:lang w:val="es-MX"/>
        </w:rPr>
        <w:t>, no por modificación profunda del core.</w:t>
      </w:r>
    </w:p>
    <w:p w14:paraId="6D27C91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conclusión de la mesa fue matizada:</w:t>
      </w:r>
    </w:p>
    <w:p w14:paraId="2A5A9F93" w14:textId="77777777" w:rsidR="00032E04" w:rsidRDefault="00032E04">
      <w:pPr>
        <w:numPr>
          <w:ilvl w:val="0"/>
          <w:numId w:val="10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No se ha </w:t>
      </w:r>
      <w:r>
        <w:rPr>
          <w:rFonts w:ascii="Calibri" w:eastAsia="Times New Roman" w:hAnsi="Calibri" w:cs="Calibri"/>
          <w:b/>
          <w:bCs/>
          <w:sz w:val="22"/>
          <w:szCs w:val="22"/>
          <w:lang w:val="es-MX"/>
        </w:rPr>
        <w:t>buscado cambiar la plataforma como tal</w:t>
      </w:r>
      <w:r>
        <w:rPr>
          <w:rFonts w:ascii="Calibri" w:eastAsia="Times New Roman" w:hAnsi="Calibri" w:cs="Calibri"/>
          <w:sz w:val="22"/>
          <w:szCs w:val="22"/>
          <w:lang w:val="es-MX"/>
        </w:rPr>
        <w:t xml:space="preserve">. </w:t>
      </w:r>
    </w:p>
    <w:p w14:paraId="71A88C90" w14:textId="77777777" w:rsidR="00032E04" w:rsidRDefault="00032E04">
      <w:pPr>
        <w:numPr>
          <w:ilvl w:val="0"/>
          <w:numId w:val="1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mayor parte de los ajustes se ha resuelto mediante </w:t>
      </w:r>
      <w:r>
        <w:rPr>
          <w:rFonts w:ascii="Calibri" w:eastAsia="Times New Roman" w:hAnsi="Calibri" w:cs="Calibri"/>
          <w:b/>
          <w:bCs/>
          <w:sz w:val="22"/>
          <w:szCs w:val="22"/>
          <w:lang w:val="es-MX"/>
        </w:rPr>
        <w:t>configuración</w:t>
      </w:r>
      <w:r>
        <w:rPr>
          <w:rFonts w:ascii="Calibri" w:eastAsia="Times New Roman" w:hAnsi="Calibri" w:cs="Calibri"/>
          <w:sz w:val="22"/>
          <w:szCs w:val="22"/>
          <w:lang w:val="es-MX"/>
        </w:rPr>
        <w:t xml:space="preserve"> y mediante integración con sistemas del ecosistema del banco. </w:t>
      </w:r>
    </w:p>
    <w:p w14:paraId="6A25590F" w14:textId="77777777" w:rsidR="00032E04" w:rsidRDefault="00032E04">
      <w:pPr>
        <w:numPr>
          <w:ilvl w:val="0"/>
          <w:numId w:val="1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Sí han existido algunos </w:t>
      </w:r>
      <w:r>
        <w:rPr>
          <w:rFonts w:ascii="Calibri" w:eastAsia="Times New Roman" w:hAnsi="Calibri" w:cs="Calibri"/>
          <w:b/>
          <w:bCs/>
          <w:sz w:val="22"/>
          <w:szCs w:val="22"/>
          <w:lang w:val="es-MX"/>
        </w:rPr>
        <w:t>change requests puntuales</w:t>
      </w:r>
      <w:r>
        <w:rPr>
          <w:rFonts w:ascii="Calibri" w:eastAsia="Times New Roman" w:hAnsi="Calibri" w:cs="Calibri"/>
          <w:sz w:val="22"/>
          <w:szCs w:val="22"/>
          <w:lang w:val="es-MX"/>
        </w:rPr>
        <w:t xml:space="preserve">. José Jaimes indicó que al menos cinco fueron relevantes para la operación. </w:t>
      </w:r>
    </w:p>
    <w:p w14:paraId="35D6924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Entre los ejemplos mencionados estuvieron:</w:t>
      </w:r>
    </w:p>
    <w:p w14:paraId="03B5A07B" w14:textId="77777777" w:rsidR="00032E04" w:rsidRDefault="00032E04">
      <w:pPr>
        <w:numPr>
          <w:ilvl w:val="0"/>
          <w:numId w:val="10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temas normativos ligados a la interacción de la tarjeta de crédito con el banco actual; </w:t>
      </w:r>
    </w:p>
    <w:p w14:paraId="69DA527E" w14:textId="77777777" w:rsidR="00032E04" w:rsidRDefault="00032E04">
      <w:pPr>
        <w:numPr>
          <w:ilvl w:val="0"/>
          <w:numId w:val="10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uso de cuenta clave; </w:t>
      </w:r>
    </w:p>
    <w:p w14:paraId="779B945F" w14:textId="77777777" w:rsidR="00032E04" w:rsidRDefault="00032E04">
      <w:pPr>
        <w:numPr>
          <w:ilvl w:val="0"/>
          <w:numId w:val="10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layouts y estructuras de </w:t>
      </w:r>
      <w:r>
        <w:rPr>
          <w:rFonts w:ascii="Calibri" w:eastAsia="Times New Roman" w:hAnsi="Calibri" w:cs="Calibri"/>
          <w:sz w:val="22"/>
          <w:szCs w:val="22"/>
          <w:lang w:val="es-MX"/>
        </w:rPr>
        <w:t xml:space="preserve">archivos requeridos por el entorno legado; </w:t>
      </w:r>
    </w:p>
    <w:p w14:paraId="2697F03B" w14:textId="77777777" w:rsidR="00032E04" w:rsidRDefault="00032E04">
      <w:pPr>
        <w:numPr>
          <w:ilvl w:val="0"/>
          <w:numId w:val="10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APIs que SmartVista no exponía originalmente y que hubo que corregir o crear, por ejemplo para reverso de transacciones en sucursal o manejo de bloqueos. </w:t>
      </w:r>
    </w:p>
    <w:p w14:paraId="2DE7DAA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aclaró un punto importante: </w:t>
      </w:r>
      <w:r>
        <w:rPr>
          <w:rFonts w:ascii="Calibri" w:hAnsi="Calibri" w:cs="Calibri"/>
          <w:b/>
          <w:bCs/>
          <w:sz w:val="22"/>
          <w:szCs w:val="22"/>
          <w:lang w:val="es-MX"/>
        </w:rPr>
        <w:t>no hubo un change request específico para “extraer” información de SmartVista hacia legado</w:t>
      </w:r>
      <w:r>
        <w:rPr>
          <w:rFonts w:ascii="Calibri" w:hAnsi="Calibri" w:cs="Calibri"/>
          <w:sz w:val="22"/>
          <w:szCs w:val="22"/>
          <w:lang w:val="es-MX"/>
        </w:rPr>
        <w:t xml:space="preserve"> en el sentido de modificar el core para ello. Más bien, lo que se construyó fue una </w:t>
      </w:r>
      <w:r>
        <w:rPr>
          <w:rFonts w:ascii="Calibri" w:hAnsi="Calibri" w:cs="Calibri"/>
          <w:b/>
          <w:bCs/>
          <w:sz w:val="22"/>
          <w:szCs w:val="22"/>
          <w:lang w:val="es-MX"/>
        </w:rPr>
        <w:t>interfaz</w:t>
      </w:r>
      <w:r>
        <w:rPr>
          <w:rFonts w:ascii="Calibri" w:hAnsi="Calibri" w:cs="Calibri"/>
          <w:sz w:val="22"/>
          <w:szCs w:val="22"/>
          <w:lang w:val="es-MX"/>
        </w:rPr>
        <w:t xml:space="preserve"> para que el banco pudiera obtener los datos generados y ponerlos a disposición de los sistemas legados cuando fuera necesario.</w:t>
      </w:r>
    </w:p>
    <w:p w14:paraId="32BD177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Un ejemplo adicional de adaptación surgida por revisiones de arquitectura/seguridad fue el tema de </w:t>
      </w:r>
      <w:r>
        <w:rPr>
          <w:rFonts w:ascii="Calibri" w:hAnsi="Calibri" w:cs="Calibri"/>
          <w:b/>
          <w:bCs/>
          <w:sz w:val="22"/>
          <w:szCs w:val="22"/>
          <w:lang w:val="es-MX"/>
        </w:rPr>
        <w:t>autenticación con JWT</w:t>
      </w:r>
      <w:r>
        <w:rPr>
          <w:rFonts w:ascii="Calibri" w:hAnsi="Calibri" w:cs="Calibri"/>
          <w:sz w:val="22"/>
          <w:szCs w:val="22"/>
          <w:lang w:val="es-MX"/>
        </w:rPr>
        <w:t>, citado como una customización necesaria para cumplir con lineamientos de seguridad.</w:t>
      </w:r>
    </w:p>
    <w:p w14:paraId="1B3AB47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629C020"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3.4 Alcance funcional del producto y complejidad real del programa</w:t>
      </w:r>
    </w:p>
    <w:p w14:paraId="7ABC5A5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reafirmó que el objetivo de negocio era llevar a SmartVista una </w:t>
      </w:r>
      <w:r>
        <w:rPr>
          <w:rFonts w:ascii="Calibri" w:hAnsi="Calibri" w:cs="Calibri"/>
          <w:b/>
          <w:bCs/>
          <w:sz w:val="22"/>
          <w:szCs w:val="22"/>
          <w:lang w:val="es-MX"/>
        </w:rPr>
        <w:t>tarjeta clásica ya existente</w:t>
      </w:r>
      <w:r>
        <w:rPr>
          <w:rFonts w:ascii="Calibri" w:hAnsi="Calibri" w:cs="Calibri"/>
          <w:sz w:val="22"/>
          <w:szCs w:val="22"/>
          <w:lang w:val="es-MX"/>
        </w:rPr>
        <w:t xml:space="preserve">, con el mismo comportamiento esperado por el cliente, pero originada desde una plataforma nueva. El punto de partida fue priorizar la </w:t>
      </w:r>
      <w:r>
        <w:rPr>
          <w:rFonts w:ascii="Calibri" w:hAnsi="Calibri" w:cs="Calibri"/>
          <w:b/>
          <w:bCs/>
          <w:sz w:val="22"/>
          <w:szCs w:val="22"/>
          <w:lang w:val="es-MX"/>
        </w:rPr>
        <w:t>tarjeta digital</w:t>
      </w:r>
      <w:r>
        <w:rPr>
          <w:rFonts w:ascii="Calibri" w:hAnsi="Calibri" w:cs="Calibri"/>
          <w:sz w:val="22"/>
          <w:szCs w:val="22"/>
          <w:lang w:val="es-MX"/>
        </w:rPr>
        <w:t xml:space="preserve">, seguida por la </w:t>
      </w:r>
      <w:r>
        <w:rPr>
          <w:rFonts w:ascii="Calibri" w:hAnsi="Calibri" w:cs="Calibri"/>
          <w:b/>
          <w:bCs/>
          <w:sz w:val="22"/>
          <w:szCs w:val="22"/>
          <w:lang w:val="es-MX"/>
        </w:rPr>
        <w:t>tarjeta física</w:t>
      </w:r>
      <w:r>
        <w:rPr>
          <w:rFonts w:ascii="Calibri" w:hAnsi="Calibri" w:cs="Calibri"/>
          <w:sz w:val="22"/>
          <w:szCs w:val="22"/>
          <w:lang w:val="es-MX"/>
        </w:rPr>
        <w:t>.</w:t>
      </w:r>
    </w:p>
    <w:p w14:paraId="26E3EB0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Sin embargo, el equipo coincidió en que la complejidad del producto fue subestimada. Luis Alberto Barragán señaló que el producto </w:t>
      </w:r>
      <w:r>
        <w:rPr>
          <w:rFonts w:ascii="Calibri" w:hAnsi="Calibri" w:cs="Calibri"/>
          <w:b/>
          <w:bCs/>
          <w:sz w:val="22"/>
          <w:szCs w:val="22"/>
          <w:lang w:val="es-MX"/>
        </w:rPr>
        <w:t>no se definió en sus tres etapas completas</w:t>
      </w:r>
      <w:r>
        <w:rPr>
          <w:rFonts w:ascii="Calibri" w:hAnsi="Calibri" w:cs="Calibri"/>
          <w:sz w:val="22"/>
          <w:szCs w:val="22"/>
          <w:lang w:val="es-MX"/>
        </w:rPr>
        <w:t>: se revisó más la originación que la operación y la postventa. Esa omisión dejó fuera elementos fundamentales, por ejemplo:</w:t>
      </w:r>
    </w:p>
    <w:p w14:paraId="10BCDAA4" w14:textId="77777777" w:rsidR="00032E04" w:rsidRDefault="00032E04">
      <w:pPr>
        <w:numPr>
          <w:ilvl w:val="0"/>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políticas de crédito; </w:t>
      </w:r>
    </w:p>
    <w:p w14:paraId="381C90A8" w14:textId="77777777" w:rsidR="00032E04" w:rsidRDefault="00032E04">
      <w:pPr>
        <w:numPr>
          <w:ilvl w:val="0"/>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cobranza; </w:t>
      </w:r>
    </w:p>
    <w:p w14:paraId="3AE65705" w14:textId="77777777" w:rsidR="00032E04" w:rsidRDefault="00032E04">
      <w:pPr>
        <w:numPr>
          <w:ilvl w:val="0"/>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estados de cuenta; </w:t>
      </w:r>
    </w:p>
    <w:p w14:paraId="31A53A6D" w14:textId="77777777" w:rsidR="00032E04" w:rsidRDefault="00032E04">
      <w:pPr>
        <w:numPr>
          <w:ilvl w:val="0"/>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medios de pago; </w:t>
      </w:r>
    </w:p>
    <w:p w14:paraId="2ABF38BF" w14:textId="77777777" w:rsidR="00032E04" w:rsidRDefault="00032E04">
      <w:pPr>
        <w:numPr>
          <w:ilvl w:val="0"/>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aclaraciones; </w:t>
      </w:r>
    </w:p>
    <w:p w14:paraId="04F0C65D" w14:textId="77777777" w:rsidR="00032E04" w:rsidRDefault="00032E04">
      <w:pPr>
        <w:numPr>
          <w:ilvl w:val="0"/>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convivencia digital/física; </w:t>
      </w:r>
    </w:p>
    <w:p w14:paraId="23F6A27F" w14:textId="77777777" w:rsidR="00032E04" w:rsidRDefault="00032E04">
      <w:pPr>
        <w:numPr>
          <w:ilvl w:val="0"/>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atención en sucursal; </w:t>
      </w:r>
    </w:p>
    <w:p w14:paraId="47C4AB44" w14:textId="77777777" w:rsidR="00032E04" w:rsidRDefault="00032E04">
      <w:pPr>
        <w:numPr>
          <w:ilvl w:val="0"/>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atención vía CAT; </w:t>
      </w:r>
    </w:p>
    <w:p w14:paraId="5EEB3455" w14:textId="77777777" w:rsidR="00032E04" w:rsidRDefault="00032E04">
      <w:pPr>
        <w:numPr>
          <w:ilvl w:val="0"/>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reconocimiento del cliente en distintos canales. </w:t>
      </w:r>
    </w:p>
    <w:p w14:paraId="0043788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remarcó que </w:t>
      </w:r>
      <w:r>
        <w:rPr>
          <w:rFonts w:ascii="Calibri" w:hAnsi="Calibri" w:cs="Calibri"/>
          <w:b/>
          <w:bCs/>
          <w:sz w:val="22"/>
          <w:szCs w:val="22"/>
          <w:lang w:val="es-MX"/>
        </w:rPr>
        <w:t>no es un greenfield</w:t>
      </w:r>
      <w:r>
        <w:rPr>
          <w:rFonts w:ascii="Calibri" w:hAnsi="Calibri" w:cs="Calibri"/>
          <w:sz w:val="22"/>
          <w:szCs w:val="22"/>
          <w:lang w:val="es-MX"/>
        </w:rPr>
        <w:t>. El producto nuevo debe convivir con el mundo físico, el mundo digital, el legado, los canales y la operación histórica del banco. Eso implica que el cliente espera continuidad real: si originó digitalmente, debe poder ir a sucursal, ser reconocido, pagar, hacer aclaraciones, disponer, consultar y recibir el mismo trato operativo.</w:t>
      </w:r>
    </w:p>
    <w:p w14:paraId="37745A4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se mencionó como fuente de complejidad la convivencia con herramientas biométricas, procesos de identidad y componentes del ecosistema actual del banco.</w:t>
      </w:r>
    </w:p>
    <w:p w14:paraId="05B7C08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56159B2"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3.5 Definiciones de negocio, pruebas y divergencias entre expectativa y entrega</w:t>
      </w:r>
    </w:p>
    <w:p w14:paraId="32BB086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Uno de los temas más fuertes de la sesión fue la </w:t>
      </w:r>
      <w:r>
        <w:rPr>
          <w:rFonts w:ascii="Calibri" w:hAnsi="Calibri" w:cs="Calibri"/>
          <w:b/>
          <w:bCs/>
          <w:sz w:val="22"/>
          <w:szCs w:val="22"/>
          <w:lang w:val="es-MX"/>
        </w:rPr>
        <w:t>insuficiencia de definiciones funcionales completas al arranque</w:t>
      </w:r>
      <w:r>
        <w:rPr>
          <w:rFonts w:ascii="Calibri" w:hAnsi="Calibri" w:cs="Calibri"/>
          <w:sz w:val="22"/>
          <w:szCs w:val="22"/>
          <w:lang w:val="es-MX"/>
        </w:rPr>
        <w:t>.</w:t>
      </w:r>
    </w:p>
    <w:p w14:paraId="4C3D883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Luis indicó que en el primer release se descubrió que faltaban temas tan básicos como las </w:t>
      </w:r>
      <w:r>
        <w:rPr>
          <w:rFonts w:ascii="Calibri" w:hAnsi="Calibri" w:cs="Calibri"/>
          <w:b/>
          <w:bCs/>
          <w:sz w:val="22"/>
          <w:szCs w:val="22"/>
          <w:lang w:val="es-MX"/>
        </w:rPr>
        <w:t>políticas de crédito</w:t>
      </w:r>
      <w:r>
        <w:rPr>
          <w:rFonts w:ascii="Calibri" w:hAnsi="Calibri" w:cs="Calibri"/>
          <w:sz w:val="22"/>
          <w:szCs w:val="22"/>
          <w:lang w:val="es-MX"/>
        </w:rPr>
        <w:t>. Al no estar negocio plenamente involucrado desde el inicio, surgieron preguntas que no tenían respuesta documentada: validaciones, campos, criterios, reglas, cálculo de intereses, condiciones de operación, etc.</w:t>
      </w:r>
    </w:p>
    <w:p w14:paraId="6F9FA66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Como resultado:</w:t>
      </w:r>
    </w:p>
    <w:p w14:paraId="5ABFCA5B" w14:textId="77777777" w:rsidR="00032E04" w:rsidRDefault="00032E04">
      <w:pPr>
        <w:numPr>
          <w:ilvl w:val="0"/>
          <w:numId w:val="1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primer release tuvo una </w:t>
      </w:r>
      <w:r>
        <w:rPr>
          <w:rFonts w:ascii="Calibri" w:eastAsia="Times New Roman" w:hAnsi="Calibri" w:cs="Calibri"/>
          <w:b/>
          <w:bCs/>
          <w:sz w:val="22"/>
          <w:szCs w:val="22"/>
          <w:lang w:val="es-MX"/>
        </w:rPr>
        <w:t>firma condicionada</w:t>
      </w:r>
      <w:r>
        <w:rPr>
          <w:rFonts w:ascii="Calibri" w:eastAsia="Times New Roman" w:hAnsi="Calibri" w:cs="Calibri"/>
          <w:sz w:val="22"/>
          <w:szCs w:val="22"/>
          <w:lang w:val="es-MX"/>
        </w:rPr>
        <w:t xml:space="preserve">; </w:t>
      </w:r>
    </w:p>
    <w:p w14:paraId="0AC2F887" w14:textId="77777777" w:rsidR="00032E04" w:rsidRDefault="00032E04">
      <w:pPr>
        <w:numPr>
          <w:ilvl w:val="0"/>
          <w:numId w:val="1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enfoque de “MVP” fue </w:t>
      </w:r>
      <w:r>
        <w:rPr>
          <w:rFonts w:ascii="Calibri" w:eastAsia="Times New Roman" w:hAnsi="Calibri" w:cs="Calibri"/>
          <w:sz w:val="22"/>
          <w:szCs w:val="22"/>
          <w:lang w:val="es-MX"/>
        </w:rPr>
        <w:t xml:space="preserve">cuestionado por considerarse inadecuado para una solución de este tamaño y complejidad; </w:t>
      </w:r>
    </w:p>
    <w:p w14:paraId="74C502FF" w14:textId="77777777" w:rsidR="00032E04" w:rsidRDefault="00032E04">
      <w:pPr>
        <w:numPr>
          <w:ilvl w:val="0"/>
          <w:numId w:val="1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el release 2 se integraron mesas de trabajo, historias de usuario, escenarios de prueba, matrices de </w:t>
      </w:r>
      <w:r>
        <w:rPr>
          <w:rFonts w:ascii="Calibri" w:eastAsia="Times New Roman" w:hAnsi="Calibri" w:cs="Calibri"/>
          <w:i/>
          <w:iCs/>
          <w:sz w:val="22"/>
          <w:szCs w:val="22"/>
          <w:lang w:val="es-MX"/>
        </w:rPr>
        <w:t>Friends and Family</w:t>
      </w:r>
      <w:r>
        <w:rPr>
          <w:rFonts w:ascii="Calibri" w:eastAsia="Times New Roman" w:hAnsi="Calibri" w:cs="Calibri"/>
          <w:sz w:val="22"/>
          <w:szCs w:val="22"/>
          <w:lang w:val="es-MX"/>
        </w:rPr>
        <w:t xml:space="preserve">, UAT y SIT con mayor participación de negocio. </w:t>
      </w:r>
    </w:p>
    <w:p w14:paraId="4510D41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Al momento de la reunión, se comentó que del release 2 solo quedaban identificados </w:t>
      </w:r>
      <w:r>
        <w:rPr>
          <w:rFonts w:ascii="Calibri" w:hAnsi="Calibri" w:cs="Calibri"/>
          <w:b/>
          <w:bCs/>
          <w:sz w:val="22"/>
          <w:szCs w:val="22"/>
          <w:lang w:val="es-MX"/>
        </w:rPr>
        <w:t>dos bugs relevantes</w:t>
      </w:r>
      <w:r>
        <w:rPr>
          <w:rFonts w:ascii="Calibri" w:hAnsi="Calibri" w:cs="Calibri"/>
          <w:sz w:val="22"/>
          <w:szCs w:val="22"/>
          <w:lang w:val="es-MX"/>
        </w:rPr>
        <w:t xml:space="preserve">, asociados a </w:t>
      </w:r>
      <w:r>
        <w:rPr>
          <w:rFonts w:ascii="Calibri" w:hAnsi="Calibri" w:cs="Calibri"/>
          <w:b/>
          <w:bCs/>
          <w:sz w:val="22"/>
          <w:szCs w:val="22"/>
          <w:lang w:val="es-MX"/>
        </w:rPr>
        <w:t>SPEI</w:t>
      </w:r>
      <w:r>
        <w:rPr>
          <w:rFonts w:ascii="Calibri" w:hAnsi="Calibri" w:cs="Calibri"/>
          <w:sz w:val="22"/>
          <w:szCs w:val="22"/>
          <w:lang w:val="es-MX"/>
        </w:rPr>
        <w:t xml:space="preserve"> y </w:t>
      </w:r>
      <w:r>
        <w:rPr>
          <w:rFonts w:ascii="Calibri" w:hAnsi="Calibri" w:cs="Calibri"/>
          <w:b/>
          <w:bCs/>
          <w:sz w:val="22"/>
          <w:szCs w:val="22"/>
          <w:lang w:val="es-MX"/>
        </w:rPr>
        <w:t>aclaraciones</w:t>
      </w:r>
      <w:r>
        <w:rPr>
          <w:rFonts w:ascii="Calibri" w:hAnsi="Calibri" w:cs="Calibri"/>
          <w:sz w:val="22"/>
          <w:szCs w:val="22"/>
          <w:lang w:val="es-MX"/>
        </w:rPr>
        <w:t xml:space="preserve">, </w:t>
      </w:r>
      <w:r>
        <w:rPr>
          <w:rFonts w:ascii="Calibri" w:hAnsi="Calibri" w:cs="Calibri"/>
          <w:sz w:val="22"/>
          <w:szCs w:val="22"/>
          <w:lang w:val="es-MX"/>
        </w:rPr>
        <w:t>y que aun con esas complejidades la liberación se encaminaba a cierre/firma.</w:t>
      </w:r>
    </w:p>
    <w:p w14:paraId="31A46B8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complementó la visión desde negocio y explicó que también del lado funcional ha sido muy retador por varias razones:</w:t>
      </w:r>
    </w:p>
    <w:p w14:paraId="0BBD6A8B" w14:textId="77777777" w:rsidR="00032E04" w:rsidRDefault="00032E04">
      <w:pPr>
        <w:numPr>
          <w:ilvl w:val="0"/>
          <w:numId w:val="1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cambios de personas; </w:t>
      </w:r>
    </w:p>
    <w:p w14:paraId="7CAD03D3" w14:textId="77777777" w:rsidR="00032E04" w:rsidRDefault="00032E04">
      <w:pPr>
        <w:numPr>
          <w:ilvl w:val="0"/>
          <w:numId w:val="1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incorporación tardía de áreas clave; </w:t>
      </w:r>
    </w:p>
    <w:p w14:paraId="1478B1BD" w14:textId="77777777" w:rsidR="00032E04" w:rsidRDefault="00032E04">
      <w:pPr>
        <w:numPr>
          <w:ilvl w:val="0"/>
          <w:numId w:val="1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desconocimiento de cómo funciona en detalle el producto que se ha operado durante años; </w:t>
      </w:r>
    </w:p>
    <w:p w14:paraId="75474B57" w14:textId="77777777" w:rsidR="00032E04" w:rsidRDefault="00032E04">
      <w:pPr>
        <w:numPr>
          <w:ilvl w:val="0"/>
          <w:numId w:val="1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expectativa de que la nueva plataforma entregue exactamente las mismas salidas, reportes y columnas que el legado. </w:t>
      </w:r>
    </w:p>
    <w:p w14:paraId="4B2244D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dio un ejemplo muy claro: áreas de negocio esperan reportes con campos y formatos idénticos, mientras que SmartVista puede entregar la misma información, pero no necesariamente en el mismo orden o estructura. Eso generó fricción y retrabajo.</w:t>
      </w:r>
    </w:p>
    <w:p w14:paraId="7CB7A5D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Sergio también señaló un problema de apropiación: varias áreas de negocio </w:t>
      </w:r>
      <w:r>
        <w:rPr>
          <w:rFonts w:ascii="Calibri" w:hAnsi="Calibri" w:cs="Calibri"/>
          <w:b/>
          <w:bCs/>
          <w:sz w:val="22"/>
          <w:szCs w:val="22"/>
          <w:lang w:val="es-MX"/>
        </w:rPr>
        <w:t>participan tarde, por escalamiento o “a regañadientes”</w:t>
      </w:r>
      <w:r>
        <w:rPr>
          <w:rFonts w:ascii="Calibri" w:hAnsi="Calibri" w:cs="Calibri"/>
          <w:sz w:val="22"/>
          <w:szCs w:val="22"/>
          <w:lang w:val="es-MX"/>
        </w:rPr>
        <w:t>, y no terminan de sentir la transformación como algo propio. Esto se identificó como una de las debilidades más fuertes del programa.</w:t>
      </w:r>
    </w:p>
    <w:p w14:paraId="2C635DF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B1798D3"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3.6 Priorización funcional, reducción de alcance y backlog</w:t>
      </w:r>
    </w:p>
    <w:p w14:paraId="534ED24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sesión dejó claro que el producto se había expandido hasta unas </w:t>
      </w:r>
      <w:r>
        <w:rPr>
          <w:rFonts w:ascii="Calibri" w:hAnsi="Calibri" w:cs="Calibri"/>
          <w:b/>
          <w:bCs/>
          <w:sz w:val="22"/>
          <w:szCs w:val="22"/>
          <w:lang w:val="es-MX"/>
        </w:rPr>
        <w:t>50 funcionalidades</w:t>
      </w:r>
      <w:r>
        <w:rPr>
          <w:rFonts w:ascii="Calibri" w:hAnsi="Calibri" w:cs="Calibri"/>
          <w:sz w:val="22"/>
          <w:szCs w:val="22"/>
          <w:lang w:val="es-MX"/>
        </w:rPr>
        <w:t xml:space="preserve"> necesarias para hacerlo competitivo y comparable con el producto actual. Sin embargo, se aceptó que intentar salir con todo ese alcance haría inviable la entrega.</w:t>
      </w:r>
    </w:p>
    <w:p w14:paraId="11E6094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Por ello se refinó el alcance para mercado abierto y se decidió conservar solo lo esencial. En la conversación se mencionó un subconjunto priorizado de </w:t>
      </w:r>
      <w:r>
        <w:rPr>
          <w:rFonts w:ascii="Calibri" w:hAnsi="Calibri" w:cs="Calibri"/>
          <w:b/>
          <w:bCs/>
          <w:sz w:val="22"/>
          <w:szCs w:val="22"/>
          <w:lang w:val="es-MX"/>
        </w:rPr>
        <w:t>17/19 funcionalidades</w:t>
      </w:r>
      <w:r>
        <w:rPr>
          <w:rFonts w:ascii="Calibri" w:hAnsi="Calibri" w:cs="Calibri"/>
          <w:sz w:val="22"/>
          <w:szCs w:val="22"/>
          <w:lang w:val="es-MX"/>
        </w:rPr>
        <w:t xml:space="preserve"> para salida a mercado; el resto quedó en </w:t>
      </w:r>
      <w:r>
        <w:rPr>
          <w:rFonts w:ascii="Calibri" w:hAnsi="Calibri" w:cs="Calibri"/>
          <w:b/>
          <w:bCs/>
          <w:sz w:val="22"/>
          <w:szCs w:val="22"/>
          <w:lang w:val="es-MX"/>
        </w:rPr>
        <w:t>backlog</w:t>
      </w:r>
      <w:r>
        <w:rPr>
          <w:rFonts w:ascii="Calibri" w:hAnsi="Calibri" w:cs="Calibri"/>
          <w:sz w:val="22"/>
          <w:szCs w:val="22"/>
          <w:lang w:val="es-MX"/>
        </w:rPr>
        <w:t xml:space="preserve"> para evolutivos posteriores.</w:t>
      </w:r>
    </w:p>
    <w:p w14:paraId="40FE723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aclaró que el backlog está </w:t>
      </w:r>
      <w:r>
        <w:rPr>
          <w:rFonts w:ascii="Calibri" w:hAnsi="Calibri" w:cs="Calibri"/>
          <w:b/>
          <w:bCs/>
          <w:sz w:val="22"/>
          <w:szCs w:val="22"/>
          <w:lang w:val="es-MX"/>
        </w:rPr>
        <w:t>separado por dominios o tracks</w:t>
      </w:r>
      <w:r>
        <w:rPr>
          <w:rFonts w:ascii="Calibri" w:hAnsi="Calibri" w:cs="Calibri"/>
          <w:sz w:val="22"/>
          <w:szCs w:val="22"/>
          <w:lang w:val="es-MX"/>
        </w:rPr>
        <w:t>, por ejemplo:</w:t>
      </w:r>
    </w:p>
    <w:p w14:paraId="7C713D49" w14:textId="77777777" w:rsidR="00032E04" w:rsidRDefault="00032E04">
      <w:pPr>
        <w:numPr>
          <w:ilvl w:val="0"/>
          <w:numId w:val="1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SmartVista; </w:t>
      </w:r>
    </w:p>
    <w:p w14:paraId="1F492364" w14:textId="77777777" w:rsidR="00032E04" w:rsidRDefault="00032E04">
      <w:pPr>
        <w:numPr>
          <w:ilvl w:val="0"/>
          <w:numId w:val="1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app; </w:t>
      </w:r>
    </w:p>
    <w:p w14:paraId="53DF6F32" w14:textId="77777777" w:rsidR="00032E04" w:rsidRDefault="00032E04">
      <w:pPr>
        <w:numPr>
          <w:ilvl w:val="0"/>
          <w:numId w:val="1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office / CW; </w:t>
      </w:r>
    </w:p>
    <w:p w14:paraId="3DB9B006" w14:textId="77777777" w:rsidR="00032E04" w:rsidRDefault="00032E04">
      <w:pPr>
        <w:numPr>
          <w:ilvl w:val="0"/>
          <w:numId w:val="1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Apolo; </w:t>
      </w:r>
    </w:p>
    <w:p w14:paraId="17A2AE60" w14:textId="77777777" w:rsidR="00032E04" w:rsidRDefault="00032E04">
      <w:pPr>
        <w:numPr>
          <w:ilvl w:val="0"/>
          <w:numId w:val="1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otros componentes del ecosistema. </w:t>
      </w:r>
    </w:p>
    <w:p w14:paraId="5708445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puso como ejemplo que hay cosas que pertenecen claramente a SmartVista, como maquila o generación de estados de cuenta, mientras que otras pertenecen a canales o a la experiencia de usuario, y no deben cargarse al proveedor.</w:t>
      </w:r>
    </w:p>
    <w:p w14:paraId="7332583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Luis puso incluso un ejemplo de despriorización razonable: un </w:t>
      </w:r>
      <w:r>
        <w:rPr>
          <w:rFonts w:ascii="Calibri" w:hAnsi="Calibri" w:cs="Calibri"/>
          <w:b/>
          <w:bCs/>
          <w:sz w:val="22"/>
          <w:szCs w:val="22"/>
          <w:lang w:val="es-MX"/>
        </w:rPr>
        <w:t>programa de lealtad</w:t>
      </w:r>
      <w:r>
        <w:rPr>
          <w:rFonts w:ascii="Calibri" w:hAnsi="Calibri" w:cs="Calibri"/>
          <w:sz w:val="22"/>
          <w:szCs w:val="22"/>
          <w:lang w:val="es-MX"/>
        </w:rPr>
        <w:t xml:space="preserve"> podría no ser necesario para el primer momento de salida, porque detrás implica construir todo un sistema de acumulación y redención de puntos.</w:t>
      </w:r>
    </w:p>
    <w:p w14:paraId="6D6EAF3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A4583D0"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3.7 Roadmap, releases y compromisos vigentes</w:t>
      </w:r>
    </w:p>
    <w:p w14:paraId="67DE958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revisó </w:t>
      </w:r>
      <w:r>
        <w:rPr>
          <w:rFonts w:ascii="Calibri" w:hAnsi="Calibri" w:cs="Calibri"/>
          <w:sz w:val="22"/>
          <w:szCs w:val="22"/>
          <w:lang w:val="es-MX"/>
        </w:rPr>
        <w:t xml:space="preserve">el horizonte comprometido y se dejó claro que, al día de hoy, el compromiso formal está centrado en </w:t>
      </w:r>
      <w:r>
        <w:rPr>
          <w:rFonts w:ascii="Calibri" w:hAnsi="Calibri" w:cs="Calibri"/>
          <w:b/>
          <w:bCs/>
          <w:sz w:val="22"/>
          <w:szCs w:val="22"/>
          <w:lang w:val="es-MX"/>
        </w:rPr>
        <w:t>2026</w:t>
      </w:r>
      <w:r>
        <w:rPr>
          <w:rFonts w:ascii="Calibri" w:hAnsi="Calibri" w:cs="Calibri"/>
          <w:sz w:val="22"/>
          <w:szCs w:val="22"/>
          <w:lang w:val="es-MX"/>
        </w:rPr>
        <w:t xml:space="preserve"> y particularmente en </w:t>
      </w:r>
      <w:r>
        <w:rPr>
          <w:rFonts w:ascii="Calibri" w:hAnsi="Calibri" w:cs="Calibri"/>
          <w:b/>
          <w:bCs/>
          <w:sz w:val="22"/>
          <w:szCs w:val="22"/>
          <w:lang w:val="es-MX"/>
        </w:rPr>
        <w:t>R4 / mercado abierto</w:t>
      </w:r>
      <w:r>
        <w:rPr>
          <w:rFonts w:ascii="Calibri" w:hAnsi="Calibri" w:cs="Calibri"/>
          <w:sz w:val="22"/>
          <w:szCs w:val="22"/>
          <w:lang w:val="es-MX"/>
        </w:rPr>
        <w:t>.</w:t>
      </w:r>
    </w:p>
    <w:p w14:paraId="611A78FC"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Resumen de fechas y compromisos mencionados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010"/>
        <w:gridCol w:w="3978"/>
        <w:gridCol w:w="3372"/>
      </w:tblGrid>
      <w:tr w:rsidR="00000000" w14:paraId="719058F7" w14:textId="77777777">
        <w:trPr>
          <w:divId w:val="988754235"/>
        </w:trPr>
        <w:tc>
          <w:tcPr>
            <w:tcW w:w="2713" w:type="dxa"/>
            <w:tcBorders>
              <w:top w:val="nil"/>
              <w:left w:val="nil"/>
              <w:bottom w:val="nil"/>
              <w:right w:val="nil"/>
            </w:tcBorders>
            <w:tcMar>
              <w:top w:w="80" w:type="dxa"/>
              <w:left w:w="80" w:type="dxa"/>
              <w:bottom w:w="80" w:type="dxa"/>
              <w:right w:w="80" w:type="dxa"/>
            </w:tcMar>
            <w:hideMark/>
          </w:tcPr>
          <w:p w14:paraId="4FA056C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Track / frente</w:t>
            </w:r>
          </w:p>
        </w:tc>
        <w:tc>
          <w:tcPr>
            <w:tcW w:w="6261" w:type="dxa"/>
            <w:tcBorders>
              <w:top w:val="nil"/>
              <w:left w:val="nil"/>
              <w:bottom w:val="nil"/>
              <w:right w:val="nil"/>
            </w:tcBorders>
            <w:tcMar>
              <w:top w:w="80" w:type="dxa"/>
              <w:left w:w="80" w:type="dxa"/>
              <w:bottom w:w="80" w:type="dxa"/>
              <w:right w:w="80" w:type="dxa"/>
            </w:tcMar>
            <w:hideMark/>
          </w:tcPr>
          <w:p w14:paraId="552EEEF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Alcance mencionado</w:t>
            </w:r>
          </w:p>
        </w:tc>
        <w:tc>
          <w:tcPr>
            <w:tcW w:w="4981" w:type="dxa"/>
            <w:tcBorders>
              <w:top w:val="nil"/>
              <w:left w:val="nil"/>
              <w:bottom w:val="nil"/>
              <w:right w:val="nil"/>
            </w:tcBorders>
            <w:tcMar>
              <w:top w:w="80" w:type="dxa"/>
              <w:left w:w="80" w:type="dxa"/>
              <w:bottom w:w="80" w:type="dxa"/>
              <w:right w:w="80" w:type="dxa"/>
            </w:tcMar>
            <w:hideMark/>
          </w:tcPr>
          <w:p w14:paraId="049209D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 ventana</w:t>
            </w:r>
          </w:p>
        </w:tc>
      </w:tr>
      <w:tr w:rsidR="00000000" w14:paraId="12A3C920" w14:textId="77777777">
        <w:trPr>
          <w:divId w:val="988754235"/>
        </w:trPr>
        <w:tc>
          <w:tcPr>
            <w:tcW w:w="2713" w:type="dxa"/>
            <w:tcBorders>
              <w:top w:val="nil"/>
              <w:left w:val="nil"/>
              <w:bottom w:val="nil"/>
              <w:right w:val="nil"/>
            </w:tcBorders>
            <w:tcMar>
              <w:top w:w="80" w:type="dxa"/>
              <w:left w:w="80" w:type="dxa"/>
              <w:bottom w:w="80" w:type="dxa"/>
              <w:right w:w="80" w:type="dxa"/>
            </w:tcMar>
            <w:hideMark/>
          </w:tcPr>
          <w:p w14:paraId="49B1F01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Apolo R3</w:t>
            </w:r>
          </w:p>
        </w:tc>
        <w:tc>
          <w:tcPr>
            <w:tcW w:w="6261" w:type="dxa"/>
            <w:tcBorders>
              <w:top w:val="nil"/>
              <w:left w:val="nil"/>
              <w:bottom w:val="nil"/>
              <w:right w:val="nil"/>
            </w:tcBorders>
            <w:tcMar>
              <w:top w:w="80" w:type="dxa"/>
              <w:left w:w="80" w:type="dxa"/>
              <w:bottom w:w="80" w:type="dxa"/>
              <w:right w:w="80" w:type="dxa"/>
            </w:tcMar>
            <w:hideMark/>
          </w:tcPr>
          <w:p w14:paraId="4A54A60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9 funcionalidades</w:t>
            </w:r>
          </w:p>
        </w:tc>
        <w:tc>
          <w:tcPr>
            <w:tcW w:w="4981" w:type="dxa"/>
            <w:tcBorders>
              <w:top w:val="nil"/>
              <w:left w:val="nil"/>
              <w:bottom w:val="nil"/>
              <w:right w:val="nil"/>
            </w:tcBorders>
            <w:tcMar>
              <w:top w:w="80" w:type="dxa"/>
              <w:left w:w="80" w:type="dxa"/>
              <w:bottom w:w="80" w:type="dxa"/>
              <w:right w:w="80" w:type="dxa"/>
            </w:tcMar>
            <w:hideMark/>
          </w:tcPr>
          <w:p w14:paraId="2C7153A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junio-julio 2026</w:t>
            </w:r>
          </w:p>
        </w:tc>
      </w:tr>
      <w:tr w:rsidR="00000000" w14:paraId="38309F51" w14:textId="77777777">
        <w:trPr>
          <w:divId w:val="988754235"/>
        </w:trPr>
        <w:tc>
          <w:tcPr>
            <w:tcW w:w="2713" w:type="dxa"/>
            <w:tcBorders>
              <w:top w:val="nil"/>
              <w:left w:val="nil"/>
              <w:bottom w:val="nil"/>
              <w:right w:val="nil"/>
            </w:tcBorders>
            <w:tcMar>
              <w:top w:w="80" w:type="dxa"/>
              <w:left w:w="80" w:type="dxa"/>
              <w:bottom w:w="80" w:type="dxa"/>
              <w:right w:w="80" w:type="dxa"/>
            </w:tcMar>
            <w:hideMark/>
          </w:tcPr>
          <w:p w14:paraId="306789B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Apolo complemento R4</w:t>
            </w:r>
          </w:p>
        </w:tc>
        <w:tc>
          <w:tcPr>
            <w:tcW w:w="6261" w:type="dxa"/>
            <w:tcBorders>
              <w:top w:val="nil"/>
              <w:left w:val="nil"/>
              <w:bottom w:val="nil"/>
              <w:right w:val="nil"/>
            </w:tcBorders>
            <w:tcMar>
              <w:top w:w="80" w:type="dxa"/>
              <w:left w:w="80" w:type="dxa"/>
              <w:bottom w:w="80" w:type="dxa"/>
              <w:right w:w="80" w:type="dxa"/>
            </w:tcMar>
            <w:hideMark/>
          </w:tcPr>
          <w:p w14:paraId="0F1B416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2 funcionalidades pendientes</w:t>
            </w:r>
          </w:p>
        </w:tc>
        <w:tc>
          <w:tcPr>
            <w:tcW w:w="4981" w:type="dxa"/>
            <w:tcBorders>
              <w:top w:val="nil"/>
              <w:left w:val="nil"/>
              <w:bottom w:val="nil"/>
              <w:right w:val="nil"/>
            </w:tcBorders>
            <w:tcMar>
              <w:top w:w="80" w:type="dxa"/>
              <w:left w:w="80" w:type="dxa"/>
              <w:bottom w:w="80" w:type="dxa"/>
              <w:right w:w="80" w:type="dxa"/>
            </w:tcMar>
            <w:hideMark/>
          </w:tcPr>
          <w:p w14:paraId="23A97D1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antes de diciembre 2026</w:t>
            </w:r>
          </w:p>
        </w:tc>
      </w:tr>
      <w:tr w:rsidR="00000000" w14:paraId="78C9B2C5" w14:textId="77777777">
        <w:trPr>
          <w:divId w:val="988754235"/>
        </w:trPr>
        <w:tc>
          <w:tcPr>
            <w:tcW w:w="2713" w:type="dxa"/>
            <w:tcBorders>
              <w:top w:val="nil"/>
              <w:left w:val="nil"/>
              <w:bottom w:val="nil"/>
              <w:right w:val="nil"/>
            </w:tcBorders>
            <w:tcMar>
              <w:top w:w="80" w:type="dxa"/>
              <w:left w:w="80" w:type="dxa"/>
              <w:bottom w:w="80" w:type="dxa"/>
              <w:right w:w="80" w:type="dxa"/>
            </w:tcMar>
            <w:hideMark/>
          </w:tcPr>
          <w:p w14:paraId="3C5CB69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App TDC</w:t>
            </w:r>
          </w:p>
        </w:tc>
        <w:tc>
          <w:tcPr>
            <w:tcW w:w="6261" w:type="dxa"/>
            <w:tcBorders>
              <w:top w:val="nil"/>
              <w:left w:val="nil"/>
              <w:bottom w:val="nil"/>
              <w:right w:val="nil"/>
            </w:tcBorders>
            <w:tcMar>
              <w:top w:w="80" w:type="dxa"/>
              <w:left w:w="80" w:type="dxa"/>
              <w:bottom w:w="80" w:type="dxa"/>
              <w:right w:w="80" w:type="dxa"/>
            </w:tcMar>
            <w:hideMark/>
          </w:tcPr>
          <w:p w14:paraId="4BD5F30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funcionalidades R4 de tarjeta de crédito</w:t>
            </w:r>
          </w:p>
        </w:tc>
        <w:tc>
          <w:tcPr>
            <w:tcW w:w="5021" w:type="dxa"/>
            <w:tcBorders>
              <w:top w:val="nil"/>
              <w:left w:val="nil"/>
              <w:bottom w:val="nil"/>
              <w:right w:val="nil"/>
            </w:tcBorders>
            <w:tcMar>
              <w:top w:w="80" w:type="dxa"/>
              <w:left w:w="80" w:type="dxa"/>
              <w:bottom w:w="80" w:type="dxa"/>
              <w:right w:w="80" w:type="dxa"/>
            </w:tcMar>
            <w:hideMark/>
          </w:tcPr>
          <w:p w14:paraId="69DA5A5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arranque en abril; cierre estimado 3ª semana de diciembre 2026</w:t>
            </w:r>
          </w:p>
        </w:tc>
      </w:tr>
      <w:tr w:rsidR="00000000" w14:paraId="7C8A7F8D" w14:textId="77777777">
        <w:trPr>
          <w:divId w:val="988754235"/>
        </w:trPr>
        <w:tc>
          <w:tcPr>
            <w:tcW w:w="2713" w:type="dxa"/>
            <w:tcBorders>
              <w:top w:val="nil"/>
              <w:left w:val="nil"/>
              <w:bottom w:val="nil"/>
              <w:right w:val="nil"/>
            </w:tcBorders>
            <w:tcMar>
              <w:top w:w="80" w:type="dxa"/>
              <w:left w:w="80" w:type="dxa"/>
              <w:bottom w:w="80" w:type="dxa"/>
              <w:right w:w="80" w:type="dxa"/>
            </w:tcMar>
            <w:hideMark/>
          </w:tcPr>
          <w:p w14:paraId="6CDC1B9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CW</w:t>
            </w:r>
          </w:p>
        </w:tc>
        <w:tc>
          <w:tcPr>
            <w:tcW w:w="6261" w:type="dxa"/>
            <w:tcBorders>
              <w:top w:val="nil"/>
              <w:left w:val="nil"/>
              <w:bottom w:val="nil"/>
              <w:right w:val="nil"/>
            </w:tcBorders>
            <w:tcMar>
              <w:top w:w="80" w:type="dxa"/>
              <w:left w:w="80" w:type="dxa"/>
              <w:bottom w:w="80" w:type="dxa"/>
              <w:right w:w="80" w:type="dxa"/>
            </w:tcMar>
            <w:hideMark/>
          </w:tcPr>
          <w:p w14:paraId="531C2D2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1 funcionalidad asociada a R4</w:t>
            </w:r>
          </w:p>
        </w:tc>
        <w:tc>
          <w:tcPr>
            <w:tcW w:w="4981" w:type="dxa"/>
            <w:tcBorders>
              <w:top w:val="nil"/>
              <w:left w:val="nil"/>
              <w:bottom w:val="nil"/>
              <w:right w:val="nil"/>
            </w:tcBorders>
            <w:tcMar>
              <w:top w:w="80" w:type="dxa"/>
              <w:left w:w="80" w:type="dxa"/>
              <w:bottom w:w="80" w:type="dxa"/>
              <w:right w:w="80" w:type="dxa"/>
            </w:tcMar>
            <w:hideMark/>
          </w:tcPr>
          <w:p w14:paraId="7AFDFAC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septiembre/octubre 2026 </w:t>
            </w:r>
            <w:r>
              <w:rPr>
                <w:rFonts w:ascii="Calibri" w:hAnsi="Calibri" w:cs="Calibri"/>
                <w:i/>
                <w:iCs/>
                <w:sz w:val="22"/>
                <w:szCs w:val="22"/>
                <w:lang w:val="es-MX"/>
              </w:rPr>
              <w:t>(por confirmar)</w:t>
            </w:r>
          </w:p>
        </w:tc>
      </w:tr>
      <w:tr w:rsidR="00000000" w14:paraId="7E33FCC2" w14:textId="77777777">
        <w:trPr>
          <w:divId w:val="988754235"/>
        </w:trPr>
        <w:tc>
          <w:tcPr>
            <w:tcW w:w="2713" w:type="dxa"/>
            <w:tcBorders>
              <w:top w:val="nil"/>
              <w:left w:val="nil"/>
              <w:bottom w:val="nil"/>
              <w:right w:val="nil"/>
            </w:tcBorders>
            <w:tcMar>
              <w:top w:w="80" w:type="dxa"/>
              <w:left w:w="80" w:type="dxa"/>
              <w:bottom w:w="80" w:type="dxa"/>
              <w:right w:w="80" w:type="dxa"/>
            </w:tcMar>
            <w:hideMark/>
          </w:tcPr>
          <w:p w14:paraId="684C4DB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SmartVista</w:t>
            </w:r>
          </w:p>
        </w:tc>
        <w:tc>
          <w:tcPr>
            <w:tcW w:w="6261" w:type="dxa"/>
            <w:tcBorders>
              <w:top w:val="nil"/>
              <w:left w:val="nil"/>
              <w:bottom w:val="nil"/>
              <w:right w:val="nil"/>
            </w:tcBorders>
            <w:tcMar>
              <w:top w:w="80" w:type="dxa"/>
              <w:left w:w="80" w:type="dxa"/>
              <w:bottom w:w="80" w:type="dxa"/>
              <w:right w:w="80" w:type="dxa"/>
            </w:tcMar>
            <w:hideMark/>
          </w:tcPr>
          <w:p w14:paraId="524E4B4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autorizador, preautorizador y otras funciones; liberaciones parciales por track</w:t>
            </w:r>
          </w:p>
        </w:tc>
        <w:tc>
          <w:tcPr>
            <w:tcW w:w="4981" w:type="dxa"/>
            <w:tcBorders>
              <w:top w:val="nil"/>
              <w:left w:val="nil"/>
              <w:bottom w:val="nil"/>
              <w:right w:val="nil"/>
            </w:tcBorders>
            <w:tcMar>
              <w:top w:w="80" w:type="dxa"/>
              <w:left w:w="80" w:type="dxa"/>
              <w:bottom w:w="80" w:type="dxa"/>
              <w:right w:w="80" w:type="dxa"/>
            </w:tcMar>
            <w:hideMark/>
          </w:tcPr>
          <w:p w14:paraId="20ABE9C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antes de diciembre 2026</w:t>
            </w:r>
          </w:p>
        </w:tc>
      </w:tr>
      <w:tr w:rsidR="00000000" w14:paraId="737BEFF7" w14:textId="77777777">
        <w:trPr>
          <w:divId w:val="988754235"/>
        </w:trPr>
        <w:tc>
          <w:tcPr>
            <w:tcW w:w="2713" w:type="dxa"/>
            <w:tcBorders>
              <w:top w:val="nil"/>
              <w:left w:val="nil"/>
              <w:bottom w:val="nil"/>
              <w:right w:val="nil"/>
            </w:tcBorders>
            <w:tcMar>
              <w:top w:w="80" w:type="dxa"/>
              <w:left w:w="80" w:type="dxa"/>
              <w:bottom w:w="80" w:type="dxa"/>
              <w:right w:w="80" w:type="dxa"/>
            </w:tcMar>
            <w:hideMark/>
          </w:tcPr>
          <w:p w14:paraId="2B74A8A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CAT</w:t>
            </w:r>
          </w:p>
        </w:tc>
        <w:tc>
          <w:tcPr>
            <w:tcW w:w="6261" w:type="dxa"/>
            <w:tcBorders>
              <w:top w:val="nil"/>
              <w:left w:val="nil"/>
              <w:bottom w:val="nil"/>
              <w:right w:val="nil"/>
            </w:tcBorders>
            <w:tcMar>
              <w:top w:w="80" w:type="dxa"/>
              <w:left w:w="80" w:type="dxa"/>
              <w:bottom w:w="80" w:type="dxa"/>
              <w:right w:w="80" w:type="dxa"/>
            </w:tcMar>
            <w:hideMark/>
          </w:tcPr>
          <w:p w14:paraId="357699A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identificación </w:t>
            </w:r>
            <w:r>
              <w:rPr>
                <w:rFonts w:ascii="Calibri" w:hAnsi="Calibri" w:cs="Calibri"/>
                <w:sz w:val="22"/>
                <w:szCs w:val="22"/>
                <w:lang w:val="es-MX"/>
              </w:rPr>
              <w:t>del cliente, bloqueo/desbloqueo y funciones operativas</w:t>
            </w:r>
          </w:p>
        </w:tc>
        <w:tc>
          <w:tcPr>
            <w:tcW w:w="5021" w:type="dxa"/>
            <w:tcBorders>
              <w:top w:val="nil"/>
              <w:left w:val="nil"/>
              <w:bottom w:val="nil"/>
              <w:right w:val="nil"/>
            </w:tcBorders>
            <w:tcMar>
              <w:top w:w="80" w:type="dxa"/>
              <w:left w:w="80" w:type="dxa"/>
              <w:bottom w:w="80" w:type="dxa"/>
              <w:right w:w="80" w:type="dxa"/>
            </w:tcMar>
            <w:hideMark/>
          </w:tcPr>
          <w:p w14:paraId="21F29CF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estimado 5 meses, pero </w:t>
            </w:r>
            <w:r>
              <w:rPr>
                <w:rFonts w:ascii="Calibri" w:hAnsi="Calibri" w:cs="Calibri"/>
                <w:b/>
                <w:bCs/>
                <w:sz w:val="22"/>
                <w:szCs w:val="22"/>
                <w:lang w:val="es-MX"/>
              </w:rPr>
              <w:t>sin equipo técnico asignado</w:t>
            </w:r>
          </w:p>
        </w:tc>
      </w:tr>
      <w:tr w:rsidR="00000000" w14:paraId="1BA09A53" w14:textId="77777777">
        <w:trPr>
          <w:divId w:val="988754235"/>
        </w:trPr>
        <w:tc>
          <w:tcPr>
            <w:tcW w:w="2713" w:type="dxa"/>
            <w:tcBorders>
              <w:top w:val="nil"/>
              <w:left w:val="nil"/>
              <w:bottom w:val="nil"/>
              <w:right w:val="nil"/>
            </w:tcBorders>
            <w:tcMar>
              <w:top w:w="80" w:type="dxa"/>
              <w:left w:w="80" w:type="dxa"/>
              <w:bottom w:w="80" w:type="dxa"/>
              <w:right w:w="80" w:type="dxa"/>
            </w:tcMar>
            <w:hideMark/>
          </w:tcPr>
          <w:p w14:paraId="74B1C0D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Cuenta N4 vía Apolo en legado</w:t>
            </w:r>
          </w:p>
        </w:tc>
        <w:tc>
          <w:tcPr>
            <w:tcW w:w="6261" w:type="dxa"/>
            <w:tcBorders>
              <w:top w:val="nil"/>
              <w:left w:val="nil"/>
              <w:bottom w:val="nil"/>
              <w:right w:val="nil"/>
            </w:tcBorders>
            <w:tcMar>
              <w:top w:w="80" w:type="dxa"/>
              <w:left w:w="80" w:type="dxa"/>
              <w:bottom w:w="80" w:type="dxa"/>
              <w:right w:w="80" w:type="dxa"/>
            </w:tcMar>
            <w:hideMark/>
          </w:tcPr>
          <w:p w14:paraId="623F66A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fase 1</w:t>
            </w:r>
          </w:p>
        </w:tc>
        <w:tc>
          <w:tcPr>
            <w:tcW w:w="4981" w:type="dxa"/>
            <w:tcBorders>
              <w:top w:val="nil"/>
              <w:left w:val="nil"/>
              <w:bottom w:val="nil"/>
              <w:right w:val="nil"/>
            </w:tcBorders>
            <w:tcMar>
              <w:top w:w="80" w:type="dxa"/>
              <w:left w:w="80" w:type="dxa"/>
              <w:bottom w:w="80" w:type="dxa"/>
              <w:right w:w="80" w:type="dxa"/>
            </w:tcMar>
            <w:hideMark/>
          </w:tcPr>
          <w:p w14:paraId="3551BBD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septiembre 2026</w:t>
            </w:r>
          </w:p>
        </w:tc>
      </w:tr>
      <w:tr w:rsidR="00000000" w14:paraId="55B08E9A" w14:textId="77777777">
        <w:trPr>
          <w:divId w:val="988754235"/>
        </w:trPr>
        <w:tc>
          <w:tcPr>
            <w:tcW w:w="2713" w:type="dxa"/>
            <w:tcBorders>
              <w:top w:val="nil"/>
              <w:left w:val="nil"/>
              <w:bottom w:val="nil"/>
              <w:right w:val="nil"/>
            </w:tcBorders>
            <w:tcMar>
              <w:top w:w="80" w:type="dxa"/>
              <w:left w:w="80" w:type="dxa"/>
              <w:bottom w:w="80" w:type="dxa"/>
              <w:right w:w="80" w:type="dxa"/>
            </w:tcMar>
            <w:hideMark/>
          </w:tcPr>
          <w:p w14:paraId="7B4D2CD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Tarjeta física</w:t>
            </w:r>
          </w:p>
        </w:tc>
        <w:tc>
          <w:tcPr>
            <w:tcW w:w="6261" w:type="dxa"/>
            <w:tcBorders>
              <w:top w:val="nil"/>
              <w:left w:val="nil"/>
              <w:bottom w:val="nil"/>
              <w:right w:val="nil"/>
            </w:tcBorders>
            <w:tcMar>
              <w:top w:w="80" w:type="dxa"/>
              <w:left w:w="80" w:type="dxa"/>
              <w:bottom w:w="80" w:type="dxa"/>
              <w:right w:w="80" w:type="dxa"/>
            </w:tcMar>
            <w:hideMark/>
          </w:tcPr>
          <w:p w14:paraId="5ABEAB1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siguiente liberación tras la digital</w:t>
            </w:r>
          </w:p>
        </w:tc>
        <w:tc>
          <w:tcPr>
            <w:tcW w:w="4981" w:type="dxa"/>
            <w:tcBorders>
              <w:top w:val="nil"/>
              <w:left w:val="nil"/>
              <w:bottom w:val="nil"/>
              <w:right w:val="nil"/>
            </w:tcBorders>
            <w:tcMar>
              <w:top w:w="80" w:type="dxa"/>
              <w:left w:w="80" w:type="dxa"/>
              <w:bottom w:w="80" w:type="dxa"/>
              <w:right w:w="80" w:type="dxa"/>
            </w:tcMar>
            <w:hideMark/>
          </w:tcPr>
          <w:p w14:paraId="5FB59F6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julio 2026</w:t>
            </w:r>
          </w:p>
        </w:tc>
      </w:tr>
    </w:tbl>
    <w:p w14:paraId="715B8A8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Además, se comentó que:</w:t>
      </w:r>
    </w:p>
    <w:p w14:paraId="5FDE3C0D" w14:textId="77777777" w:rsidR="00032E04" w:rsidRDefault="00032E04">
      <w:pPr>
        <w:numPr>
          <w:ilvl w:val="0"/>
          <w:numId w:val="1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existe un roadmap por track presentado a Juan; </w:t>
      </w:r>
    </w:p>
    <w:p w14:paraId="6BB2A4D9" w14:textId="77777777" w:rsidR="00032E04" w:rsidRDefault="00032E04">
      <w:pPr>
        <w:numPr>
          <w:ilvl w:val="0"/>
          <w:numId w:val="1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está construyendo una visión más larga con otros </w:t>
      </w:r>
      <w:r>
        <w:rPr>
          <w:rFonts w:ascii="Calibri" w:eastAsia="Times New Roman" w:hAnsi="Calibri" w:cs="Calibri"/>
          <w:i/>
          <w:iCs/>
          <w:sz w:val="22"/>
          <w:szCs w:val="22"/>
          <w:lang w:val="es-MX"/>
        </w:rPr>
        <w:t>workstreams</w:t>
      </w:r>
      <w:r>
        <w:rPr>
          <w:rFonts w:ascii="Calibri" w:eastAsia="Times New Roman" w:hAnsi="Calibri" w:cs="Calibri"/>
          <w:sz w:val="22"/>
          <w:szCs w:val="22"/>
          <w:lang w:val="es-MX"/>
        </w:rPr>
        <w:t xml:space="preserve"> y remediaciones; </w:t>
      </w:r>
    </w:p>
    <w:p w14:paraId="3F6B08C6" w14:textId="77777777" w:rsidR="00032E04" w:rsidRDefault="00032E04">
      <w:pPr>
        <w:numPr>
          <w:ilvl w:val="0"/>
          <w:numId w:val="1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estrategia de grupo llega conceptualmente hasta 2028, con aspiraciones adicionales, pero </w:t>
      </w:r>
      <w:r>
        <w:rPr>
          <w:rFonts w:ascii="Calibri" w:eastAsia="Times New Roman" w:hAnsi="Calibri" w:cs="Calibri"/>
          <w:b/>
          <w:bCs/>
          <w:sz w:val="22"/>
          <w:szCs w:val="22"/>
          <w:lang w:val="es-MX"/>
        </w:rPr>
        <w:t>ese tramo no está aún comprometido</w:t>
      </w:r>
      <w:r>
        <w:rPr>
          <w:rFonts w:ascii="Calibri" w:eastAsia="Times New Roman" w:hAnsi="Calibri" w:cs="Calibri"/>
          <w:sz w:val="22"/>
          <w:szCs w:val="22"/>
          <w:lang w:val="es-MX"/>
        </w:rPr>
        <w:t xml:space="preserve">. </w:t>
      </w:r>
    </w:p>
    <w:p w14:paraId="083C7C2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mencionaron otros temas que podrían consumir capacidad futura de la plataforma/equipo, aunque no forman parte del alcance comprometido actual: </w:t>
      </w:r>
      <w:r>
        <w:rPr>
          <w:rFonts w:ascii="Calibri" w:hAnsi="Calibri" w:cs="Calibri"/>
          <w:b/>
          <w:bCs/>
          <w:sz w:val="22"/>
          <w:szCs w:val="22"/>
          <w:lang w:val="es-MX"/>
        </w:rPr>
        <w:t>Copel Pay</w:t>
      </w:r>
      <w:r>
        <w:rPr>
          <w:rFonts w:ascii="Calibri" w:hAnsi="Calibri" w:cs="Calibri"/>
          <w:sz w:val="22"/>
          <w:szCs w:val="22"/>
          <w:lang w:val="es-MX"/>
        </w:rPr>
        <w:t xml:space="preserve">, </w:t>
      </w:r>
      <w:r>
        <w:rPr>
          <w:rFonts w:ascii="Calibri" w:hAnsi="Calibri" w:cs="Calibri"/>
          <w:b/>
          <w:bCs/>
          <w:sz w:val="22"/>
          <w:szCs w:val="22"/>
          <w:lang w:val="es-MX"/>
        </w:rPr>
        <w:t>tarjeta de débito</w:t>
      </w:r>
      <w:r>
        <w:rPr>
          <w:rFonts w:ascii="Calibri" w:hAnsi="Calibri" w:cs="Calibri"/>
          <w:sz w:val="22"/>
          <w:szCs w:val="22"/>
          <w:lang w:val="es-MX"/>
        </w:rPr>
        <w:t xml:space="preserve"> y la convivencia con </w:t>
      </w:r>
      <w:r>
        <w:rPr>
          <w:rFonts w:ascii="Calibri" w:hAnsi="Calibri" w:cs="Calibri"/>
          <w:b/>
          <w:bCs/>
          <w:sz w:val="22"/>
          <w:szCs w:val="22"/>
          <w:lang w:val="es-MX"/>
        </w:rPr>
        <w:t>Transact/Transac</w:t>
      </w:r>
      <w:r>
        <w:rPr>
          <w:rFonts w:ascii="Calibri" w:hAnsi="Calibri" w:cs="Calibri"/>
          <w:sz w:val="22"/>
          <w:szCs w:val="22"/>
          <w:lang w:val="es-MX"/>
        </w:rPr>
        <w:t>.</w:t>
      </w:r>
    </w:p>
    <w:p w14:paraId="1373D76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E1B988E"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3.8 Requerimientos no funcionales: performance, volumen y arquitectura técnica</w:t>
      </w:r>
    </w:p>
    <w:p w14:paraId="63B86F6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la parte técnica se destacaron tres preocupaciones principales.</w:t>
      </w:r>
    </w:p>
    <w:p w14:paraId="3595B66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primera es </w:t>
      </w:r>
      <w:r>
        <w:rPr>
          <w:rFonts w:ascii="Calibri" w:hAnsi="Calibri" w:cs="Calibri"/>
          <w:b/>
          <w:bCs/>
          <w:sz w:val="22"/>
          <w:szCs w:val="22"/>
          <w:lang w:val="es-MX"/>
        </w:rPr>
        <w:t>performance</w:t>
      </w:r>
      <w:r>
        <w:rPr>
          <w:rFonts w:ascii="Calibri" w:hAnsi="Calibri" w:cs="Calibri"/>
          <w:sz w:val="22"/>
          <w:szCs w:val="22"/>
          <w:lang w:val="es-MX"/>
        </w:rPr>
        <w:t xml:space="preserve">. Luis indicó que, al ser una plataforma nueva, uno de los retos es validar qué tan performante es frente al volumen esperado. José Jaimes explicó que ya se entregó una volumetría inicial de </w:t>
      </w:r>
      <w:r>
        <w:rPr>
          <w:rFonts w:ascii="Calibri" w:hAnsi="Calibri" w:cs="Calibri"/>
          <w:b/>
          <w:bCs/>
          <w:sz w:val="22"/>
          <w:szCs w:val="22"/>
          <w:lang w:val="es-MX"/>
        </w:rPr>
        <w:t>250,000 tarjetas</w:t>
      </w:r>
      <w:r>
        <w:rPr>
          <w:rFonts w:ascii="Calibri" w:hAnsi="Calibri" w:cs="Calibri"/>
          <w:sz w:val="22"/>
          <w:szCs w:val="22"/>
          <w:lang w:val="es-MX"/>
        </w:rPr>
        <w:t>, y que BPC realizó un sizing con base en TPS estimada.</w:t>
      </w:r>
    </w:p>
    <w:p w14:paraId="4B826E6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Aun así, Luis insistió en que eso debe verse solo como un </w:t>
      </w:r>
      <w:r>
        <w:rPr>
          <w:rFonts w:ascii="Calibri" w:hAnsi="Calibri" w:cs="Calibri"/>
          <w:b/>
          <w:bCs/>
          <w:sz w:val="22"/>
          <w:szCs w:val="22"/>
          <w:lang w:val="es-MX"/>
        </w:rPr>
        <w:t>baseline inicial</w:t>
      </w:r>
      <w:r>
        <w:rPr>
          <w:rFonts w:ascii="Calibri" w:hAnsi="Calibri" w:cs="Calibri"/>
          <w:sz w:val="22"/>
          <w:szCs w:val="22"/>
          <w:lang w:val="es-MX"/>
        </w:rPr>
        <w:t xml:space="preserve">, y no como dimensionamiento final. Se pidió que el sizing se acerque al </w:t>
      </w:r>
      <w:r>
        <w:rPr>
          <w:rFonts w:ascii="Calibri" w:hAnsi="Calibri" w:cs="Calibri"/>
          <w:b/>
          <w:bCs/>
          <w:sz w:val="22"/>
          <w:szCs w:val="22"/>
          <w:lang w:val="es-MX"/>
        </w:rPr>
        <w:t>business case real</w:t>
      </w:r>
      <w:r>
        <w:rPr>
          <w:rFonts w:ascii="Calibri" w:hAnsi="Calibri" w:cs="Calibri"/>
          <w:sz w:val="22"/>
          <w:szCs w:val="22"/>
          <w:lang w:val="es-MX"/>
        </w:rPr>
        <w:t xml:space="preserve"> y a las metas más amplias del banco hacia 2030, para evitar subestimar capacidad.</w:t>
      </w:r>
    </w:p>
    <w:p w14:paraId="65D2EE2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segunda preocupación es la arquitectura de las </w:t>
      </w:r>
      <w:r>
        <w:rPr>
          <w:rFonts w:ascii="Calibri" w:hAnsi="Calibri" w:cs="Calibri"/>
          <w:b/>
          <w:bCs/>
          <w:sz w:val="22"/>
          <w:szCs w:val="22"/>
          <w:lang w:val="es-MX"/>
        </w:rPr>
        <w:t>interfaces de SPEI</w:t>
      </w:r>
      <w:r>
        <w:rPr>
          <w:rFonts w:ascii="Calibri" w:hAnsi="Calibri" w:cs="Calibri"/>
          <w:sz w:val="22"/>
          <w:szCs w:val="22"/>
          <w:lang w:val="es-MX"/>
        </w:rPr>
        <w:t>, donde se reconocieron áreas de oportunidad. Se comentó que existía una propuesta en validación con los responsables de ese frente y que, en función de la revisión de esa semana, podrían requerirse ajustes de código.</w:t>
      </w:r>
    </w:p>
    <w:p w14:paraId="6806AAC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tercera es el sistema legado de </w:t>
      </w:r>
      <w:r>
        <w:rPr>
          <w:rFonts w:ascii="Calibri" w:hAnsi="Calibri" w:cs="Calibri"/>
          <w:b/>
          <w:bCs/>
          <w:sz w:val="22"/>
          <w:szCs w:val="22"/>
          <w:lang w:val="es-MX"/>
        </w:rPr>
        <w:t>aclaraciones</w:t>
      </w:r>
      <w:r>
        <w:rPr>
          <w:rFonts w:ascii="Calibri" w:hAnsi="Calibri" w:cs="Calibri"/>
          <w:sz w:val="22"/>
          <w:szCs w:val="22"/>
          <w:lang w:val="es-MX"/>
        </w:rPr>
        <w:t>, descrito como una plataforma antigua con componentes de Java 8. Se explicó que cualquier integración o cambio en ese frente es lenta y compleja, y que su modernización existe, pero fuera de este programa.</w:t>
      </w:r>
    </w:p>
    <w:p w14:paraId="62D35E8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1DD4125"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3.9 Dependencias e integración con otros sistemas y streams</w:t>
      </w:r>
    </w:p>
    <w:p w14:paraId="001910D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gestión de dependencias se explicó como parte del modelo de priorización del grupo. Las funcionalidades se levantan, se ubican por canal o sistema impactado, y se priorizan con apoyo de </w:t>
      </w:r>
      <w:r>
        <w:rPr>
          <w:rFonts w:ascii="Calibri" w:hAnsi="Calibri" w:cs="Calibri"/>
          <w:i/>
          <w:iCs/>
          <w:sz w:val="22"/>
          <w:szCs w:val="22"/>
          <w:lang w:val="es-MX"/>
        </w:rPr>
        <w:t>portfolio managers</w:t>
      </w:r>
      <w:r>
        <w:rPr>
          <w:rFonts w:ascii="Calibri" w:hAnsi="Calibri" w:cs="Calibri"/>
          <w:sz w:val="22"/>
          <w:szCs w:val="22"/>
          <w:lang w:val="es-MX"/>
        </w:rPr>
        <w:t xml:space="preserve"> </w:t>
      </w:r>
      <w:r>
        <w:rPr>
          <w:rFonts w:ascii="Calibri" w:hAnsi="Calibri" w:cs="Calibri"/>
          <w:sz w:val="22"/>
          <w:szCs w:val="22"/>
          <w:lang w:val="es-MX"/>
        </w:rPr>
        <w:t>y líderes de cada frente.</w:t>
      </w:r>
    </w:p>
    <w:p w14:paraId="5CA6FCB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Entre las dependencias mencionadas estuvieron:</w:t>
      </w:r>
    </w:p>
    <w:p w14:paraId="0D3ABE33" w14:textId="77777777" w:rsidR="00032E04" w:rsidRDefault="00032E04">
      <w:pPr>
        <w:numPr>
          <w:ilvl w:val="0"/>
          <w:numId w:val="1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autorizador / preautorizador; </w:t>
      </w:r>
    </w:p>
    <w:p w14:paraId="219F5BFB" w14:textId="77777777" w:rsidR="00032E04" w:rsidRDefault="00032E04">
      <w:pPr>
        <w:numPr>
          <w:ilvl w:val="0"/>
          <w:numId w:val="1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canales; </w:t>
      </w:r>
    </w:p>
    <w:p w14:paraId="79988186" w14:textId="77777777" w:rsidR="00032E04" w:rsidRDefault="00032E04">
      <w:pPr>
        <w:numPr>
          <w:ilvl w:val="0"/>
          <w:numId w:val="1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app; </w:t>
      </w:r>
    </w:p>
    <w:p w14:paraId="6AADED9C" w14:textId="77777777" w:rsidR="00032E04" w:rsidRDefault="00032E04">
      <w:pPr>
        <w:numPr>
          <w:ilvl w:val="0"/>
          <w:numId w:val="1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CAT; </w:t>
      </w:r>
    </w:p>
    <w:p w14:paraId="2D81644C" w14:textId="77777777" w:rsidR="00032E04" w:rsidRDefault="00032E04">
      <w:pPr>
        <w:numPr>
          <w:ilvl w:val="0"/>
          <w:numId w:val="1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recompensas o lealtad; </w:t>
      </w:r>
    </w:p>
    <w:p w14:paraId="57F17D4B" w14:textId="77777777" w:rsidR="00032E04" w:rsidRDefault="00032E04">
      <w:pPr>
        <w:numPr>
          <w:ilvl w:val="0"/>
          <w:numId w:val="1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sistemas legados de contabilidad y operación; </w:t>
      </w:r>
    </w:p>
    <w:p w14:paraId="66607D3C" w14:textId="77777777" w:rsidR="00032E04" w:rsidRDefault="00032E04">
      <w:pPr>
        <w:numPr>
          <w:ilvl w:val="0"/>
          <w:numId w:val="1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migración; </w:t>
      </w:r>
    </w:p>
    <w:p w14:paraId="1EB16295" w14:textId="77777777" w:rsidR="00032E04" w:rsidRDefault="00032E04">
      <w:pPr>
        <w:numPr>
          <w:ilvl w:val="0"/>
          <w:numId w:val="1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convivencia futura con débito / Transact. </w:t>
      </w:r>
    </w:p>
    <w:p w14:paraId="161FA44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Una conclusión muy importante fue que hoy existe mayor visibilidad de dependencias para </w:t>
      </w:r>
      <w:r>
        <w:rPr>
          <w:rFonts w:ascii="Calibri" w:hAnsi="Calibri" w:cs="Calibri"/>
          <w:b/>
          <w:bCs/>
          <w:sz w:val="22"/>
          <w:szCs w:val="22"/>
          <w:lang w:val="es-MX"/>
        </w:rPr>
        <w:t>TDC / SmartVista</w:t>
      </w:r>
      <w:r>
        <w:rPr>
          <w:rFonts w:ascii="Calibri" w:hAnsi="Calibri" w:cs="Calibri"/>
          <w:sz w:val="22"/>
          <w:szCs w:val="22"/>
          <w:lang w:val="es-MX"/>
        </w:rPr>
        <w:t>, pero no necesariamente para todos los demás frentes. Varios participantes coincidieron en que el problema de fondo es que el programa se ha visto durante mucho tiempo por “ventanitas” o piezas aisladas, y no como una solución de negocio completa.</w:t>
      </w:r>
    </w:p>
    <w:p w14:paraId="56EF045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A85C2A3"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3.10 Certificaciones, PCI, seguridad, observabilidad y riesgo de interfaces temporales</w:t>
      </w:r>
    </w:p>
    <w:p w14:paraId="6888C2E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abordó también el cumplimiento normativo y de seguridad. Se afirmó en la sesión que </w:t>
      </w:r>
      <w:r>
        <w:rPr>
          <w:rFonts w:ascii="Calibri" w:hAnsi="Calibri" w:cs="Calibri"/>
          <w:b/>
          <w:bCs/>
          <w:sz w:val="22"/>
          <w:szCs w:val="22"/>
          <w:lang w:val="es-MX"/>
        </w:rPr>
        <w:t>SmartVista fue seleccionada precisamente porque cumple con certificaciones y capacidades esperadas</w:t>
      </w:r>
      <w:r>
        <w:rPr>
          <w:rFonts w:ascii="Calibri" w:hAnsi="Calibri" w:cs="Calibri"/>
          <w:sz w:val="22"/>
          <w:szCs w:val="22"/>
          <w:lang w:val="es-MX"/>
        </w:rPr>
        <w:t>, entre ellas:</w:t>
      </w:r>
    </w:p>
    <w:p w14:paraId="61AAE486" w14:textId="77777777" w:rsidR="00032E04" w:rsidRDefault="00032E04">
      <w:pPr>
        <w:numPr>
          <w:ilvl w:val="0"/>
          <w:numId w:val="1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PCI; </w:t>
      </w:r>
    </w:p>
    <w:p w14:paraId="740DCE21" w14:textId="77777777" w:rsidR="00032E04" w:rsidRDefault="00032E04">
      <w:pPr>
        <w:numPr>
          <w:ilvl w:val="0"/>
          <w:numId w:val="1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manejo seguro de cifrado de datos; </w:t>
      </w:r>
    </w:p>
    <w:p w14:paraId="50A9C5F1" w14:textId="77777777" w:rsidR="00032E04" w:rsidRDefault="00032E04">
      <w:pPr>
        <w:numPr>
          <w:ilvl w:val="0"/>
          <w:numId w:val="1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cumplimiento transaccional con Visa y Mastercard; </w:t>
      </w:r>
    </w:p>
    <w:p w14:paraId="1C1B956E" w14:textId="77777777" w:rsidR="00032E04" w:rsidRDefault="00032E04">
      <w:pPr>
        <w:numPr>
          <w:ilvl w:val="0"/>
          <w:numId w:val="1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capacidad de responder a mandatos regulatorios. </w:t>
      </w:r>
    </w:p>
    <w:p w14:paraId="69405F7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Sin embargo, surgió una observación crítica: aunque SmartVista esté certificada, existe el riesgo de que ciertas </w:t>
      </w:r>
      <w:r>
        <w:rPr>
          <w:rFonts w:ascii="Calibri" w:hAnsi="Calibri" w:cs="Calibri"/>
          <w:b/>
          <w:bCs/>
          <w:sz w:val="22"/>
          <w:szCs w:val="22"/>
          <w:lang w:val="es-MX"/>
        </w:rPr>
        <w:t>interfaces temporales</w:t>
      </w:r>
      <w:r>
        <w:rPr>
          <w:rFonts w:ascii="Calibri" w:hAnsi="Calibri" w:cs="Calibri"/>
          <w:sz w:val="22"/>
          <w:szCs w:val="22"/>
          <w:lang w:val="es-MX"/>
        </w:rPr>
        <w:t xml:space="preserve"> lleven información hacia sistemas legados o entornos que </w:t>
      </w:r>
      <w:r>
        <w:rPr>
          <w:rFonts w:ascii="Calibri" w:hAnsi="Calibri" w:cs="Calibri"/>
          <w:b/>
          <w:bCs/>
          <w:sz w:val="22"/>
          <w:szCs w:val="22"/>
          <w:lang w:val="es-MX"/>
        </w:rPr>
        <w:t>no necesariamente estén certificados de la misma forma</w:t>
      </w:r>
      <w:r>
        <w:rPr>
          <w:rFonts w:ascii="Calibri" w:hAnsi="Calibri" w:cs="Calibri"/>
          <w:sz w:val="22"/>
          <w:szCs w:val="22"/>
          <w:lang w:val="es-MX"/>
        </w:rPr>
        <w:t>.</w:t>
      </w:r>
    </w:p>
    <w:p w14:paraId="659C705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conversación no cerró completamente ese punto. Lo que sí quedó claro fue:</w:t>
      </w:r>
    </w:p>
    <w:p w14:paraId="3D8F88D6" w14:textId="77777777" w:rsidR="00032E04" w:rsidRDefault="00032E04">
      <w:pPr>
        <w:numPr>
          <w:ilvl w:val="0"/>
          <w:numId w:val="1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 un hallazgo de </w:t>
      </w:r>
      <w:r>
        <w:rPr>
          <w:rFonts w:ascii="Calibri" w:eastAsia="Times New Roman" w:hAnsi="Calibri" w:cs="Calibri"/>
          <w:b/>
          <w:bCs/>
          <w:sz w:val="22"/>
          <w:szCs w:val="22"/>
          <w:lang w:val="es-MX"/>
        </w:rPr>
        <w:t>observabilidad y monitoreo</w:t>
      </w:r>
      <w:r>
        <w:rPr>
          <w:rFonts w:ascii="Calibri" w:eastAsia="Times New Roman" w:hAnsi="Calibri" w:cs="Calibri"/>
          <w:sz w:val="22"/>
          <w:szCs w:val="22"/>
          <w:lang w:val="es-MX"/>
        </w:rPr>
        <w:t xml:space="preserve">; </w:t>
      </w:r>
    </w:p>
    <w:p w14:paraId="4681468B" w14:textId="77777777" w:rsidR="00032E04" w:rsidRDefault="00032E04">
      <w:pPr>
        <w:numPr>
          <w:ilvl w:val="0"/>
          <w:numId w:val="1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debe revisarse si en logs, </w:t>
      </w:r>
      <w:r>
        <w:rPr>
          <w:rFonts w:ascii="Calibri" w:eastAsia="Times New Roman" w:hAnsi="Calibri" w:cs="Calibri"/>
          <w:sz w:val="22"/>
          <w:szCs w:val="22"/>
          <w:lang w:val="es-MX"/>
        </w:rPr>
        <w:t xml:space="preserve">monitoreo o archivos de intercambio está viajando información sensible hacia espacios no adecuados; </w:t>
      </w:r>
    </w:p>
    <w:p w14:paraId="687C234D" w14:textId="77777777" w:rsidR="00032E04" w:rsidRDefault="00032E04">
      <w:pPr>
        <w:numPr>
          <w:ilvl w:val="0"/>
          <w:numId w:val="1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equipo de SmartVista conoce bien el cumplimiento de su plataforma, pero </w:t>
      </w:r>
      <w:r>
        <w:rPr>
          <w:rFonts w:ascii="Calibri" w:eastAsia="Times New Roman" w:hAnsi="Calibri" w:cs="Calibri"/>
          <w:b/>
          <w:bCs/>
          <w:sz w:val="22"/>
          <w:szCs w:val="22"/>
          <w:lang w:val="es-MX"/>
        </w:rPr>
        <w:t>no quedó plenamente validado el cumplimiento end-to-end de los destinos legados</w:t>
      </w:r>
      <w:r>
        <w:rPr>
          <w:rFonts w:ascii="Calibri" w:eastAsia="Times New Roman" w:hAnsi="Calibri" w:cs="Calibri"/>
          <w:sz w:val="22"/>
          <w:szCs w:val="22"/>
          <w:lang w:val="es-MX"/>
        </w:rPr>
        <w:t xml:space="preserve">. </w:t>
      </w:r>
    </w:p>
    <w:p w14:paraId="7D6334E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José Jaimes señaló que, desde su perspectiva, la información en tránsito y en reposo del lado que controlan sí está protegida. No obstante, desde la mesa se aceptó que era necesario </w:t>
      </w:r>
      <w:r>
        <w:rPr>
          <w:rFonts w:ascii="Calibri" w:hAnsi="Calibri" w:cs="Calibri"/>
          <w:b/>
          <w:bCs/>
          <w:sz w:val="22"/>
          <w:szCs w:val="22"/>
          <w:lang w:val="es-MX"/>
        </w:rPr>
        <w:t>revisar expresamente las interfaces temporales</w:t>
      </w:r>
      <w:r>
        <w:rPr>
          <w:rFonts w:ascii="Calibri" w:hAnsi="Calibri" w:cs="Calibri"/>
          <w:sz w:val="22"/>
          <w:szCs w:val="22"/>
          <w:lang w:val="es-MX"/>
        </w:rPr>
        <w:t xml:space="preserve"> para confirmar que no se está exponiendo información indebidamente.</w:t>
      </w:r>
    </w:p>
    <w:p w14:paraId="61F0C23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C581C49"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3.11 Estrategia de migración y coexistencia con legado</w:t>
      </w:r>
    </w:p>
    <w:p w14:paraId="0B4207F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migración del portafolio se reconoció como un tema central y ya no como una derivación secundaria.</w:t>
      </w:r>
    </w:p>
    <w:p w14:paraId="7F387AD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explicó que en febrero se hicieron talleres funcionales y técnicos para empezar a definir la migración, y que el trabajo hoy se desarrolla como un track adicional encabezado operativamente por el equipo correspondiente, mencionado en la sesión como liderado por Cristian Sesueta.</w:t>
      </w:r>
    </w:p>
    <w:p w14:paraId="34CDDB2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estrategia planteada es migrar en </w:t>
      </w:r>
      <w:r>
        <w:rPr>
          <w:rFonts w:ascii="Calibri" w:hAnsi="Calibri" w:cs="Calibri"/>
          <w:b/>
          <w:bCs/>
          <w:sz w:val="22"/>
          <w:szCs w:val="22"/>
          <w:lang w:val="es-MX"/>
        </w:rPr>
        <w:t>olas</w:t>
      </w:r>
      <w:r>
        <w:rPr>
          <w:rFonts w:ascii="Calibri" w:hAnsi="Calibri" w:cs="Calibri"/>
          <w:sz w:val="22"/>
          <w:szCs w:val="22"/>
          <w:lang w:val="es-MX"/>
        </w:rPr>
        <w:t xml:space="preserve">, no de una sola vez. Sergio comentó que el portafolio actual de tarjeta de crédito se dividió en grupos, y que la habilitación de cada ola dependerá de las funcionalidades que SmartVista vaya soportando release a release. En la conversación se habló de </w:t>
      </w:r>
      <w:r>
        <w:rPr>
          <w:rFonts w:ascii="Calibri" w:hAnsi="Calibri" w:cs="Calibri"/>
          <w:b/>
          <w:bCs/>
          <w:sz w:val="22"/>
          <w:szCs w:val="22"/>
          <w:lang w:val="es-MX"/>
        </w:rPr>
        <w:t>cuatro olas principales</w:t>
      </w:r>
      <w:r>
        <w:rPr>
          <w:rFonts w:ascii="Calibri" w:hAnsi="Calibri" w:cs="Calibri"/>
          <w:sz w:val="22"/>
          <w:szCs w:val="22"/>
          <w:lang w:val="es-MX"/>
        </w:rPr>
        <w:t xml:space="preserve"> y una </w:t>
      </w:r>
      <w:r>
        <w:rPr>
          <w:rFonts w:ascii="Calibri" w:hAnsi="Calibri" w:cs="Calibri"/>
          <w:b/>
          <w:bCs/>
          <w:sz w:val="22"/>
          <w:szCs w:val="22"/>
          <w:lang w:val="es-MX"/>
        </w:rPr>
        <w:t>quinta ola ideal</w:t>
      </w:r>
      <w:r>
        <w:rPr>
          <w:rFonts w:ascii="Calibri" w:hAnsi="Calibri" w:cs="Calibri"/>
          <w:sz w:val="22"/>
          <w:szCs w:val="22"/>
          <w:lang w:val="es-MX"/>
        </w:rPr>
        <w:t>, cuando el producto en SmartVista ya iguale por completo al legado.</w:t>
      </w:r>
    </w:p>
    <w:p w14:paraId="585D5EF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subrayó que la migración se busca hacer </w:t>
      </w:r>
      <w:r>
        <w:rPr>
          <w:rFonts w:ascii="Calibri" w:hAnsi="Calibri" w:cs="Calibri"/>
          <w:b/>
          <w:bCs/>
          <w:sz w:val="22"/>
          <w:szCs w:val="22"/>
          <w:lang w:val="es-MX"/>
        </w:rPr>
        <w:t>por cliente/producto</w:t>
      </w:r>
      <w:r>
        <w:rPr>
          <w:rFonts w:ascii="Calibri" w:hAnsi="Calibri" w:cs="Calibri"/>
          <w:sz w:val="22"/>
          <w:szCs w:val="22"/>
          <w:lang w:val="es-MX"/>
        </w:rPr>
        <w:t>, no por BIN, para evitar que un mismo cliente termine con experiencia fragmentada entre dos plataformas para el mismo tipo de producto.</w:t>
      </w:r>
    </w:p>
    <w:p w14:paraId="111187A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Otro elemento importante es que </w:t>
      </w:r>
      <w:r>
        <w:rPr>
          <w:rFonts w:ascii="Calibri" w:hAnsi="Calibri" w:cs="Calibri"/>
          <w:b/>
          <w:bCs/>
          <w:sz w:val="22"/>
          <w:szCs w:val="22"/>
          <w:lang w:val="es-MX"/>
        </w:rPr>
        <w:t>SmartVista solo será el procesador/administrador de tarjetas</w:t>
      </w:r>
      <w:r>
        <w:rPr>
          <w:rFonts w:ascii="Calibri" w:hAnsi="Calibri" w:cs="Calibri"/>
          <w:sz w:val="22"/>
          <w:szCs w:val="22"/>
          <w:lang w:val="es-MX"/>
        </w:rPr>
        <w:t>; la información maestra del cliente todavía vive en el legado. Hay además un proyecto paralelo para centralizar información de cliente, al que eventualmente también se conectaría SmartVista.</w:t>
      </w:r>
    </w:p>
    <w:p w14:paraId="688E85B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la coexistencia operativa actual:</w:t>
      </w:r>
    </w:p>
    <w:p w14:paraId="3EAC61BF" w14:textId="77777777" w:rsidR="00032E04" w:rsidRDefault="00032E04">
      <w:pPr>
        <w:numPr>
          <w:ilvl w:val="0"/>
          <w:numId w:val="1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Apolo hoy está limitado principalmente a clientes nuevos; </w:t>
      </w:r>
    </w:p>
    <w:p w14:paraId="762EB2ED" w14:textId="77777777" w:rsidR="00032E04" w:rsidRDefault="00032E04">
      <w:pPr>
        <w:numPr>
          <w:ilvl w:val="0"/>
          <w:numId w:val="1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esto reduce inicialmente el problema de tener tarjetas idénticas repartidas entre legado y SmartVista; </w:t>
      </w:r>
    </w:p>
    <w:p w14:paraId="7893266E" w14:textId="77777777" w:rsidR="00032E04" w:rsidRDefault="00032E04">
      <w:pPr>
        <w:numPr>
          <w:ilvl w:val="0"/>
          <w:numId w:val="1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aun así, el cliente puede convivir con otros productos del banco que sigan en legado; </w:t>
      </w:r>
    </w:p>
    <w:p w14:paraId="40363F60" w14:textId="77777777" w:rsidR="00032E04" w:rsidRDefault="00032E04">
      <w:pPr>
        <w:numPr>
          <w:ilvl w:val="0"/>
          <w:numId w:val="1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eso la transición debe cuidarse en los flujos de identificación, atención y operación. </w:t>
      </w:r>
    </w:p>
    <w:p w14:paraId="7C2A11A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mencionó que hoy ya existen interfaces productivas desde SmartVista hacia el banco actual para contabilidad, maquila, prevención de fraudes, conciliaciones y estados de cuenta, usando mecanismos de transferencia sobre nube/almacenamiento. Esas interfaces se consideran </w:t>
      </w:r>
      <w:r>
        <w:rPr>
          <w:rFonts w:ascii="Calibri" w:hAnsi="Calibri" w:cs="Calibri"/>
          <w:b/>
          <w:bCs/>
          <w:sz w:val="22"/>
          <w:szCs w:val="22"/>
          <w:lang w:val="es-MX"/>
        </w:rPr>
        <w:t>temporales</w:t>
      </w:r>
      <w:r>
        <w:rPr>
          <w:rFonts w:ascii="Calibri" w:hAnsi="Calibri" w:cs="Calibri"/>
          <w:sz w:val="22"/>
          <w:szCs w:val="22"/>
          <w:lang w:val="es-MX"/>
        </w:rPr>
        <w:t xml:space="preserve"> y podrían desaparecer conforme madure el modelo objetivo.</w:t>
      </w:r>
    </w:p>
    <w:p w14:paraId="74F3197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José Jaimes se comprometió a compartir la </w:t>
      </w:r>
      <w:r>
        <w:rPr>
          <w:rFonts w:ascii="Calibri" w:hAnsi="Calibri" w:cs="Calibri"/>
          <w:b/>
          <w:bCs/>
          <w:sz w:val="22"/>
          <w:szCs w:val="22"/>
          <w:lang w:val="es-MX"/>
        </w:rPr>
        <w:t>visión de interfaces</w:t>
      </w:r>
      <w:r>
        <w:rPr>
          <w:rFonts w:ascii="Calibri" w:hAnsi="Calibri" w:cs="Calibri"/>
          <w:sz w:val="22"/>
          <w:szCs w:val="22"/>
          <w:lang w:val="es-MX"/>
        </w:rPr>
        <w:t xml:space="preserve"> y el </w:t>
      </w:r>
      <w:r>
        <w:rPr>
          <w:rFonts w:ascii="Calibri" w:hAnsi="Calibri" w:cs="Calibri"/>
          <w:b/>
          <w:bCs/>
          <w:sz w:val="22"/>
          <w:szCs w:val="22"/>
          <w:lang w:val="es-MX"/>
        </w:rPr>
        <w:t>manual de monitoreo</w:t>
      </w:r>
      <w:r>
        <w:rPr>
          <w:rFonts w:ascii="Calibri" w:hAnsi="Calibri" w:cs="Calibri"/>
          <w:sz w:val="22"/>
          <w:szCs w:val="22"/>
          <w:lang w:val="es-MX"/>
        </w:rPr>
        <w:t>.</w:t>
      </w:r>
    </w:p>
    <w:p w14:paraId="2D24CB4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796ABDE"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3.12 Retrasos, causas raíz y lecciones aprendidas</w:t>
      </w:r>
    </w:p>
    <w:p w14:paraId="6A4C5E6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conversación cerró con una revisión franca de lo que ha generado retrasos.</w:t>
      </w:r>
    </w:p>
    <w:p w14:paraId="0ECD9D7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se habló de un plan de remediación específico de SmartVista similar al que sí se había hecho para Apolo, pero sí se enumeraron claramente las causas del rezago:</w:t>
      </w:r>
    </w:p>
    <w:p w14:paraId="011E72C4" w14:textId="77777777" w:rsidR="00032E04" w:rsidRDefault="00032E04">
      <w:pPr>
        <w:numPr>
          <w:ilvl w:val="0"/>
          <w:numId w:val="11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Definiciones funcionales incompletas o tardías.</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Se construyó una parte del producto sin entender a detalle políticas, cálculos, reglas y procesos completos. </w:t>
      </w:r>
    </w:p>
    <w:p w14:paraId="082573D7" w14:textId="77777777" w:rsidR="00032E04" w:rsidRDefault="00032E04">
      <w:pPr>
        <w:numPr>
          <w:ilvl w:val="0"/>
          <w:numId w:val="11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Conocimiento operativo disperso y poco documentado.</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Varias reglas del producto actual viven en sistemas o en </w:t>
      </w:r>
      <w:r>
        <w:rPr>
          <w:rFonts w:ascii="Calibri" w:eastAsia="Times New Roman" w:hAnsi="Calibri" w:cs="Calibri"/>
          <w:sz w:val="22"/>
          <w:szCs w:val="22"/>
          <w:lang w:val="es-MX"/>
        </w:rPr>
        <w:t xml:space="preserve">conocimiento de personas, no en documentación formal. </w:t>
      </w:r>
    </w:p>
    <w:p w14:paraId="1FD9C026" w14:textId="77777777" w:rsidR="00032E04" w:rsidRDefault="00032E04">
      <w:pPr>
        <w:numPr>
          <w:ilvl w:val="0"/>
          <w:numId w:val="11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Visión parcial del producto.</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Se trabajó primero la originación, sin cubrir integralmente operación, servicio, cobranza, aclaraciones, reporteo y postventa. </w:t>
      </w:r>
    </w:p>
    <w:p w14:paraId="7FAD23E4" w14:textId="77777777" w:rsidR="00032E04" w:rsidRDefault="00032E04">
      <w:pPr>
        <w:numPr>
          <w:ilvl w:val="0"/>
          <w:numId w:val="11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Integración subestimada con legado y canales.</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La coexistencia digital-física-legado resultó mucho más compleja de lo que se asumió al principio. </w:t>
      </w:r>
    </w:p>
    <w:p w14:paraId="3046DF39" w14:textId="77777777" w:rsidR="00032E04" w:rsidRDefault="00032E04">
      <w:pPr>
        <w:numPr>
          <w:ilvl w:val="0"/>
          <w:numId w:val="11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Participación de negocio insuficiente y fragmentada.</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Las áreas entraron tarde, con rotación de personas y poca apropiación del programa. </w:t>
      </w:r>
    </w:p>
    <w:p w14:paraId="29EE5378" w14:textId="77777777" w:rsidR="00032E04" w:rsidRDefault="00032E04">
      <w:pPr>
        <w:numPr>
          <w:ilvl w:val="0"/>
          <w:numId w:val="11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Consultoría o análisis iniciales no suficientemente profundos.</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Se mencionó que ciertas revisiones iniciales no hicieron el escrutinio necesario y dejaron huecos de campos, reglas y conectividad. </w:t>
      </w:r>
    </w:p>
    <w:p w14:paraId="3704DA31" w14:textId="77777777" w:rsidR="00032E04" w:rsidRDefault="00032E04">
      <w:pPr>
        <w:numPr>
          <w:ilvl w:val="0"/>
          <w:numId w:val="11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Liberaciones enfocadas en “salir” sin integrar soporte, takeover, capacitación y deuda técnica.</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Se reconoció que el handover a operación/mantenimiento no estaba realmente incorporado al plan. Joaquín y su equipo recibieron la necesidad de soporte ya muy tarde y con información incompleta. </w:t>
      </w:r>
    </w:p>
    <w:p w14:paraId="50335B19" w14:textId="77777777" w:rsidR="00032E04" w:rsidRDefault="00032E04">
      <w:pPr>
        <w:numPr>
          <w:ilvl w:val="0"/>
          <w:numId w:val="11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Deuda técnica, performance, ambientes y remediaciones vistas como temas separados.</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La lección aprendida fue que todo eso debe integrarse dentro del mismo plan del release, no manejarse como anexos. </w:t>
      </w:r>
    </w:p>
    <w:p w14:paraId="5D3AAAF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Como aprendizaje principal, se afirmó que para R3 ya se está intentando trabajar de manera distinta: incorporando en un solo plan la deuda técnica, las pruebas de performance, los ambientes y el takeover. No obstante, también se reconoció que esa visión integrada todavía falta llevarla a </w:t>
      </w:r>
      <w:r>
        <w:rPr>
          <w:rFonts w:ascii="Calibri" w:hAnsi="Calibri" w:cs="Calibri"/>
          <w:b/>
          <w:bCs/>
          <w:sz w:val="22"/>
          <w:szCs w:val="22"/>
          <w:lang w:val="es-MX"/>
        </w:rPr>
        <w:t>todo el programa</w:t>
      </w:r>
      <w:r>
        <w:rPr>
          <w:rFonts w:ascii="Calibri" w:hAnsi="Calibri" w:cs="Calibri"/>
          <w:sz w:val="22"/>
          <w:szCs w:val="22"/>
          <w:lang w:val="es-MX"/>
        </w:rPr>
        <w:t>, no solo al track de Apolo-TDC.</w:t>
      </w:r>
    </w:p>
    <w:p w14:paraId="2EBEB51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53696B0"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 Decisiones y acuerdos principales</w:t>
      </w:r>
    </w:p>
    <w:p w14:paraId="7A3FBB85" w14:textId="77777777" w:rsidR="00032E04" w:rsidRDefault="00032E04">
      <w:pPr>
        <w:numPr>
          <w:ilvl w:val="0"/>
          <w:numId w:val="12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El análisis de SmartVista se orientará a desbloquear ejecución futura, no a asignar culpas. </w:t>
      </w:r>
    </w:p>
    <w:p w14:paraId="7A09D87F" w14:textId="77777777" w:rsidR="00032E04" w:rsidRDefault="00032E04">
      <w:pPr>
        <w:numPr>
          <w:ilvl w:val="0"/>
          <w:numId w:val="12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Todos los hallazgos de arquitectura de SmartVista deberán atenderse.</w:t>
      </w:r>
      <w:r>
        <w:rPr>
          <w:rFonts w:ascii="Calibri" w:eastAsia="Times New Roman" w:hAnsi="Calibri" w:cs="Calibri"/>
          <w:sz w:val="22"/>
          <w:szCs w:val="22"/>
          <w:lang w:val="es-MX"/>
        </w:rPr>
        <w:t xml:space="preserve"> No se acordó dejar hallazgos fuera por dependencia con legado. </w:t>
      </w:r>
    </w:p>
    <w:p w14:paraId="66C371A7" w14:textId="77777777" w:rsidR="00032E04" w:rsidRDefault="00032E04">
      <w:pPr>
        <w:numPr>
          <w:ilvl w:val="0"/>
          <w:numId w:val="12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La estrategia de solución seguirá privilegiando configuración e integración sobre modificación del core de SmartVista. </w:t>
      </w:r>
    </w:p>
    <w:p w14:paraId="72EBF4B3" w14:textId="77777777" w:rsidR="00032E04" w:rsidRDefault="00032E04">
      <w:pPr>
        <w:numPr>
          <w:ilvl w:val="0"/>
          <w:numId w:val="12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salida a mercado se hará con un alcance recortado y priorizado.</w:t>
      </w:r>
      <w:r>
        <w:rPr>
          <w:rFonts w:ascii="Calibri" w:eastAsia="Times New Roman" w:hAnsi="Calibri" w:cs="Calibri"/>
          <w:sz w:val="22"/>
          <w:szCs w:val="22"/>
          <w:lang w:val="es-MX"/>
        </w:rPr>
        <w:t xml:space="preserve"> El producto no saldrá con todo el universo de funcionalidades originalmente levantadas. </w:t>
      </w:r>
    </w:p>
    <w:p w14:paraId="6117597B" w14:textId="77777777" w:rsidR="00032E04" w:rsidRDefault="00032E04">
      <w:pPr>
        <w:numPr>
          <w:ilvl w:val="0"/>
          <w:numId w:val="12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 resto de funcionalidades no prioritarias permanecerá en backlog</w:t>
      </w:r>
      <w:r>
        <w:rPr>
          <w:rFonts w:ascii="Calibri" w:eastAsia="Times New Roman" w:hAnsi="Calibri" w:cs="Calibri"/>
          <w:sz w:val="22"/>
          <w:szCs w:val="22"/>
          <w:lang w:val="es-MX"/>
        </w:rPr>
        <w:t xml:space="preserve"> para evolutivos posteriores. </w:t>
      </w:r>
    </w:p>
    <w:p w14:paraId="57D0B799" w14:textId="77777777" w:rsidR="00032E04" w:rsidRDefault="00032E04">
      <w:pPr>
        <w:numPr>
          <w:ilvl w:val="0"/>
          <w:numId w:val="12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Las liberaciones deben ser parciales por track</w:t>
      </w:r>
      <w:r>
        <w:rPr>
          <w:rFonts w:ascii="Calibri" w:eastAsia="Times New Roman" w:hAnsi="Calibri" w:cs="Calibri"/>
          <w:sz w:val="22"/>
          <w:szCs w:val="22"/>
          <w:lang w:val="es-MX"/>
        </w:rPr>
        <w:t xml:space="preserve">, evitando “big bangs” o entregas demasiado grandes. </w:t>
      </w:r>
    </w:p>
    <w:p w14:paraId="7D204258" w14:textId="77777777" w:rsidR="00032E04" w:rsidRDefault="00032E04">
      <w:pPr>
        <w:numPr>
          <w:ilvl w:val="0"/>
          <w:numId w:val="12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 compromiso formal vigente del programa llega hasta R4 / mercado abierto en 2026.</w:t>
      </w:r>
      <w:r>
        <w:rPr>
          <w:rFonts w:ascii="Calibri" w:eastAsia="Times New Roman" w:hAnsi="Calibri" w:cs="Calibri"/>
          <w:sz w:val="22"/>
          <w:szCs w:val="22"/>
          <w:lang w:val="es-MX"/>
        </w:rPr>
        <w:t xml:space="preserve"> La visión 2027–2028 existe, pero no está cerrada como compromiso de entrega. </w:t>
      </w:r>
    </w:p>
    <w:p w14:paraId="599E1B09" w14:textId="77777777" w:rsidR="00032E04" w:rsidRDefault="00032E04">
      <w:pPr>
        <w:numPr>
          <w:ilvl w:val="0"/>
          <w:numId w:val="12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migración debe diseñarse por cliente/producto y por olas</w:t>
      </w:r>
      <w:r>
        <w:rPr>
          <w:rFonts w:ascii="Calibri" w:eastAsia="Times New Roman" w:hAnsi="Calibri" w:cs="Calibri"/>
          <w:sz w:val="22"/>
          <w:szCs w:val="22"/>
          <w:lang w:val="es-MX"/>
        </w:rPr>
        <w:t xml:space="preserve">, no por BIN. </w:t>
      </w:r>
    </w:p>
    <w:p w14:paraId="218005DB" w14:textId="77777777" w:rsidR="00032E04" w:rsidRDefault="00032E04">
      <w:pPr>
        <w:numPr>
          <w:ilvl w:val="0"/>
          <w:numId w:val="12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migración masiva depende de dos precondiciones clave:</w:t>
      </w:r>
      <w:r>
        <w:rPr>
          <w:rFonts w:ascii="Calibri" w:eastAsia="Times New Roman" w:hAnsi="Calibri" w:cs="Calibri"/>
          <w:sz w:val="22"/>
          <w:szCs w:val="22"/>
          <w:lang w:val="es-MX"/>
        </w:rPr>
        <w:t xml:space="preserve"> disponer del preautorizador y dejar de originar en el sistema legado actual. </w:t>
      </w:r>
    </w:p>
    <w:p w14:paraId="476D7761" w14:textId="77777777" w:rsidR="00032E04" w:rsidRDefault="00032E04">
      <w:pPr>
        <w:numPr>
          <w:ilvl w:val="0"/>
          <w:numId w:val="12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Deuda técnica, performance, ambientes, soporte y handover deben integrarse al plan de releases</w:t>
      </w:r>
      <w:r>
        <w:rPr>
          <w:rFonts w:ascii="Calibri" w:eastAsia="Times New Roman" w:hAnsi="Calibri" w:cs="Calibri"/>
          <w:sz w:val="22"/>
          <w:szCs w:val="22"/>
          <w:lang w:val="es-MX"/>
        </w:rPr>
        <w:t xml:space="preserve">, y no tratarse como actividades separadas. </w:t>
      </w:r>
    </w:p>
    <w:p w14:paraId="4D898F64" w14:textId="77777777" w:rsidR="00032E04" w:rsidRDefault="00032E04">
      <w:pPr>
        <w:numPr>
          <w:ilvl w:val="0"/>
          <w:numId w:val="12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Debe revisarse el cumplimiento end-to-end de las interfaces temporales</w:t>
      </w:r>
      <w:r>
        <w:rPr>
          <w:rFonts w:ascii="Calibri" w:eastAsia="Times New Roman" w:hAnsi="Calibri" w:cs="Calibri"/>
          <w:sz w:val="22"/>
          <w:szCs w:val="22"/>
          <w:lang w:val="es-MX"/>
        </w:rPr>
        <w:t xml:space="preserve">, en especial desde la perspectiva de PCI, seguridad y observabilidad. </w:t>
      </w:r>
    </w:p>
    <w:p w14:paraId="314ED04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7995C02"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 Acciones de seguimiento</w:t>
      </w:r>
    </w:p>
    <w:p w14:paraId="116B8A40" w14:textId="77777777" w:rsidR="00032E04" w:rsidRDefault="00032E04">
      <w:pPr>
        <w:numPr>
          <w:ilvl w:val="0"/>
          <w:numId w:val="1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Cerrar fechas compromiso de remediación de hallazgos de arquitectura y seguridad de SmartVista</w:t>
      </w:r>
      <w:r>
        <w:rPr>
          <w:rFonts w:ascii="Calibri" w:eastAsia="Times New Roman" w:hAnsi="Calibri" w:cs="Calibri"/>
          <w:sz w:val="22"/>
          <w:szCs w:val="22"/>
          <w:lang w:val="es-MX"/>
        </w:rPr>
        <w:t xml:space="preserve"> con proveedor/BPC, asegurando resolución previa a la salida a mercado.</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Responsables:</w:t>
      </w:r>
      <w:r>
        <w:rPr>
          <w:rFonts w:ascii="Calibri" w:eastAsia="Times New Roman" w:hAnsi="Calibri" w:cs="Calibri"/>
          <w:sz w:val="22"/>
          <w:szCs w:val="22"/>
          <w:lang w:val="es-MX"/>
        </w:rPr>
        <w:t xml:space="preserve"> equipo de arquitectura, seguridad, SmartVista/BPC y proveedor.</w:t>
      </w:r>
      <w:r>
        <w:rPr>
          <w:rFonts w:ascii="Calibri" w:eastAsia="Times New Roman" w:hAnsi="Calibri" w:cs="Calibri"/>
          <w:sz w:val="22"/>
          <w:szCs w:val="22"/>
          <w:lang w:val="es-MX"/>
        </w:rPr>
        <w:br/>
      </w:r>
      <w:r>
        <w:rPr>
          <w:rFonts w:ascii="Calibri" w:eastAsia="Times New Roman" w:hAnsi="Calibri" w:cs="Calibri"/>
          <w:b/>
          <w:bCs/>
          <w:sz w:val="22"/>
          <w:szCs w:val="22"/>
          <w:lang w:val="es-MX"/>
        </w:rPr>
        <w:t>Fecha:</w:t>
      </w:r>
      <w:r>
        <w:rPr>
          <w:rFonts w:ascii="Calibri" w:eastAsia="Times New Roman" w:hAnsi="Calibri" w:cs="Calibri"/>
          <w:sz w:val="22"/>
          <w:szCs w:val="22"/>
          <w:lang w:val="es-MX"/>
        </w:rPr>
        <w:t xml:space="preserve"> pendiente. </w:t>
      </w:r>
    </w:p>
    <w:p w14:paraId="65A384B3" w14:textId="77777777" w:rsidR="00032E04" w:rsidRDefault="00032E04">
      <w:pPr>
        <w:numPr>
          <w:ilvl w:val="0"/>
          <w:numId w:val="1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Compartir el mapa de interfaces entre SmartVista y legado</w:t>
      </w:r>
      <w:r>
        <w:rPr>
          <w:rFonts w:ascii="Calibri" w:eastAsia="Times New Roman" w:hAnsi="Calibri" w:cs="Calibri"/>
          <w:sz w:val="22"/>
          <w:szCs w:val="22"/>
          <w:lang w:val="es-MX"/>
        </w:rPr>
        <w:t>, junto con el manual de monitoreo mencionado en sesión.</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w:t>
      </w:r>
      <w:r>
        <w:rPr>
          <w:rFonts w:ascii="Calibri" w:eastAsia="Times New Roman" w:hAnsi="Calibri" w:cs="Calibri"/>
          <w:sz w:val="22"/>
          <w:szCs w:val="22"/>
          <w:lang w:val="es-MX"/>
        </w:rPr>
        <w:t xml:space="preserve"> José Jaimes Ortiz.</w:t>
      </w:r>
      <w:r>
        <w:rPr>
          <w:rFonts w:ascii="Calibri" w:eastAsia="Times New Roman" w:hAnsi="Calibri" w:cs="Calibri"/>
          <w:sz w:val="22"/>
          <w:szCs w:val="22"/>
          <w:lang w:val="es-MX"/>
        </w:rPr>
        <w:br/>
      </w:r>
      <w:r>
        <w:rPr>
          <w:rFonts w:ascii="Calibri" w:eastAsia="Times New Roman" w:hAnsi="Calibri" w:cs="Calibri"/>
          <w:b/>
          <w:bCs/>
          <w:sz w:val="22"/>
          <w:szCs w:val="22"/>
          <w:lang w:val="es-MX"/>
        </w:rPr>
        <w:t>Fecha:</w:t>
      </w:r>
      <w:r>
        <w:rPr>
          <w:rFonts w:ascii="Calibri" w:eastAsia="Times New Roman" w:hAnsi="Calibri" w:cs="Calibri"/>
          <w:sz w:val="22"/>
          <w:szCs w:val="22"/>
          <w:lang w:val="es-MX"/>
        </w:rPr>
        <w:t xml:space="preserve"> pendiente. </w:t>
      </w:r>
    </w:p>
    <w:p w14:paraId="4D26C3DB" w14:textId="77777777" w:rsidR="00032E04" w:rsidRDefault="00032E04">
      <w:pPr>
        <w:numPr>
          <w:ilvl w:val="0"/>
          <w:numId w:val="1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Revisar las interfaces temporales y el modelo de observabilidad/logs</w:t>
      </w:r>
      <w:r>
        <w:rPr>
          <w:rFonts w:ascii="Calibri" w:eastAsia="Times New Roman" w:hAnsi="Calibri" w:cs="Calibri"/>
          <w:sz w:val="22"/>
          <w:szCs w:val="22"/>
          <w:lang w:val="es-MX"/>
        </w:rPr>
        <w:t xml:space="preserve"> para validar que no se exponga información sensible de tarjetas en entornos o componentes que no correspondan.</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Responsables:</w:t>
      </w:r>
      <w:r>
        <w:rPr>
          <w:rFonts w:ascii="Calibri" w:eastAsia="Times New Roman" w:hAnsi="Calibri" w:cs="Calibri"/>
          <w:sz w:val="22"/>
          <w:szCs w:val="22"/>
          <w:lang w:val="es-MX"/>
        </w:rPr>
        <w:t xml:space="preserve"> arquitectura, seguridad, observabilidad y equipo SmartVista.</w:t>
      </w:r>
      <w:r>
        <w:rPr>
          <w:rFonts w:ascii="Calibri" w:eastAsia="Times New Roman" w:hAnsi="Calibri" w:cs="Calibri"/>
          <w:sz w:val="22"/>
          <w:szCs w:val="22"/>
          <w:lang w:val="es-MX"/>
        </w:rPr>
        <w:br/>
      </w:r>
      <w:r>
        <w:rPr>
          <w:rFonts w:ascii="Calibri" w:eastAsia="Times New Roman" w:hAnsi="Calibri" w:cs="Calibri"/>
          <w:b/>
          <w:bCs/>
          <w:sz w:val="22"/>
          <w:szCs w:val="22"/>
          <w:lang w:val="es-MX"/>
        </w:rPr>
        <w:t>Fecha:</w:t>
      </w:r>
      <w:r>
        <w:rPr>
          <w:rFonts w:ascii="Calibri" w:eastAsia="Times New Roman" w:hAnsi="Calibri" w:cs="Calibri"/>
          <w:sz w:val="22"/>
          <w:szCs w:val="22"/>
          <w:lang w:val="es-MX"/>
        </w:rPr>
        <w:t xml:space="preserve"> pendiente. </w:t>
      </w:r>
    </w:p>
    <w:p w14:paraId="633499EC" w14:textId="77777777" w:rsidR="00032E04" w:rsidRDefault="00032E04">
      <w:pPr>
        <w:numPr>
          <w:ilvl w:val="0"/>
          <w:numId w:val="1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Homologar el roadmap por track</w:t>
      </w:r>
      <w:r>
        <w:rPr>
          <w:rFonts w:ascii="Calibri" w:eastAsia="Times New Roman" w:hAnsi="Calibri" w:cs="Calibri"/>
          <w:sz w:val="22"/>
          <w:szCs w:val="22"/>
          <w:lang w:val="es-MX"/>
        </w:rPr>
        <w:t xml:space="preserve"> y compartir la versión presentada a Juan, incluyendo riesgos y dependencias.</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Responsables:</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equipo TDC / coordinación del programa.</w:t>
      </w:r>
      <w:r>
        <w:rPr>
          <w:rFonts w:ascii="Calibri" w:eastAsia="Times New Roman" w:hAnsi="Calibri" w:cs="Calibri"/>
          <w:sz w:val="22"/>
          <w:szCs w:val="22"/>
          <w:lang w:val="es-MX"/>
        </w:rPr>
        <w:br/>
      </w:r>
      <w:r>
        <w:rPr>
          <w:rFonts w:ascii="Calibri" w:eastAsia="Times New Roman" w:hAnsi="Calibri" w:cs="Calibri"/>
          <w:b/>
          <w:bCs/>
          <w:sz w:val="22"/>
          <w:szCs w:val="22"/>
          <w:lang w:val="es-MX"/>
        </w:rPr>
        <w:t>Fecha:</w:t>
      </w:r>
      <w:r>
        <w:rPr>
          <w:rFonts w:ascii="Calibri" w:eastAsia="Times New Roman" w:hAnsi="Calibri" w:cs="Calibri"/>
          <w:sz w:val="22"/>
          <w:szCs w:val="22"/>
          <w:lang w:val="es-MX"/>
        </w:rPr>
        <w:t xml:space="preserve"> pendiente. </w:t>
      </w:r>
    </w:p>
    <w:p w14:paraId="7401EC1E" w14:textId="77777777" w:rsidR="00032E04" w:rsidRDefault="00032E04">
      <w:pPr>
        <w:numPr>
          <w:ilvl w:val="0"/>
          <w:numId w:val="1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Construir y socializar un roadmap ampliado e integrado</w:t>
      </w:r>
      <w:r>
        <w:rPr>
          <w:rFonts w:ascii="Calibri" w:eastAsia="Times New Roman" w:hAnsi="Calibri" w:cs="Calibri"/>
          <w:sz w:val="22"/>
          <w:szCs w:val="22"/>
          <w:lang w:val="es-MX"/>
        </w:rPr>
        <w:t>, incorporando TDC, migración, remediaciones, deuda técnica, performance, soporte, handover y dependencias con otros streams.</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Responsables:</w:t>
      </w:r>
      <w:r>
        <w:rPr>
          <w:rFonts w:ascii="Calibri" w:eastAsia="Times New Roman" w:hAnsi="Calibri" w:cs="Calibri"/>
          <w:sz w:val="22"/>
          <w:szCs w:val="22"/>
          <w:lang w:val="es-MX"/>
        </w:rPr>
        <w:t xml:space="preserve"> líderes de negocio y tecnología del track.</w:t>
      </w:r>
      <w:r>
        <w:rPr>
          <w:rFonts w:ascii="Calibri" w:eastAsia="Times New Roman" w:hAnsi="Calibri" w:cs="Calibri"/>
          <w:sz w:val="22"/>
          <w:szCs w:val="22"/>
          <w:lang w:val="es-MX"/>
        </w:rPr>
        <w:br/>
      </w:r>
      <w:r>
        <w:rPr>
          <w:rFonts w:ascii="Calibri" w:eastAsia="Times New Roman" w:hAnsi="Calibri" w:cs="Calibri"/>
          <w:b/>
          <w:bCs/>
          <w:sz w:val="22"/>
          <w:szCs w:val="22"/>
          <w:lang w:val="es-MX"/>
        </w:rPr>
        <w:t>Fecha:</w:t>
      </w:r>
      <w:r>
        <w:rPr>
          <w:rFonts w:ascii="Calibri" w:eastAsia="Times New Roman" w:hAnsi="Calibri" w:cs="Calibri"/>
          <w:sz w:val="22"/>
          <w:szCs w:val="22"/>
          <w:lang w:val="es-MX"/>
        </w:rPr>
        <w:t xml:space="preserve"> pendiente. </w:t>
      </w:r>
    </w:p>
    <w:p w14:paraId="08CC1EA2" w14:textId="77777777" w:rsidR="00032E04" w:rsidRDefault="00032E04">
      <w:pPr>
        <w:numPr>
          <w:ilvl w:val="0"/>
          <w:numId w:val="1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Definir el equipo técnico para el frente CAT</w:t>
      </w:r>
      <w:r>
        <w:rPr>
          <w:rFonts w:ascii="Calibri" w:eastAsia="Times New Roman" w:hAnsi="Calibri" w:cs="Calibri"/>
          <w:sz w:val="22"/>
          <w:szCs w:val="22"/>
          <w:lang w:val="es-MX"/>
        </w:rPr>
        <w:t>, dado que el esfuerzo está estimado, pero sin recursos confirmados.</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Responsables:</w:t>
      </w:r>
      <w:r>
        <w:rPr>
          <w:rFonts w:ascii="Calibri" w:eastAsia="Times New Roman" w:hAnsi="Calibri" w:cs="Calibri"/>
          <w:sz w:val="22"/>
          <w:szCs w:val="22"/>
          <w:lang w:val="es-MX"/>
        </w:rPr>
        <w:t xml:space="preserve"> negocio + TI / gestión de demanda.</w:t>
      </w:r>
      <w:r>
        <w:rPr>
          <w:rFonts w:ascii="Calibri" w:eastAsia="Times New Roman" w:hAnsi="Calibri" w:cs="Calibri"/>
          <w:sz w:val="22"/>
          <w:szCs w:val="22"/>
          <w:lang w:val="es-MX"/>
        </w:rPr>
        <w:br/>
      </w:r>
      <w:r>
        <w:rPr>
          <w:rFonts w:ascii="Calibri" w:eastAsia="Times New Roman" w:hAnsi="Calibri" w:cs="Calibri"/>
          <w:b/>
          <w:bCs/>
          <w:sz w:val="22"/>
          <w:szCs w:val="22"/>
          <w:lang w:val="es-MX"/>
        </w:rPr>
        <w:t>Fecha:</w:t>
      </w:r>
      <w:r>
        <w:rPr>
          <w:rFonts w:ascii="Calibri" w:eastAsia="Times New Roman" w:hAnsi="Calibri" w:cs="Calibri"/>
          <w:sz w:val="22"/>
          <w:szCs w:val="22"/>
          <w:lang w:val="es-MX"/>
        </w:rPr>
        <w:t xml:space="preserve"> pendiente. </w:t>
      </w:r>
    </w:p>
    <w:p w14:paraId="19BFD757" w14:textId="77777777" w:rsidR="00032E04" w:rsidRDefault="00032E04">
      <w:pPr>
        <w:numPr>
          <w:ilvl w:val="0"/>
          <w:numId w:val="1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Revisar y redimensionar el sizing/performance</w:t>
      </w:r>
      <w:r>
        <w:rPr>
          <w:rFonts w:ascii="Calibri" w:eastAsia="Times New Roman" w:hAnsi="Calibri" w:cs="Calibri"/>
          <w:sz w:val="22"/>
          <w:szCs w:val="22"/>
          <w:lang w:val="es-MX"/>
        </w:rPr>
        <w:t xml:space="preserve"> más allá del baseline de 250 mil tarjetas, alineándolo al business case y a la visión de crecimiento.</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Responsables:</w:t>
      </w:r>
      <w:r>
        <w:rPr>
          <w:rFonts w:ascii="Calibri" w:eastAsia="Times New Roman" w:hAnsi="Calibri" w:cs="Calibri"/>
          <w:sz w:val="22"/>
          <w:szCs w:val="22"/>
          <w:lang w:val="es-MX"/>
        </w:rPr>
        <w:t xml:space="preserve"> BPC / equipo técnico / negocio.</w:t>
      </w:r>
      <w:r>
        <w:rPr>
          <w:rFonts w:ascii="Calibri" w:eastAsia="Times New Roman" w:hAnsi="Calibri" w:cs="Calibri"/>
          <w:sz w:val="22"/>
          <w:szCs w:val="22"/>
          <w:lang w:val="es-MX"/>
        </w:rPr>
        <w:br/>
      </w:r>
      <w:r>
        <w:rPr>
          <w:rFonts w:ascii="Calibri" w:eastAsia="Times New Roman" w:hAnsi="Calibri" w:cs="Calibri"/>
          <w:b/>
          <w:bCs/>
          <w:sz w:val="22"/>
          <w:szCs w:val="22"/>
          <w:lang w:val="es-MX"/>
        </w:rPr>
        <w:t>Fecha:</w:t>
      </w:r>
      <w:r>
        <w:rPr>
          <w:rFonts w:ascii="Calibri" w:eastAsia="Times New Roman" w:hAnsi="Calibri" w:cs="Calibri"/>
          <w:sz w:val="22"/>
          <w:szCs w:val="22"/>
          <w:lang w:val="es-MX"/>
        </w:rPr>
        <w:t xml:space="preserve"> pendiente. </w:t>
      </w:r>
    </w:p>
    <w:p w14:paraId="6FB4D7B4" w14:textId="77777777" w:rsidR="00032E04" w:rsidRDefault="00032E04">
      <w:pPr>
        <w:numPr>
          <w:ilvl w:val="0"/>
          <w:numId w:val="1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Validar la propuesta de arquitectura de SPEI</w:t>
      </w:r>
      <w:r>
        <w:rPr>
          <w:rFonts w:ascii="Calibri" w:eastAsia="Times New Roman" w:hAnsi="Calibri" w:cs="Calibri"/>
          <w:sz w:val="22"/>
          <w:szCs w:val="22"/>
          <w:lang w:val="es-MX"/>
        </w:rPr>
        <w:t xml:space="preserve"> y confirmar si habrá ajustes de código derivados.</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Responsables:</w:t>
      </w:r>
      <w:r>
        <w:rPr>
          <w:rFonts w:ascii="Calibri" w:eastAsia="Times New Roman" w:hAnsi="Calibri" w:cs="Calibri"/>
          <w:sz w:val="22"/>
          <w:szCs w:val="22"/>
          <w:lang w:val="es-MX"/>
        </w:rPr>
        <w:t xml:space="preserve"> dueños del frente SPEI + equipo técnico.</w:t>
      </w:r>
      <w:r>
        <w:rPr>
          <w:rFonts w:ascii="Calibri" w:eastAsia="Times New Roman" w:hAnsi="Calibri" w:cs="Calibri"/>
          <w:sz w:val="22"/>
          <w:szCs w:val="22"/>
          <w:lang w:val="es-MX"/>
        </w:rPr>
        <w:br/>
      </w:r>
      <w:r>
        <w:rPr>
          <w:rFonts w:ascii="Calibri" w:eastAsia="Times New Roman" w:hAnsi="Calibri" w:cs="Calibri"/>
          <w:b/>
          <w:bCs/>
          <w:sz w:val="22"/>
          <w:szCs w:val="22"/>
          <w:lang w:val="es-MX"/>
        </w:rPr>
        <w:t>Fecha:</w:t>
      </w:r>
      <w:r>
        <w:rPr>
          <w:rFonts w:ascii="Calibri" w:eastAsia="Times New Roman" w:hAnsi="Calibri" w:cs="Calibri"/>
          <w:sz w:val="22"/>
          <w:szCs w:val="22"/>
          <w:lang w:val="es-MX"/>
        </w:rPr>
        <w:t xml:space="preserve"> jueves posterior a la sesión. </w:t>
      </w:r>
    </w:p>
    <w:p w14:paraId="07C40FF3" w14:textId="77777777" w:rsidR="00032E04" w:rsidRDefault="00032E04">
      <w:pPr>
        <w:numPr>
          <w:ilvl w:val="0"/>
          <w:numId w:val="1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Aterrizar el plan de migración de la primera ola</w:t>
      </w:r>
      <w:r>
        <w:rPr>
          <w:rFonts w:ascii="Calibri" w:eastAsia="Times New Roman" w:hAnsi="Calibri" w:cs="Calibri"/>
          <w:sz w:val="22"/>
          <w:szCs w:val="22"/>
          <w:lang w:val="es-MX"/>
        </w:rPr>
        <w:t>, con alcance, responsables, precondiciones y fechas.</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Responsables:</w:t>
      </w:r>
      <w:r>
        <w:rPr>
          <w:rFonts w:ascii="Calibri" w:eastAsia="Times New Roman" w:hAnsi="Calibri" w:cs="Calibri"/>
          <w:sz w:val="22"/>
          <w:szCs w:val="22"/>
          <w:lang w:val="es-MX"/>
        </w:rPr>
        <w:t xml:space="preserve"> Sergio Arellano Payán, equipo de migración y responsables técnicos/funcionales correspondientes.</w:t>
      </w:r>
      <w:r>
        <w:rPr>
          <w:rFonts w:ascii="Calibri" w:eastAsia="Times New Roman" w:hAnsi="Calibri" w:cs="Calibri"/>
          <w:sz w:val="22"/>
          <w:szCs w:val="22"/>
          <w:lang w:val="es-MX"/>
        </w:rPr>
        <w:br/>
      </w:r>
      <w:r>
        <w:rPr>
          <w:rFonts w:ascii="Calibri" w:eastAsia="Times New Roman" w:hAnsi="Calibri" w:cs="Calibri"/>
          <w:b/>
          <w:bCs/>
          <w:sz w:val="22"/>
          <w:szCs w:val="22"/>
          <w:lang w:val="es-MX"/>
        </w:rPr>
        <w:t>Fecha:</w:t>
      </w:r>
      <w:r>
        <w:rPr>
          <w:rFonts w:ascii="Calibri" w:eastAsia="Times New Roman" w:hAnsi="Calibri" w:cs="Calibri"/>
          <w:sz w:val="22"/>
          <w:szCs w:val="22"/>
          <w:lang w:val="es-MX"/>
        </w:rPr>
        <w:t xml:space="preserve"> pendiente. </w:t>
      </w:r>
    </w:p>
    <w:p w14:paraId="07A4A4FD" w14:textId="77777777" w:rsidR="00032E04" w:rsidRDefault="00032E04">
      <w:pPr>
        <w:numPr>
          <w:ilvl w:val="0"/>
          <w:numId w:val="1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Formalizar el modelo de soporte, takeover, supercare y documentación operativa</w:t>
      </w:r>
      <w:r>
        <w:rPr>
          <w:rFonts w:ascii="Calibri" w:eastAsia="Times New Roman" w:hAnsi="Calibri" w:cs="Calibri"/>
          <w:sz w:val="22"/>
          <w:szCs w:val="22"/>
          <w:lang w:val="es-MX"/>
        </w:rPr>
        <w:t xml:space="preserve"> para siguientes releases, evitando repetir la experiencia de R2.</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Responsables:</w:t>
      </w:r>
      <w:r>
        <w:rPr>
          <w:rFonts w:ascii="Calibri" w:eastAsia="Times New Roman" w:hAnsi="Calibri" w:cs="Calibri"/>
          <w:sz w:val="22"/>
          <w:szCs w:val="22"/>
          <w:lang w:val="es-MX"/>
        </w:rPr>
        <w:t xml:space="preserve"> PMO / operación / soporte / líderes del track.</w:t>
      </w:r>
      <w:r>
        <w:rPr>
          <w:rFonts w:ascii="Calibri" w:eastAsia="Times New Roman" w:hAnsi="Calibri" w:cs="Calibri"/>
          <w:sz w:val="22"/>
          <w:szCs w:val="22"/>
          <w:lang w:val="es-MX"/>
        </w:rPr>
        <w:br/>
      </w:r>
      <w:r>
        <w:rPr>
          <w:rFonts w:ascii="Calibri" w:eastAsia="Times New Roman" w:hAnsi="Calibri" w:cs="Calibri"/>
          <w:b/>
          <w:bCs/>
          <w:sz w:val="22"/>
          <w:szCs w:val="22"/>
          <w:lang w:val="es-MX"/>
        </w:rPr>
        <w:t>Fecha:</w:t>
      </w:r>
      <w:r>
        <w:rPr>
          <w:rFonts w:ascii="Calibri" w:eastAsia="Times New Roman" w:hAnsi="Calibri" w:cs="Calibri"/>
          <w:sz w:val="22"/>
          <w:szCs w:val="22"/>
          <w:lang w:val="es-MX"/>
        </w:rPr>
        <w:t xml:space="preserve"> en curso para R3. </w:t>
      </w:r>
    </w:p>
    <w:p w14:paraId="525A2AD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82B5FE3"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6) Riesgos y temas abiertos</w:t>
      </w:r>
    </w:p>
    <w:p w14:paraId="630A6E1D" w14:textId="77777777" w:rsidR="00032E04" w:rsidRDefault="00032E04">
      <w:pPr>
        <w:numPr>
          <w:ilvl w:val="0"/>
          <w:numId w:val="12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No está cerrada la fecha firme de remediación</w:t>
      </w:r>
      <w:r>
        <w:rPr>
          <w:rFonts w:ascii="Calibri" w:eastAsia="Times New Roman" w:hAnsi="Calibri" w:cs="Calibri"/>
          <w:sz w:val="22"/>
          <w:szCs w:val="22"/>
          <w:lang w:val="es-MX"/>
        </w:rPr>
        <w:t xml:space="preserve"> de todos los hallazgos críticos antes de salida a mercado. </w:t>
      </w:r>
    </w:p>
    <w:p w14:paraId="222F48E5" w14:textId="77777777" w:rsidR="00032E04" w:rsidRDefault="00032E04">
      <w:pPr>
        <w:numPr>
          <w:ilvl w:val="0"/>
          <w:numId w:val="12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Persisten lagunas de definición funcional</w:t>
      </w:r>
      <w:r>
        <w:rPr>
          <w:rFonts w:ascii="Calibri" w:eastAsia="Times New Roman" w:hAnsi="Calibri" w:cs="Calibri"/>
          <w:sz w:val="22"/>
          <w:szCs w:val="22"/>
          <w:lang w:val="es-MX"/>
        </w:rPr>
        <w:t xml:space="preserve"> en temas end-to-end, especialmente fuera de originación. </w:t>
      </w:r>
    </w:p>
    <w:p w14:paraId="0B0C446C" w14:textId="77777777" w:rsidR="00032E04" w:rsidRDefault="00032E04">
      <w:pPr>
        <w:numPr>
          <w:ilvl w:val="0"/>
          <w:numId w:val="12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Existe riesgo de cumplimiento/seguridad</w:t>
      </w:r>
      <w:r>
        <w:rPr>
          <w:rFonts w:ascii="Calibri" w:eastAsia="Times New Roman" w:hAnsi="Calibri" w:cs="Calibri"/>
          <w:sz w:val="22"/>
          <w:szCs w:val="22"/>
          <w:lang w:val="es-MX"/>
        </w:rPr>
        <w:t xml:space="preserve"> en interfaces temporales entre SmartVista y legado. </w:t>
      </w:r>
    </w:p>
    <w:p w14:paraId="70A9A4CB" w14:textId="77777777" w:rsidR="00032E04" w:rsidRDefault="00032E04">
      <w:pPr>
        <w:numPr>
          <w:ilvl w:val="0"/>
          <w:numId w:val="12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El sizing actual puede ser insuficiente</w:t>
      </w:r>
      <w:r>
        <w:rPr>
          <w:rFonts w:ascii="Calibri" w:eastAsia="Times New Roman" w:hAnsi="Calibri" w:cs="Calibri"/>
          <w:sz w:val="22"/>
          <w:szCs w:val="22"/>
          <w:lang w:val="es-MX"/>
        </w:rPr>
        <w:t xml:space="preserve"> si no se recalibra con la visión real de negocio. </w:t>
      </w:r>
    </w:p>
    <w:p w14:paraId="3723FD7A" w14:textId="77777777" w:rsidR="00032E04" w:rsidRDefault="00032E04">
      <w:pPr>
        <w:numPr>
          <w:ilvl w:val="0"/>
          <w:numId w:val="12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SPEI y aclaraciones</w:t>
      </w:r>
      <w:r>
        <w:rPr>
          <w:rFonts w:ascii="Calibri" w:eastAsia="Times New Roman" w:hAnsi="Calibri" w:cs="Calibri"/>
          <w:sz w:val="22"/>
          <w:szCs w:val="22"/>
          <w:lang w:val="es-MX"/>
        </w:rPr>
        <w:t xml:space="preserve"> siguen siendo puntos sensibles por complejidad técnica. </w:t>
      </w:r>
    </w:p>
    <w:p w14:paraId="7AC0035D" w14:textId="77777777" w:rsidR="00032E04" w:rsidRDefault="00032E04">
      <w:pPr>
        <w:numPr>
          <w:ilvl w:val="0"/>
          <w:numId w:val="12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El frente CAT carece de equipo técnico confirmado</w:t>
      </w:r>
      <w:r>
        <w:rPr>
          <w:rFonts w:ascii="Calibri" w:eastAsia="Times New Roman" w:hAnsi="Calibri" w:cs="Calibri"/>
          <w:sz w:val="22"/>
          <w:szCs w:val="22"/>
          <w:lang w:val="es-MX"/>
        </w:rPr>
        <w:t xml:space="preserve">, lo que amenaza fechas. </w:t>
      </w:r>
    </w:p>
    <w:p w14:paraId="334E0304" w14:textId="77777777" w:rsidR="00032E04" w:rsidRDefault="00032E04">
      <w:pPr>
        <w:numPr>
          <w:ilvl w:val="0"/>
          <w:numId w:val="12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La migración depende de precondiciones aún no totalmente habilitadas</w:t>
      </w:r>
      <w:r>
        <w:rPr>
          <w:rFonts w:ascii="Calibri" w:eastAsia="Times New Roman" w:hAnsi="Calibri" w:cs="Calibri"/>
          <w:sz w:val="22"/>
          <w:szCs w:val="22"/>
          <w:lang w:val="es-MX"/>
        </w:rPr>
        <w:t xml:space="preserve">, particularmente preautorizador y corte de originación en legado. </w:t>
      </w:r>
    </w:p>
    <w:p w14:paraId="52D69096" w14:textId="77777777" w:rsidR="00032E04" w:rsidRDefault="00032E04">
      <w:pPr>
        <w:numPr>
          <w:ilvl w:val="0"/>
          <w:numId w:val="12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Las dependencias con débito, Transact y otros productos</w:t>
      </w:r>
      <w:r>
        <w:rPr>
          <w:rFonts w:ascii="Calibri" w:eastAsia="Times New Roman" w:hAnsi="Calibri" w:cs="Calibri"/>
          <w:sz w:val="22"/>
          <w:szCs w:val="22"/>
          <w:lang w:val="es-MX"/>
        </w:rPr>
        <w:t xml:space="preserve"> todavía no están plenamente reflejadas en el plan comprometido. </w:t>
      </w:r>
    </w:p>
    <w:p w14:paraId="0C75A60F" w14:textId="77777777" w:rsidR="00032E04" w:rsidRDefault="00032E04">
      <w:pPr>
        <w:numPr>
          <w:ilvl w:val="0"/>
          <w:numId w:val="12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La apropiación del programa por parte de algunas áreas de negocio sigue siendo baja</w:t>
      </w:r>
      <w:r>
        <w:rPr>
          <w:rFonts w:ascii="Calibri" w:eastAsia="Times New Roman" w:hAnsi="Calibri" w:cs="Calibri"/>
          <w:sz w:val="22"/>
          <w:szCs w:val="22"/>
          <w:lang w:val="es-MX"/>
        </w:rPr>
        <w:t xml:space="preserve">, lo cual amenaza velocidad de definición y validación. </w:t>
      </w:r>
    </w:p>
    <w:p w14:paraId="18703F9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543D819"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7) Puntos que conviene confirmar antes de circular la minuta como versión final</w:t>
      </w:r>
    </w:p>
    <w:p w14:paraId="36C60DE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Debido a ambigüedades de la transcripción, sería conveniente homologar estos tres datos:</w:t>
      </w:r>
    </w:p>
    <w:p w14:paraId="67110494" w14:textId="77777777" w:rsidR="00032E04" w:rsidRDefault="00032E04">
      <w:pPr>
        <w:numPr>
          <w:ilvl w:val="0"/>
          <w:numId w:val="12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Número final de funcionalidades esenciales para salida a mercado:</w:t>
      </w:r>
      <w:r>
        <w:rPr>
          <w:rFonts w:ascii="Calibri" w:eastAsia="Times New Roman" w:hAnsi="Calibri" w:cs="Calibri"/>
          <w:sz w:val="22"/>
          <w:szCs w:val="22"/>
          <w:lang w:val="es-MX"/>
        </w:rPr>
        <w:t xml:space="preserve"> en la sesión se mencionan tanto </w:t>
      </w:r>
      <w:r>
        <w:rPr>
          <w:rFonts w:ascii="Calibri" w:eastAsia="Times New Roman" w:hAnsi="Calibri" w:cs="Calibri"/>
          <w:b/>
          <w:bCs/>
          <w:sz w:val="22"/>
          <w:szCs w:val="22"/>
          <w:lang w:val="es-MX"/>
        </w:rPr>
        <w:t>17</w:t>
      </w:r>
      <w:r>
        <w:rPr>
          <w:rFonts w:ascii="Calibri" w:eastAsia="Times New Roman" w:hAnsi="Calibri" w:cs="Calibri"/>
          <w:sz w:val="22"/>
          <w:szCs w:val="22"/>
          <w:lang w:val="es-MX"/>
        </w:rPr>
        <w:t xml:space="preserve"> como </w:t>
      </w:r>
      <w:r>
        <w:rPr>
          <w:rFonts w:ascii="Calibri" w:eastAsia="Times New Roman" w:hAnsi="Calibri" w:cs="Calibri"/>
          <w:b/>
          <w:bCs/>
          <w:sz w:val="22"/>
          <w:szCs w:val="22"/>
          <w:lang w:val="es-MX"/>
        </w:rPr>
        <w:t>19</w:t>
      </w:r>
      <w:r>
        <w:rPr>
          <w:rFonts w:ascii="Calibri" w:eastAsia="Times New Roman" w:hAnsi="Calibri" w:cs="Calibri"/>
          <w:sz w:val="22"/>
          <w:szCs w:val="22"/>
          <w:lang w:val="es-MX"/>
        </w:rPr>
        <w:t xml:space="preserve">. </w:t>
      </w:r>
    </w:p>
    <w:p w14:paraId="12E9868C" w14:textId="77777777" w:rsidR="00032E04" w:rsidRDefault="00032E04">
      <w:pPr>
        <w:numPr>
          <w:ilvl w:val="0"/>
          <w:numId w:val="12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Fecha exacta de liberación del frente CW:</w:t>
      </w:r>
      <w:r>
        <w:rPr>
          <w:rFonts w:ascii="Calibri" w:eastAsia="Times New Roman" w:hAnsi="Calibri" w:cs="Calibri"/>
          <w:sz w:val="22"/>
          <w:szCs w:val="22"/>
          <w:lang w:val="es-MX"/>
        </w:rPr>
        <w:t xml:space="preserve"> aparece alrededor de </w:t>
      </w:r>
      <w:r>
        <w:rPr>
          <w:rFonts w:ascii="Calibri" w:eastAsia="Times New Roman" w:hAnsi="Calibri" w:cs="Calibri"/>
          <w:b/>
          <w:bCs/>
          <w:sz w:val="22"/>
          <w:szCs w:val="22"/>
          <w:lang w:val="es-MX"/>
        </w:rPr>
        <w:t>septiembre / octubre</w:t>
      </w:r>
      <w:r>
        <w:rPr>
          <w:rFonts w:ascii="Calibri" w:eastAsia="Times New Roman" w:hAnsi="Calibri" w:cs="Calibri"/>
          <w:sz w:val="22"/>
          <w:szCs w:val="22"/>
          <w:lang w:val="es-MX"/>
        </w:rPr>
        <w:t xml:space="preserve">. </w:t>
      </w:r>
    </w:p>
    <w:p w14:paraId="23DB681A" w14:textId="77777777" w:rsidR="00032E04" w:rsidRDefault="00032E04">
      <w:pPr>
        <w:numPr>
          <w:ilvl w:val="0"/>
          <w:numId w:val="12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Fecha formal comprometida de cierre de hallazgos de proveedor/BPC:</w:t>
      </w:r>
      <w:r>
        <w:rPr>
          <w:rFonts w:ascii="Calibri" w:eastAsia="Times New Roman" w:hAnsi="Calibri" w:cs="Calibri"/>
          <w:sz w:val="22"/>
          <w:szCs w:val="22"/>
          <w:lang w:val="es-MX"/>
        </w:rPr>
        <w:t xml:space="preserve"> se habla de proceso en curso, pero no quedó un cierre inequívoco. </w:t>
      </w:r>
    </w:p>
    <w:p w14:paraId="33356C9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3947B3C"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8) Conclusión</w:t>
      </w:r>
    </w:p>
    <w:p w14:paraId="1248691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sesión dejó una conclusión muy clara: </w:t>
      </w:r>
      <w:r>
        <w:rPr>
          <w:rFonts w:ascii="Calibri" w:hAnsi="Calibri" w:cs="Calibri"/>
          <w:b/>
          <w:bCs/>
          <w:sz w:val="22"/>
          <w:szCs w:val="22"/>
          <w:lang w:val="es-MX"/>
        </w:rPr>
        <w:t>SmartVista no está bloqueado principalmente por la plataforma en sí, sino por la necesidad de ordenar integralmente el producto, sus dependencias, la remediación, la migración y la operación futura</w:t>
      </w:r>
      <w:r>
        <w:rPr>
          <w:rFonts w:ascii="Calibri" w:hAnsi="Calibri" w:cs="Calibri"/>
          <w:sz w:val="22"/>
          <w:szCs w:val="22"/>
          <w:lang w:val="es-MX"/>
        </w:rPr>
        <w:t>. El programa ya aprendió que no basta con liberar capacidades técnicas; hay que entregar también definición de negocio, soporte, seguridad, handover, performance y convivencia con el ecosistema real del banco.</w:t>
      </w:r>
    </w:p>
    <w:p w14:paraId="7EF55FD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foco inmediato queda puesto en </w:t>
      </w:r>
      <w:r>
        <w:rPr>
          <w:rFonts w:ascii="Calibri" w:hAnsi="Calibri" w:cs="Calibri"/>
          <w:b/>
          <w:bCs/>
          <w:sz w:val="22"/>
          <w:szCs w:val="22"/>
          <w:lang w:val="es-MX"/>
        </w:rPr>
        <w:t>cerrar R4 2026 con alcance esencial</w:t>
      </w:r>
      <w:r>
        <w:rPr>
          <w:rFonts w:ascii="Calibri" w:hAnsi="Calibri" w:cs="Calibri"/>
          <w:sz w:val="22"/>
          <w:szCs w:val="22"/>
          <w:lang w:val="es-MX"/>
        </w:rPr>
        <w:t>, asegurar la remediación arquitectónica y de seguridad, estabilizar los tracks en curso, y convertir la migración y la convivencia con legado en un plan integral con dueños y fechas.</w:t>
      </w:r>
    </w:p>
    <w:p w14:paraId="266AA0EF" w14:textId="77777777" w:rsidR="00032E04" w:rsidRDefault="00032E0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ACC4F8" w14:textId="77777777" w:rsidR="00032E04" w:rsidRDefault="00032E0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0D3741" w14:textId="77777777" w:rsidR="00032E04" w:rsidRDefault="00032E04">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7.Abr.2026 - Modelo Operativo</w:t>
      </w:r>
    </w:p>
    <w:p w14:paraId="740DBEA8" w14:textId="77777777" w:rsidR="00032E04" w:rsidRDefault="00032E0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April 8, 2026</w:t>
      </w:r>
    </w:p>
    <w:p w14:paraId="4E583196" w14:textId="77777777" w:rsidR="00032E04" w:rsidRDefault="00032E0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10:41 PM</w:t>
      </w:r>
    </w:p>
    <w:p w14:paraId="28731964" w14:textId="77777777" w:rsidR="00032E04" w:rsidRDefault="00032E04">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Minuta de reunión</w:t>
      </w:r>
    </w:p>
    <w:p w14:paraId="62A1D94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Reunión:</w:t>
      </w:r>
      <w:r>
        <w:rPr>
          <w:rFonts w:ascii="Calibri" w:hAnsi="Calibri" w:cs="Calibri"/>
          <w:sz w:val="22"/>
          <w:szCs w:val="22"/>
          <w:lang w:val="es-MX"/>
        </w:rPr>
        <w:t xml:space="preserve"> Plan Director – Daily – Tere-ACN</w:t>
      </w:r>
    </w:p>
    <w:p w14:paraId="7618A13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w:t>
      </w:r>
      <w:r>
        <w:rPr>
          <w:rFonts w:ascii="Calibri" w:hAnsi="Calibri" w:cs="Calibri"/>
          <w:sz w:val="22"/>
          <w:szCs w:val="22"/>
          <w:lang w:val="es-MX"/>
        </w:rPr>
        <w:t xml:space="preserve"> 7 de abril de 2026 - 11:00</w:t>
      </w:r>
    </w:p>
    <w:p w14:paraId="29ED14C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Duración:</w:t>
      </w:r>
      <w:r>
        <w:rPr>
          <w:rFonts w:ascii="Calibri" w:hAnsi="Calibri" w:cs="Calibri"/>
          <w:sz w:val="22"/>
          <w:szCs w:val="22"/>
          <w:lang w:val="es-MX"/>
        </w:rPr>
        <w:t xml:space="preserve"> 54 min 46 s</w:t>
      </w:r>
    </w:p>
    <w:p w14:paraId="07428B2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Modalidad:</w:t>
      </w:r>
      <w:r>
        <w:rPr>
          <w:rFonts w:ascii="Calibri" w:hAnsi="Calibri" w:cs="Calibri"/>
          <w:sz w:val="22"/>
          <w:szCs w:val="22"/>
          <w:lang w:val="es-MX"/>
        </w:rPr>
        <w:t xml:space="preserve"> </w:t>
      </w:r>
      <w:r>
        <w:rPr>
          <w:rFonts w:ascii="Calibri" w:hAnsi="Calibri" w:cs="Calibri"/>
          <w:sz w:val="22"/>
          <w:szCs w:val="22"/>
          <w:lang w:val="es-MX"/>
        </w:rPr>
        <w:t>Híbrida / Sala API N3, CDMX + conexión remota</w:t>
      </w:r>
    </w:p>
    <w:p w14:paraId="1EE0485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identificables en la transcripción:</w:t>
      </w:r>
    </w:p>
    <w:p w14:paraId="1D449CF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Tere, Salomón (“Salo”), José Emiliano Palma Cornejo (“Emy/Emiliano”), participantes en Sala API N3, CDMX.</w:t>
      </w:r>
    </w:p>
    <w:p w14:paraId="6C462AE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Personas mencionadas durante la sesión:</w:t>
      </w:r>
    </w:p>
    <w:p w14:paraId="5AE9FB0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Juan Manuel, Lis, Brenda, Angélica, Andrea, Octavio, Stefanie, Kennedy, Roberto, Rodrigo, Leo Hernández, Luis Arturo Valdivieso, Sergio Arellano, Miguel Ángel Esquivel, Sergio del Valle, Miguel Castillo, Marcela, entre otros.</w:t>
      </w:r>
    </w:p>
    <w:p w14:paraId="5D50EEAC"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Objetivo de la sesión</w:t>
      </w:r>
    </w:p>
    <w:p w14:paraId="04E12B3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Entender el </w:t>
      </w:r>
      <w:r>
        <w:rPr>
          <w:rFonts w:ascii="Calibri" w:hAnsi="Calibri" w:cs="Calibri"/>
          <w:b/>
          <w:bCs/>
          <w:sz w:val="22"/>
          <w:szCs w:val="22"/>
          <w:lang w:val="es-MX"/>
        </w:rPr>
        <w:t>modelo operativo actual de TI/ETI</w:t>
      </w:r>
      <w:r>
        <w:rPr>
          <w:rFonts w:ascii="Calibri" w:hAnsi="Calibri" w:cs="Calibri"/>
          <w:sz w:val="22"/>
          <w:szCs w:val="22"/>
          <w:lang w:val="es-MX"/>
        </w:rPr>
        <w:t xml:space="preserve"> y su organización por </w:t>
      </w:r>
      <w:r>
        <w:rPr>
          <w:rFonts w:ascii="Calibri" w:hAnsi="Calibri" w:cs="Calibri"/>
          <w:b/>
          <w:bCs/>
          <w:sz w:val="22"/>
          <w:szCs w:val="22"/>
          <w:lang w:val="es-MX"/>
        </w:rPr>
        <w:t>value streams</w:t>
      </w:r>
      <w:r>
        <w:rPr>
          <w:rFonts w:ascii="Calibri" w:hAnsi="Calibri" w:cs="Calibri"/>
          <w:sz w:val="22"/>
          <w:szCs w:val="22"/>
          <w:lang w:val="es-MX"/>
        </w:rPr>
        <w:t xml:space="preserve">, revisar </w:t>
      </w:r>
      <w:r>
        <w:rPr>
          <w:rFonts w:ascii="Calibri" w:hAnsi="Calibri" w:cs="Calibri"/>
          <w:b/>
          <w:bCs/>
          <w:sz w:val="22"/>
          <w:szCs w:val="22"/>
          <w:lang w:val="es-MX"/>
        </w:rPr>
        <w:t>cómo está embebido actualmente Unity</w:t>
      </w:r>
      <w:r>
        <w:rPr>
          <w:rFonts w:ascii="Calibri" w:hAnsi="Calibri" w:cs="Calibri"/>
          <w:sz w:val="22"/>
          <w:szCs w:val="22"/>
          <w:lang w:val="es-MX"/>
        </w:rPr>
        <w:t xml:space="preserve"> dentro de ese modelo, evaluar las </w:t>
      </w:r>
      <w:r>
        <w:rPr>
          <w:rFonts w:ascii="Calibri" w:hAnsi="Calibri" w:cs="Calibri"/>
          <w:b/>
          <w:bCs/>
          <w:sz w:val="22"/>
          <w:szCs w:val="22"/>
          <w:lang w:val="es-MX"/>
        </w:rPr>
        <w:t>implicaciones de un posible cambio</w:t>
      </w:r>
      <w:r>
        <w:rPr>
          <w:rFonts w:ascii="Calibri" w:hAnsi="Calibri" w:cs="Calibri"/>
          <w:sz w:val="22"/>
          <w:szCs w:val="22"/>
          <w:lang w:val="es-MX"/>
        </w:rPr>
        <w:t xml:space="preserve"> impulsado por Juan Manuel, y resolver una duda operativa sobre una convocatoria adicional relacionada con la </w:t>
      </w:r>
      <w:r>
        <w:rPr>
          <w:rFonts w:ascii="Calibri" w:hAnsi="Calibri" w:cs="Calibri"/>
          <w:b/>
          <w:bCs/>
          <w:sz w:val="22"/>
          <w:szCs w:val="22"/>
          <w:lang w:val="es-MX"/>
        </w:rPr>
        <w:t>revisión de entregables del Proyecto Unity / Plan Director 2026</w:t>
      </w:r>
      <w:r>
        <w:rPr>
          <w:rFonts w:ascii="Calibri" w:hAnsi="Calibri" w:cs="Calibri"/>
          <w:sz w:val="22"/>
          <w:szCs w:val="22"/>
          <w:lang w:val="es-MX"/>
        </w:rPr>
        <w:t>.</w:t>
      </w:r>
    </w:p>
    <w:p w14:paraId="4D443BB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DB4C289" w14:textId="77777777" w:rsidR="00032E04" w:rsidRDefault="00032E04">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Resumen ejecutivo</w:t>
      </w:r>
    </w:p>
    <w:p w14:paraId="2A97EBC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reunión tuvo dos ejes principales.</w:t>
      </w:r>
    </w:p>
    <w:p w14:paraId="213DA56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primero fue </w:t>
      </w:r>
      <w:r>
        <w:rPr>
          <w:rFonts w:ascii="Calibri" w:hAnsi="Calibri" w:cs="Calibri"/>
          <w:b/>
          <w:bCs/>
          <w:sz w:val="22"/>
          <w:szCs w:val="22"/>
          <w:lang w:val="es-MX"/>
        </w:rPr>
        <w:t>administrativo y de coordinación</w:t>
      </w:r>
      <w:r>
        <w:rPr>
          <w:rFonts w:ascii="Calibri" w:hAnsi="Calibri" w:cs="Calibri"/>
          <w:sz w:val="22"/>
          <w:szCs w:val="22"/>
          <w:lang w:val="es-MX"/>
        </w:rPr>
        <w:t>: surgió una duda sobre una reunión convocada para revisar entregables de Unity/Plan Director, respecto de la cual nadie del equipo tenía contexto claro. Se revisó su posible origen y se concluyó que probablemente derivó de un correo de Juan Manuel con un paquete consolidado de entregables de febrero-marzo 2026, seguido por una convocatoria enviada por Lis. Aun así, el equipo cuestionó su necesidad, dado que se empalmaba con reuniones consideradas críticas para el track de estrategia de TI.</w:t>
      </w:r>
    </w:p>
    <w:p w14:paraId="54FF7EB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segundo eje, y el más relevante, fue la </w:t>
      </w:r>
      <w:r>
        <w:rPr>
          <w:rFonts w:ascii="Calibri" w:hAnsi="Calibri" w:cs="Calibri"/>
          <w:b/>
          <w:bCs/>
          <w:sz w:val="22"/>
          <w:szCs w:val="22"/>
          <w:lang w:val="es-MX"/>
        </w:rPr>
        <w:t>discusión del modelo operativo actual basado en value streams</w:t>
      </w:r>
      <w:r>
        <w:rPr>
          <w:rFonts w:ascii="Calibri" w:hAnsi="Calibri" w:cs="Calibri"/>
          <w:sz w:val="22"/>
          <w:szCs w:val="22"/>
          <w:lang w:val="es-MX"/>
        </w:rPr>
        <w:t xml:space="preserve">. Se confirmó que hoy la organización tecnológica trabaja con </w:t>
      </w:r>
      <w:r>
        <w:rPr>
          <w:rFonts w:ascii="Calibri" w:hAnsi="Calibri" w:cs="Calibri"/>
          <w:b/>
          <w:bCs/>
          <w:sz w:val="22"/>
          <w:szCs w:val="22"/>
          <w:lang w:val="es-MX"/>
        </w:rPr>
        <w:t>13 portafolios/value streams</w:t>
      </w:r>
      <w:r>
        <w:rPr>
          <w:rFonts w:ascii="Calibri" w:hAnsi="Calibri" w:cs="Calibri"/>
          <w:sz w:val="22"/>
          <w:szCs w:val="22"/>
          <w:lang w:val="es-MX"/>
        </w:rPr>
        <w:t xml:space="preserve">, algunos </w:t>
      </w:r>
      <w:r>
        <w:rPr>
          <w:rFonts w:ascii="Calibri" w:hAnsi="Calibri" w:cs="Calibri"/>
          <w:b/>
          <w:bCs/>
          <w:sz w:val="22"/>
          <w:szCs w:val="22"/>
          <w:lang w:val="es-MX"/>
        </w:rPr>
        <w:t>horizontales</w:t>
      </w:r>
      <w:r>
        <w:rPr>
          <w:rFonts w:ascii="Calibri" w:hAnsi="Calibri" w:cs="Calibri"/>
          <w:sz w:val="22"/>
          <w:szCs w:val="22"/>
          <w:lang w:val="es-MX"/>
        </w:rPr>
        <w:t xml:space="preserve"> y otros </w:t>
      </w:r>
      <w:r>
        <w:rPr>
          <w:rFonts w:ascii="Calibri" w:hAnsi="Calibri" w:cs="Calibri"/>
          <w:b/>
          <w:bCs/>
          <w:sz w:val="22"/>
          <w:szCs w:val="22"/>
          <w:lang w:val="es-MX"/>
        </w:rPr>
        <w:t>verticales/transversales</w:t>
      </w:r>
      <w:r>
        <w:rPr>
          <w:rFonts w:ascii="Calibri" w:hAnsi="Calibri" w:cs="Calibri"/>
          <w:sz w:val="22"/>
          <w:szCs w:val="22"/>
          <w:lang w:val="es-MX"/>
        </w:rPr>
        <w:t xml:space="preserve">, y que </w:t>
      </w:r>
      <w:r>
        <w:rPr>
          <w:rFonts w:ascii="Calibri" w:hAnsi="Calibri" w:cs="Calibri"/>
          <w:b/>
          <w:bCs/>
          <w:sz w:val="22"/>
          <w:szCs w:val="22"/>
          <w:lang w:val="es-MX"/>
        </w:rPr>
        <w:t>Unity ya está parcialmente embebido en ese esquema</w:t>
      </w:r>
      <w:r>
        <w:rPr>
          <w:rFonts w:ascii="Calibri" w:hAnsi="Calibri" w:cs="Calibri"/>
          <w:sz w:val="22"/>
          <w:szCs w:val="22"/>
          <w:lang w:val="es-MX"/>
        </w:rPr>
        <w:t xml:space="preserve">, al menos en los frentes más maduros y/o ya comprometidos para Q2. Sin embargo, Juan Manuel habría cuestionado que un </w:t>
      </w:r>
      <w:r>
        <w:rPr>
          <w:rFonts w:ascii="Calibri" w:hAnsi="Calibri" w:cs="Calibri"/>
          <w:b/>
          <w:bCs/>
          <w:sz w:val="22"/>
          <w:szCs w:val="22"/>
          <w:lang w:val="es-MX"/>
        </w:rPr>
        <w:t>programa de transformación</w:t>
      </w:r>
      <w:r>
        <w:rPr>
          <w:rFonts w:ascii="Calibri" w:hAnsi="Calibri" w:cs="Calibri"/>
          <w:sz w:val="22"/>
          <w:szCs w:val="22"/>
          <w:lang w:val="es-MX"/>
        </w:rPr>
        <w:t xml:space="preserve"> como Unity deba gestionarse dentro del modelo actual y bajo lógica ágil, planteando que debería tratarse </w:t>
      </w:r>
      <w:r>
        <w:rPr>
          <w:rFonts w:ascii="Calibri" w:hAnsi="Calibri" w:cs="Calibri"/>
          <w:b/>
          <w:bCs/>
          <w:sz w:val="22"/>
          <w:szCs w:val="22"/>
          <w:lang w:val="es-MX"/>
        </w:rPr>
        <w:t>aparte</w:t>
      </w:r>
      <w:r>
        <w:rPr>
          <w:rFonts w:ascii="Calibri" w:hAnsi="Calibri" w:cs="Calibri"/>
          <w:sz w:val="22"/>
          <w:szCs w:val="22"/>
          <w:lang w:val="es-MX"/>
        </w:rPr>
        <w:t xml:space="preserve">, probablemente con un enfoque más </w:t>
      </w:r>
      <w:r>
        <w:rPr>
          <w:rFonts w:ascii="Calibri" w:hAnsi="Calibri" w:cs="Calibri"/>
          <w:b/>
          <w:bCs/>
          <w:sz w:val="22"/>
          <w:szCs w:val="22"/>
          <w:lang w:val="es-MX"/>
        </w:rPr>
        <w:t>waterfall o híbrido</w:t>
      </w:r>
      <w:r>
        <w:rPr>
          <w:rFonts w:ascii="Calibri" w:hAnsi="Calibri" w:cs="Calibri"/>
          <w:sz w:val="22"/>
          <w:szCs w:val="22"/>
          <w:lang w:val="es-MX"/>
        </w:rPr>
        <w:t>.</w:t>
      </w:r>
    </w:p>
    <w:p w14:paraId="68AE117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principal conclusión de la reunión es que </w:t>
      </w:r>
      <w:r>
        <w:rPr>
          <w:rFonts w:ascii="Calibri" w:hAnsi="Calibri" w:cs="Calibri"/>
          <w:b/>
          <w:bCs/>
          <w:sz w:val="22"/>
          <w:szCs w:val="22"/>
          <w:lang w:val="es-MX"/>
        </w:rPr>
        <w:t>no hay ningún cambio implementado todavía</w:t>
      </w:r>
      <w:r>
        <w:rPr>
          <w:rFonts w:ascii="Calibri" w:hAnsi="Calibri" w:cs="Calibri"/>
          <w:sz w:val="22"/>
          <w:szCs w:val="22"/>
          <w:lang w:val="es-MX"/>
        </w:rPr>
        <w:t xml:space="preserve">. El modelo actual </w:t>
      </w:r>
      <w:r>
        <w:rPr>
          <w:rFonts w:ascii="Calibri" w:hAnsi="Calibri" w:cs="Calibri"/>
          <w:b/>
          <w:bCs/>
          <w:sz w:val="22"/>
          <w:szCs w:val="22"/>
          <w:lang w:val="es-MX"/>
        </w:rPr>
        <w:t>sigue operando</w:t>
      </w:r>
      <w:r>
        <w:rPr>
          <w:rFonts w:ascii="Calibri" w:hAnsi="Calibri" w:cs="Calibri"/>
          <w:sz w:val="22"/>
          <w:szCs w:val="22"/>
          <w:lang w:val="es-MX"/>
        </w:rPr>
        <w:t xml:space="preserve"> como venía funcionando, y la conversación clave será la programada para el </w:t>
      </w:r>
      <w:r>
        <w:rPr>
          <w:rFonts w:ascii="Calibri" w:hAnsi="Calibri" w:cs="Calibri"/>
          <w:b/>
          <w:bCs/>
          <w:sz w:val="22"/>
          <w:szCs w:val="22"/>
          <w:lang w:val="es-MX"/>
        </w:rPr>
        <w:t>jueves 9 de abril de 2026</w:t>
      </w:r>
      <w:r>
        <w:rPr>
          <w:rFonts w:ascii="Calibri" w:hAnsi="Calibri" w:cs="Calibri"/>
          <w:sz w:val="22"/>
          <w:szCs w:val="22"/>
          <w:lang w:val="es-MX"/>
        </w:rPr>
        <w:t xml:space="preserve"> con Juan Manuel, para entender exactamente qué quiere cambiar, por qué, y cuáles serían las implicaciones sobre roles, métricas, gobierno, capacidad, relación con negocio y migración progresiva de legacy hacia Unity.</w:t>
      </w:r>
    </w:p>
    <w:p w14:paraId="78E014C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7894838" w14:textId="77777777" w:rsidR="00032E04" w:rsidRDefault="00032E04">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Desarrollo de la sesión</w:t>
      </w:r>
    </w:p>
    <w:p w14:paraId="78A45BFD"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 Contexto inicial: necesidad de “dibujar” el modelo operativo actual</w:t>
      </w:r>
    </w:p>
    <w:p w14:paraId="5469FC5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Al inicio se plantea la necesidad de entender mejor el </w:t>
      </w:r>
      <w:r>
        <w:rPr>
          <w:rFonts w:ascii="Calibri" w:hAnsi="Calibri" w:cs="Calibri"/>
          <w:b/>
          <w:bCs/>
          <w:sz w:val="22"/>
          <w:szCs w:val="22"/>
          <w:lang w:val="es-MX"/>
        </w:rPr>
        <w:t>modelo operativo actual de TI/ETI</w:t>
      </w:r>
      <w:r>
        <w:rPr>
          <w:rFonts w:ascii="Calibri" w:hAnsi="Calibri" w:cs="Calibri"/>
          <w:sz w:val="22"/>
          <w:szCs w:val="22"/>
          <w:lang w:val="es-MX"/>
        </w:rPr>
        <w:t xml:space="preserve">, especialmente porque en sesiones previas se había escuchado que </w:t>
      </w:r>
      <w:r>
        <w:rPr>
          <w:rFonts w:ascii="Calibri" w:hAnsi="Calibri" w:cs="Calibri"/>
          <w:b/>
          <w:bCs/>
          <w:sz w:val="22"/>
          <w:szCs w:val="22"/>
          <w:lang w:val="es-MX"/>
        </w:rPr>
        <w:t>podría cambiar</w:t>
      </w:r>
      <w:r>
        <w:rPr>
          <w:rFonts w:ascii="Calibri" w:hAnsi="Calibri" w:cs="Calibri"/>
          <w:sz w:val="22"/>
          <w:szCs w:val="22"/>
          <w:lang w:val="es-MX"/>
        </w:rPr>
        <w:t>. El equipo quería aterrizar una visión común de:</w:t>
      </w:r>
    </w:p>
    <w:p w14:paraId="010239CD" w14:textId="77777777" w:rsidR="00032E04" w:rsidRDefault="00032E04">
      <w:pPr>
        <w:numPr>
          <w:ilvl w:val="0"/>
          <w:numId w:val="1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está acomodado hoy el esquema, </w:t>
      </w:r>
    </w:p>
    <w:p w14:paraId="4D7016AF" w14:textId="77777777" w:rsidR="00032E04" w:rsidRDefault="00032E04">
      <w:pPr>
        <w:numPr>
          <w:ilvl w:val="0"/>
          <w:numId w:val="1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existe un diagrama vigente, </w:t>
      </w:r>
    </w:p>
    <w:p w14:paraId="60230DAB" w14:textId="77777777" w:rsidR="00032E04" w:rsidRDefault="00032E04">
      <w:pPr>
        <w:numPr>
          <w:ilvl w:val="0"/>
          <w:numId w:val="1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organizan los </w:t>
      </w:r>
      <w:r>
        <w:rPr>
          <w:rFonts w:ascii="Calibri" w:eastAsia="Times New Roman" w:hAnsi="Calibri" w:cs="Calibri"/>
          <w:b/>
          <w:bCs/>
          <w:sz w:val="22"/>
          <w:szCs w:val="22"/>
          <w:lang w:val="es-MX"/>
        </w:rPr>
        <w:t>value streams</w:t>
      </w:r>
      <w:r>
        <w:rPr>
          <w:rFonts w:ascii="Calibri" w:eastAsia="Times New Roman" w:hAnsi="Calibri" w:cs="Calibri"/>
          <w:sz w:val="22"/>
          <w:szCs w:val="22"/>
          <w:lang w:val="es-MX"/>
        </w:rPr>
        <w:t xml:space="preserve">, </w:t>
      </w:r>
    </w:p>
    <w:p w14:paraId="3BD0331C" w14:textId="77777777" w:rsidR="00032E04" w:rsidRDefault="00032E04">
      <w:pPr>
        <w:numPr>
          <w:ilvl w:val="0"/>
          <w:numId w:val="1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cómo alinear esa vista con la estructura que </w:t>
      </w:r>
      <w:r>
        <w:rPr>
          <w:rFonts w:ascii="Calibri" w:eastAsia="Times New Roman" w:hAnsi="Calibri" w:cs="Calibri"/>
          <w:b/>
          <w:bCs/>
          <w:sz w:val="22"/>
          <w:szCs w:val="22"/>
          <w:lang w:val="es-MX"/>
        </w:rPr>
        <w:t>AMS</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había trabajado también por áreas o verticales de negocio. </w:t>
      </w:r>
    </w:p>
    <w:p w14:paraId="3D4598C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menciona que había una percepción previa de que existían </w:t>
      </w:r>
      <w:r>
        <w:rPr>
          <w:rFonts w:ascii="Calibri" w:hAnsi="Calibri" w:cs="Calibri"/>
          <w:b/>
          <w:bCs/>
          <w:sz w:val="22"/>
          <w:szCs w:val="22"/>
          <w:lang w:val="es-MX"/>
        </w:rPr>
        <w:t>cuatro value streams</w:t>
      </w:r>
      <w:r>
        <w:rPr>
          <w:rFonts w:ascii="Calibri" w:hAnsi="Calibri" w:cs="Calibri"/>
          <w:sz w:val="22"/>
          <w:szCs w:val="22"/>
          <w:lang w:val="es-MX"/>
        </w:rPr>
        <w:t xml:space="preserve">, pero que posteriormente la lectura parecía reducirse o modificarse, lo que generó confusión. Por ello, el objetivo práctico era </w:t>
      </w:r>
      <w:r>
        <w:rPr>
          <w:rFonts w:ascii="Calibri" w:hAnsi="Calibri" w:cs="Calibri"/>
          <w:b/>
          <w:bCs/>
          <w:sz w:val="22"/>
          <w:szCs w:val="22"/>
          <w:lang w:val="es-MX"/>
        </w:rPr>
        <w:t>dibujar juntos la estructura actual</w:t>
      </w:r>
      <w:r>
        <w:rPr>
          <w:rFonts w:ascii="Calibri" w:hAnsi="Calibri" w:cs="Calibri"/>
          <w:sz w:val="22"/>
          <w:szCs w:val="22"/>
          <w:lang w:val="es-MX"/>
        </w:rPr>
        <w:t xml:space="preserve"> antes de construir cualquier recomendación o rediseño.</w:t>
      </w:r>
    </w:p>
    <w:p w14:paraId="320301C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8690AD0"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 Tema administrativo: convocatoria de revisión de entregables de Unity</w:t>
      </w:r>
    </w:p>
    <w:p w14:paraId="30D0924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Antes de entrar al fondo del modelo operativo, surgió una duda sobre una reunión en agenda titulada algo como </w:t>
      </w:r>
      <w:r>
        <w:rPr>
          <w:rFonts w:ascii="Calibri" w:hAnsi="Calibri" w:cs="Calibri"/>
          <w:b/>
          <w:bCs/>
          <w:sz w:val="22"/>
          <w:szCs w:val="22"/>
          <w:lang w:val="es-MX"/>
        </w:rPr>
        <w:t>“Revisión Proyecto Unity entregables plan director 2026”</w:t>
      </w:r>
      <w:r>
        <w:rPr>
          <w:rFonts w:ascii="Calibri" w:hAnsi="Calibri" w:cs="Calibri"/>
          <w:sz w:val="22"/>
          <w:szCs w:val="22"/>
          <w:lang w:val="es-MX"/>
        </w:rPr>
        <w:t xml:space="preserve">, convocada para el mismo día entre </w:t>
      </w:r>
      <w:r>
        <w:rPr>
          <w:rFonts w:ascii="Calibri" w:hAnsi="Calibri" w:cs="Calibri"/>
          <w:b/>
          <w:bCs/>
          <w:sz w:val="22"/>
          <w:szCs w:val="22"/>
          <w:lang w:val="es-MX"/>
        </w:rPr>
        <w:t>4:45 y 5:25 pm</w:t>
      </w:r>
      <w:r>
        <w:rPr>
          <w:rFonts w:ascii="Calibri" w:hAnsi="Calibri" w:cs="Calibri"/>
          <w:sz w:val="22"/>
          <w:szCs w:val="22"/>
          <w:lang w:val="es-MX"/>
        </w:rPr>
        <w:t>.</w:t>
      </w:r>
    </w:p>
    <w:p w14:paraId="4C88508F"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Hallazgos de la conversación</w:t>
      </w:r>
    </w:p>
    <w:p w14:paraId="24876294" w14:textId="77777777" w:rsidR="00032E04" w:rsidRDefault="00032E04">
      <w:pPr>
        <w:numPr>
          <w:ilvl w:val="0"/>
          <w:numId w:val="1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Ni Tere ni la contraparte con la que hablaba al inicio tenían claro </w:t>
      </w:r>
      <w:r>
        <w:rPr>
          <w:rFonts w:ascii="Calibri" w:eastAsia="Times New Roman" w:hAnsi="Calibri" w:cs="Calibri"/>
          <w:b/>
          <w:bCs/>
          <w:sz w:val="22"/>
          <w:szCs w:val="22"/>
          <w:lang w:val="es-MX"/>
        </w:rPr>
        <w:t>qué era exactamente esa reunión</w:t>
      </w:r>
      <w:r>
        <w:rPr>
          <w:rFonts w:ascii="Calibri" w:eastAsia="Times New Roman" w:hAnsi="Calibri" w:cs="Calibri"/>
          <w:sz w:val="22"/>
          <w:szCs w:val="22"/>
          <w:lang w:val="es-MX"/>
        </w:rPr>
        <w:t xml:space="preserve"> ni quién la había solicitado con precisión. </w:t>
      </w:r>
    </w:p>
    <w:p w14:paraId="78DD9F6E" w14:textId="77777777" w:rsidR="00032E04" w:rsidRDefault="00032E04">
      <w:pPr>
        <w:numPr>
          <w:ilvl w:val="0"/>
          <w:numId w:val="1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comentó que probablemente la había mandado </w:t>
      </w:r>
      <w:r>
        <w:rPr>
          <w:rFonts w:ascii="Calibri" w:eastAsia="Times New Roman" w:hAnsi="Calibri" w:cs="Calibri"/>
          <w:b/>
          <w:bCs/>
          <w:sz w:val="22"/>
          <w:szCs w:val="22"/>
          <w:lang w:val="es-MX"/>
        </w:rPr>
        <w:t>Lis</w:t>
      </w:r>
      <w:r>
        <w:rPr>
          <w:rFonts w:ascii="Calibri" w:eastAsia="Times New Roman" w:hAnsi="Calibri" w:cs="Calibri"/>
          <w:sz w:val="22"/>
          <w:szCs w:val="22"/>
          <w:lang w:val="es-MX"/>
        </w:rPr>
        <w:t xml:space="preserve">, aunque por una petición previa de </w:t>
      </w:r>
      <w:r>
        <w:rPr>
          <w:rFonts w:ascii="Calibri" w:eastAsia="Times New Roman" w:hAnsi="Calibri" w:cs="Calibri"/>
          <w:b/>
          <w:bCs/>
          <w:sz w:val="22"/>
          <w:szCs w:val="22"/>
          <w:lang w:val="es-MX"/>
        </w:rPr>
        <w:t>Juan Manuel</w:t>
      </w:r>
      <w:r>
        <w:rPr>
          <w:rFonts w:ascii="Calibri" w:eastAsia="Times New Roman" w:hAnsi="Calibri" w:cs="Calibri"/>
          <w:sz w:val="22"/>
          <w:szCs w:val="22"/>
          <w:lang w:val="es-MX"/>
        </w:rPr>
        <w:t xml:space="preserve">. </w:t>
      </w:r>
    </w:p>
    <w:p w14:paraId="693A2CBB" w14:textId="77777777" w:rsidR="00032E04" w:rsidRDefault="00032E04">
      <w:pPr>
        <w:numPr>
          <w:ilvl w:val="0"/>
          <w:numId w:val="1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reunión no traía un </w:t>
      </w:r>
      <w:r>
        <w:rPr>
          <w:rFonts w:ascii="Calibri" w:eastAsia="Times New Roman" w:hAnsi="Calibri" w:cs="Calibri"/>
          <w:b/>
          <w:bCs/>
          <w:sz w:val="22"/>
          <w:szCs w:val="22"/>
          <w:lang w:val="es-MX"/>
        </w:rPr>
        <w:t>objetivo explícito</w:t>
      </w:r>
      <w:r>
        <w:rPr>
          <w:rFonts w:ascii="Calibri" w:eastAsia="Times New Roman" w:hAnsi="Calibri" w:cs="Calibri"/>
          <w:sz w:val="22"/>
          <w:szCs w:val="22"/>
          <w:lang w:val="es-MX"/>
        </w:rPr>
        <w:t xml:space="preserve">, lo cual aumentó la confusión. </w:t>
      </w:r>
    </w:p>
    <w:p w14:paraId="77D2DFD1" w14:textId="77777777" w:rsidR="00032E04" w:rsidRDefault="00032E04">
      <w:pPr>
        <w:numPr>
          <w:ilvl w:val="0"/>
          <w:numId w:val="1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Además, estaba invitada </w:t>
      </w:r>
      <w:r>
        <w:rPr>
          <w:rFonts w:ascii="Calibri" w:eastAsia="Times New Roman" w:hAnsi="Calibri" w:cs="Calibri"/>
          <w:b/>
          <w:bCs/>
          <w:sz w:val="22"/>
          <w:szCs w:val="22"/>
          <w:lang w:val="es-MX"/>
        </w:rPr>
        <w:t>Angélica</w:t>
      </w:r>
      <w:r>
        <w:rPr>
          <w:rFonts w:ascii="Calibri" w:eastAsia="Times New Roman" w:hAnsi="Calibri" w:cs="Calibri"/>
          <w:sz w:val="22"/>
          <w:szCs w:val="22"/>
          <w:lang w:val="es-MX"/>
        </w:rPr>
        <w:t xml:space="preserve">, lo que hizo más difícil interpretar si era una sesión de revisión funcional, de entregables, o incluso de seguimiento contractual/proveedor. </w:t>
      </w:r>
    </w:p>
    <w:p w14:paraId="6FE1459E"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Hipótesis planteadas</w:t>
      </w:r>
    </w:p>
    <w:p w14:paraId="30389F6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barajaron dos posibilidades:</w:t>
      </w:r>
    </w:p>
    <w:p w14:paraId="0749217F" w14:textId="77777777" w:rsidR="00032E04" w:rsidRDefault="00032E04">
      <w:pPr>
        <w:numPr>
          <w:ilvl w:val="0"/>
          <w:numId w:val="1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que fuera una reunión derivada de la propia conversación que el equipo ya traía sobre Plan Director/Unity, o </w:t>
      </w:r>
    </w:p>
    <w:p w14:paraId="1B96B325" w14:textId="77777777" w:rsidR="00032E04" w:rsidRDefault="00032E04">
      <w:pPr>
        <w:numPr>
          <w:ilvl w:val="0"/>
          <w:numId w:val="1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que se tratara de un tema de </w:t>
      </w:r>
      <w:r>
        <w:rPr>
          <w:rFonts w:ascii="Calibri" w:eastAsia="Times New Roman" w:hAnsi="Calibri" w:cs="Calibri"/>
          <w:b/>
          <w:bCs/>
          <w:sz w:val="22"/>
          <w:szCs w:val="22"/>
          <w:lang w:val="es-MX"/>
        </w:rPr>
        <w:t>gestión de proveedor, contrato o validación de entregables</w:t>
      </w:r>
      <w:r>
        <w:rPr>
          <w:rFonts w:ascii="Calibri" w:eastAsia="Times New Roman" w:hAnsi="Calibri" w:cs="Calibri"/>
          <w:sz w:val="22"/>
          <w:szCs w:val="22"/>
          <w:lang w:val="es-MX"/>
        </w:rPr>
        <w:t xml:space="preserve">, posiblemente vinculado con </w:t>
      </w:r>
      <w:r>
        <w:rPr>
          <w:rFonts w:ascii="Calibri" w:eastAsia="Times New Roman" w:hAnsi="Calibri" w:cs="Calibri"/>
          <w:b/>
          <w:bCs/>
          <w:sz w:val="22"/>
          <w:szCs w:val="22"/>
          <w:lang w:val="es-MX"/>
        </w:rPr>
        <w:t>Brenda</w:t>
      </w:r>
      <w:r>
        <w:rPr>
          <w:rFonts w:ascii="Calibri" w:eastAsia="Times New Roman" w:hAnsi="Calibri" w:cs="Calibri"/>
          <w:sz w:val="22"/>
          <w:szCs w:val="22"/>
          <w:lang w:val="es-MX"/>
        </w:rPr>
        <w:t xml:space="preserve">. </w:t>
      </w:r>
    </w:p>
    <w:p w14:paraId="7F635A25"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Aclaraciones</w:t>
      </w:r>
    </w:p>
    <w:p w14:paraId="21863721" w14:textId="77777777" w:rsidR="00032E04" w:rsidRDefault="00032E04">
      <w:pPr>
        <w:numPr>
          <w:ilvl w:val="0"/>
          <w:numId w:val="1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dejó claro que, si el tema era contractual/proveedor, del lado Accenture podría haber una contraparte para atenderlo, aunque no existía una relación previa clara con Brenda en ese frente. </w:t>
      </w:r>
    </w:p>
    <w:p w14:paraId="34FD9FDE" w14:textId="77777777" w:rsidR="00032E04" w:rsidRDefault="00032E04">
      <w:pPr>
        <w:numPr>
          <w:ilvl w:val="0"/>
          <w:numId w:val="1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Posteriormente se rastreó el posible origen de la sesión a un correo donde Juan Manuel compartió el </w:t>
      </w:r>
      <w:r>
        <w:rPr>
          <w:rFonts w:ascii="Calibri" w:eastAsia="Times New Roman" w:hAnsi="Calibri" w:cs="Calibri"/>
          <w:b/>
          <w:bCs/>
          <w:sz w:val="22"/>
          <w:szCs w:val="22"/>
          <w:lang w:val="es-MX"/>
        </w:rPr>
        <w:t>paquete consolidado de entregables del Plan Director Unity correspondiente al ciclo febrero-marzo 2026</w:t>
      </w:r>
      <w:r>
        <w:rPr>
          <w:rFonts w:ascii="Calibri" w:eastAsia="Times New Roman" w:hAnsi="Calibri" w:cs="Calibri"/>
          <w:sz w:val="22"/>
          <w:szCs w:val="22"/>
          <w:lang w:val="es-MX"/>
        </w:rPr>
        <w:t xml:space="preserve">, y a partir de ello Lis pidió un espacio para revisar el material. </w:t>
      </w:r>
    </w:p>
    <w:p w14:paraId="00EAC7F1"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Riesgo detectado</w:t>
      </w:r>
    </w:p>
    <w:p w14:paraId="4A05162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sesión se </w:t>
      </w:r>
      <w:r>
        <w:rPr>
          <w:rFonts w:ascii="Calibri" w:hAnsi="Calibri" w:cs="Calibri"/>
          <w:b/>
          <w:bCs/>
          <w:sz w:val="22"/>
          <w:szCs w:val="22"/>
          <w:lang w:val="es-MX"/>
        </w:rPr>
        <w:t>traslapaba</w:t>
      </w:r>
      <w:r>
        <w:rPr>
          <w:rFonts w:ascii="Calibri" w:hAnsi="Calibri" w:cs="Calibri"/>
          <w:sz w:val="22"/>
          <w:szCs w:val="22"/>
          <w:lang w:val="es-MX"/>
        </w:rPr>
        <w:t xml:space="preserve"> con al menos dos reuniones consideradas </w:t>
      </w:r>
      <w:r>
        <w:rPr>
          <w:rFonts w:ascii="Calibri" w:hAnsi="Calibri" w:cs="Calibri"/>
          <w:b/>
          <w:bCs/>
          <w:sz w:val="22"/>
          <w:szCs w:val="22"/>
          <w:lang w:val="es-MX"/>
        </w:rPr>
        <w:t>muy importantes</w:t>
      </w:r>
      <w:r>
        <w:rPr>
          <w:rFonts w:ascii="Calibri" w:hAnsi="Calibri" w:cs="Calibri"/>
          <w:sz w:val="22"/>
          <w:szCs w:val="22"/>
          <w:lang w:val="es-MX"/>
        </w:rPr>
        <w:t xml:space="preserve"> </w:t>
      </w:r>
      <w:r>
        <w:rPr>
          <w:rFonts w:ascii="Calibri" w:hAnsi="Calibri" w:cs="Calibri"/>
          <w:sz w:val="22"/>
          <w:szCs w:val="22"/>
          <w:lang w:val="es-MX"/>
        </w:rPr>
        <w:t xml:space="preserve">para el equipo, relacionadas con </w:t>
      </w:r>
      <w:r>
        <w:rPr>
          <w:rFonts w:ascii="Calibri" w:hAnsi="Calibri" w:cs="Calibri"/>
          <w:b/>
          <w:bCs/>
          <w:sz w:val="22"/>
          <w:szCs w:val="22"/>
          <w:lang w:val="es-MX"/>
        </w:rPr>
        <w:t>Apolo</w:t>
      </w:r>
      <w:r>
        <w:rPr>
          <w:rFonts w:ascii="Calibri" w:hAnsi="Calibri" w:cs="Calibri"/>
          <w:sz w:val="22"/>
          <w:szCs w:val="22"/>
          <w:lang w:val="es-MX"/>
        </w:rPr>
        <w:t xml:space="preserve"> y con </w:t>
      </w:r>
      <w:r>
        <w:rPr>
          <w:rFonts w:ascii="Calibri" w:hAnsi="Calibri" w:cs="Calibri"/>
          <w:b/>
          <w:bCs/>
          <w:sz w:val="22"/>
          <w:szCs w:val="22"/>
          <w:lang w:val="es-MX"/>
        </w:rPr>
        <w:t>BPC/BCP</w:t>
      </w:r>
      <w:r>
        <w:rPr>
          <w:rFonts w:ascii="Calibri" w:hAnsi="Calibri" w:cs="Calibri"/>
          <w:sz w:val="22"/>
          <w:szCs w:val="22"/>
          <w:lang w:val="es-MX"/>
        </w:rPr>
        <w:t xml:space="preserve"> (la sigla no es totalmente clara en la transcripción). El equipo expresó que no quería sacar a personas clave del track de estrategia de TI para asistir a una reunión cuyo objetivo ni siquiera estaba claro.</w:t>
      </w:r>
    </w:p>
    <w:p w14:paraId="4030D44E"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Conclusión operativa sobre este punto</w:t>
      </w:r>
    </w:p>
    <w:p w14:paraId="2C4D815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postura fue:</w:t>
      </w:r>
    </w:p>
    <w:p w14:paraId="34689C23" w14:textId="77777777" w:rsidR="00032E04" w:rsidRDefault="00032E04">
      <w:pPr>
        <w:numPr>
          <w:ilvl w:val="0"/>
          <w:numId w:val="12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no desatender</w:t>
      </w:r>
      <w:r>
        <w:rPr>
          <w:rFonts w:ascii="Calibri" w:eastAsia="Times New Roman" w:hAnsi="Calibri" w:cs="Calibri"/>
          <w:sz w:val="22"/>
          <w:szCs w:val="22"/>
          <w:lang w:val="es-MX"/>
        </w:rPr>
        <w:t xml:space="preserve"> las reuniones críticas ya programadas, </w:t>
      </w:r>
    </w:p>
    <w:p w14:paraId="2C3AABE7" w14:textId="77777777" w:rsidR="00032E04" w:rsidRDefault="00032E04">
      <w:pPr>
        <w:numPr>
          <w:ilvl w:val="0"/>
          <w:numId w:val="1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validar el objetivo real de la sesión con </w:t>
      </w:r>
      <w:r>
        <w:rPr>
          <w:rFonts w:ascii="Calibri" w:eastAsia="Times New Roman" w:hAnsi="Calibri" w:cs="Calibri"/>
          <w:b/>
          <w:bCs/>
          <w:sz w:val="22"/>
          <w:szCs w:val="22"/>
          <w:lang w:val="es-MX"/>
        </w:rPr>
        <w:t>Brenda / Lis / Juan Manuel</w:t>
      </w:r>
      <w:r>
        <w:rPr>
          <w:rFonts w:ascii="Calibri" w:eastAsia="Times New Roman" w:hAnsi="Calibri" w:cs="Calibri"/>
          <w:sz w:val="22"/>
          <w:szCs w:val="22"/>
          <w:lang w:val="es-MX"/>
        </w:rPr>
        <w:t xml:space="preserve">, </w:t>
      </w:r>
    </w:p>
    <w:p w14:paraId="61E197CE" w14:textId="77777777" w:rsidR="00032E04" w:rsidRDefault="00032E04">
      <w:pPr>
        <w:numPr>
          <w:ilvl w:val="0"/>
          <w:numId w:val="1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en caso necesario, </w:t>
      </w:r>
      <w:r>
        <w:rPr>
          <w:rFonts w:ascii="Calibri" w:eastAsia="Times New Roman" w:hAnsi="Calibri" w:cs="Calibri"/>
          <w:b/>
          <w:bCs/>
          <w:sz w:val="22"/>
          <w:szCs w:val="22"/>
          <w:lang w:val="es-MX"/>
        </w:rPr>
        <w:t>mover o renegociar</w:t>
      </w:r>
      <w:r>
        <w:rPr>
          <w:rFonts w:ascii="Calibri" w:eastAsia="Times New Roman" w:hAnsi="Calibri" w:cs="Calibri"/>
          <w:sz w:val="22"/>
          <w:szCs w:val="22"/>
          <w:lang w:val="es-MX"/>
        </w:rPr>
        <w:t xml:space="preserve"> ese </w:t>
      </w:r>
      <w:r>
        <w:rPr>
          <w:rFonts w:ascii="Calibri" w:eastAsia="Times New Roman" w:hAnsi="Calibri" w:cs="Calibri"/>
          <w:sz w:val="22"/>
          <w:szCs w:val="22"/>
          <w:lang w:val="es-MX"/>
        </w:rPr>
        <w:t xml:space="preserve">espacio en lugar de sacrificar reuniones estratégicas. </w:t>
      </w:r>
    </w:p>
    <w:p w14:paraId="2689A05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señaló de manera explícita que existe una </w:t>
      </w:r>
      <w:r>
        <w:rPr>
          <w:rFonts w:ascii="Calibri" w:hAnsi="Calibri" w:cs="Calibri"/>
          <w:b/>
          <w:bCs/>
          <w:sz w:val="22"/>
          <w:szCs w:val="22"/>
          <w:lang w:val="es-MX"/>
        </w:rPr>
        <w:t>sobrecarga administrativa</w:t>
      </w:r>
      <w:r>
        <w:rPr>
          <w:rFonts w:ascii="Calibri" w:hAnsi="Calibri" w:cs="Calibri"/>
          <w:sz w:val="22"/>
          <w:szCs w:val="22"/>
          <w:lang w:val="es-MX"/>
        </w:rPr>
        <w:t xml:space="preserve"> derivada del desorden en agendas, convocatorias sin contexto y exceso de reuniones, lo que está afectando la preparación efectiva del equipo.</w:t>
      </w:r>
    </w:p>
    <w:p w14:paraId="08D8EFA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56F203B"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 Incidencia operativa adicional: problema de acceso y autenticación</w:t>
      </w:r>
    </w:p>
    <w:p w14:paraId="1334384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Durante la conversación surgió además un problema técnico de acceso a reuniones.</w:t>
      </w:r>
    </w:p>
    <w:p w14:paraId="555EA74C"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Situación reportada</w:t>
      </w:r>
    </w:p>
    <w:p w14:paraId="2B44E35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Uno de los participantes comentó que:</w:t>
      </w:r>
    </w:p>
    <w:p w14:paraId="0CD2DE3F" w14:textId="77777777" w:rsidR="00032E04" w:rsidRDefault="00032E04">
      <w:pPr>
        <w:numPr>
          <w:ilvl w:val="0"/>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había activado el correo/cuenta corporativa de Bancoppel el día anterior, </w:t>
      </w:r>
    </w:p>
    <w:p w14:paraId="10A4D59B" w14:textId="77777777" w:rsidR="00032E04" w:rsidRDefault="00032E04">
      <w:pPr>
        <w:numPr>
          <w:ilvl w:val="0"/>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había configurado doble factor de autenticación, </w:t>
      </w:r>
    </w:p>
    <w:p w14:paraId="1EA3500F" w14:textId="77777777" w:rsidR="00032E04" w:rsidRDefault="00032E04">
      <w:pPr>
        <w:numPr>
          <w:ilvl w:val="0"/>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ese día los </w:t>
      </w:r>
      <w:r>
        <w:rPr>
          <w:rFonts w:ascii="Calibri" w:eastAsia="Times New Roman" w:hAnsi="Calibri" w:cs="Calibri"/>
          <w:b/>
          <w:bCs/>
          <w:sz w:val="22"/>
          <w:szCs w:val="22"/>
          <w:lang w:val="es-MX"/>
        </w:rPr>
        <w:t>SMS del OTP ya no estaban llegando</w:t>
      </w:r>
      <w:r>
        <w:rPr>
          <w:rFonts w:ascii="Calibri" w:eastAsia="Times New Roman" w:hAnsi="Calibri" w:cs="Calibri"/>
          <w:sz w:val="22"/>
          <w:szCs w:val="22"/>
          <w:lang w:val="es-MX"/>
        </w:rPr>
        <w:t xml:space="preserve">, </w:t>
      </w:r>
    </w:p>
    <w:p w14:paraId="7A43247D" w14:textId="77777777" w:rsidR="00032E04" w:rsidRDefault="00032E04">
      <w:pPr>
        <w:numPr>
          <w:ilvl w:val="0"/>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lo que no podía entrar correctamente a su cuenta corporativa y quedaba “locked out”. </w:t>
      </w:r>
    </w:p>
    <w:p w14:paraId="7CDBD5D4"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Implicación</w:t>
      </w:r>
    </w:p>
    <w:p w14:paraId="18A7212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Esto complicaba conectarse a reuniones desde la cuenta adecuada y generaba el riesgo de tener que entrar desde el teléfono o desde una cuenta personal, lo que se reconoció como un problema operativo importante para el resto del día.</w:t>
      </w:r>
    </w:p>
    <w:p w14:paraId="5EAE8CE2"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Solución provisional discutida</w:t>
      </w:r>
    </w:p>
    <w:p w14:paraId="695FA62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sugirió intentar cambiar de cuenta en Google/Meet y usar la cuenta personal como vía temporal, mientras se resolvía el problema del factor de autenticación corporativo.</w:t>
      </w:r>
    </w:p>
    <w:p w14:paraId="1575D6C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4BE2587"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 Explicación del modelo actual: taxonomía de servicios financieros y value streams</w:t>
      </w:r>
    </w:p>
    <w:p w14:paraId="6DB2889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Ya entrando al fondo, se explicó que la </w:t>
      </w:r>
      <w:r>
        <w:rPr>
          <w:rFonts w:ascii="Calibri" w:hAnsi="Calibri" w:cs="Calibri"/>
          <w:b/>
          <w:bCs/>
          <w:sz w:val="22"/>
          <w:szCs w:val="22"/>
          <w:lang w:val="es-MX"/>
        </w:rPr>
        <w:t>taxonomía de servicios financieros</w:t>
      </w:r>
      <w:r>
        <w:rPr>
          <w:rFonts w:ascii="Calibri" w:hAnsi="Calibri" w:cs="Calibri"/>
          <w:sz w:val="22"/>
          <w:szCs w:val="22"/>
          <w:lang w:val="es-MX"/>
        </w:rPr>
        <w:t xml:space="preserve"> está dividida en </w:t>
      </w:r>
      <w:r>
        <w:rPr>
          <w:rFonts w:ascii="Calibri" w:hAnsi="Calibri" w:cs="Calibri"/>
          <w:b/>
          <w:bCs/>
          <w:sz w:val="22"/>
          <w:szCs w:val="22"/>
          <w:lang w:val="es-MX"/>
        </w:rPr>
        <w:t>13 portafolios/value streams</w:t>
      </w:r>
      <w:r>
        <w:rPr>
          <w:rFonts w:ascii="Calibri" w:hAnsi="Calibri" w:cs="Calibri"/>
          <w:sz w:val="22"/>
          <w:szCs w:val="22"/>
          <w:lang w:val="es-MX"/>
        </w:rPr>
        <w:t>, los cuales atienden el end-to-end de productos, procesos y servicios relevantes.</w:t>
      </w:r>
    </w:p>
    <w:p w14:paraId="752E7C1D"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Naturaleza de los value streams</w:t>
      </w:r>
    </w:p>
    <w:p w14:paraId="135C698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hizo una distinción entre dos tipos:</w:t>
      </w:r>
    </w:p>
    <w:p w14:paraId="5B497021"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 Value streams horizontales</w:t>
      </w:r>
    </w:p>
    <w:p w14:paraId="2B5F872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Atienden una lógica más “de producto” o de cadena end-to-end asociada a un producto específico.</w:t>
      </w:r>
    </w:p>
    <w:p w14:paraId="0AD0522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Ejemplos mencionados:</w:t>
      </w:r>
    </w:p>
    <w:p w14:paraId="74ECBFD0" w14:textId="77777777" w:rsidR="00032E04" w:rsidRDefault="00032E04">
      <w:pPr>
        <w:numPr>
          <w:ilvl w:val="0"/>
          <w:numId w:val="13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Tarjeta de crédito </w:t>
      </w:r>
    </w:p>
    <w:p w14:paraId="3987955C" w14:textId="77777777" w:rsidR="00032E04" w:rsidRDefault="00032E04">
      <w:pPr>
        <w:numPr>
          <w:ilvl w:val="0"/>
          <w:numId w:val="13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Préstamos personales </w:t>
      </w:r>
    </w:p>
    <w:p w14:paraId="2179BB92" w14:textId="77777777" w:rsidR="00032E04" w:rsidRDefault="00032E04">
      <w:pPr>
        <w:numPr>
          <w:ilvl w:val="0"/>
          <w:numId w:val="13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Captación </w:t>
      </w:r>
    </w:p>
    <w:p w14:paraId="561D9F0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estos </w:t>
      </w:r>
      <w:r>
        <w:rPr>
          <w:rFonts w:ascii="Calibri" w:hAnsi="Calibri" w:cs="Calibri"/>
          <w:sz w:val="22"/>
          <w:szCs w:val="22"/>
          <w:lang w:val="es-MX"/>
        </w:rPr>
        <w:t>casos, el stream agrupa trabajo relacionado con el producto como tal.</w:t>
      </w:r>
    </w:p>
    <w:p w14:paraId="496A212A"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b) Value streams verticales / transversales</w:t>
      </w:r>
    </w:p>
    <w:p w14:paraId="0787116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Atienden una necesidad que cruza varios productos.</w:t>
      </w:r>
    </w:p>
    <w:p w14:paraId="63B2E79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Ejemplos mencionados:</w:t>
      </w:r>
    </w:p>
    <w:p w14:paraId="616B89E2" w14:textId="77777777" w:rsidR="00032E04" w:rsidRDefault="00032E04">
      <w:pPr>
        <w:numPr>
          <w:ilvl w:val="0"/>
          <w:numId w:val="13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Onboarding </w:t>
      </w:r>
    </w:p>
    <w:p w14:paraId="759590DE" w14:textId="77777777" w:rsidR="00032E04" w:rsidRDefault="00032E04">
      <w:pPr>
        <w:numPr>
          <w:ilvl w:val="0"/>
          <w:numId w:val="13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Cobranza </w:t>
      </w:r>
    </w:p>
    <w:p w14:paraId="05E398D3" w14:textId="77777777" w:rsidR="00032E04" w:rsidRDefault="00032E04">
      <w:pPr>
        <w:pStyle w:val="NormalWeb"/>
        <w:spacing w:before="0" w:beforeAutospacing="0" w:after="0" w:afterAutospacing="0"/>
        <w:rPr>
          <w:rFonts w:ascii="Calibri" w:hAnsi="Calibri" w:cs="Calibri"/>
          <w:lang w:val="es-MX"/>
        </w:rPr>
      </w:pPr>
      <w:r>
        <w:rPr>
          <w:rFonts w:ascii="Calibri" w:hAnsi="Calibri" w:cs="Calibri"/>
          <w:b/>
          <w:bCs/>
          <w:lang w:val="es-MX"/>
        </w:rPr>
        <w:t>Onboarding</w:t>
      </w:r>
    </w:p>
    <w:p w14:paraId="076A9A0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describió como un stream que corre al inicio del ciclo de distintos productos y que cubre la convivencia con el cliente desde el alta hasta la entrega del producto.</w:t>
      </w:r>
    </w:p>
    <w:p w14:paraId="1FA34A3F" w14:textId="77777777" w:rsidR="00032E04" w:rsidRDefault="00032E04">
      <w:pPr>
        <w:pStyle w:val="NormalWeb"/>
        <w:spacing w:before="0" w:beforeAutospacing="0" w:after="0" w:afterAutospacing="0"/>
        <w:rPr>
          <w:rFonts w:ascii="Calibri" w:hAnsi="Calibri" w:cs="Calibri"/>
          <w:lang w:val="es-MX"/>
        </w:rPr>
      </w:pPr>
      <w:r>
        <w:rPr>
          <w:rFonts w:ascii="Calibri" w:hAnsi="Calibri" w:cs="Calibri"/>
          <w:b/>
          <w:bCs/>
          <w:lang w:val="es-MX"/>
        </w:rPr>
        <w:t>Cobranza</w:t>
      </w:r>
    </w:p>
    <w:p w14:paraId="56640E9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explicó como una capacidad </w:t>
      </w:r>
      <w:r>
        <w:rPr>
          <w:rFonts w:ascii="Calibri" w:hAnsi="Calibri" w:cs="Calibri"/>
          <w:b/>
          <w:bCs/>
          <w:sz w:val="22"/>
          <w:szCs w:val="22"/>
          <w:lang w:val="es-MX"/>
        </w:rPr>
        <w:t>agnóstica al producto</w:t>
      </w:r>
      <w:r>
        <w:rPr>
          <w:rFonts w:ascii="Calibri" w:hAnsi="Calibri" w:cs="Calibri"/>
          <w:sz w:val="22"/>
          <w:szCs w:val="22"/>
          <w:lang w:val="es-MX"/>
        </w:rPr>
        <w:t>, enfocada en el cliente y no en un producto único; aplica sobre distintos productos de crédito. También se comentó que en captación existe cierta convivencia con cobranza por temas de nómina y domiciliación vinculados con productos de colocación.</w:t>
      </w:r>
    </w:p>
    <w:p w14:paraId="5791213B"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Aclaración importante que quedó asentada</w:t>
      </w:r>
    </w:p>
    <w:p w14:paraId="75B4B4D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Hubo una corrección explícita en la conversación:</w:t>
      </w:r>
    </w:p>
    <w:p w14:paraId="308B79B9" w14:textId="77777777" w:rsidR="00032E04" w:rsidRDefault="00032E04">
      <w:pPr>
        <w:numPr>
          <w:ilvl w:val="0"/>
          <w:numId w:val="13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Captación</w:t>
      </w:r>
      <w:r>
        <w:rPr>
          <w:rFonts w:ascii="Calibri" w:eastAsia="Times New Roman" w:hAnsi="Calibri" w:cs="Calibri"/>
          <w:sz w:val="22"/>
          <w:szCs w:val="22"/>
          <w:lang w:val="es-MX"/>
        </w:rPr>
        <w:t xml:space="preserve"> también se considera </w:t>
      </w:r>
      <w:r>
        <w:rPr>
          <w:rFonts w:ascii="Calibri" w:eastAsia="Times New Roman" w:hAnsi="Calibri" w:cs="Calibri"/>
          <w:b/>
          <w:bCs/>
          <w:sz w:val="22"/>
          <w:szCs w:val="22"/>
          <w:lang w:val="es-MX"/>
        </w:rPr>
        <w:t>horizontal</w:t>
      </w:r>
      <w:r>
        <w:rPr>
          <w:rFonts w:ascii="Calibri" w:eastAsia="Times New Roman" w:hAnsi="Calibri" w:cs="Calibri"/>
          <w:sz w:val="22"/>
          <w:szCs w:val="22"/>
          <w:lang w:val="es-MX"/>
        </w:rPr>
        <w:t xml:space="preserve">. </w:t>
      </w:r>
    </w:p>
    <w:p w14:paraId="71C9765C" w14:textId="77777777" w:rsidR="00032E04" w:rsidRDefault="00032E04">
      <w:pPr>
        <w:numPr>
          <w:ilvl w:val="0"/>
          <w:numId w:val="1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que quedan como más claramente </w:t>
      </w:r>
      <w:r>
        <w:rPr>
          <w:rFonts w:ascii="Calibri" w:eastAsia="Times New Roman" w:hAnsi="Calibri" w:cs="Calibri"/>
          <w:b/>
          <w:bCs/>
          <w:sz w:val="22"/>
          <w:szCs w:val="22"/>
          <w:lang w:val="es-MX"/>
        </w:rPr>
        <w:t>verticales/transversales</w:t>
      </w:r>
      <w:r>
        <w:rPr>
          <w:rFonts w:ascii="Calibri" w:eastAsia="Times New Roman" w:hAnsi="Calibri" w:cs="Calibri"/>
          <w:sz w:val="22"/>
          <w:szCs w:val="22"/>
          <w:lang w:val="es-MX"/>
        </w:rPr>
        <w:t xml:space="preserve"> son </w:t>
      </w:r>
      <w:r>
        <w:rPr>
          <w:rFonts w:ascii="Calibri" w:eastAsia="Times New Roman" w:hAnsi="Calibri" w:cs="Calibri"/>
          <w:b/>
          <w:bCs/>
          <w:sz w:val="22"/>
          <w:szCs w:val="22"/>
          <w:lang w:val="es-MX"/>
        </w:rPr>
        <w:t>onboarding</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cobranza</w:t>
      </w:r>
      <w:r>
        <w:rPr>
          <w:rFonts w:ascii="Calibri" w:eastAsia="Times New Roman" w:hAnsi="Calibri" w:cs="Calibri"/>
          <w:sz w:val="22"/>
          <w:szCs w:val="22"/>
          <w:lang w:val="es-MX"/>
        </w:rPr>
        <w:t xml:space="preserve">. </w:t>
      </w:r>
    </w:p>
    <w:p w14:paraId="58CEA48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A8B9C41"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 Qué frentes se consideran impactados por Unity / Transact</w:t>
      </w:r>
    </w:p>
    <w:p w14:paraId="28F613B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Dentro </w:t>
      </w:r>
      <w:r>
        <w:rPr>
          <w:rFonts w:ascii="Calibri" w:hAnsi="Calibri" w:cs="Calibri"/>
          <w:sz w:val="22"/>
          <w:szCs w:val="22"/>
          <w:lang w:val="es-MX"/>
        </w:rPr>
        <w:t>del programa que estaban discutiendo, se mencionó que los frentes impactados incluyen al menos:</w:t>
      </w:r>
    </w:p>
    <w:p w14:paraId="035F7D32" w14:textId="77777777" w:rsidR="00032E04" w:rsidRDefault="00032E04">
      <w:pPr>
        <w:numPr>
          <w:ilvl w:val="0"/>
          <w:numId w:val="13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Tarjeta de crédito </w:t>
      </w:r>
    </w:p>
    <w:p w14:paraId="0152AA9B" w14:textId="77777777" w:rsidR="00032E04" w:rsidRDefault="00032E04">
      <w:pPr>
        <w:numPr>
          <w:ilvl w:val="0"/>
          <w:numId w:val="13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Onboarding </w:t>
      </w:r>
    </w:p>
    <w:p w14:paraId="5B679BB4" w14:textId="77777777" w:rsidR="00032E04" w:rsidRDefault="00032E04">
      <w:pPr>
        <w:numPr>
          <w:ilvl w:val="0"/>
          <w:numId w:val="13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Cobranza </w:t>
      </w:r>
    </w:p>
    <w:p w14:paraId="30CD265A" w14:textId="77777777" w:rsidR="00032E04" w:rsidRDefault="00032E04">
      <w:pPr>
        <w:numPr>
          <w:ilvl w:val="0"/>
          <w:numId w:val="13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Préstamos personales </w:t>
      </w:r>
    </w:p>
    <w:p w14:paraId="49452775" w14:textId="77777777" w:rsidR="00032E04" w:rsidRDefault="00032E04">
      <w:pPr>
        <w:numPr>
          <w:ilvl w:val="0"/>
          <w:numId w:val="13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Captación </w:t>
      </w:r>
    </w:p>
    <w:p w14:paraId="7D07886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conversación sugiere que esta lectura está especialmente relacionada con </w:t>
      </w:r>
      <w:r>
        <w:rPr>
          <w:rFonts w:ascii="Calibri" w:hAnsi="Calibri" w:cs="Calibri"/>
          <w:b/>
          <w:bCs/>
          <w:sz w:val="22"/>
          <w:szCs w:val="22"/>
          <w:lang w:val="es-MX"/>
        </w:rPr>
        <w:t>Transact</w:t>
      </w:r>
      <w:r>
        <w:rPr>
          <w:rFonts w:ascii="Calibri" w:hAnsi="Calibri" w:cs="Calibri"/>
          <w:sz w:val="22"/>
          <w:szCs w:val="22"/>
          <w:lang w:val="es-MX"/>
        </w:rPr>
        <w:t xml:space="preserve"> y con la manera en que el nuevo core o los frentes de transformación van tocando distintos streams.</w:t>
      </w:r>
    </w:p>
    <w:p w14:paraId="2508832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29D322F"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6) Cómo opera hoy el modelo: gestión por value stream y compromiso trimestral</w:t>
      </w:r>
    </w:p>
    <w:p w14:paraId="739B10E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explicó que la gestión por value stream funciona a través de:</w:t>
      </w:r>
    </w:p>
    <w:p w14:paraId="1EE59531" w14:textId="77777777" w:rsidR="00032E04" w:rsidRDefault="00032E04">
      <w:pPr>
        <w:numPr>
          <w:ilvl w:val="0"/>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w:t>
      </w:r>
      <w:r>
        <w:rPr>
          <w:rFonts w:ascii="Calibri" w:eastAsia="Times New Roman" w:hAnsi="Calibri" w:cs="Calibri"/>
          <w:b/>
          <w:bCs/>
          <w:sz w:val="22"/>
          <w:szCs w:val="22"/>
          <w:lang w:val="es-MX"/>
        </w:rPr>
        <w:t>portfolio manager</w:t>
      </w:r>
      <w:r>
        <w:rPr>
          <w:rFonts w:ascii="Calibri" w:eastAsia="Times New Roman" w:hAnsi="Calibri" w:cs="Calibri"/>
          <w:sz w:val="22"/>
          <w:szCs w:val="22"/>
          <w:lang w:val="es-MX"/>
        </w:rPr>
        <w:t xml:space="preserve">, </w:t>
      </w:r>
    </w:p>
    <w:p w14:paraId="68992FB9" w14:textId="77777777" w:rsidR="00032E04" w:rsidRDefault="00032E04">
      <w:pPr>
        <w:numPr>
          <w:ilvl w:val="0"/>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roles de </w:t>
      </w:r>
      <w:r>
        <w:rPr>
          <w:rFonts w:ascii="Calibri" w:eastAsia="Times New Roman" w:hAnsi="Calibri" w:cs="Calibri"/>
          <w:b/>
          <w:bCs/>
          <w:sz w:val="22"/>
          <w:szCs w:val="22"/>
          <w:lang w:val="es-MX"/>
        </w:rPr>
        <w:t>agilidad embebidos</w:t>
      </w:r>
      <w:r>
        <w:rPr>
          <w:rFonts w:ascii="Calibri" w:eastAsia="Times New Roman" w:hAnsi="Calibri" w:cs="Calibri"/>
          <w:sz w:val="22"/>
          <w:szCs w:val="22"/>
          <w:lang w:val="es-MX"/>
        </w:rPr>
        <w:t xml:space="preserve">, </w:t>
      </w:r>
    </w:p>
    <w:p w14:paraId="57C8AB84" w14:textId="77777777" w:rsidR="00032E04" w:rsidRDefault="00032E04">
      <w:pPr>
        <w:numPr>
          <w:ilvl w:val="0"/>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células/equipos asignados a cada stream. </w:t>
      </w:r>
    </w:p>
    <w:p w14:paraId="4868C29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hizo referencia al esquema de planificación trimestral tipo </w:t>
      </w:r>
      <w:r>
        <w:rPr>
          <w:rFonts w:ascii="Calibri" w:hAnsi="Calibri" w:cs="Calibri"/>
          <w:b/>
          <w:bCs/>
          <w:sz w:val="22"/>
          <w:szCs w:val="22"/>
          <w:lang w:val="es-MX"/>
        </w:rPr>
        <w:t>PI / Product Increment</w:t>
      </w:r>
      <w:r>
        <w:rPr>
          <w:rFonts w:ascii="Calibri" w:hAnsi="Calibri" w:cs="Calibri"/>
          <w:sz w:val="22"/>
          <w:szCs w:val="22"/>
          <w:lang w:val="es-MX"/>
        </w:rPr>
        <w:t>, mediante el cual cada quarter se comprometen features.</w:t>
      </w:r>
    </w:p>
    <w:p w14:paraId="75FDFA50"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Situación vigente hasta hace aproximadamente tres semanas</w:t>
      </w:r>
    </w:p>
    <w:p w14:paraId="2B78B8A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comentó que “esa era la realidad” hasta hace tres semanas, y que en esa realidad:</w:t>
      </w:r>
    </w:p>
    <w:p w14:paraId="51501C81" w14:textId="77777777" w:rsidR="00032E04" w:rsidRDefault="00032E04">
      <w:pPr>
        <w:numPr>
          <w:ilvl w:val="0"/>
          <w:numId w:val="13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tarjeta</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originación</w:t>
      </w:r>
      <w:r>
        <w:rPr>
          <w:rFonts w:ascii="Calibri" w:eastAsia="Times New Roman" w:hAnsi="Calibri" w:cs="Calibri"/>
          <w:sz w:val="22"/>
          <w:szCs w:val="22"/>
          <w:lang w:val="es-MX"/>
        </w:rPr>
        <w:t xml:space="preserve"> estaban corriendo bajo este esquema, </w:t>
      </w:r>
    </w:p>
    <w:p w14:paraId="09627229" w14:textId="77777777" w:rsidR="00032E04" w:rsidRDefault="00032E04">
      <w:pPr>
        <w:numPr>
          <w:ilvl w:val="0"/>
          <w:numId w:val="13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SmartVista</w:t>
      </w:r>
      <w:r>
        <w:rPr>
          <w:rFonts w:ascii="Calibri" w:eastAsia="Times New Roman" w:hAnsi="Calibri" w:cs="Calibri"/>
          <w:sz w:val="22"/>
          <w:szCs w:val="22"/>
          <w:lang w:val="es-MX"/>
        </w:rPr>
        <w:t xml:space="preserve"> ya estaba embebido ahí, </w:t>
      </w:r>
    </w:p>
    <w:p w14:paraId="20C23496" w14:textId="77777777" w:rsidR="00032E04" w:rsidRDefault="00032E04">
      <w:pPr>
        <w:numPr>
          <w:ilvl w:val="0"/>
          <w:numId w:val="13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Apolo</w:t>
      </w:r>
      <w:r>
        <w:rPr>
          <w:rFonts w:ascii="Calibri" w:eastAsia="Times New Roman" w:hAnsi="Calibri" w:cs="Calibri"/>
          <w:sz w:val="22"/>
          <w:szCs w:val="22"/>
          <w:lang w:val="es-MX"/>
        </w:rPr>
        <w:t xml:space="preserve"> también estaba embebido, </w:t>
      </w:r>
    </w:p>
    <w:p w14:paraId="55681FFB" w14:textId="77777777" w:rsidR="00032E04" w:rsidRDefault="00032E04">
      <w:pPr>
        <w:numPr>
          <w:ilvl w:val="0"/>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se habían comprometido features para </w:t>
      </w:r>
      <w:r>
        <w:rPr>
          <w:rFonts w:ascii="Calibri" w:eastAsia="Times New Roman" w:hAnsi="Calibri" w:cs="Calibri"/>
          <w:b/>
          <w:bCs/>
          <w:sz w:val="22"/>
          <w:szCs w:val="22"/>
          <w:lang w:val="es-MX"/>
        </w:rPr>
        <w:t>Q2</w:t>
      </w:r>
      <w:r>
        <w:rPr>
          <w:rFonts w:ascii="Calibri" w:eastAsia="Times New Roman" w:hAnsi="Calibri" w:cs="Calibri"/>
          <w:sz w:val="22"/>
          <w:szCs w:val="22"/>
          <w:lang w:val="es-MX"/>
        </w:rPr>
        <w:t xml:space="preserve">. </w:t>
      </w:r>
    </w:p>
    <w:p w14:paraId="169FB096"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Punto clave</w:t>
      </w:r>
    </w:p>
    <w:p w14:paraId="07461A2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Aunque se habló de “hasta hace tres semanas”, también se dijo después de forma explícita que </w:t>
      </w:r>
      <w:r>
        <w:rPr>
          <w:rFonts w:ascii="Calibri" w:hAnsi="Calibri" w:cs="Calibri"/>
          <w:b/>
          <w:bCs/>
          <w:sz w:val="22"/>
          <w:szCs w:val="22"/>
          <w:lang w:val="es-MX"/>
        </w:rPr>
        <w:t>en la práctica nada ha cambiado todavía</w:t>
      </w:r>
      <w:r>
        <w:rPr>
          <w:rFonts w:ascii="Calibri" w:hAnsi="Calibri" w:cs="Calibri"/>
          <w:sz w:val="22"/>
          <w:szCs w:val="22"/>
          <w:lang w:val="es-MX"/>
        </w:rPr>
        <w:t xml:space="preserve">, porque el posible cambio propuesto por Juan Manuel aún no se ha formalizado ni implementado. Es decir, </w:t>
      </w:r>
      <w:r>
        <w:rPr>
          <w:rFonts w:ascii="Calibri" w:hAnsi="Calibri" w:cs="Calibri"/>
          <w:b/>
          <w:bCs/>
          <w:sz w:val="22"/>
          <w:szCs w:val="22"/>
          <w:lang w:val="es-MX"/>
        </w:rPr>
        <w:t>operativamente siguen igual</w:t>
      </w:r>
      <w:r>
        <w:rPr>
          <w:rFonts w:ascii="Calibri" w:hAnsi="Calibri" w:cs="Calibri"/>
          <w:sz w:val="22"/>
          <w:szCs w:val="22"/>
          <w:lang w:val="es-MX"/>
        </w:rPr>
        <w:t>.</w:t>
      </w:r>
    </w:p>
    <w:p w14:paraId="2765EB5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C03142C"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7) Punto de tensión: la postura atribuida a Juan Manuel</w:t>
      </w:r>
    </w:p>
    <w:p w14:paraId="6D29971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Aquí </w:t>
      </w:r>
      <w:r>
        <w:rPr>
          <w:rFonts w:ascii="Calibri" w:hAnsi="Calibri" w:cs="Calibri"/>
          <w:sz w:val="22"/>
          <w:szCs w:val="22"/>
          <w:lang w:val="es-MX"/>
        </w:rPr>
        <w:t>apareció el tema central de la sesión.</w:t>
      </w:r>
    </w:p>
    <w:p w14:paraId="6F96A658"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Lo que Juan Manuel habría planteado</w:t>
      </w:r>
    </w:p>
    <w:p w14:paraId="01787F6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Según se narró, Juan Manuel expresó que:</w:t>
      </w:r>
    </w:p>
    <w:p w14:paraId="06BB2DAA" w14:textId="77777777" w:rsidR="00032E04" w:rsidRDefault="00032E04">
      <w:pPr>
        <w:numPr>
          <w:ilvl w:val="0"/>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confiaba en que un </w:t>
      </w:r>
      <w:r>
        <w:rPr>
          <w:rFonts w:ascii="Calibri" w:eastAsia="Times New Roman" w:hAnsi="Calibri" w:cs="Calibri"/>
          <w:b/>
          <w:bCs/>
          <w:sz w:val="22"/>
          <w:szCs w:val="22"/>
          <w:lang w:val="es-MX"/>
        </w:rPr>
        <w:t>proyecto de transformación</w:t>
      </w:r>
      <w:r>
        <w:rPr>
          <w:rFonts w:ascii="Calibri" w:eastAsia="Times New Roman" w:hAnsi="Calibri" w:cs="Calibri"/>
          <w:sz w:val="22"/>
          <w:szCs w:val="22"/>
          <w:lang w:val="es-MX"/>
        </w:rPr>
        <w:t xml:space="preserve"> tuviera que gestionarse con agilidad, </w:t>
      </w:r>
    </w:p>
    <w:p w14:paraId="55D3978B" w14:textId="77777777" w:rsidR="00032E04" w:rsidRDefault="00032E04">
      <w:pPr>
        <w:numPr>
          <w:ilvl w:val="0"/>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ni dentro de los </w:t>
      </w:r>
      <w:r>
        <w:rPr>
          <w:rFonts w:ascii="Calibri" w:eastAsia="Times New Roman" w:hAnsi="Calibri" w:cs="Calibri"/>
          <w:b/>
          <w:bCs/>
          <w:sz w:val="22"/>
          <w:szCs w:val="22"/>
          <w:lang w:val="es-MX"/>
        </w:rPr>
        <w:t>value streams</w:t>
      </w:r>
      <w:r>
        <w:rPr>
          <w:rFonts w:ascii="Calibri" w:eastAsia="Times New Roman" w:hAnsi="Calibri" w:cs="Calibri"/>
          <w:sz w:val="22"/>
          <w:szCs w:val="22"/>
          <w:lang w:val="es-MX"/>
        </w:rPr>
        <w:t xml:space="preserve"> actuales, </w:t>
      </w:r>
    </w:p>
    <w:p w14:paraId="31698B19" w14:textId="77777777" w:rsidR="00032E04" w:rsidRDefault="00032E04">
      <w:pPr>
        <w:numPr>
          <w:ilvl w:val="0"/>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que el proyecto de transformación </w:t>
      </w:r>
      <w:r>
        <w:rPr>
          <w:rFonts w:ascii="Calibri" w:eastAsia="Times New Roman" w:hAnsi="Calibri" w:cs="Calibri"/>
          <w:b/>
          <w:bCs/>
          <w:sz w:val="22"/>
          <w:szCs w:val="22"/>
          <w:lang w:val="es-MX"/>
        </w:rPr>
        <w:t>debería gestionarse aparte</w:t>
      </w:r>
      <w:r>
        <w:rPr>
          <w:rFonts w:ascii="Calibri" w:eastAsia="Times New Roman" w:hAnsi="Calibri" w:cs="Calibri"/>
          <w:sz w:val="22"/>
          <w:szCs w:val="22"/>
          <w:lang w:val="es-MX"/>
        </w:rPr>
        <w:t xml:space="preserve">. </w:t>
      </w:r>
    </w:p>
    <w:p w14:paraId="390A06EA"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Por qué esto es crítico</w:t>
      </w:r>
    </w:p>
    <w:p w14:paraId="50B807C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Tere señaló que esto tiene una implicación muy grande, porque si la demanda de transformación se separa totalmente:</w:t>
      </w:r>
    </w:p>
    <w:p w14:paraId="3F0EABFE" w14:textId="77777777" w:rsidR="00032E04" w:rsidRDefault="00032E04">
      <w:pPr>
        <w:numPr>
          <w:ilvl w:val="0"/>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pierde la visibilidad completa de la </w:t>
      </w:r>
      <w:r>
        <w:rPr>
          <w:rFonts w:ascii="Calibri" w:eastAsia="Times New Roman" w:hAnsi="Calibri" w:cs="Calibri"/>
          <w:b/>
          <w:bCs/>
          <w:sz w:val="22"/>
          <w:szCs w:val="22"/>
          <w:lang w:val="es-MX"/>
        </w:rPr>
        <w:t>capacidad de los equipos</w:t>
      </w:r>
      <w:r>
        <w:rPr>
          <w:rFonts w:ascii="Calibri" w:eastAsia="Times New Roman" w:hAnsi="Calibri" w:cs="Calibri"/>
          <w:sz w:val="22"/>
          <w:szCs w:val="22"/>
          <w:lang w:val="es-MX"/>
        </w:rPr>
        <w:t xml:space="preserve">, </w:t>
      </w:r>
    </w:p>
    <w:p w14:paraId="30E8F52F" w14:textId="77777777" w:rsidR="00032E04" w:rsidRDefault="00032E04">
      <w:pPr>
        <w:numPr>
          <w:ilvl w:val="0"/>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complica la transición de trabajo desde </w:t>
      </w:r>
      <w:r>
        <w:rPr>
          <w:rFonts w:ascii="Calibri" w:eastAsia="Times New Roman" w:hAnsi="Calibri" w:cs="Calibri"/>
          <w:b/>
          <w:bCs/>
          <w:sz w:val="22"/>
          <w:szCs w:val="22"/>
          <w:lang w:val="es-MX"/>
        </w:rPr>
        <w:t>legacy</w:t>
      </w:r>
      <w:r>
        <w:rPr>
          <w:rFonts w:ascii="Calibri" w:eastAsia="Times New Roman" w:hAnsi="Calibri" w:cs="Calibri"/>
          <w:sz w:val="22"/>
          <w:szCs w:val="22"/>
          <w:lang w:val="es-MX"/>
        </w:rPr>
        <w:t xml:space="preserve"> hacia </w:t>
      </w:r>
      <w:r>
        <w:rPr>
          <w:rFonts w:ascii="Calibri" w:eastAsia="Times New Roman" w:hAnsi="Calibri" w:cs="Calibri"/>
          <w:b/>
          <w:bCs/>
          <w:sz w:val="22"/>
          <w:szCs w:val="22"/>
          <w:lang w:val="es-MX"/>
        </w:rPr>
        <w:t>Unity</w:t>
      </w:r>
      <w:r>
        <w:rPr>
          <w:rFonts w:ascii="Calibri" w:eastAsia="Times New Roman" w:hAnsi="Calibri" w:cs="Calibri"/>
          <w:sz w:val="22"/>
          <w:szCs w:val="22"/>
          <w:lang w:val="es-MX"/>
        </w:rPr>
        <w:t xml:space="preserve">, </w:t>
      </w:r>
    </w:p>
    <w:p w14:paraId="7412D19B" w14:textId="77777777" w:rsidR="00032E04" w:rsidRDefault="00032E04">
      <w:pPr>
        <w:numPr>
          <w:ilvl w:val="0"/>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dificulta decidir qué sí vale la pena seguir desarrollando en legacy y qué conviene redirigir ya al nuevo core, </w:t>
      </w:r>
    </w:p>
    <w:p w14:paraId="110016BB" w14:textId="77777777" w:rsidR="00032E04" w:rsidRDefault="00032E04">
      <w:pPr>
        <w:numPr>
          <w:ilvl w:val="0"/>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habría que rediseñar roles, </w:t>
      </w:r>
      <w:r>
        <w:rPr>
          <w:rFonts w:ascii="Calibri" w:eastAsia="Times New Roman" w:hAnsi="Calibri" w:cs="Calibri"/>
          <w:sz w:val="22"/>
          <w:szCs w:val="22"/>
          <w:lang w:val="es-MX"/>
        </w:rPr>
        <w:t xml:space="preserve">responsabilidades, procesos y gobierno. </w:t>
      </w:r>
    </w:p>
    <w:p w14:paraId="4B74BB4E"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Acción tomada sobre este punto</w:t>
      </w:r>
    </w:p>
    <w:p w14:paraId="5842821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 habló con </w:t>
      </w:r>
      <w:r>
        <w:rPr>
          <w:rFonts w:ascii="Calibri" w:hAnsi="Calibri" w:cs="Calibri"/>
          <w:b/>
          <w:bCs/>
          <w:sz w:val="22"/>
          <w:szCs w:val="22"/>
          <w:lang w:val="es-MX"/>
        </w:rPr>
        <w:t>Andrea</w:t>
      </w:r>
      <w:r>
        <w:rPr>
          <w:rFonts w:ascii="Calibri" w:hAnsi="Calibri" w:cs="Calibri"/>
          <w:sz w:val="22"/>
          <w:szCs w:val="22"/>
          <w:lang w:val="es-MX"/>
        </w:rPr>
        <w:t xml:space="preserve">, descrita como la responsable de implementar este y otros modelos a nivel grupo en tecnología. Andrea recomendó tener una conversación específica con Juan Manuel. Esa conversación ya estaba agendada para el </w:t>
      </w:r>
      <w:r>
        <w:rPr>
          <w:rFonts w:ascii="Calibri" w:hAnsi="Calibri" w:cs="Calibri"/>
          <w:b/>
          <w:bCs/>
          <w:sz w:val="22"/>
          <w:szCs w:val="22"/>
          <w:lang w:val="es-MX"/>
        </w:rPr>
        <w:t>jueves 9 de abril de 2026</w:t>
      </w:r>
      <w:r>
        <w:rPr>
          <w:rFonts w:ascii="Calibri" w:hAnsi="Calibri" w:cs="Calibri"/>
          <w:sz w:val="22"/>
          <w:szCs w:val="22"/>
          <w:lang w:val="es-MX"/>
        </w:rPr>
        <w:t>, con el objetivo de:</w:t>
      </w:r>
    </w:p>
    <w:p w14:paraId="0A8595A2" w14:textId="77777777" w:rsidR="00032E04" w:rsidRDefault="00032E04">
      <w:pPr>
        <w:numPr>
          <w:ilvl w:val="0"/>
          <w:numId w:val="1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escucharlo, </w:t>
      </w:r>
    </w:p>
    <w:p w14:paraId="41CA2332" w14:textId="77777777" w:rsidR="00032E04" w:rsidRDefault="00032E04">
      <w:pPr>
        <w:numPr>
          <w:ilvl w:val="0"/>
          <w:numId w:val="1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entender qué significa exactamente “sacar” transformación del modelo actual, </w:t>
      </w:r>
    </w:p>
    <w:p w14:paraId="02B5099D" w14:textId="77777777" w:rsidR="00032E04" w:rsidRDefault="00032E04">
      <w:pPr>
        <w:numPr>
          <w:ilvl w:val="0"/>
          <w:numId w:val="1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evaluar si eso implicaría diseñar un </w:t>
      </w:r>
      <w:r>
        <w:rPr>
          <w:rFonts w:ascii="Calibri" w:eastAsia="Times New Roman" w:hAnsi="Calibri" w:cs="Calibri"/>
          <w:b/>
          <w:bCs/>
          <w:sz w:val="22"/>
          <w:szCs w:val="22"/>
          <w:lang w:val="es-MX"/>
        </w:rPr>
        <w:t>nuevo modelo operativo específico para transformación</w:t>
      </w:r>
      <w:r>
        <w:rPr>
          <w:rFonts w:ascii="Calibri" w:eastAsia="Times New Roman" w:hAnsi="Calibri" w:cs="Calibri"/>
          <w:sz w:val="22"/>
          <w:szCs w:val="22"/>
          <w:lang w:val="es-MX"/>
        </w:rPr>
        <w:t xml:space="preserve">. </w:t>
      </w:r>
    </w:p>
    <w:p w14:paraId="763E7458"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Estado actual confirmado</w:t>
      </w:r>
    </w:p>
    <w:p w14:paraId="5502498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 pesar de la inquietud:</w:t>
      </w:r>
    </w:p>
    <w:p w14:paraId="53CBD706" w14:textId="77777777" w:rsidR="00032E04" w:rsidRDefault="00032E04">
      <w:pPr>
        <w:numPr>
          <w:ilvl w:val="0"/>
          <w:numId w:val="13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no ha cambiado nada todavía</w:t>
      </w:r>
      <w:r>
        <w:rPr>
          <w:rFonts w:ascii="Calibri" w:eastAsia="Times New Roman" w:hAnsi="Calibri" w:cs="Calibri"/>
          <w:sz w:val="22"/>
          <w:szCs w:val="22"/>
          <w:lang w:val="es-MX"/>
        </w:rPr>
        <w:t xml:space="preserve">, </w:t>
      </w:r>
    </w:p>
    <w:p w14:paraId="4E04DB3E" w14:textId="77777777" w:rsidR="00032E04" w:rsidRDefault="00032E04">
      <w:pPr>
        <w:numPr>
          <w:ilvl w:val="0"/>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siguen gestionando tarjeta y onboarding bajo el modelo actual, </w:t>
      </w:r>
    </w:p>
    <w:p w14:paraId="2B5BC01A" w14:textId="77777777" w:rsidR="00032E04" w:rsidRDefault="00032E04">
      <w:pPr>
        <w:numPr>
          <w:ilvl w:val="0"/>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w:t>
      </w:r>
      <w:r>
        <w:rPr>
          <w:rFonts w:ascii="Calibri" w:eastAsia="Times New Roman" w:hAnsi="Calibri" w:cs="Calibri"/>
          <w:b/>
          <w:bCs/>
          <w:sz w:val="22"/>
          <w:szCs w:val="22"/>
          <w:lang w:val="es-MX"/>
        </w:rPr>
        <w:t>Transact</w:t>
      </w:r>
      <w:r>
        <w:rPr>
          <w:rFonts w:ascii="Calibri" w:eastAsia="Times New Roman" w:hAnsi="Calibri" w:cs="Calibri"/>
          <w:sz w:val="22"/>
          <w:szCs w:val="22"/>
          <w:lang w:val="es-MX"/>
        </w:rPr>
        <w:t xml:space="preserve"> aún no ha entrado formalmente porque sigue en etapa de definición y planeación. </w:t>
      </w:r>
    </w:p>
    <w:p w14:paraId="79E5727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2655B4E"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8) Distinción conceptual que intentó ordenar la conversación: run, change y transformación</w:t>
      </w:r>
    </w:p>
    <w:p w14:paraId="356CA6F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Una parte importante de la sesión se dedicó a ordenar conceptos.</w:t>
      </w:r>
    </w:p>
    <w:p w14:paraId="244E0D4D"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 Run / operación</w:t>
      </w:r>
    </w:p>
    <w:p w14:paraId="616105F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aclaró que la </w:t>
      </w:r>
      <w:r>
        <w:rPr>
          <w:rFonts w:ascii="Calibri" w:hAnsi="Calibri" w:cs="Calibri"/>
          <w:b/>
          <w:bCs/>
          <w:sz w:val="22"/>
          <w:szCs w:val="22"/>
          <w:lang w:val="es-MX"/>
        </w:rPr>
        <w:t>operación de plataformas actuales</w:t>
      </w:r>
      <w:r>
        <w:rPr>
          <w:rFonts w:ascii="Calibri" w:hAnsi="Calibri" w:cs="Calibri"/>
          <w:sz w:val="22"/>
          <w:szCs w:val="22"/>
          <w:lang w:val="es-MX"/>
        </w:rPr>
        <w:t xml:space="preserve"> la está atendiendo </w:t>
      </w:r>
      <w:r>
        <w:rPr>
          <w:rFonts w:ascii="Calibri" w:hAnsi="Calibri" w:cs="Calibri"/>
          <w:b/>
          <w:bCs/>
          <w:sz w:val="22"/>
          <w:szCs w:val="22"/>
          <w:lang w:val="es-MX"/>
        </w:rPr>
        <w:t>AMS con Octavio</w:t>
      </w:r>
      <w:r>
        <w:rPr>
          <w:rFonts w:ascii="Calibri" w:hAnsi="Calibri" w:cs="Calibri"/>
          <w:sz w:val="22"/>
          <w:szCs w:val="22"/>
          <w:lang w:val="es-MX"/>
        </w:rPr>
        <w:t xml:space="preserve">, y que eso </w:t>
      </w:r>
      <w:r>
        <w:rPr>
          <w:rFonts w:ascii="Calibri" w:hAnsi="Calibri" w:cs="Calibri"/>
          <w:b/>
          <w:bCs/>
          <w:sz w:val="22"/>
          <w:szCs w:val="22"/>
          <w:lang w:val="es-MX"/>
        </w:rPr>
        <w:t>no es</w:t>
      </w:r>
      <w:r>
        <w:rPr>
          <w:rFonts w:ascii="Calibri" w:hAnsi="Calibri" w:cs="Calibri"/>
          <w:sz w:val="22"/>
          <w:szCs w:val="22"/>
          <w:lang w:val="es-MX"/>
        </w:rPr>
        <w:t xml:space="preserve"> lo mismo que el modelo de value streams del que estaban hablando.</w:t>
      </w:r>
    </w:p>
    <w:p w14:paraId="622E70AD"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b) Change</w:t>
      </w:r>
    </w:p>
    <w:p w14:paraId="2AA5938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habló de un “change” ligado a iniciativas, mejoras, producto incremental y legacy. Sin embargo, quedó claro que esta categoría no está completamente cerrada semánticamente y que el propio equipo la usa con cierta flexibilidad.</w:t>
      </w:r>
    </w:p>
    <w:p w14:paraId="2D19BDD2"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 Transformación</w:t>
      </w:r>
    </w:p>
    <w:p w14:paraId="4F93ECF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explicitó que, en esta conversación, </w:t>
      </w:r>
      <w:r>
        <w:rPr>
          <w:rFonts w:ascii="Calibri" w:hAnsi="Calibri" w:cs="Calibri"/>
          <w:b/>
          <w:bCs/>
          <w:sz w:val="22"/>
          <w:szCs w:val="22"/>
          <w:lang w:val="es-MX"/>
        </w:rPr>
        <w:t>transformación</w:t>
      </w:r>
      <w:r>
        <w:rPr>
          <w:rFonts w:ascii="Calibri" w:hAnsi="Calibri" w:cs="Calibri"/>
          <w:sz w:val="22"/>
          <w:szCs w:val="22"/>
          <w:lang w:val="es-MX"/>
        </w:rPr>
        <w:t xml:space="preserve"> se refiere específicamente a </w:t>
      </w:r>
      <w:r>
        <w:rPr>
          <w:rFonts w:ascii="Calibri" w:hAnsi="Calibri" w:cs="Calibri"/>
          <w:b/>
          <w:bCs/>
          <w:sz w:val="22"/>
          <w:szCs w:val="22"/>
          <w:lang w:val="es-MX"/>
        </w:rPr>
        <w:t>Unity</w:t>
      </w:r>
      <w:r>
        <w:rPr>
          <w:rFonts w:ascii="Calibri" w:hAnsi="Calibri" w:cs="Calibri"/>
          <w:sz w:val="22"/>
          <w:szCs w:val="22"/>
          <w:lang w:val="es-MX"/>
        </w:rPr>
        <w:t>.</w:t>
      </w:r>
    </w:p>
    <w:p w14:paraId="78F6AB19"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Conclusión conceptual</w:t>
      </w:r>
    </w:p>
    <w:p w14:paraId="2A0EE97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mejor síntesis que surgió fue:</w:t>
      </w:r>
    </w:p>
    <w:p w14:paraId="191EB4ED" w14:textId="77777777" w:rsidR="00032E04" w:rsidRDefault="00032E04">
      <w:pPr>
        <w:numPr>
          <w:ilvl w:val="0"/>
          <w:numId w:val="14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Run</w:t>
      </w:r>
      <w:r>
        <w:rPr>
          <w:rFonts w:ascii="Calibri" w:eastAsia="Times New Roman" w:hAnsi="Calibri" w:cs="Calibri"/>
          <w:sz w:val="22"/>
          <w:szCs w:val="22"/>
          <w:lang w:val="es-MX"/>
        </w:rPr>
        <w:t xml:space="preserve"> = operación / AMS / plataformas actuales </w:t>
      </w:r>
    </w:p>
    <w:p w14:paraId="4A0F9AE6" w14:textId="77777777" w:rsidR="00032E04" w:rsidRDefault="00032E04">
      <w:pPr>
        <w:numPr>
          <w:ilvl w:val="0"/>
          <w:numId w:val="14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Change</w:t>
      </w:r>
      <w:r>
        <w:rPr>
          <w:rFonts w:ascii="Calibri" w:eastAsia="Times New Roman" w:hAnsi="Calibri" w:cs="Calibri"/>
          <w:sz w:val="22"/>
          <w:szCs w:val="22"/>
          <w:lang w:val="es-MX"/>
        </w:rPr>
        <w:t xml:space="preserve"> = iniciativas de portafolio y legacy </w:t>
      </w:r>
    </w:p>
    <w:p w14:paraId="53B6493D" w14:textId="77777777" w:rsidR="00032E04" w:rsidRDefault="00032E04">
      <w:pPr>
        <w:numPr>
          <w:ilvl w:val="0"/>
          <w:numId w:val="14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Transformación</w:t>
      </w:r>
      <w:r>
        <w:rPr>
          <w:rFonts w:ascii="Calibri" w:eastAsia="Times New Roman" w:hAnsi="Calibri" w:cs="Calibri"/>
          <w:sz w:val="22"/>
          <w:szCs w:val="22"/>
          <w:lang w:val="es-MX"/>
        </w:rPr>
        <w:t xml:space="preserve"> = Unity </w:t>
      </w:r>
    </w:p>
    <w:p w14:paraId="1324814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Pero </w:t>
      </w:r>
      <w:r>
        <w:rPr>
          <w:rFonts w:ascii="Calibri" w:hAnsi="Calibri" w:cs="Calibri"/>
          <w:sz w:val="22"/>
          <w:szCs w:val="22"/>
          <w:lang w:val="es-MX"/>
        </w:rPr>
        <w:t>también se reconoció que en la práctica las fronteras no son limpias, porque:</w:t>
      </w:r>
    </w:p>
    <w:p w14:paraId="7A804BA5" w14:textId="77777777" w:rsidR="00032E04" w:rsidRDefault="00032E04">
      <w:pPr>
        <w:numPr>
          <w:ilvl w:val="0"/>
          <w:numId w:val="14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muchas iniciativas del portafolio también son transformacionales, </w:t>
      </w:r>
    </w:p>
    <w:p w14:paraId="26E2E464" w14:textId="77777777" w:rsidR="00032E04" w:rsidRDefault="00032E04">
      <w:pPr>
        <w:numPr>
          <w:ilvl w:val="0"/>
          <w:numId w:val="14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algunas piezas de Unity ya están embebidas en los streams actuales, </w:t>
      </w:r>
    </w:p>
    <w:p w14:paraId="69609616" w14:textId="77777777" w:rsidR="00032E04" w:rsidRDefault="00032E04">
      <w:pPr>
        <w:numPr>
          <w:ilvl w:val="0"/>
          <w:numId w:val="14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el entorno real es más </w:t>
      </w:r>
      <w:r>
        <w:rPr>
          <w:rFonts w:ascii="Calibri" w:eastAsia="Times New Roman" w:hAnsi="Calibri" w:cs="Calibri"/>
          <w:b/>
          <w:bCs/>
          <w:sz w:val="22"/>
          <w:szCs w:val="22"/>
          <w:lang w:val="es-MX"/>
        </w:rPr>
        <w:t>híbrido</w:t>
      </w:r>
      <w:r>
        <w:rPr>
          <w:rFonts w:ascii="Calibri" w:eastAsia="Times New Roman" w:hAnsi="Calibri" w:cs="Calibri"/>
          <w:sz w:val="22"/>
          <w:szCs w:val="22"/>
          <w:lang w:val="es-MX"/>
        </w:rPr>
        <w:t xml:space="preserve"> que puramente ágil o puramente waterfall. </w:t>
      </w:r>
    </w:p>
    <w:p w14:paraId="396AA7F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BBA0CF0"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9) Debate metodológico: ¿ágil, híbrido o waterfall?</w:t>
      </w:r>
    </w:p>
    <w:p w14:paraId="3B8F301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Uno de los argumentos que apareció fue que Juan Manuel cuestiona la aplicabilidad de un marco ágil para programas como un core bancario.</w:t>
      </w:r>
    </w:p>
    <w:p w14:paraId="7F3511E9"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Postura atribuida a Juan Manuel</w:t>
      </w:r>
    </w:p>
    <w:p w14:paraId="31FD07E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idea sería que algo como </w:t>
      </w:r>
      <w:r>
        <w:rPr>
          <w:rFonts w:ascii="Calibri" w:hAnsi="Calibri" w:cs="Calibri"/>
          <w:b/>
          <w:bCs/>
          <w:sz w:val="22"/>
          <w:szCs w:val="22"/>
          <w:lang w:val="es-MX"/>
        </w:rPr>
        <w:t>Transact</w:t>
      </w:r>
      <w:r>
        <w:rPr>
          <w:rFonts w:ascii="Calibri" w:hAnsi="Calibri" w:cs="Calibri"/>
          <w:sz w:val="22"/>
          <w:szCs w:val="22"/>
          <w:lang w:val="es-MX"/>
        </w:rPr>
        <w:t xml:space="preserve"> no puede construirse “a base de historias de usuario” y por ello debería gestionarse más bien de forma:</w:t>
      </w:r>
    </w:p>
    <w:p w14:paraId="53246D33" w14:textId="77777777" w:rsidR="00032E04" w:rsidRDefault="00032E04">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waterfall</w:t>
      </w:r>
      <w:r>
        <w:rPr>
          <w:rFonts w:ascii="Calibri" w:eastAsia="Times New Roman" w:hAnsi="Calibri" w:cs="Calibri"/>
          <w:sz w:val="22"/>
          <w:szCs w:val="22"/>
          <w:lang w:val="es-MX"/>
        </w:rPr>
        <w:t xml:space="preserve">, o </w:t>
      </w:r>
    </w:p>
    <w:p w14:paraId="377E2049" w14:textId="77777777" w:rsidR="00032E04" w:rsidRDefault="00032E04">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híbrida</w:t>
      </w:r>
      <w:r>
        <w:rPr>
          <w:rFonts w:ascii="Calibri" w:eastAsia="Times New Roman" w:hAnsi="Calibri" w:cs="Calibri"/>
          <w:sz w:val="22"/>
          <w:szCs w:val="22"/>
          <w:lang w:val="es-MX"/>
        </w:rPr>
        <w:t xml:space="preserve">. </w:t>
      </w:r>
    </w:p>
    <w:p w14:paraId="7CA9536D"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Contrapunto del equipo</w:t>
      </w:r>
    </w:p>
    <w:p w14:paraId="06F284A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reconoció que:</w:t>
      </w:r>
    </w:p>
    <w:p w14:paraId="20D86891" w14:textId="77777777" w:rsidR="00032E04" w:rsidRDefault="00032E04">
      <w:pPr>
        <w:numPr>
          <w:ilvl w:val="0"/>
          <w:numId w:val="1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todo lo que hoy existe es realmente 100% ágil, </w:t>
      </w:r>
    </w:p>
    <w:p w14:paraId="2930515A" w14:textId="77777777" w:rsidR="00032E04" w:rsidRDefault="00032E04">
      <w:pPr>
        <w:numPr>
          <w:ilvl w:val="0"/>
          <w:numId w:val="1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organización ya vive una realidad </w:t>
      </w:r>
      <w:r>
        <w:rPr>
          <w:rFonts w:ascii="Calibri" w:eastAsia="Times New Roman" w:hAnsi="Calibri" w:cs="Calibri"/>
          <w:b/>
          <w:bCs/>
          <w:sz w:val="22"/>
          <w:szCs w:val="22"/>
          <w:lang w:val="es-MX"/>
        </w:rPr>
        <w:t>mixta/híbrida</w:t>
      </w:r>
      <w:r>
        <w:rPr>
          <w:rFonts w:ascii="Calibri" w:eastAsia="Times New Roman" w:hAnsi="Calibri" w:cs="Calibri"/>
          <w:sz w:val="22"/>
          <w:szCs w:val="22"/>
          <w:lang w:val="es-MX"/>
        </w:rPr>
        <w:t xml:space="preserve">, </w:t>
      </w:r>
    </w:p>
    <w:p w14:paraId="3DADB8E5" w14:textId="77777777" w:rsidR="00032E04" w:rsidRDefault="00032E04">
      <w:pPr>
        <w:numPr>
          <w:ilvl w:val="0"/>
          <w:numId w:val="1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sí podría haber convivencia entre un modelo actual por streams y proyectos de distinta naturaleza. </w:t>
      </w:r>
    </w:p>
    <w:p w14:paraId="4C9B02C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Además, se argumentó que separar completamente el portafolio de transformación:</w:t>
      </w:r>
    </w:p>
    <w:p w14:paraId="71C77BF7" w14:textId="77777777" w:rsidR="00032E04" w:rsidRDefault="00032E04">
      <w:pPr>
        <w:numPr>
          <w:ilvl w:val="0"/>
          <w:numId w:val="1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sacaría a Unity del flujo de gestión del grupo, </w:t>
      </w:r>
    </w:p>
    <w:p w14:paraId="0CEB987D" w14:textId="77777777" w:rsidR="00032E04" w:rsidRDefault="00032E04">
      <w:pPr>
        <w:numPr>
          <w:ilvl w:val="0"/>
          <w:numId w:val="1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rompería la lógica por la cual los equipos internos de tecnología atienden integraciones y cambios sobre app, canales y componentes heredados, </w:t>
      </w:r>
    </w:p>
    <w:p w14:paraId="45459A4C" w14:textId="77777777" w:rsidR="00032E04" w:rsidRDefault="00032E04">
      <w:pPr>
        <w:numPr>
          <w:ilvl w:val="0"/>
          <w:numId w:val="1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haría más difícil gestionar solicitudes que necesariamente dependen de equipos internos ya embebidos en los streams actuales. </w:t>
      </w:r>
    </w:p>
    <w:p w14:paraId="1A3D39D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Ejemplo citado:</w:t>
      </w:r>
    </w:p>
    <w:p w14:paraId="39E1AE79" w14:textId="77777777" w:rsidR="00032E04" w:rsidRDefault="00032E04">
      <w:pPr>
        <w:numPr>
          <w:ilvl w:val="0"/>
          <w:numId w:val="14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implementación de </w:t>
      </w:r>
      <w:r>
        <w:rPr>
          <w:rFonts w:ascii="Calibri" w:eastAsia="Times New Roman" w:hAnsi="Calibri" w:cs="Calibri"/>
          <w:b/>
          <w:bCs/>
          <w:sz w:val="22"/>
          <w:szCs w:val="22"/>
          <w:lang w:val="es-MX"/>
        </w:rPr>
        <w:t>Apolo</w:t>
      </w:r>
      <w:r>
        <w:rPr>
          <w:rFonts w:ascii="Calibri" w:eastAsia="Times New Roman" w:hAnsi="Calibri" w:cs="Calibri"/>
          <w:sz w:val="22"/>
          <w:szCs w:val="22"/>
          <w:lang w:val="es-MX"/>
        </w:rPr>
        <w:t xml:space="preserve"> en la app móvil de Bancoppel la ejecuta un equipo interno que históricamente traía legacy y vive dentro del portafolio de originación.</w:t>
      </w:r>
      <w:r>
        <w:rPr>
          <w:rFonts w:ascii="Calibri" w:eastAsia="Times New Roman" w:hAnsi="Calibri" w:cs="Calibri"/>
          <w:sz w:val="22"/>
          <w:szCs w:val="22"/>
          <w:lang w:val="es-MX"/>
        </w:rPr>
        <w:br/>
        <w:t xml:space="preserve">Esto refuerza la idea de que la transformación no está aislada de la operación actual de la organización tecnológica. </w:t>
      </w:r>
    </w:p>
    <w:p w14:paraId="21EF33F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0A98D07"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10) Dónde cae hoy Unity: respuesta a la duda de Salo</w:t>
      </w:r>
    </w:p>
    <w:p w14:paraId="339440E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Salo </w:t>
      </w:r>
      <w:r>
        <w:rPr>
          <w:rFonts w:ascii="Calibri" w:hAnsi="Calibri" w:cs="Calibri"/>
          <w:sz w:val="22"/>
          <w:szCs w:val="22"/>
          <w:lang w:val="es-MX"/>
        </w:rPr>
        <w:t xml:space="preserve">insistió en una pregunta central: si Unity hoy realmente está organizado por value streams o si más bien está ordenado por grandes frentes como </w:t>
      </w:r>
      <w:r>
        <w:rPr>
          <w:rFonts w:ascii="Calibri" w:hAnsi="Calibri" w:cs="Calibri"/>
          <w:b/>
          <w:bCs/>
          <w:sz w:val="22"/>
          <w:szCs w:val="22"/>
          <w:lang w:val="es-MX"/>
        </w:rPr>
        <w:t>Transact, BPC/BPC y Apolo</w:t>
      </w:r>
      <w:r>
        <w:rPr>
          <w:rFonts w:ascii="Calibri" w:hAnsi="Calibri" w:cs="Calibri"/>
          <w:sz w:val="22"/>
          <w:szCs w:val="22"/>
          <w:lang w:val="es-MX"/>
        </w:rPr>
        <w:t>.</w:t>
      </w:r>
    </w:p>
    <w:p w14:paraId="5989AA9D"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Respuesta que se dio</w:t>
      </w:r>
    </w:p>
    <w:p w14:paraId="11632FB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respuesta fue que </w:t>
      </w:r>
      <w:r>
        <w:rPr>
          <w:rFonts w:ascii="Calibri" w:hAnsi="Calibri" w:cs="Calibri"/>
          <w:b/>
          <w:bCs/>
          <w:sz w:val="22"/>
          <w:szCs w:val="22"/>
          <w:lang w:val="es-MX"/>
        </w:rPr>
        <w:t>sí</w:t>
      </w:r>
      <w:r>
        <w:rPr>
          <w:rFonts w:ascii="Calibri" w:hAnsi="Calibri" w:cs="Calibri"/>
          <w:sz w:val="22"/>
          <w:szCs w:val="22"/>
          <w:lang w:val="es-MX"/>
        </w:rPr>
        <w:t xml:space="preserve">, hoy Unity </w:t>
      </w:r>
      <w:r>
        <w:rPr>
          <w:rFonts w:ascii="Calibri" w:hAnsi="Calibri" w:cs="Calibri"/>
          <w:b/>
          <w:bCs/>
          <w:sz w:val="22"/>
          <w:szCs w:val="22"/>
          <w:lang w:val="es-MX"/>
        </w:rPr>
        <w:t>sí está mapeado dentro de los value streams</w:t>
      </w:r>
      <w:r>
        <w:rPr>
          <w:rFonts w:ascii="Calibri" w:hAnsi="Calibri" w:cs="Calibri"/>
          <w:sz w:val="22"/>
          <w:szCs w:val="22"/>
          <w:lang w:val="es-MX"/>
        </w:rPr>
        <w:t>, al menos en lo que ya está comprometido y con recursos.</w:t>
      </w:r>
    </w:p>
    <w:p w14:paraId="252946EF"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Matiz importante</w:t>
      </w:r>
    </w:p>
    <w:p w14:paraId="3B930A0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todo está aún formalmente embebido porque:</w:t>
      </w:r>
    </w:p>
    <w:p w14:paraId="12F57CA7" w14:textId="77777777" w:rsidR="00032E04" w:rsidRDefault="00032E04">
      <w:pPr>
        <w:numPr>
          <w:ilvl w:val="0"/>
          <w:numId w:val="14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Transact</w:t>
      </w:r>
      <w:r>
        <w:rPr>
          <w:rFonts w:ascii="Calibri" w:eastAsia="Times New Roman" w:hAnsi="Calibri" w:cs="Calibri"/>
          <w:sz w:val="22"/>
          <w:szCs w:val="22"/>
          <w:lang w:val="es-MX"/>
        </w:rPr>
        <w:t xml:space="preserve"> todavía no tiene definido su primer release, </w:t>
      </w:r>
    </w:p>
    <w:p w14:paraId="6EBBC3AB" w14:textId="77777777" w:rsidR="00032E04" w:rsidRDefault="00032E04">
      <w:pPr>
        <w:numPr>
          <w:ilvl w:val="0"/>
          <w:numId w:val="1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tanto no se ha metido todo formalmente, </w:t>
      </w:r>
    </w:p>
    <w:p w14:paraId="344E6F62" w14:textId="77777777" w:rsidR="00032E04" w:rsidRDefault="00032E04">
      <w:pPr>
        <w:numPr>
          <w:ilvl w:val="0"/>
          <w:numId w:val="1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ya existe una propuesta de qué podría entrar. </w:t>
      </w:r>
    </w:p>
    <w:p w14:paraId="4013CA9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comentó incluso que la idea era que para </w:t>
      </w:r>
      <w:r>
        <w:rPr>
          <w:rFonts w:ascii="Calibri" w:hAnsi="Calibri" w:cs="Calibri"/>
          <w:b/>
          <w:bCs/>
          <w:sz w:val="22"/>
          <w:szCs w:val="22"/>
          <w:lang w:val="es-MX"/>
        </w:rPr>
        <w:t>Q3</w:t>
      </w:r>
      <w:r>
        <w:rPr>
          <w:rFonts w:ascii="Calibri" w:hAnsi="Calibri" w:cs="Calibri"/>
          <w:sz w:val="22"/>
          <w:szCs w:val="22"/>
          <w:lang w:val="es-MX"/>
        </w:rPr>
        <w:t xml:space="preserve"> ya entrara más formalmente, aunque eso queda ahora bajo incertidumbre por el posible cambio de modelo.</w:t>
      </w:r>
    </w:p>
    <w:p w14:paraId="52508B8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7049C9E"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11) Buckets de trabajo dentro de los value streams</w:t>
      </w:r>
    </w:p>
    <w:p w14:paraId="06F9418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Ante la pregunta de Salo sobre dónde caen los proyectos por requerimiento regulatorio, se explicó que cada value stream trabaja con varios buckets.</w:t>
      </w:r>
    </w:p>
    <w:p w14:paraId="2354844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Los buckets mencionados fueron:</w:t>
      </w:r>
    </w:p>
    <w:p w14:paraId="7C63919F" w14:textId="77777777" w:rsidR="00032E04" w:rsidRDefault="00032E04">
      <w:pPr>
        <w:numPr>
          <w:ilvl w:val="0"/>
          <w:numId w:val="14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Normativo / regulatorio </w:t>
      </w:r>
    </w:p>
    <w:p w14:paraId="12D68E4E" w14:textId="77777777" w:rsidR="00032E04" w:rsidRDefault="00032E04">
      <w:pPr>
        <w:numPr>
          <w:ilvl w:val="0"/>
          <w:numId w:val="14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Continuidad operativa </w:t>
      </w:r>
    </w:p>
    <w:p w14:paraId="4C1DFE75" w14:textId="77777777" w:rsidR="00032E04" w:rsidRDefault="00032E04">
      <w:pPr>
        <w:numPr>
          <w:ilvl w:val="0"/>
          <w:numId w:val="14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Iniciativas estratégicas </w:t>
      </w:r>
    </w:p>
    <w:p w14:paraId="35B7AA38" w14:textId="77777777" w:rsidR="00032E04" w:rsidRDefault="00032E04">
      <w:pPr>
        <w:numPr>
          <w:ilvl w:val="0"/>
          <w:numId w:val="14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Discrecional </w:t>
      </w:r>
    </w:p>
    <w:p w14:paraId="6209E668"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Importancia de esta estructura</w:t>
      </w:r>
    </w:p>
    <w:p w14:paraId="30D9093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 explicó que este modelo le gusta porque permite ver la </w:t>
      </w:r>
      <w:r>
        <w:rPr>
          <w:rFonts w:ascii="Calibri" w:hAnsi="Calibri" w:cs="Calibri"/>
          <w:b/>
          <w:bCs/>
          <w:sz w:val="22"/>
          <w:szCs w:val="22"/>
          <w:lang w:val="es-MX"/>
        </w:rPr>
        <w:t>capacidad total</w:t>
      </w:r>
      <w:r>
        <w:rPr>
          <w:rFonts w:ascii="Calibri" w:hAnsi="Calibri" w:cs="Calibri"/>
          <w:sz w:val="22"/>
          <w:szCs w:val="22"/>
          <w:lang w:val="es-MX"/>
        </w:rPr>
        <w:t xml:space="preserve"> del stream y cómo se reparte entre:</w:t>
      </w:r>
    </w:p>
    <w:p w14:paraId="11441A64" w14:textId="77777777" w:rsidR="00032E04" w:rsidRDefault="00032E04">
      <w:pPr>
        <w:numPr>
          <w:ilvl w:val="0"/>
          <w:numId w:val="1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exigencias regulatorias, </w:t>
      </w:r>
    </w:p>
    <w:p w14:paraId="7CB52EC3" w14:textId="77777777" w:rsidR="00032E04" w:rsidRDefault="00032E04">
      <w:pPr>
        <w:numPr>
          <w:ilvl w:val="0"/>
          <w:numId w:val="1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continuidad, </w:t>
      </w:r>
    </w:p>
    <w:p w14:paraId="4DCFF722" w14:textId="77777777" w:rsidR="00032E04" w:rsidRDefault="00032E04">
      <w:pPr>
        <w:numPr>
          <w:ilvl w:val="0"/>
          <w:numId w:val="1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estrategia, </w:t>
      </w:r>
    </w:p>
    <w:p w14:paraId="3E48BCC7" w14:textId="77777777" w:rsidR="00032E04" w:rsidRDefault="00032E04">
      <w:pPr>
        <w:numPr>
          <w:ilvl w:val="0"/>
          <w:numId w:val="1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discrecionalidad, </w:t>
      </w:r>
    </w:p>
    <w:p w14:paraId="077EE794" w14:textId="77777777" w:rsidR="00032E04" w:rsidRDefault="00032E04">
      <w:pPr>
        <w:numPr>
          <w:ilvl w:val="0"/>
          <w:numId w:val="1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ahora también Unity. </w:t>
      </w:r>
    </w:p>
    <w:p w14:paraId="2A86BE9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Esto </w:t>
      </w:r>
      <w:r>
        <w:rPr>
          <w:rFonts w:ascii="Calibri" w:hAnsi="Calibri" w:cs="Calibri"/>
          <w:sz w:val="22"/>
          <w:szCs w:val="22"/>
          <w:lang w:val="es-MX"/>
        </w:rPr>
        <w:t>permite decidir si conviene:</w:t>
      </w:r>
    </w:p>
    <w:p w14:paraId="0E4B0FBC" w14:textId="77777777" w:rsidR="00032E04" w:rsidRDefault="00032E04">
      <w:pPr>
        <w:numPr>
          <w:ilvl w:val="0"/>
          <w:numId w:val="14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seguir invirtiendo esfuerzo en legacy, </w:t>
      </w:r>
    </w:p>
    <w:p w14:paraId="70A76773" w14:textId="77777777" w:rsidR="00032E04" w:rsidRDefault="00032E04">
      <w:pPr>
        <w:numPr>
          <w:ilvl w:val="0"/>
          <w:numId w:val="14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mover capacidad hacia Unity cuando ya no tenga sentido desarrollar algo en plataformas actuales. </w:t>
      </w:r>
    </w:p>
    <w:p w14:paraId="6138A3E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Ese, precisamente, es uno de los beneficios que temen perder si se separa transformación del modelo actual.</w:t>
      </w:r>
    </w:p>
    <w:p w14:paraId="54F4E24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19AC12C"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12) Cómo están conformadas las células</w:t>
      </w:r>
    </w:p>
    <w:p w14:paraId="38F191F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 la pregunta de qué es concretamente cada value stream en términos operativos, se respondió que son </w:t>
      </w:r>
      <w:r>
        <w:rPr>
          <w:rFonts w:ascii="Calibri" w:hAnsi="Calibri" w:cs="Calibri"/>
          <w:b/>
          <w:bCs/>
          <w:sz w:val="22"/>
          <w:szCs w:val="22"/>
          <w:lang w:val="es-MX"/>
        </w:rPr>
        <w:t>células</w:t>
      </w:r>
      <w:r>
        <w:rPr>
          <w:rFonts w:ascii="Calibri" w:hAnsi="Calibri" w:cs="Calibri"/>
          <w:sz w:val="22"/>
          <w:szCs w:val="22"/>
          <w:lang w:val="es-MX"/>
        </w:rPr>
        <w:t>.</w:t>
      </w:r>
    </w:p>
    <w:p w14:paraId="2679C0E5"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Composición típica de una célula</w:t>
      </w:r>
    </w:p>
    <w:p w14:paraId="27E9D6F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mencionó que normalmente incluyen:</w:t>
      </w:r>
    </w:p>
    <w:p w14:paraId="50E8063D" w14:textId="77777777" w:rsidR="00032E04" w:rsidRDefault="00032E04">
      <w:pPr>
        <w:numPr>
          <w:ilvl w:val="0"/>
          <w:numId w:val="1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líder técnico, </w:t>
      </w:r>
    </w:p>
    <w:p w14:paraId="70442374" w14:textId="77777777" w:rsidR="00032E04" w:rsidRDefault="00032E04">
      <w:pPr>
        <w:numPr>
          <w:ilvl w:val="0"/>
          <w:numId w:val="1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arquitecto de solución, </w:t>
      </w:r>
    </w:p>
    <w:p w14:paraId="01111C6B" w14:textId="77777777" w:rsidR="00032E04" w:rsidRDefault="00032E04">
      <w:pPr>
        <w:numPr>
          <w:ilvl w:val="0"/>
          <w:numId w:val="1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desarrolladores, </w:t>
      </w:r>
    </w:p>
    <w:p w14:paraId="087BF158" w14:textId="77777777" w:rsidR="00032E04" w:rsidRDefault="00032E04">
      <w:pPr>
        <w:numPr>
          <w:ilvl w:val="0"/>
          <w:numId w:val="1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UX, </w:t>
      </w:r>
    </w:p>
    <w:p w14:paraId="15E6607D" w14:textId="77777777" w:rsidR="00032E04" w:rsidRDefault="00032E04">
      <w:pPr>
        <w:numPr>
          <w:ilvl w:val="0"/>
          <w:numId w:val="1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UI. </w:t>
      </w:r>
    </w:p>
    <w:p w14:paraId="42105E2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número de desarrolladores puede variar según el stream o proyecto.</w:t>
      </w:r>
    </w:p>
    <w:p w14:paraId="08F821D3"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Roles de agilidad asociados</w:t>
      </w:r>
    </w:p>
    <w:p w14:paraId="323640D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se mencionó que cada value stream suele tener:</w:t>
      </w:r>
    </w:p>
    <w:p w14:paraId="66616F5C" w14:textId="77777777" w:rsidR="00032E04" w:rsidRDefault="00032E04">
      <w:pPr>
        <w:numPr>
          <w:ilvl w:val="0"/>
          <w:numId w:val="15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coach de agilidad, </w:t>
      </w:r>
    </w:p>
    <w:p w14:paraId="42FA09AB" w14:textId="77777777" w:rsidR="00032E04" w:rsidRDefault="00032E04">
      <w:pPr>
        <w:numPr>
          <w:ilvl w:val="0"/>
          <w:numId w:val="15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rol tipo </w:t>
      </w:r>
      <w:r>
        <w:rPr>
          <w:rFonts w:ascii="Calibri" w:eastAsia="Times New Roman" w:hAnsi="Calibri" w:cs="Calibri"/>
          <w:b/>
          <w:bCs/>
          <w:sz w:val="22"/>
          <w:szCs w:val="22"/>
          <w:lang w:val="es-MX"/>
        </w:rPr>
        <w:t>RT / release train</w:t>
      </w:r>
      <w:r>
        <w:rPr>
          <w:rFonts w:ascii="Calibri" w:eastAsia="Times New Roman" w:hAnsi="Calibri" w:cs="Calibri"/>
          <w:sz w:val="22"/>
          <w:szCs w:val="22"/>
          <w:lang w:val="es-MX"/>
        </w:rPr>
        <w:t xml:space="preserve">, </w:t>
      </w:r>
    </w:p>
    <w:p w14:paraId="0D51B885" w14:textId="77777777" w:rsidR="00032E04" w:rsidRDefault="00032E04">
      <w:pPr>
        <w:numPr>
          <w:ilvl w:val="0"/>
          <w:numId w:val="15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una entidad llamada </w:t>
      </w:r>
      <w:r>
        <w:rPr>
          <w:rFonts w:ascii="Calibri" w:eastAsia="Times New Roman" w:hAnsi="Calibri" w:cs="Calibri"/>
          <w:b/>
          <w:bCs/>
          <w:sz w:val="22"/>
          <w:szCs w:val="22"/>
          <w:lang w:val="es-MX"/>
        </w:rPr>
        <w:t>Team Coach</w:t>
      </w:r>
      <w:r>
        <w:rPr>
          <w:rFonts w:ascii="Calibri" w:eastAsia="Times New Roman" w:hAnsi="Calibri" w:cs="Calibri"/>
          <w:sz w:val="22"/>
          <w:szCs w:val="22"/>
          <w:lang w:val="es-MX"/>
        </w:rPr>
        <w:t xml:space="preserve"> que lleva un conjunto de proyectos. </w:t>
      </w:r>
    </w:p>
    <w:p w14:paraId="1320802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nomenclatura exacta podría requerir validación, pero la idea general quedó clara: hay un armazón adicional de gobierno y agilidad encima de las células.</w:t>
      </w:r>
    </w:p>
    <w:p w14:paraId="60E1876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71534F8"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13) Áreas transversales y cuellos de botella</w:t>
      </w:r>
    </w:p>
    <w:p w14:paraId="139DD5C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Además de las células, se discutió el papel de áreas transversales que soportan a todos los streams.</w:t>
      </w:r>
    </w:p>
    <w:p w14:paraId="291FECCB"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Las áreas mencionadas fueron:</w:t>
      </w:r>
    </w:p>
    <w:p w14:paraId="48CC00FC" w14:textId="77777777" w:rsidR="00032E04" w:rsidRDefault="00032E04">
      <w:pPr>
        <w:numPr>
          <w:ilvl w:val="0"/>
          <w:numId w:val="15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Arquitectura empresarial </w:t>
      </w:r>
    </w:p>
    <w:p w14:paraId="554EAA33" w14:textId="77777777" w:rsidR="00032E04" w:rsidRDefault="00032E04">
      <w:pPr>
        <w:numPr>
          <w:ilvl w:val="0"/>
          <w:numId w:val="15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Seguridad </w:t>
      </w:r>
    </w:p>
    <w:p w14:paraId="45E43A86" w14:textId="77777777" w:rsidR="00032E04" w:rsidRDefault="00032E04">
      <w:pPr>
        <w:numPr>
          <w:ilvl w:val="0"/>
          <w:numId w:val="15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Infraestructura </w:t>
      </w:r>
    </w:p>
    <w:p w14:paraId="5FA5F1E8" w14:textId="77777777" w:rsidR="00032E04" w:rsidRDefault="00032E04">
      <w:pPr>
        <w:numPr>
          <w:ilvl w:val="0"/>
          <w:numId w:val="1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otras áreas normativas o habilitadoras similares </w:t>
      </w:r>
    </w:p>
    <w:p w14:paraId="7C3E3934"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Problema identificado</w:t>
      </w:r>
    </w:p>
    <w:p w14:paraId="7A257D9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Estas áreas son equipos más reducidos y actúan como filtro/autorizador para un volumen alto de iniciativas, lo que genera un claro </w:t>
      </w:r>
      <w:r>
        <w:rPr>
          <w:rFonts w:ascii="Calibri" w:hAnsi="Calibri" w:cs="Calibri"/>
          <w:b/>
          <w:bCs/>
          <w:sz w:val="22"/>
          <w:szCs w:val="22"/>
          <w:lang w:val="es-MX"/>
        </w:rPr>
        <w:t>cuello de botella</w:t>
      </w:r>
      <w:r>
        <w:rPr>
          <w:rFonts w:ascii="Calibri" w:hAnsi="Calibri" w:cs="Calibri"/>
          <w:sz w:val="22"/>
          <w:szCs w:val="22"/>
          <w:lang w:val="es-MX"/>
        </w:rPr>
        <w:t>.</w:t>
      </w:r>
    </w:p>
    <w:p w14:paraId="0B510ED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dijo incluso que, si alguien acompañara una sesión de </w:t>
      </w:r>
      <w:r>
        <w:rPr>
          <w:rFonts w:ascii="Calibri" w:hAnsi="Calibri" w:cs="Calibri"/>
          <w:b/>
          <w:bCs/>
          <w:sz w:val="22"/>
          <w:szCs w:val="22"/>
          <w:lang w:val="es-MX"/>
        </w:rPr>
        <w:t>PI trimestral</w:t>
      </w:r>
      <w:r>
        <w:rPr>
          <w:rFonts w:ascii="Calibri" w:hAnsi="Calibri" w:cs="Calibri"/>
          <w:sz w:val="22"/>
          <w:szCs w:val="22"/>
          <w:lang w:val="es-MX"/>
        </w:rPr>
        <w:t>, vería que los principales puntos de dolor están justo ahí:</w:t>
      </w:r>
    </w:p>
    <w:p w14:paraId="3FB1F124" w14:textId="77777777" w:rsidR="00032E04" w:rsidRDefault="00032E04">
      <w:pPr>
        <w:numPr>
          <w:ilvl w:val="0"/>
          <w:numId w:val="1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arquitectura, </w:t>
      </w:r>
    </w:p>
    <w:p w14:paraId="287CD908" w14:textId="77777777" w:rsidR="00032E04" w:rsidRDefault="00032E04">
      <w:pPr>
        <w:numPr>
          <w:ilvl w:val="0"/>
          <w:numId w:val="1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seguridad, </w:t>
      </w:r>
    </w:p>
    <w:p w14:paraId="589ED169" w14:textId="77777777" w:rsidR="00032E04" w:rsidRDefault="00032E04">
      <w:pPr>
        <w:numPr>
          <w:ilvl w:val="0"/>
          <w:numId w:val="1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infraestructura. </w:t>
      </w:r>
    </w:p>
    <w:p w14:paraId="5FD48A40"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Esto es relevante porque cualquier rediseño del modelo sin atender esos cuellos de botella no resolvería de fondo el problema de delivery.</w:t>
      </w:r>
    </w:p>
    <w:p w14:paraId="77C8A2A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7159020"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14) Roles compartidos entre transformación, change y run</w:t>
      </w:r>
    </w:p>
    <w:p w14:paraId="41470E5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mencionó que muchas personas viven una dualidad o incluso una triple carga entre:</w:t>
      </w:r>
    </w:p>
    <w:p w14:paraId="5DFDFCF7" w14:textId="77777777" w:rsidR="00032E04" w:rsidRDefault="00032E04">
      <w:pPr>
        <w:numPr>
          <w:ilvl w:val="0"/>
          <w:numId w:val="1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transformación, </w:t>
      </w:r>
    </w:p>
    <w:p w14:paraId="73DE7601" w14:textId="77777777" w:rsidR="00032E04" w:rsidRDefault="00032E04">
      <w:pPr>
        <w:numPr>
          <w:ilvl w:val="0"/>
          <w:numId w:val="1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change, </w:t>
      </w:r>
    </w:p>
    <w:p w14:paraId="3862023E" w14:textId="77777777" w:rsidR="00032E04" w:rsidRDefault="00032E04">
      <w:pPr>
        <w:numPr>
          <w:ilvl w:val="0"/>
          <w:numId w:val="1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a veces run. </w:t>
      </w:r>
    </w:p>
    <w:p w14:paraId="22FCE45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Ejemplos mencionados:</w:t>
      </w:r>
    </w:p>
    <w:p w14:paraId="5AD15D1C" w14:textId="77777777" w:rsidR="00032E04" w:rsidRDefault="00032E04">
      <w:pPr>
        <w:numPr>
          <w:ilvl w:val="0"/>
          <w:numId w:val="15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Leo Hernández</w:t>
      </w:r>
      <w:r>
        <w:rPr>
          <w:rFonts w:ascii="Calibri" w:eastAsia="Times New Roman" w:hAnsi="Calibri" w:cs="Calibri"/>
          <w:sz w:val="22"/>
          <w:szCs w:val="22"/>
          <w:lang w:val="es-MX"/>
        </w:rPr>
        <w:t xml:space="preserve"> como líder técnico de Apolo y también vinculado a onboarding. </w:t>
      </w:r>
    </w:p>
    <w:p w14:paraId="2CEDE426" w14:textId="77777777" w:rsidR="00032E04" w:rsidRDefault="00032E04">
      <w:pPr>
        <w:numPr>
          <w:ilvl w:val="0"/>
          <w:numId w:val="1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Product managers como </w:t>
      </w:r>
      <w:r>
        <w:rPr>
          <w:rFonts w:ascii="Calibri" w:eastAsia="Times New Roman" w:hAnsi="Calibri" w:cs="Calibri"/>
          <w:b/>
          <w:bCs/>
          <w:sz w:val="22"/>
          <w:szCs w:val="22"/>
          <w:lang w:val="es-MX"/>
        </w:rPr>
        <w:t>Luis Arturo Valdivieso</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Sergio Arellano</w:t>
      </w:r>
      <w:r>
        <w:rPr>
          <w:rFonts w:ascii="Calibri" w:eastAsia="Times New Roman" w:hAnsi="Calibri" w:cs="Calibri"/>
          <w:sz w:val="22"/>
          <w:szCs w:val="22"/>
          <w:lang w:val="es-MX"/>
        </w:rPr>
        <w:t xml:space="preserve">. </w:t>
      </w:r>
    </w:p>
    <w:p w14:paraId="3D564BA3" w14:textId="77777777" w:rsidR="00032E04" w:rsidRDefault="00032E04">
      <w:pPr>
        <w:numPr>
          <w:ilvl w:val="0"/>
          <w:numId w:val="1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Incluso algunos </w:t>
      </w:r>
      <w:r>
        <w:rPr>
          <w:rFonts w:ascii="Calibri" w:eastAsia="Times New Roman" w:hAnsi="Calibri" w:cs="Calibri"/>
          <w:b/>
          <w:bCs/>
          <w:sz w:val="22"/>
          <w:szCs w:val="22"/>
          <w:lang w:val="es-MX"/>
        </w:rPr>
        <w:t>POs</w:t>
      </w:r>
      <w:r>
        <w:rPr>
          <w:rFonts w:ascii="Calibri" w:eastAsia="Times New Roman" w:hAnsi="Calibri" w:cs="Calibri"/>
          <w:sz w:val="22"/>
          <w:szCs w:val="22"/>
          <w:lang w:val="es-MX"/>
        </w:rPr>
        <w:t xml:space="preserve"> que entran en esta dualidad </w:t>
      </w:r>
      <w:r>
        <w:rPr>
          <w:rFonts w:ascii="Calibri" w:eastAsia="Times New Roman" w:hAnsi="Calibri" w:cs="Calibri"/>
          <w:sz w:val="22"/>
          <w:szCs w:val="22"/>
          <w:lang w:val="es-MX"/>
        </w:rPr>
        <w:t xml:space="preserve">y, a veces, también en temas de run. </w:t>
      </w:r>
    </w:p>
    <w:p w14:paraId="32A09125"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Implicación</w:t>
      </w:r>
    </w:p>
    <w:p w14:paraId="54ED059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Esto confirma que, en la práctica, la organización ya opera con una alta superposición entre frentes, por lo que crear un modelo completamente separado para Unity tendría efectos directos en:</w:t>
      </w:r>
    </w:p>
    <w:p w14:paraId="23FD5BB0" w14:textId="77777777" w:rsidR="00032E04" w:rsidRDefault="00032E04">
      <w:pPr>
        <w:numPr>
          <w:ilvl w:val="0"/>
          <w:numId w:val="1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asignación de personas, </w:t>
      </w:r>
    </w:p>
    <w:p w14:paraId="49B327E2" w14:textId="77777777" w:rsidR="00032E04" w:rsidRDefault="00032E04">
      <w:pPr>
        <w:numPr>
          <w:ilvl w:val="0"/>
          <w:numId w:val="1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métricas, </w:t>
      </w:r>
    </w:p>
    <w:p w14:paraId="790DE4BC" w14:textId="77777777" w:rsidR="00032E04" w:rsidRDefault="00032E04">
      <w:pPr>
        <w:numPr>
          <w:ilvl w:val="0"/>
          <w:numId w:val="1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prioridades, </w:t>
      </w:r>
    </w:p>
    <w:p w14:paraId="250D061F" w14:textId="77777777" w:rsidR="00032E04" w:rsidRDefault="00032E04">
      <w:pPr>
        <w:numPr>
          <w:ilvl w:val="0"/>
          <w:numId w:val="1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capacidad, </w:t>
      </w:r>
    </w:p>
    <w:p w14:paraId="7FB0969E" w14:textId="77777777" w:rsidR="00032E04" w:rsidRDefault="00032E04">
      <w:pPr>
        <w:numPr>
          <w:ilvl w:val="0"/>
          <w:numId w:val="1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handoffs. </w:t>
      </w:r>
    </w:p>
    <w:p w14:paraId="348F36E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53A913C"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15) Operational readiness y handoff a run</w:t>
      </w:r>
    </w:p>
    <w:p w14:paraId="62E2B00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comentó que parte del proceso implica pasar iniciativas hacia operación mediante un esquema de </w:t>
      </w:r>
      <w:r>
        <w:rPr>
          <w:rFonts w:ascii="Calibri" w:hAnsi="Calibri" w:cs="Calibri"/>
          <w:b/>
          <w:bCs/>
          <w:sz w:val="22"/>
          <w:szCs w:val="22"/>
          <w:lang w:val="es-MX"/>
        </w:rPr>
        <w:t>operational readiness</w:t>
      </w:r>
      <w:r>
        <w:rPr>
          <w:rFonts w:ascii="Calibri" w:hAnsi="Calibri" w:cs="Calibri"/>
          <w:sz w:val="22"/>
          <w:szCs w:val="22"/>
          <w:lang w:val="es-MX"/>
        </w:rPr>
        <w:t>.</w:t>
      </w:r>
    </w:p>
    <w:p w14:paraId="2D87882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Sin </w:t>
      </w:r>
      <w:r>
        <w:rPr>
          <w:rFonts w:ascii="Calibri" w:hAnsi="Calibri" w:cs="Calibri"/>
          <w:sz w:val="22"/>
          <w:szCs w:val="22"/>
          <w:lang w:val="es-MX"/>
        </w:rPr>
        <w:t xml:space="preserve">embargo, también se señaló que hay cosas que </w:t>
      </w:r>
      <w:r>
        <w:rPr>
          <w:rFonts w:ascii="Calibri" w:hAnsi="Calibri" w:cs="Calibri"/>
          <w:b/>
          <w:bCs/>
          <w:sz w:val="22"/>
          <w:szCs w:val="22"/>
          <w:lang w:val="es-MX"/>
        </w:rPr>
        <w:t>no siempre se están cumpliendo del todo</w:t>
      </w:r>
      <w:r>
        <w:rPr>
          <w:rFonts w:ascii="Calibri" w:hAnsi="Calibri" w:cs="Calibri"/>
          <w:sz w:val="22"/>
          <w:szCs w:val="22"/>
          <w:lang w:val="es-MX"/>
        </w:rPr>
        <w:t>, mencionándose como ejemplos:</w:t>
      </w:r>
    </w:p>
    <w:p w14:paraId="437F464A" w14:textId="77777777" w:rsidR="00032E04" w:rsidRDefault="00032E04">
      <w:pPr>
        <w:numPr>
          <w:ilvl w:val="0"/>
          <w:numId w:val="1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DRP</w:t>
      </w:r>
      <w:r>
        <w:rPr>
          <w:rFonts w:ascii="Calibri" w:eastAsia="Times New Roman" w:hAnsi="Calibri" w:cs="Calibri"/>
          <w:sz w:val="22"/>
          <w:szCs w:val="22"/>
          <w:lang w:val="es-MX"/>
        </w:rPr>
        <w:t xml:space="preserve">, </w:t>
      </w:r>
    </w:p>
    <w:p w14:paraId="04B863F9" w14:textId="77777777" w:rsidR="00032E04" w:rsidRDefault="00032E04">
      <w:pPr>
        <w:numPr>
          <w:ilvl w:val="0"/>
          <w:numId w:val="1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el </w:t>
      </w:r>
      <w:r>
        <w:rPr>
          <w:rFonts w:ascii="Calibri" w:eastAsia="Times New Roman" w:hAnsi="Calibri" w:cs="Calibri"/>
          <w:b/>
          <w:bCs/>
          <w:sz w:val="22"/>
          <w:szCs w:val="22"/>
          <w:lang w:val="es-MX"/>
        </w:rPr>
        <w:t>handbook</w:t>
      </w:r>
      <w:r>
        <w:rPr>
          <w:rFonts w:ascii="Calibri" w:eastAsia="Times New Roman" w:hAnsi="Calibri" w:cs="Calibri"/>
          <w:sz w:val="22"/>
          <w:szCs w:val="22"/>
          <w:lang w:val="es-MX"/>
        </w:rPr>
        <w:t xml:space="preserve">, </w:t>
      </w:r>
    </w:p>
    <w:p w14:paraId="30DFE7D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entendidos como elementos que deberían asegurar que run/operación tenga todo lo necesario para ejecutar de forma estable.</w:t>
      </w:r>
    </w:p>
    <w:p w14:paraId="18CD757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Esto se mencionó como un síntoma de que no todo el modelo está maduro o funcionando como debería.</w:t>
      </w:r>
    </w:p>
    <w:p w14:paraId="1D208B6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490F691"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16) Priorización, ownership y seguimiento</w:t>
      </w:r>
    </w:p>
    <w:p w14:paraId="484FCDB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se discutió cómo se priorizan y gobiernan estas células.</w:t>
      </w:r>
    </w:p>
    <w:p w14:paraId="38942320"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Priorización</w:t>
      </w:r>
    </w:p>
    <w:p w14:paraId="2614523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dijo que la priorización de las células pasa por los </w:t>
      </w:r>
      <w:r>
        <w:rPr>
          <w:rFonts w:ascii="Calibri" w:hAnsi="Calibri" w:cs="Calibri"/>
          <w:b/>
          <w:bCs/>
          <w:sz w:val="22"/>
          <w:szCs w:val="22"/>
          <w:lang w:val="es-MX"/>
        </w:rPr>
        <w:t>portafolios</w:t>
      </w:r>
      <w:r>
        <w:rPr>
          <w:rFonts w:ascii="Calibri" w:hAnsi="Calibri" w:cs="Calibri"/>
          <w:sz w:val="22"/>
          <w:szCs w:val="22"/>
          <w:lang w:val="es-MX"/>
        </w:rPr>
        <w:t xml:space="preserve">, y se mencionó que </w:t>
      </w:r>
      <w:r>
        <w:rPr>
          <w:rFonts w:ascii="Calibri" w:hAnsi="Calibri" w:cs="Calibri"/>
          <w:b/>
          <w:bCs/>
          <w:sz w:val="22"/>
          <w:szCs w:val="22"/>
          <w:lang w:val="es-MX"/>
        </w:rPr>
        <w:t>Leti / las Letis</w:t>
      </w:r>
      <w:r>
        <w:rPr>
          <w:rFonts w:ascii="Calibri" w:hAnsi="Calibri" w:cs="Calibri"/>
          <w:sz w:val="22"/>
          <w:szCs w:val="22"/>
          <w:lang w:val="es-MX"/>
        </w:rPr>
        <w:t xml:space="preserve"> dan servicio transversal a varias iniciativas. La transcripción no permite precisar si se refiere a una persona o a un grupo/función, pero sí queda claro que la priorización no ocurre de manera aislada por célula.</w:t>
      </w:r>
    </w:p>
    <w:p w14:paraId="74A2449E"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KPIs y objetivos</w:t>
      </w:r>
    </w:p>
    <w:p w14:paraId="102F564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respondió a Salo que sí existen objetivos a nivel value stream.</w:t>
      </w:r>
    </w:p>
    <w:p w14:paraId="030E1626"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Hay dos planos de medición:</w:t>
      </w:r>
    </w:p>
    <w:p w14:paraId="4E746B4C" w14:textId="77777777" w:rsidR="00032E04" w:rsidRDefault="00032E04">
      <w:pPr>
        <w:numPr>
          <w:ilvl w:val="0"/>
          <w:numId w:val="15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KPIs de negocio</w:t>
      </w:r>
      <w:r>
        <w:rPr>
          <w:rFonts w:ascii="Calibri" w:eastAsia="Times New Roman" w:hAnsi="Calibri" w:cs="Calibri"/>
          <w:sz w:val="22"/>
          <w:szCs w:val="22"/>
          <w:lang w:val="es-MX"/>
        </w:rPr>
        <w:t xml:space="preserve"> del value stream</w:t>
      </w:r>
      <w:r>
        <w:rPr>
          <w:rFonts w:ascii="Calibri" w:eastAsia="Times New Roman" w:hAnsi="Calibri" w:cs="Calibri"/>
          <w:sz w:val="22"/>
          <w:szCs w:val="22"/>
          <w:lang w:val="es-MX"/>
        </w:rPr>
        <w:br/>
        <w:t xml:space="preserve">Ejemplo: tarjeta de crédito puede tener como meta más tarjetas entregadas. </w:t>
      </w:r>
    </w:p>
    <w:p w14:paraId="634524FE" w14:textId="77777777" w:rsidR="00032E04" w:rsidRDefault="00032E04">
      <w:pPr>
        <w:numPr>
          <w:ilvl w:val="0"/>
          <w:numId w:val="15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Compromisos de entrega de los equipos</w:t>
      </w:r>
      <w:r>
        <w:rPr>
          <w:rFonts w:ascii="Calibri" w:eastAsia="Times New Roman" w:hAnsi="Calibri" w:cs="Calibri"/>
          <w:sz w:val="22"/>
          <w:szCs w:val="22"/>
          <w:lang w:val="es-MX"/>
        </w:rPr>
        <w:t xml:space="preserve"> por quarter</w:t>
      </w:r>
      <w:r>
        <w:rPr>
          <w:rFonts w:ascii="Calibri" w:eastAsia="Times New Roman" w:hAnsi="Calibri" w:cs="Calibri"/>
          <w:sz w:val="22"/>
          <w:szCs w:val="22"/>
          <w:lang w:val="es-MX"/>
        </w:rPr>
        <w:br/>
        <w:t xml:space="preserve">Ejemplo: si el stream se comprometió a 10 features en Q2, se mide cuántos entregó. </w:t>
      </w:r>
    </w:p>
    <w:p w14:paraId="6EA901B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Esto quiere decir que:</w:t>
      </w:r>
    </w:p>
    <w:p w14:paraId="64B369FF" w14:textId="77777777" w:rsidR="00032E04" w:rsidRDefault="00032E04">
      <w:pPr>
        <w:numPr>
          <w:ilvl w:val="0"/>
          <w:numId w:val="15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value stream</w:t>
      </w:r>
      <w:r>
        <w:rPr>
          <w:rFonts w:ascii="Calibri" w:eastAsia="Times New Roman" w:hAnsi="Calibri" w:cs="Calibri"/>
          <w:sz w:val="22"/>
          <w:szCs w:val="22"/>
          <w:lang w:val="es-MX"/>
        </w:rPr>
        <w:t xml:space="preserve"> persigue resultados de negocio, </w:t>
      </w:r>
    </w:p>
    <w:p w14:paraId="51F6558B" w14:textId="77777777" w:rsidR="00032E04" w:rsidRDefault="00032E04">
      <w:pPr>
        <w:numPr>
          <w:ilvl w:val="0"/>
          <w:numId w:val="15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las </w:t>
      </w:r>
      <w:r>
        <w:rPr>
          <w:rFonts w:ascii="Calibri" w:eastAsia="Times New Roman" w:hAnsi="Calibri" w:cs="Calibri"/>
          <w:b/>
          <w:bCs/>
          <w:sz w:val="22"/>
          <w:szCs w:val="22"/>
          <w:lang w:val="es-MX"/>
        </w:rPr>
        <w:t>células/equipos</w:t>
      </w:r>
      <w:r>
        <w:rPr>
          <w:rFonts w:ascii="Calibri" w:eastAsia="Times New Roman" w:hAnsi="Calibri" w:cs="Calibri"/>
          <w:sz w:val="22"/>
          <w:szCs w:val="22"/>
          <w:lang w:val="es-MX"/>
        </w:rPr>
        <w:t xml:space="preserve"> son medidas por cumplimiento de entregables. </w:t>
      </w:r>
    </w:p>
    <w:p w14:paraId="723CA3A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B5EA4DF"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17) Herramientas mencionadas para el seguimiento</w:t>
      </w:r>
    </w:p>
    <w:p w14:paraId="18E7ADD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Ante la pregunta de Salo sobre cómo se gestiona el avance, se mencionaron varias herramientas:</w:t>
      </w:r>
    </w:p>
    <w:p w14:paraId="0B04FF1B" w14:textId="77777777" w:rsidR="00032E04" w:rsidRDefault="00032E04">
      <w:pPr>
        <w:numPr>
          <w:ilvl w:val="0"/>
          <w:numId w:val="16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Jira</w:t>
      </w:r>
      <w:r>
        <w:rPr>
          <w:rFonts w:ascii="Calibri" w:eastAsia="Times New Roman" w:hAnsi="Calibri" w:cs="Calibri"/>
          <w:sz w:val="22"/>
          <w:szCs w:val="22"/>
          <w:lang w:val="es-MX"/>
        </w:rPr>
        <w:t xml:space="preserve">: donde está el detalle y el reporte operativo </w:t>
      </w:r>
    </w:p>
    <w:p w14:paraId="59BB54CC" w14:textId="77777777" w:rsidR="00032E04" w:rsidRDefault="00032E04">
      <w:pPr>
        <w:numPr>
          <w:ilvl w:val="0"/>
          <w:numId w:val="16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Planview</w:t>
      </w:r>
      <w:r>
        <w:rPr>
          <w:rFonts w:ascii="Calibri" w:eastAsia="Times New Roman" w:hAnsi="Calibri" w:cs="Calibri"/>
          <w:sz w:val="22"/>
          <w:szCs w:val="22"/>
          <w:lang w:val="es-MX"/>
        </w:rPr>
        <w:t xml:space="preserve">: usado todavía para iniciativas estratégicas, aunque se dijo que “ya se va a morir”, por lo que todo tendería a quedar en Jira </w:t>
      </w:r>
    </w:p>
    <w:p w14:paraId="02B0F379" w14:textId="77777777" w:rsidR="00032E04" w:rsidRDefault="00032E04">
      <w:pPr>
        <w:numPr>
          <w:ilvl w:val="0"/>
          <w:numId w:val="1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una plataforma adicional para visualización de indicadores, mencionada de forma poco clara en la transcripción como </w:t>
      </w:r>
      <w:r>
        <w:rPr>
          <w:rFonts w:ascii="Calibri" w:eastAsia="Times New Roman" w:hAnsi="Calibri" w:cs="Calibri"/>
          <w:b/>
          <w:bCs/>
          <w:sz w:val="22"/>
          <w:szCs w:val="22"/>
          <w:lang w:val="es-MX"/>
        </w:rPr>
        <w:t>Miro / Mido / Nido</w:t>
      </w:r>
      <w:r>
        <w:rPr>
          <w:rFonts w:ascii="Calibri" w:eastAsia="Times New Roman" w:hAnsi="Calibri" w:cs="Calibri"/>
          <w:sz w:val="22"/>
          <w:szCs w:val="22"/>
          <w:lang w:val="es-MX"/>
        </w:rPr>
        <w:t xml:space="preserve">; el nombre exacto quedó ambiguo </w:t>
      </w:r>
    </w:p>
    <w:p w14:paraId="597928DF"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Interpretación práctica</w:t>
      </w:r>
    </w:p>
    <w:p w14:paraId="1821CA8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lógica descrita fue:</w:t>
      </w:r>
    </w:p>
    <w:p w14:paraId="636393E1" w14:textId="77777777" w:rsidR="00032E04" w:rsidRDefault="00032E04">
      <w:pPr>
        <w:numPr>
          <w:ilvl w:val="0"/>
          <w:numId w:val="16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Jira</w:t>
      </w:r>
      <w:r>
        <w:rPr>
          <w:rFonts w:ascii="Calibri" w:eastAsia="Times New Roman" w:hAnsi="Calibri" w:cs="Calibri"/>
          <w:sz w:val="22"/>
          <w:szCs w:val="22"/>
          <w:lang w:val="es-MX"/>
        </w:rPr>
        <w:t xml:space="preserve"> = seguimiento detallado y operativo </w:t>
      </w:r>
    </w:p>
    <w:p w14:paraId="7E2CFBB9" w14:textId="77777777" w:rsidR="00032E04" w:rsidRDefault="00032E04">
      <w:pPr>
        <w:numPr>
          <w:ilvl w:val="0"/>
          <w:numId w:val="16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Planview</w:t>
      </w:r>
      <w:r>
        <w:rPr>
          <w:rFonts w:ascii="Calibri" w:eastAsia="Times New Roman" w:hAnsi="Calibri" w:cs="Calibri"/>
          <w:sz w:val="22"/>
          <w:szCs w:val="22"/>
          <w:lang w:val="es-MX"/>
        </w:rPr>
        <w:t xml:space="preserve"> = todavía parte del gobierno estratégico, pero en salida </w:t>
      </w:r>
    </w:p>
    <w:p w14:paraId="1EC1D202" w14:textId="77777777" w:rsidR="00032E04" w:rsidRDefault="00032E04">
      <w:pPr>
        <w:numPr>
          <w:ilvl w:val="0"/>
          <w:numId w:val="1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plataforma de indicadores = visualización ejecutiva / avance de KPIs </w:t>
      </w:r>
    </w:p>
    <w:p w14:paraId="0CA25C7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BC2DF02"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18) Impacto potencial en negocio si se cambia el modelo</w:t>
      </w:r>
    </w:p>
    <w:p w14:paraId="0DF2210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Uno de los puntos más fuertes de Tere fue que cualquier cambio en la forma en que tecnología se organiza </w:t>
      </w:r>
      <w:r>
        <w:rPr>
          <w:rFonts w:ascii="Calibri" w:hAnsi="Calibri" w:cs="Calibri"/>
          <w:b/>
          <w:bCs/>
          <w:sz w:val="22"/>
          <w:szCs w:val="22"/>
          <w:lang w:val="es-MX"/>
        </w:rPr>
        <w:t>sí tiene implicaciones en negocio</w:t>
      </w:r>
      <w:r>
        <w:rPr>
          <w:rFonts w:ascii="Calibri" w:hAnsi="Calibri" w:cs="Calibri"/>
          <w:sz w:val="22"/>
          <w:szCs w:val="22"/>
          <w:lang w:val="es-MX"/>
        </w:rPr>
        <w:t>.</w:t>
      </w:r>
    </w:p>
    <w:p w14:paraId="1CE9C018"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Razón</w:t>
      </w:r>
    </w:p>
    <w:p w14:paraId="4E7B152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estructura por value streams es también una forma de decirle a negocio:</w:t>
      </w:r>
    </w:p>
    <w:p w14:paraId="62E89C51" w14:textId="77777777" w:rsidR="00032E04" w:rsidRDefault="00032E04">
      <w:pPr>
        <w:numPr>
          <w:ilvl w:val="0"/>
          <w:numId w:val="16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va a trabajar, </w:t>
      </w:r>
    </w:p>
    <w:p w14:paraId="10C1AD04" w14:textId="77777777" w:rsidR="00032E04" w:rsidRDefault="00032E04">
      <w:pPr>
        <w:numPr>
          <w:ilvl w:val="0"/>
          <w:numId w:val="16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roles les toca tener, </w:t>
      </w:r>
    </w:p>
    <w:p w14:paraId="711720E8" w14:textId="77777777" w:rsidR="00032E04" w:rsidRDefault="00032E04">
      <w:pPr>
        <w:numPr>
          <w:ilvl w:val="0"/>
          <w:numId w:val="16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prioriza, </w:t>
      </w:r>
    </w:p>
    <w:p w14:paraId="1F5655CD" w14:textId="77777777" w:rsidR="00032E04" w:rsidRDefault="00032E04">
      <w:pPr>
        <w:numPr>
          <w:ilvl w:val="0"/>
          <w:numId w:val="16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cómo se articula la demanda con tecnología. </w:t>
      </w:r>
    </w:p>
    <w:p w14:paraId="4E265424"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Por ello, si se sacara el portafolio de transformación del modelo actual:</w:t>
      </w:r>
    </w:p>
    <w:p w14:paraId="2F76CB89" w14:textId="77777777" w:rsidR="00032E04" w:rsidRDefault="00032E04">
      <w:pPr>
        <w:numPr>
          <w:ilvl w:val="0"/>
          <w:numId w:val="16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bastaría con mover equipos del lado tecnológico, </w:t>
      </w:r>
    </w:p>
    <w:p w14:paraId="7B6B142B" w14:textId="77777777" w:rsidR="00032E04" w:rsidRDefault="00032E04">
      <w:pPr>
        <w:numPr>
          <w:ilvl w:val="0"/>
          <w:numId w:val="16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también habría que redefinir </w:t>
      </w:r>
      <w:r>
        <w:rPr>
          <w:rFonts w:ascii="Calibri" w:eastAsia="Times New Roman" w:hAnsi="Calibri" w:cs="Calibri"/>
          <w:b/>
          <w:bCs/>
          <w:sz w:val="22"/>
          <w:szCs w:val="22"/>
          <w:lang w:val="es-MX"/>
        </w:rPr>
        <w:t>roles del lado de negocio</w:t>
      </w:r>
      <w:r>
        <w:rPr>
          <w:rFonts w:ascii="Calibri" w:eastAsia="Times New Roman" w:hAnsi="Calibri" w:cs="Calibri"/>
          <w:sz w:val="22"/>
          <w:szCs w:val="22"/>
          <w:lang w:val="es-MX"/>
        </w:rPr>
        <w:t xml:space="preserve">, </w:t>
      </w:r>
    </w:p>
    <w:p w14:paraId="55F1A7D0" w14:textId="77777777" w:rsidR="00032E04" w:rsidRDefault="00032E04">
      <w:pPr>
        <w:numPr>
          <w:ilvl w:val="0"/>
          <w:numId w:val="16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ese cambio debería estar </w:t>
      </w:r>
      <w:r>
        <w:rPr>
          <w:rFonts w:ascii="Calibri" w:eastAsia="Times New Roman" w:hAnsi="Calibri" w:cs="Calibri"/>
          <w:b/>
          <w:bCs/>
          <w:sz w:val="22"/>
          <w:szCs w:val="22"/>
          <w:lang w:val="es-MX"/>
        </w:rPr>
        <w:t>aceptado/autorizado</w:t>
      </w:r>
      <w:r>
        <w:rPr>
          <w:rFonts w:ascii="Calibri" w:eastAsia="Times New Roman" w:hAnsi="Calibri" w:cs="Calibri"/>
          <w:sz w:val="22"/>
          <w:szCs w:val="22"/>
          <w:lang w:val="es-MX"/>
        </w:rPr>
        <w:t xml:space="preserve"> por quienes sirven de enlace desde negocio. </w:t>
      </w:r>
    </w:p>
    <w:p w14:paraId="32BFA982"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DD6BCFC"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19) Ejemplo de roles de negocio dentro de un value stream</w:t>
      </w:r>
    </w:p>
    <w:p w14:paraId="321D0AC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dio un ejemplo concreto con el stream de venta de productos / onboarding.</w:t>
      </w:r>
    </w:p>
    <w:p w14:paraId="1F34530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mencionaron como actores:</w:t>
      </w:r>
    </w:p>
    <w:p w14:paraId="35623DB6" w14:textId="77777777" w:rsidR="00032E04" w:rsidRDefault="00032E04">
      <w:pPr>
        <w:numPr>
          <w:ilvl w:val="0"/>
          <w:numId w:val="16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Stefanie</w:t>
      </w:r>
      <w:r>
        <w:rPr>
          <w:rFonts w:ascii="Calibri" w:eastAsia="Times New Roman" w:hAnsi="Calibri" w:cs="Calibri"/>
          <w:sz w:val="22"/>
          <w:szCs w:val="22"/>
          <w:lang w:val="es-MX"/>
        </w:rPr>
        <w:t xml:space="preserve"> como </w:t>
      </w:r>
      <w:r>
        <w:rPr>
          <w:rFonts w:ascii="Calibri" w:eastAsia="Times New Roman" w:hAnsi="Calibri" w:cs="Calibri"/>
          <w:b/>
          <w:bCs/>
          <w:sz w:val="22"/>
          <w:szCs w:val="22"/>
          <w:lang w:val="es-MX"/>
        </w:rPr>
        <w:t xml:space="preserve">value stream owner </w:t>
      </w:r>
    </w:p>
    <w:p w14:paraId="14E646DC" w14:textId="77777777" w:rsidR="00032E04" w:rsidRDefault="00032E04">
      <w:pPr>
        <w:numPr>
          <w:ilvl w:val="0"/>
          <w:numId w:val="16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Miguel Ángel Esquivel</w:t>
      </w:r>
      <w:r>
        <w:rPr>
          <w:rFonts w:ascii="Calibri" w:eastAsia="Times New Roman" w:hAnsi="Calibri" w:cs="Calibri"/>
          <w:sz w:val="22"/>
          <w:szCs w:val="22"/>
          <w:lang w:val="es-MX"/>
        </w:rPr>
        <w:t xml:space="preserve"> como </w:t>
      </w:r>
      <w:r>
        <w:rPr>
          <w:rFonts w:ascii="Calibri" w:eastAsia="Times New Roman" w:hAnsi="Calibri" w:cs="Calibri"/>
          <w:b/>
          <w:bCs/>
          <w:sz w:val="22"/>
          <w:szCs w:val="22"/>
          <w:lang w:val="es-MX"/>
        </w:rPr>
        <w:t xml:space="preserve">BO </w:t>
      </w:r>
    </w:p>
    <w:p w14:paraId="6139344C" w14:textId="77777777" w:rsidR="00032E04" w:rsidRDefault="00032E04">
      <w:pPr>
        <w:numPr>
          <w:ilvl w:val="0"/>
          <w:numId w:val="16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Luis Arturo Valdivieso</w:t>
      </w:r>
      <w:r>
        <w:rPr>
          <w:rFonts w:ascii="Calibri" w:eastAsia="Times New Roman" w:hAnsi="Calibri" w:cs="Calibri"/>
          <w:sz w:val="22"/>
          <w:szCs w:val="22"/>
          <w:lang w:val="es-MX"/>
        </w:rPr>
        <w:t xml:space="preserve"> como </w:t>
      </w:r>
      <w:r>
        <w:rPr>
          <w:rFonts w:ascii="Calibri" w:eastAsia="Times New Roman" w:hAnsi="Calibri" w:cs="Calibri"/>
          <w:b/>
          <w:bCs/>
          <w:sz w:val="22"/>
          <w:szCs w:val="22"/>
          <w:lang w:val="es-MX"/>
        </w:rPr>
        <w:t xml:space="preserve">PM </w:t>
      </w:r>
    </w:p>
    <w:p w14:paraId="6A98214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idea era mostrar que cada value stream no es solo tecnología; también incorpora actores de negocio, aunque el grado de involucramiento y continuidad ha sido desigual.</w:t>
      </w:r>
    </w:p>
    <w:p w14:paraId="69424AB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F38E363"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20) Problema de fondo: mala alineación entre negocio y tecnología</w:t>
      </w:r>
    </w:p>
    <w:p w14:paraId="34781A7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w:t>
      </w:r>
      <w:r>
        <w:rPr>
          <w:rFonts w:ascii="Calibri" w:hAnsi="Calibri" w:cs="Calibri"/>
          <w:sz w:val="22"/>
          <w:szCs w:val="22"/>
          <w:lang w:val="es-MX"/>
        </w:rPr>
        <w:t>conversación derivó hacia un diagnóstico más de fondo sobre por qué luego negocio siente que la entrega tecnológica “no es lo que pidió”.</w:t>
      </w:r>
    </w:p>
    <w:p w14:paraId="7E9B33D8"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Diagnóstico compartido</w:t>
      </w:r>
    </w:p>
    <w:p w14:paraId="2320DAA9"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identificaron dos causas principales:</w:t>
      </w:r>
    </w:p>
    <w:p w14:paraId="3E713C2B"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 Definiciones viejas o ya desactualizadas</w:t>
      </w:r>
    </w:p>
    <w:p w14:paraId="191E0EF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dijo que muchas definiciones se hicieron hace años, por personas que ya no están en la organización. Hoy, nuevos líderes de negocio retoman productos y detectan que lo que se está entregando:</w:t>
      </w:r>
    </w:p>
    <w:p w14:paraId="31320A27" w14:textId="77777777" w:rsidR="00032E04" w:rsidRDefault="00032E04">
      <w:pPr>
        <w:numPr>
          <w:ilvl w:val="0"/>
          <w:numId w:val="1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no responde a la necesidad actual, </w:t>
      </w:r>
    </w:p>
    <w:p w14:paraId="67BC58E0" w14:textId="77777777" w:rsidR="00032E04" w:rsidRDefault="00032E04">
      <w:pPr>
        <w:numPr>
          <w:ilvl w:val="0"/>
          <w:numId w:val="1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no cumple con el mínimo viable realmente requerido. </w:t>
      </w:r>
    </w:p>
    <w:p w14:paraId="3FAA79FE"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b) Rol demasiado pasivo de tecnología</w:t>
      </w:r>
    </w:p>
    <w:p w14:paraId="0A16DF5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Tere fue muy explícita en que tecnología hoy está en una posición cómoda de ejecución:</w:t>
      </w:r>
    </w:p>
    <w:p w14:paraId="2A82CCD2" w14:textId="77777777" w:rsidR="00032E04" w:rsidRDefault="00032E04">
      <w:pPr>
        <w:numPr>
          <w:ilvl w:val="0"/>
          <w:numId w:val="16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“tú dime qué necesitas” </w:t>
      </w:r>
    </w:p>
    <w:p w14:paraId="76F86150" w14:textId="77777777" w:rsidR="00032E04" w:rsidRDefault="00032E04">
      <w:pPr>
        <w:numPr>
          <w:ilvl w:val="0"/>
          <w:numId w:val="16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“yo lo hago” </w:t>
      </w:r>
    </w:p>
    <w:p w14:paraId="31BA2FC7" w14:textId="77777777" w:rsidR="00032E04" w:rsidRDefault="00032E04">
      <w:pPr>
        <w:numPr>
          <w:ilvl w:val="0"/>
          <w:numId w:val="16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si la definición venía mal, el problema “es de negocio”. </w:t>
      </w:r>
    </w:p>
    <w:p w14:paraId="4EC7A68E"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equipo cuestionó esa postura, señalando que tecnología debería actuar más como </w:t>
      </w:r>
      <w:r>
        <w:rPr>
          <w:rFonts w:ascii="Calibri" w:hAnsi="Calibri" w:cs="Calibri"/>
          <w:b/>
          <w:bCs/>
          <w:sz w:val="22"/>
          <w:szCs w:val="22"/>
          <w:lang w:val="es-MX"/>
        </w:rPr>
        <w:t>business partner</w:t>
      </w:r>
      <w:r>
        <w:rPr>
          <w:rFonts w:ascii="Calibri" w:hAnsi="Calibri" w:cs="Calibri"/>
          <w:sz w:val="22"/>
          <w:szCs w:val="22"/>
          <w:lang w:val="es-MX"/>
        </w:rPr>
        <w:t>, no solo como ejecutor.</w:t>
      </w:r>
    </w:p>
    <w:p w14:paraId="5C4D7771"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Tensión concreta</w:t>
      </w:r>
    </w:p>
    <w:p w14:paraId="22EC0C6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Desde tecnología se argumenta:</w:t>
      </w:r>
    </w:p>
    <w:p w14:paraId="54A5C4C2" w14:textId="77777777" w:rsidR="00032E04" w:rsidRDefault="00032E04">
      <w:pPr>
        <w:numPr>
          <w:ilvl w:val="0"/>
          <w:numId w:val="16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“eso fue lo que negocio pidió en su momento”. </w:t>
      </w:r>
    </w:p>
    <w:p w14:paraId="767A166C"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Desde negocio se percibe:</w:t>
      </w:r>
    </w:p>
    <w:p w14:paraId="44BB262B" w14:textId="77777777" w:rsidR="00032E04" w:rsidRDefault="00032E04">
      <w:pPr>
        <w:numPr>
          <w:ilvl w:val="0"/>
          <w:numId w:val="16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“eso no es lo que necesitamos hoy”. </w:t>
      </w:r>
    </w:p>
    <w:p w14:paraId="5AB4200D"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conversación dejó claro que el conflicto no es solo de delivery, sino de </w:t>
      </w:r>
      <w:r>
        <w:rPr>
          <w:rFonts w:ascii="Calibri" w:hAnsi="Calibri" w:cs="Calibri"/>
          <w:b/>
          <w:bCs/>
          <w:sz w:val="22"/>
          <w:szCs w:val="22"/>
          <w:lang w:val="es-MX"/>
        </w:rPr>
        <w:t>modelo de interacción y responsabilidad compartida</w:t>
      </w:r>
      <w:r>
        <w:rPr>
          <w:rFonts w:ascii="Calibri" w:hAnsi="Calibri" w:cs="Calibri"/>
          <w:sz w:val="22"/>
          <w:szCs w:val="22"/>
          <w:lang w:val="es-MX"/>
        </w:rPr>
        <w:t>.</w:t>
      </w:r>
    </w:p>
    <w:p w14:paraId="4B3E8A28"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9470EE7"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21) Falta de un verdadero business partner del lado de tecnología</w:t>
      </w:r>
    </w:p>
    <w:p w14:paraId="76137CB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Este tema se profundizó todavía más.</w:t>
      </w:r>
    </w:p>
    <w:p w14:paraId="64A59A81"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Lo que se dijo</w:t>
      </w:r>
    </w:p>
    <w:p w14:paraId="40252F17" w14:textId="77777777" w:rsidR="00032E04" w:rsidRDefault="00032E04">
      <w:pPr>
        <w:numPr>
          <w:ilvl w:val="0"/>
          <w:numId w:val="16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está claramente identificado, del lado de tecnología, un rol equivalente a un verdadero </w:t>
      </w:r>
      <w:r>
        <w:rPr>
          <w:rFonts w:ascii="Calibri" w:eastAsia="Times New Roman" w:hAnsi="Calibri" w:cs="Calibri"/>
          <w:b/>
          <w:bCs/>
          <w:sz w:val="22"/>
          <w:szCs w:val="22"/>
          <w:lang w:val="es-MX"/>
        </w:rPr>
        <w:t>business partner</w:t>
      </w:r>
      <w:r>
        <w:rPr>
          <w:rFonts w:ascii="Calibri" w:eastAsia="Times New Roman" w:hAnsi="Calibri" w:cs="Calibri"/>
          <w:sz w:val="22"/>
          <w:szCs w:val="22"/>
          <w:lang w:val="es-MX"/>
        </w:rPr>
        <w:t xml:space="preserve">. </w:t>
      </w:r>
    </w:p>
    <w:p w14:paraId="6D8C523B" w14:textId="77777777" w:rsidR="00032E04" w:rsidRDefault="00032E04">
      <w:pPr>
        <w:numPr>
          <w:ilvl w:val="0"/>
          <w:numId w:val="16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líder técnico</w:t>
      </w:r>
      <w:r>
        <w:rPr>
          <w:rFonts w:ascii="Calibri" w:eastAsia="Times New Roman" w:hAnsi="Calibri" w:cs="Calibri"/>
          <w:sz w:val="22"/>
          <w:szCs w:val="22"/>
          <w:lang w:val="es-MX"/>
        </w:rPr>
        <w:t xml:space="preserve"> no necesariamente cubre ese papel con la seniority o atribuciones necesarias. </w:t>
      </w:r>
    </w:p>
    <w:p w14:paraId="3B3B8936" w14:textId="77777777" w:rsidR="00032E04" w:rsidRDefault="00032E04">
      <w:pPr>
        <w:numPr>
          <w:ilvl w:val="0"/>
          <w:numId w:val="16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product manager</w:t>
      </w:r>
      <w:r>
        <w:rPr>
          <w:rFonts w:ascii="Calibri" w:eastAsia="Times New Roman" w:hAnsi="Calibri" w:cs="Calibri"/>
          <w:sz w:val="22"/>
          <w:szCs w:val="22"/>
          <w:lang w:val="es-MX"/>
        </w:rPr>
        <w:t xml:space="preserve"> funciona más como enlace, pero no necesariamente con una profundidad técnica suficiente para co-diseñar de forma robusta. </w:t>
      </w:r>
    </w:p>
    <w:p w14:paraId="760BA61E" w14:textId="77777777" w:rsidR="00032E04" w:rsidRDefault="00032E04">
      <w:pPr>
        <w:numPr>
          <w:ilvl w:val="0"/>
          <w:numId w:val="16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Además, muchas veces estas figuras </w:t>
      </w:r>
      <w:r>
        <w:rPr>
          <w:rFonts w:ascii="Calibri" w:eastAsia="Times New Roman" w:hAnsi="Calibri" w:cs="Calibri"/>
          <w:b/>
          <w:bCs/>
          <w:sz w:val="22"/>
          <w:szCs w:val="22"/>
          <w:lang w:val="es-MX"/>
        </w:rPr>
        <w:t>entran después</w:t>
      </w:r>
      <w:r>
        <w:rPr>
          <w:rFonts w:ascii="Calibri" w:eastAsia="Times New Roman" w:hAnsi="Calibri" w:cs="Calibri"/>
          <w:sz w:val="22"/>
          <w:szCs w:val="22"/>
          <w:lang w:val="es-MX"/>
        </w:rPr>
        <w:t xml:space="preserve"> de que negocio ya hizo la definición. </w:t>
      </w:r>
    </w:p>
    <w:p w14:paraId="37F0D45F"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Implicación</w:t>
      </w:r>
    </w:p>
    <w:p w14:paraId="2D100393"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Eso provoca que:</w:t>
      </w:r>
    </w:p>
    <w:p w14:paraId="5A65E7AE" w14:textId="77777777" w:rsidR="00032E04" w:rsidRDefault="00032E04">
      <w:pPr>
        <w:numPr>
          <w:ilvl w:val="0"/>
          <w:numId w:val="1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negocio defina solo, </w:t>
      </w:r>
    </w:p>
    <w:p w14:paraId="1275F0C8" w14:textId="77777777" w:rsidR="00032E04" w:rsidRDefault="00032E04">
      <w:pPr>
        <w:numPr>
          <w:ilvl w:val="0"/>
          <w:numId w:val="1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tecnología reciba una definición ya cerrada, </w:t>
      </w:r>
    </w:p>
    <w:p w14:paraId="51A2D1B7" w14:textId="77777777" w:rsidR="00032E04" w:rsidRDefault="00032E04">
      <w:pPr>
        <w:numPr>
          <w:ilvl w:val="0"/>
          <w:numId w:val="1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el “challenge” técnico llegue demasiado tarde. </w:t>
      </w:r>
    </w:p>
    <w:p w14:paraId="6E5447F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concluye que eso debe cambiar: no basta con que negocio escriba el funcional y luego tecnología ejecute; se requiere una construcción conjunta mucho más temprana.</w:t>
      </w:r>
    </w:p>
    <w:p w14:paraId="325AFEC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7EC8C3A" w14:textId="77777777" w:rsidR="00032E04" w:rsidRDefault="00032E04">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22) Estructura de Unity ya trabajada y riesgo de rehacerla</w:t>
      </w:r>
    </w:p>
    <w:p w14:paraId="78CC83E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recordó que la estructura de Unity ya venía siendo trabajada alrededor de:</w:t>
      </w:r>
    </w:p>
    <w:p w14:paraId="58ED3844" w14:textId="77777777" w:rsidR="00032E04" w:rsidRDefault="00032E04">
      <w:pPr>
        <w:numPr>
          <w:ilvl w:val="0"/>
          <w:numId w:val="17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tres pilares</w:t>
      </w:r>
      <w:r>
        <w:rPr>
          <w:rFonts w:ascii="Calibri" w:eastAsia="Times New Roman" w:hAnsi="Calibri" w:cs="Calibri"/>
          <w:sz w:val="22"/>
          <w:szCs w:val="22"/>
          <w:lang w:val="es-MX"/>
        </w:rPr>
        <w:t xml:space="preserve">, </w:t>
      </w:r>
    </w:p>
    <w:p w14:paraId="1F947294" w14:textId="77777777" w:rsidR="00032E04" w:rsidRDefault="00032E04">
      <w:pPr>
        <w:numPr>
          <w:ilvl w:val="0"/>
          <w:numId w:val="17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algunos </w:t>
      </w:r>
      <w:r>
        <w:rPr>
          <w:rFonts w:ascii="Calibri" w:eastAsia="Times New Roman" w:hAnsi="Calibri" w:cs="Calibri"/>
          <w:b/>
          <w:bCs/>
          <w:sz w:val="22"/>
          <w:szCs w:val="22"/>
          <w:lang w:val="es-MX"/>
        </w:rPr>
        <w:t>habilitadores</w:t>
      </w:r>
      <w:r>
        <w:rPr>
          <w:rFonts w:ascii="Calibri" w:eastAsia="Times New Roman" w:hAnsi="Calibri" w:cs="Calibri"/>
          <w:sz w:val="22"/>
          <w:szCs w:val="22"/>
          <w:lang w:val="es-MX"/>
        </w:rPr>
        <w:t xml:space="preserve">, </w:t>
      </w:r>
    </w:p>
    <w:p w14:paraId="1CFC647F" w14:textId="77777777" w:rsidR="00032E04" w:rsidRDefault="00032E04">
      <w:pPr>
        <w:numPr>
          <w:ilvl w:val="0"/>
          <w:numId w:val="17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un mapeo de roles y </w:t>
      </w:r>
      <w:r>
        <w:rPr>
          <w:rFonts w:ascii="Calibri" w:eastAsia="Times New Roman" w:hAnsi="Calibri" w:cs="Calibri"/>
          <w:sz w:val="22"/>
          <w:szCs w:val="22"/>
          <w:lang w:val="es-MX"/>
        </w:rPr>
        <w:t xml:space="preserve">responsabilidades construido por </w:t>
      </w:r>
      <w:r>
        <w:rPr>
          <w:rFonts w:ascii="Calibri" w:eastAsia="Times New Roman" w:hAnsi="Calibri" w:cs="Calibri"/>
          <w:b/>
          <w:bCs/>
          <w:sz w:val="22"/>
          <w:szCs w:val="22"/>
          <w:lang w:val="es-MX"/>
        </w:rPr>
        <w:t>Kennedy, Roberto y Rodrigo</w:t>
      </w:r>
      <w:r>
        <w:rPr>
          <w:rFonts w:ascii="Calibri" w:eastAsia="Times New Roman" w:hAnsi="Calibri" w:cs="Calibri"/>
          <w:sz w:val="22"/>
          <w:szCs w:val="22"/>
          <w:lang w:val="es-MX"/>
        </w:rPr>
        <w:t xml:space="preserve">. </w:t>
      </w:r>
    </w:p>
    <w:p w14:paraId="19A80F9D" w14:textId="77777777" w:rsidR="00032E04" w:rsidRDefault="00032E04">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Riesgo directo</w:t>
      </w:r>
    </w:p>
    <w:p w14:paraId="5F6BCBB5"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Si Juan Manuel decide cambiar el modelo y sacar Unity de la lógica actual:</w:t>
      </w:r>
    </w:p>
    <w:p w14:paraId="4572B825" w14:textId="77777777" w:rsidR="00032E04" w:rsidRDefault="00032E04">
      <w:pPr>
        <w:numPr>
          <w:ilvl w:val="0"/>
          <w:numId w:val="17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habría que replantear roles, </w:t>
      </w:r>
    </w:p>
    <w:p w14:paraId="5D0F31AA" w14:textId="77777777" w:rsidR="00032E04" w:rsidRDefault="00032E04">
      <w:pPr>
        <w:numPr>
          <w:ilvl w:val="0"/>
          <w:numId w:val="17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responsabilidades, </w:t>
      </w:r>
    </w:p>
    <w:p w14:paraId="2AF138E0" w14:textId="77777777" w:rsidR="00032E04" w:rsidRDefault="00032E04">
      <w:pPr>
        <w:numPr>
          <w:ilvl w:val="0"/>
          <w:numId w:val="17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métricas, </w:t>
      </w:r>
    </w:p>
    <w:p w14:paraId="031FB55B" w14:textId="77777777" w:rsidR="00032E04" w:rsidRDefault="00032E04">
      <w:pPr>
        <w:numPr>
          <w:ilvl w:val="0"/>
          <w:numId w:val="17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objetivos, </w:t>
      </w:r>
    </w:p>
    <w:p w14:paraId="727D1E93" w14:textId="77777777" w:rsidR="00032E04" w:rsidRDefault="00032E04">
      <w:pPr>
        <w:numPr>
          <w:ilvl w:val="0"/>
          <w:numId w:val="17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tableros, </w:t>
      </w:r>
    </w:p>
    <w:p w14:paraId="450AE849" w14:textId="77777777" w:rsidR="00032E04" w:rsidRDefault="00032E04">
      <w:pPr>
        <w:numPr>
          <w:ilvl w:val="0"/>
          <w:numId w:val="17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reportería, </w:t>
      </w:r>
    </w:p>
    <w:p w14:paraId="4E7E253D" w14:textId="77777777" w:rsidR="00032E04" w:rsidRDefault="00032E04">
      <w:pPr>
        <w:numPr>
          <w:ilvl w:val="0"/>
          <w:numId w:val="17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 incluso la propia lectura organizacional que ya se estaba armando. </w:t>
      </w:r>
    </w:p>
    <w:p w14:paraId="5867848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Por eso el equipo insistió en que primero hay que </w:t>
      </w:r>
      <w:r>
        <w:rPr>
          <w:rFonts w:ascii="Calibri" w:hAnsi="Calibri" w:cs="Calibri"/>
          <w:b/>
          <w:bCs/>
          <w:sz w:val="22"/>
          <w:szCs w:val="22"/>
          <w:lang w:val="es-MX"/>
        </w:rPr>
        <w:t>entender muy bien la necesidad real</w:t>
      </w:r>
      <w:r>
        <w:rPr>
          <w:rFonts w:ascii="Calibri" w:hAnsi="Calibri" w:cs="Calibri"/>
          <w:sz w:val="22"/>
          <w:szCs w:val="22"/>
          <w:lang w:val="es-MX"/>
        </w:rPr>
        <w:t xml:space="preserve"> detrás del cambio antes de redibujar todo.</w:t>
      </w:r>
    </w:p>
    <w:p w14:paraId="16531F8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DEE6A7F" w14:textId="77777777" w:rsidR="00032E04" w:rsidRDefault="00032E04">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Acuerdos y próximos pasos</w:t>
      </w:r>
    </w:p>
    <w:p w14:paraId="0E7850CC" w14:textId="77777777" w:rsidR="00032E04" w:rsidRDefault="00032E04">
      <w:pPr>
        <w:numPr>
          <w:ilvl w:val="0"/>
          <w:numId w:val="17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Validar el objetivo real de la reunión de entregables de Unity</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Se acordó revisar con </w:t>
      </w:r>
      <w:r>
        <w:rPr>
          <w:rFonts w:ascii="Calibri" w:eastAsia="Times New Roman" w:hAnsi="Calibri" w:cs="Calibri"/>
          <w:b/>
          <w:bCs/>
          <w:sz w:val="22"/>
          <w:szCs w:val="22"/>
          <w:lang w:val="es-MX"/>
        </w:rPr>
        <w:t>Brenda / Lis / Juan Manuel</w:t>
      </w:r>
      <w:r>
        <w:rPr>
          <w:rFonts w:ascii="Calibri" w:eastAsia="Times New Roman" w:hAnsi="Calibri" w:cs="Calibri"/>
          <w:sz w:val="22"/>
          <w:szCs w:val="22"/>
          <w:lang w:val="es-MX"/>
        </w:rPr>
        <w:t xml:space="preserve"> el propósito exacto de la sesión “Revisión Proyecto Unity entregables plan director 2026”, dado que el equipo no tenía contexto suficiente. </w:t>
      </w:r>
    </w:p>
    <w:p w14:paraId="38C0609A" w14:textId="77777777" w:rsidR="00032E04" w:rsidRDefault="00032E04">
      <w:pPr>
        <w:numPr>
          <w:ilvl w:val="0"/>
          <w:numId w:val="17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Proteger reuniones críticas ya programadas</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Se acordó no desatender o vaciar reuniones clave del track de estrategia de TI, particularmente las relacionadas con </w:t>
      </w:r>
      <w:r>
        <w:rPr>
          <w:rFonts w:ascii="Calibri" w:eastAsia="Times New Roman" w:hAnsi="Calibri" w:cs="Calibri"/>
          <w:b/>
          <w:bCs/>
          <w:sz w:val="22"/>
          <w:szCs w:val="22"/>
          <w:lang w:val="es-MX"/>
        </w:rPr>
        <w:t>Apolo</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BPC/BCP</w:t>
      </w:r>
      <w:r>
        <w:rPr>
          <w:rFonts w:ascii="Calibri" w:eastAsia="Times New Roman" w:hAnsi="Calibri" w:cs="Calibri"/>
          <w:sz w:val="22"/>
          <w:szCs w:val="22"/>
          <w:lang w:val="es-MX"/>
        </w:rPr>
        <w:t xml:space="preserve"> (sigla por validar), salvo que Juan Manuel insistiera expresamente. </w:t>
      </w:r>
    </w:p>
    <w:p w14:paraId="4746BA27" w14:textId="77777777" w:rsidR="00032E04" w:rsidRDefault="00032E04">
      <w:pPr>
        <w:numPr>
          <w:ilvl w:val="0"/>
          <w:numId w:val="17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Atender el tema administrativo por otra vía si es necesario</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Tere asumió el manejo del componente administrativo y dejó abierta la posibilidad de </w:t>
      </w:r>
      <w:r>
        <w:rPr>
          <w:rFonts w:ascii="Calibri" w:eastAsia="Times New Roman" w:hAnsi="Calibri" w:cs="Calibri"/>
          <w:b/>
          <w:bCs/>
          <w:sz w:val="22"/>
          <w:szCs w:val="22"/>
          <w:lang w:val="es-MX"/>
        </w:rPr>
        <w:t>mover o renegociar</w:t>
      </w:r>
      <w:r>
        <w:rPr>
          <w:rFonts w:ascii="Calibri" w:eastAsia="Times New Roman" w:hAnsi="Calibri" w:cs="Calibri"/>
          <w:sz w:val="22"/>
          <w:szCs w:val="22"/>
          <w:lang w:val="es-MX"/>
        </w:rPr>
        <w:t xml:space="preserve"> el espacio conflictivo con Juan Manuel. </w:t>
      </w:r>
    </w:p>
    <w:p w14:paraId="7F604B92" w14:textId="77777777" w:rsidR="00032E04" w:rsidRDefault="00032E04">
      <w:pPr>
        <w:numPr>
          <w:ilvl w:val="0"/>
          <w:numId w:val="17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Escuchar a Juan Manuel antes de rediseñar nada</w:t>
      </w:r>
      <w:r>
        <w:rPr>
          <w:rFonts w:ascii="Calibri" w:eastAsia="Times New Roman" w:hAnsi="Calibri" w:cs="Calibri"/>
          <w:b/>
          <w:bCs/>
          <w:sz w:val="22"/>
          <w:szCs w:val="22"/>
          <w:lang w:val="es-MX"/>
        </w:rPr>
        <w:br/>
      </w:r>
      <w:r>
        <w:rPr>
          <w:rFonts w:ascii="Calibri" w:eastAsia="Times New Roman" w:hAnsi="Calibri" w:cs="Calibri"/>
          <w:sz w:val="22"/>
          <w:szCs w:val="22"/>
          <w:lang w:val="es-MX"/>
        </w:rPr>
        <w:t>La conversación crítica con Juan Manuel quedó como el espacio formal para aclarar qué quiere cambiar exactamente del modelo operativo.</w:t>
      </w:r>
      <w:r>
        <w:rPr>
          <w:rFonts w:ascii="Calibri" w:eastAsia="Times New Roman" w:hAnsi="Calibri" w:cs="Calibri"/>
          <w:sz w:val="22"/>
          <w:szCs w:val="22"/>
          <w:lang w:val="es-MX"/>
        </w:rPr>
        <w:br/>
      </w:r>
      <w:r>
        <w:rPr>
          <w:rFonts w:ascii="Calibri" w:eastAsia="Times New Roman" w:hAnsi="Calibri" w:cs="Calibri"/>
          <w:b/>
          <w:bCs/>
          <w:sz w:val="22"/>
          <w:szCs w:val="22"/>
          <w:lang w:val="es-MX"/>
        </w:rPr>
        <w:t>Fecha referida en contexto:</w:t>
      </w:r>
      <w:r>
        <w:rPr>
          <w:rFonts w:ascii="Calibri" w:eastAsia="Times New Roman" w:hAnsi="Calibri" w:cs="Calibri"/>
          <w:sz w:val="22"/>
          <w:szCs w:val="22"/>
          <w:lang w:val="es-MX"/>
        </w:rPr>
        <w:t xml:space="preserve"> jueves </w:t>
      </w:r>
      <w:r>
        <w:rPr>
          <w:rFonts w:ascii="Calibri" w:eastAsia="Times New Roman" w:hAnsi="Calibri" w:cs="Calibri"/>
          <w:b/>
          <w:bCs/>
          <w:sz w:val="22"/>
          <w:szCs w:val="22"/>
          <w:lang w:val="es-MX"/>
        </w:rPr>
        <w:t>9 de abril de 2026</w:t>
      </w:r>
      <w:r>
        <w:rPr>
          <w:rFonts w:ascii="Calibri" w:eastAsia="Times New Roman" w:hAnsi="Calibri" w:cs="Calibri"/>
          <w:sz w:val="22"/>
          <w:szCs w:val="22"/>
          <w:lang w:val="es-MX"/>
        </w:rPr>
        <w:t xml:space="preserve">. </w:t>
      </w:r>
    </w:p>
    <w:p w14:paraId="2C402557" w14:textId="77777777" w:rsidR="00032E04" w:rsidRDefault="00032E04">
      <w:pPr>
        <w:numPr>
          <w:ilvl w:val="0"/>
          <w:numId w:val="17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Mantener el modelo vigente hasta nuevo aviso</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Quedó claro que, al momento de la reunión, </w:t>
      </w:r>
      <w:r>
        <w:rPr>
          <w:rFonts w:ascii="Calibri" w:eastAsia="Times New Roman" w:hAnsi="Calibri" w:cs="Calibri"/>
          <w:b/>
          <w:bCs/>
          <w:sz w:val="22"/>
          <w:szCs w:val="22"/>
          <w:lang w:val="es-MX"/>
        </w:rPr>
        <w:t>no se ha implementado ningún cambio</w:t>
      </w:r>
      <w:r>
        <w:rPr>
          <w:rFonts w:ascii="Calibri" w:eastAsia="Times New Roman" w:hAnsi="Calibri" w:cs="Calibri"/>
          <w:sz w:val="22"/>
          <w:szCs w:val="22"/>
          <w:lang w:val="es-MX"/>
        </w:rPr>
        <w:t xml:space="preserve">. Los streams siguen operando como hasta ahora. </w:t>
      </w:r>
    </w:p>
    <w:p w14:paraId="33E5337A" w14:textId="77777777" w:rsidR="00032E04" w:rsidRDefault="00032E04">
      <w:pPr>
        <w:numPr>
          <w:ilvl w:val="0"/>
          <w:numId w:val="17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Solicitar la documentación / presentación de value streams y células</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El equipo pidió que se comparta el material que explique </w:t>
      </w:r>
      <w:r>
        <w:rPr>
          <w:rFonts w:ascii="Calibri" w:eastAsia="Times New Roman" w:hAnsi="Calibri" w:cs="Calibri"/>
          <w:sz w:val="22"/>
          <w:szCs w:val="22"/>
          <w:lang w:val="es-MX"/>
        </w:rPr>
        <w:t xml:space="preserve">la estructura actual de value streams, células y roles, para poder incorporarlo al análisis del Plan Director. </w:t>
      </w:r>
    </w:p>
    <w:p w14:paraId="7AF4A3FC" w14:textId="77777777" w:rsidR="00032E04" w:rsidRDefault="00032E04">
      <w:pPr>
        <w:numPr>
          <w:ilvl w:val="0"/>
          <w:numId w:val="17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Procesar la conversación e incorporarla al material de trabajo</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Se planteó tomar esta conversación como insumo para ajustar o complementar la presentación y el análisis del modelo. </w:t>
      </w:r>
    </w:p>
    <w:p w14:paraId="1644047E" w14:textId="77777777" w:rsidR="00032E04" w:rsidRDefault="00032E04">
      <w:pPr>
        <w:numPr>
          <w:ilvl w:val="0"/>
          <w:numId w:val="17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Evaluar implicaciones de negocio antes de mover el modelo</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Se dejó explícito que cualquier cambio organizacional del lado tecnológico debe considerar su efecto sobre negocio y no puede asumirse como una decisión puramente interna de TI. </w:t>
      </w:r>
    </w:p>
    <w:p w14:paraId="4A6D18AF"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658D348" w14:textId="77777777" w:rsidR="00032E04" w:rsidRDefault="00032E04">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Riesgos identificados</w:t>
      </w:r>
    </w:p>
    <w:p w14:paraId="28AE459A" w14:textId="77777777" w:rsidR="00032E04" w:rsidRDefault="00032E04">
      <w:pPr>
        <w:numPr>
          <w:ilvl w:val="0"/>
          <w:numId w:val="17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Desalineación de agendas y convocatorias</w:t>
      </w:r>
      <w:r>
        <w:rPr>
          <w:rFonts w:ascii="Calibri" w:eastAsia="Times New Roman" w:hAnsi="Calibri" w:cs="Calibri"/>
          <w:sz w:val="22"/>
          <w:szCs w:val="22"/>
          <w:lang w:val="es-MX"/>
        </w:rPr>
        <w:t xml:space="preserve">: reuniones sin contexto claro, con objetivos ambiguos y traslapes con espacios críticos. </w:t>
      </w:r>
    </w:p>
    <w:p w14:paraId="40B0F39F" w14:textId="77777777" w:rsidR="00032E04" w:rsidRDefault="00032E04">
      <w:pPr>
        <w:numPr>
          <w:ilvl w:val="0"/>
          <w:numId w:val="17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Pérdida de visibilidad end-to-end</w:t>
      </w:r>
      <w:r>
        <w:rPr>
          <w:rFonts w:ascii="Calibri" w:eastAsia="Times New Roman" w:hAnsi="Calibri" w:cs="Calibri"/>
          <w:sz w:val="22"/>
          <w:szCs w:val="22"/>
          <w:lang w:val="es-MX"/>
        </w:rPr>
        <w:t xml:space="preserve"> si Unity se separa por completo del modelo actual. </w:t>
      </w:r>
    </w:p>
    <w:p w14:paraId="5F7EE9F6" w14:textId="77777777" w:rsidR="00032E04" w:rsidRDefault="00032E04">
      <w:pPr>
        <w:numPr>
          <w:ilvl w:val="0"/>
          <w:numId w:val="17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Duplicidad o rediseño mayor de roles, procesos y métricas</w:t>
      </w:r>
      <w:r>
        <w:rPr>
          <w:rFonts w:ascii="Calibri" w:eastAsia="Times New Roman" w:hAnsi="Calibri" w:cs="Calibri"/>
          <w:sz w:val="22"/>
          <w:szCs w:val="22"/>
          <w:lang w:val="es-MX"/>
        </w:rPr>
        <w:t xml:space="preserve"> si se crea un modelo aparte para transformación. </w:t>
      </w:r>
    </w:p>
    <w:p w14:paraId="22E25BFC" w14:textId="77777777" w:rsidR="00032E04" w:rsidRDefault="00032E04">
      <w:pPr>
        <w:numPr>
          <w:ilvl w:val="0"/>
          <w:numId w:val="17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Cuellos de botella</w:t>
      </w:r>
      <w:r>
        <w:rPr>
          <w:rFonts w:ascii="Calibri" w:eastAsia="Times New Roman" w:hAnsi="Calibri" w:cs="Calibri"/>
          <w:sz w:val="22"/>
          <w:szCs w:val="22"/>
          <w:lang w:val="es-MX"/>
        </w:rPr>
        <w:t xml:space="preserve"> persistentes en arquitectura, seguridad e infraestructura. </w:t>
      </w:r>
    </w:p>
    <w:p w14:paraId="60EF8F50" w14:textId="77777777" w:rsidR="00032E04" w:rsidRDefault="00032E04">
      <w:pPr>
        <w:numPr>
          <w:ilvl w:val="0"/>
          <w:numId w:val="17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Competencia por capacidad</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entre legacy, iniciativas regulatorias, continuidad, estrategia y transformación. </w:t>
      </w:r>
    </w:p>
    <w:p w14:paraId="6159D5D0" w14:textId="77777777" w:rsidR="00032E04" w:rsidRDefault="00032E04">
      <w:pPr>
        <w:numPr>
          <w:ilvl w:val="0"/>
          <w:numId w:val="17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Definiciones de negocio desactualizadas</w:t>
      </w:r>
      <w:r>
        <w:rPr>
          <w:rFonts w:ascii="Calibri" w:eastAsia="Times New Roman" w:hAnsi="Calibri" w:cs="Calibri"/>
          <w:sz w:val="22"/>
          <w:szCs w:val="22"/>
          <w:lang w:val="es-MX"/>
        </w:rPr>
        <w:t xml:space="preserve"> por rotación de personas y cambios de liderazgo. </w:t>
      </w:r>
    </w:p>
    <w:p w14:paraId="4E6C8007" w14:textId="77777777" w:rsidR="00032E04" w:rsidRDefault="00032E04">
      <w:pPr>
        <w:numPr>
          <w:ilvl w:val="0"/>
          <w:numId w:val="17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Rol insuficiente de tecnología como business partner</w:t>
      </w:r>
      <w:r>
        <w:rPr>
          <w:rFonts w:ascii="Calibri" w:eastAsia="Times New Roman" w:hAnsi="Calibri" w:cs="Calibri"/>
          <w:sz w:val="22"/>
          <w:szCs w:val="22"/>
          <w:lang w:val="es-MX"/>
        </w:rPr>
        <w:t xml:space="preserve">, con exceso de postura ejecutora. </w:t>
      </w:r>
    </w:p>
    <w:p w14:paraId="337862DD" w14:textId="77777777" w:rsidR="00032E04" w:rsidRDefault="00032E04">
      <w:pPr>
        <w:numPr>
          <w:ilvl w:val="0"/>
          <w:numId w:val="17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Problemas operativos de acceso</w:t>
      </w:r>
      <w:r>
        <w:rPr>
          <w:rFonts w:ascii="Calibri" w:eastAsia="Times New Roman" w:hAnsi="Calibri" w:cs="Calibri"/>
          <w:sz w:val="22"/>
          <w:szCs w:val="22"/>
          <w:lang w:val="es-MX"/>
        </w:rPr>
        <w:t xml:space="preserve"> a herramientas/cuentas corporativas (doble factor / SMS). </w:t>
      </w:r>
    </w:p>
    <w:p w14:paraId="2C75755A"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123D8F6" w14:textId="77777777" w:rsidR="00032E04" w:rsidRDefault="00032E04">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Puntos abiertos / por validar</w:t>
      </w:r>
    </w:p>
    <w:p w14:paraId="474711FC" w14:textId="77777777" w:rsidR="00032E04" w:rsidRDefault="00032E04">
      <w:pPr>
        <w:numPr>
          <w:ilvl w:val="0"/>
          <w:numId w:val="17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Alcance exacto de lo que Juan Manuel quiere decir con “sacar transformación” del modelo actual. </w:t>
      </w:r>
    </w:p>
    <w:p w14:paraId="0C89C85E" w14:textId="77777777" w:rsidR="00032E04" w:rsidRDefault="00032E04">
      <w:pPr>
        <w:numPr>
          <w:ilvl w:val="0"/>
          <w:numId w:val="17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el nuevo modelo buscado sería: </w:t>
      </w:r>
    </w:p>
    <w:p w14:paraId="1CD86D22" w14:textId="77777777" w:rsidR="00032E04" w:rsidRDefault="00032E04">
      <w:pPr>
        <w:numPr>
          <w:ilvl w:val="1"/>
          <w:numId w:val="17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totalmente separado, </w:t>
      </w:r>
    </w:p>
    <w:p w14:paraId="35DF608F" w14:textId="77777777" w:rsidR="00032E04" w:rsidRDefault="00032E04">
      <w:pPr>
        <w:numPr>
          <w:ilvl w:val="1"/>
          <w:numId w:val="17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híbrido, </w:t>
      </w:r>
    </w:p>
    <w:p w14:paraId="5588120F" w14:textId="77777777" w:rsidR="00032E04" w:rsidRDefault="00032E04">
      <w:pPr>
        <w:numPr>
          <w:ilvl w:val="1"/>
          <w:numId w:val="17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simplemente una vista transversal adicional sobre el modelo vigente. </w:t>
      </w:r>
    </w:p>
    <w:p w14:paraId="6029A78F" w14:textId="77777777" w:rsidR="00032E04" w:rsidRDefault="00032E04">
      <w:pPr>
        <w:numPr>
          <w:ilvl w:val="0"/>
          <w:numId w:val="17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metodología aplicaría realmente a cada frente: </w:t>
      </w:r>
      <w:r>
        <w:rPr>
          <w:rFonts w:ascii="Calibri" w:eastAsia="Times New Roman" w:hAnsi="Calibri" w:cs="Calibri"/>
          <w:b/>
          <w:bCs/>
          <w:sz w:val="22"/>
          <w:szCs w:val="22"/>
          <w:lang w:val="es-MX"/>
        </w:rPr>
        <w:t>ágil, híbrido o waterfall</w:t>
      </w:r>
      <w:r>
        <w:rPr>
          <w:rFonts w:ascii="Calibri" w:eastAsia="Times New Roman" w:hAnsi="Calibri" w:cs="Calibri"/>
          <w:sz w:val="22"/>
          <w:szCs w:val="22"/>
          <w:lang w:val="es-MX"/>
        </w:rPr>
        <w:t xml:space="preserve">. </w:t>
      </w:r>
    </w:p>
    <w:p w14:paraId="390DF82F" w14:textId="77777777" w:rsidR="00032E04" w:rsidRDefault="00032E04">
      <w:pPr>
        <w:numPr>
          <w:ilvl w:val="0"/>
          <w:numId w:val="17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Nombre exacto de algunas siglas y herramientas mencionadas en la transcripción: </w:t>
      </w:r>
    </w:p>
    <w:p w14:paraId="67F6F7BE" w14:textId="77777777" w:rsidR="00032E04" w:rsidRDefault="00032E04">
      <w:pPr>
        <w:numPr>
          <w:ilvl w:val="1"/>
          <w:numId w:val="17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BPC/BCP </w:t>
      </w:r>
    </w:p>
    <w:p w14:paraId="088B179B" w14:textId="77777777" w:rsidR="00032E04" w:rsidRDefault="00032E04">
      <w:pPr>
        <w:numPr>
          <w:ilvl w:val="1"/>
          <w:numId w:val="17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RT/RTE </w:t>
      </w:r>
    </w:p>
    <w:p w14:paraId="5B155825" w14:textId="77777777" w:rsidR="00032E04" w:rsidRDefault="00032E04">
      <w:pPr>
        <w:numPr>
          <w:ilvl w:val="1"/>
          <w:numId w:val="17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Miro / Mido / Nido </w:t>
      </w:r>
    </w:p>
    <w:p w14:paraId="5CE35E2E" w14:textId="77777777" w:rsidR="00032E04" w:rsidRDefault="00032E04">
      <w:pPr>
        <w:numPr>
          <w:ilvl w:val="0"/>
          <w:numId w:val="17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Dependencia organizacional exacta de algunos equipos mencionados hacia líderes como </w:t>
      </w:r>
      <w:r>
        <w:rPr>
          <w:rFonts w:ascii="Calibri" w:eastAsia="Times New Roman" w:hAnsi="Calibri" w:cs="Calibri"/>
          <w:b/>
          <w:bCs/>
          <w:sz w:val="22"/>
          <w:szCs w:val="22"/>
          <w:lang w:val="es-MX"/>
        </w:rPr>
        <w:t>Octavio</w:t>
      </w:r>
      <w:r>
        <w:rPr>
          <w:rFonts w:ascii="Calibri" w:eastAsia="Times New Roman" w:hAnsi="Calibri" w:cs="Calibri"/>
          <w:sz w:val="22"/>
          <w:szCs w:val="22"/>
          <w:lang w:val="es-MX"/>
        </w:rPr>
        <w:t xml:space="preserve"> o </w:t>
      </w:r>
      <w:r>
        <w:rPr>
          <w:rFonts w:ascii="Calibri" w:eastAsia="Times New Roman" w:hAnsi="Calibri" w:cs="Calibri"/>
          <w:b/>
          <w:bCs/>
          <w:sz w:val="22"/>
          <w:szCs w:val="22"/>
          <w:lang w:val="es-MX"/>
        </w:rPr>
        <w:t>Marcela</w:t>
      </w:r>
      <w:r>
        <w:rPr>
          <w:rFonts w:ascii="Calibri" w:eastAsia="Times New Roman" w:hAnsi="Calibri" w:cs="Calibri"/>
          <w:sz w:val="22"/>
          <w:szCs w:val="22"/>
          <w:lang w:val="es-MX"/>
        </w:rPr>
        <w:t xml:space="preserve">. </w:t>
      </w:r>
    </w:p>
    <w:p w14:paraId="19A0E347"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C3BE918" w14:textId="77777777" w:rsidR="00032E04" w:rsidRDefault="00032E04">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Cierre</w:t>
      </w:r>
    </w:p>
    <w:p w14:paraId="316A1071" w14:textId="77777777" w:rsidR="00032E04" w:rsidRDefault="00032E04">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sesión no cerró decisiones de rediseño, pero sí dejó una lectura muy clara: </w:t>
      </w:r>
      <w:r>
        <w:rPr>
          <w:rFonts w:ascii="Calibri" w:hAnsi="Calibri" w:cs="Calibri"/>
          <w:b/>
          <w:bCs/>
          <w:sz w:val="22"/>
          <w:szCs w:val="22"/>
          <w:lang w:val="es-MX"/>
        </w:rPr>
        <w:t>Unity hoy convive con el modelo actual de value streams</w:t>
      </w:r>
      <w:r>
        <w:rPr>
          <w:rFonts w:ascii="Calibri" w:hAnsi="Calibri" w:cs="Calibri"/>
          <w:sz w:val="22"/>
          <w:szCs w:val="22"/>
          <w:lang w:val="es-MX"/>
        </w:rPr>
        <w:t xml:space="preserve">, y moverlo fuera de ahí tendría implicaciones estructurales profundas. La prioridad inmediata no es redibujar, sino </w:t>
      </w:r>
      <w:r>
        <w:rPr>
          <w:rFonts w:ascii="Calibri" w:hAnsi="Calibri" w:cs="Calibri"/>
          <w:b/>
          <w:bCs/>
          <w:sz w:val="22"/>
          <w:szCs w:val="22"/>
          <w:lang w:val="es-MX"/>
        </w:rPr>
        <w:t>entender con precisión la intención de Juan Manuel</w:t>
      </w:r>
      <w:r>
        <w:rPr>
          <w:rFonts w:ascii="Calibri" w:hAnsi="Calibri" w:cs="Calibri"/>
          <w:sz w:val="22"/>
          <w:szCs w:val="22"/>
          <w:lang w:val="es-MX"/>
        </w:rPr>
        <w:t>, preservar la visibilidad sobre capacidad y demanda, y evitar que un cambio de modelo rompa la continuidad entre legacy, change, run y transformación.</w:t>
      </w: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F28"/>
    <w:multiLevelType w:val="multilevel"/>
    <w:tmpl w:val="E99A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23B1A"/>
    <w:multiLevelType w:val="multilevel"/>
    <w:tmpl w:val="1A68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C772FD"/>
    <w:multiLevelType w:val="multilevel"/>
    <w:tmpl w:val="5C60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D864F5"/>
    <w:multiLevelType w:val="multilevel"/>
    <w:tmpl w:val="C580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837E91"/>
    <w:multiLevelType w:val="multilevel"/>
    <w:tmpl w:val="ABCE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3D6431"/>
    <w:multiLevelType w:val="multilevel"/>
    <w:tmpl w:val="CC9E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B6191C"/>
    <w:multiLevelType w:val="multilevel"/>
    <w:tmpl w:val="F238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8553B1"/>
    <w:multiLevelType w:val="multilevel"/>
    <w:tmpl w:val="F6B4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7245FB"/>
    <w:multiLevelType w:val="multilevel"/>
    <w:tmpl w:val="04C2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EE5E11"/>
    <w:multiLevelType w:val="multilevel"/>
    <w:tmpl w:val="D9C63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70BFA"/>
    <w:multiLevelType w:val="multilevel"/>
    <w:tmpl w:val="6AB0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2B7CFB"/>
    <w:multiLevelType w:val="multilevel"/>
    <w:tmpl w:val="DD2E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4143BE"/>
    <w:multiLevelType w:val="multilevel"/>
    <w:tmpl w:val="3182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4B3F89"/>
    <w:multiLevelType w:val="multilevel"/>
    <w:tmpl w:val="6338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313E13"/>
    <w:multiLevelType w:val="multilevel"/>
    <w:tmpl w:val="4EFC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3F6863"/>
    <w:multiLevelType w:val="multilevel"/>
    <w:tmpl w:val="DF9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6D4CE3"/>
    <w:multiLevelType w:val="multilevel"/>
    <w:tmpl w:val="D2B0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494811"/>
    <w:multiLevelType w:val="multilevel"/>
    <w:tmpl w:val="ECE8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B45263"/>
    <w:multiLevelType w:val="multilevel"/>
    <w:tmpl w:val="DC96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2754F80"/>
    <w:multiLevelType w:val="multilevel"/>
    <w:tmpl w:val="2C9A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025F87"/>
    <w:multiLevelType w:val="multilevel"/>
    <w:tmpl w:val="F0C6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3045ED"/>
    <w:multiLevelType w:val="multilevel"/>
    <w:tmpl w:val="C724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5D7C0C"/>
    <w:multiLevelType w:val="multilevel"/>
    <w:tmpl w:val="461C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A30EAA"/>
    <w:multiLevelType w:val="multilevel"/>
    <w:tmpl w:val="A67A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B942F5"/>
    <w:multiLevelType w:val="multilevel"/>
    <w:tmpl w:val="CA58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FA678A"/>
    <w:multiLevelType w:val="multilevel"/>
    <w:tmpl w:val="AFD2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9550754"/>
    <w:multiLevelType w:val="multilevel"/>
    <w:tmpl w:val="C49C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9AB73F5"/>
    <w:multiLevelType w:val="multilevel"/>
    <w:tmpl w:val="C37CF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E16CBD"/>
    <w:multiLevelType w:val="multilevel"/>
    <w:tmpl w:val="BF9C4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F442C8"/>
    <w:multiLevelType w:val="multilevel"/>
    <w:tmpl w:val="5BE4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B67629E"/>
    <w:multiLevelType w:val="multilevel"/>
    <w:tmpl w:val="2438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05C176F"/>
    <w:multiLevelType w:val="multilevel"/>
    <w:tmpl w:val="6542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4D6A1F"/>
    <w:multiLevelType w:val="multilevel"/>
    <w:tmpl w:val="C6FA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A4002D"/>
    <w:multiLevelType w:val="multilevel"/>
    <w:tmpl w:val="DE52A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0467D1"/>
    <w:multiLevelType w:val="multilevel"/>
    <w:tmpl w:val="10E2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5FF7046"/>
    <w:multiLevelType w:val="multilevel"/>
    <w:tmpl w:val="088E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78C54C8"/>
    <w:multiLevelType w:val="multilevel"/>
    <w:tmpl w:val="9492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8005111"/>
    <w:multiLevelType w:val="multilevel"/>
    <w:tmpl w:val="6CE8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84C1A6B"/>
    <w:multiLevelType w:val="multilevel"/>
    <w:tmpl w:val="5010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8C8401E"/>
    <w:multiLevelType w:val="multilevel"/>
    <w:tmpl w:val="E04E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9A26966"/>
    <w:multiLevelType w:val="multilevel"/>
    <w:tmpl w:val="9694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9A42E19"/>
    <w:multiLevelType w:val="multilevel"/>
    <w:tmpl w:val="7060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A1F2A28"/>
    <w:multiLevelType w:val="multilevel"/>
    <w:tmpl w:val="F3F2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A9A09CF"/>
    <w:multiLevelType w:val="multilevel"/>
    <w:tmpl w:val="F62C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5F060C"/>
    <w:multiLevelType w:val="multilevel"/>
    <w:tmpl w:val="4612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CC36332"/>
    <w:multiLevelType w:val="multilevel"/>
    <w:tmpl w:val="6B6C9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D486E26"/>
    <w:multiLevelType w:val="multilevel"/>
    <w:tmpl w:val="F98C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EAE05D3"/>
    <w:multiLevelType w:val="multilevel"/>
    <w:tmpl w:val="3F2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ED443EE"/>
    <w:multiLevelType w:val="multilevel"/>
    <w:tmpl w:val="9AF8C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F2603DD"/>
    <w:multiLevelType w:val="multilevel"/>
    <w:tmpl w:val="C776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0380050"/>
    <w:multiLevelType w:val="multilevel"/>
    <w:tmpl w:val="4AD8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0530FDD"/>
    <w:multiLevelType w:val="multilevel"/>
    <w:tmpl w:val="A83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05563C1"/>
    <w:multiLevelType w:val="multilevel"/>
    <w:tmpl w:val="4A868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20527F7"/>
    <w:multiLevelType w:val="multilevel"/>
    <w:tmpl w:val="E7FA1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2BC016E"/>
    <w:multiLevelType w:val="multilevel"/>
    <w:tmpl w:val="1A52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3B57300"/>
    <w:multiLevelType w:val="multilevel"/>
    <w:tmpl w:val="187C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4234E32"/>
    <w:multiLevelType w:val="multilevel"/>
    <w:tmpl w:val="1F4C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57871C9"/>
    <w:multiLevelType w:val="multilevel"/>
    <w:tmpl w:val="DC38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5C504BD"/>
    <w:multiLevelType w:val="multilevel"/>
    <w:tmpl w:val="CD1C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65E6F1B"/>
    <w:multiLevelType w:val="multilevel"/>
    <w:tmpl w:val="750A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67435FC"/>
    <w:multiLevelType w:val="multilevel"/>
    <w:tmpl w:val="9998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6CF737B"/>
    <w:multiLevelType w:val="multilevel"/>
    <w:tmpl w:val="F4F87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F330EB"/>
    <w:multiLevelType w:val="multilevel"/>
    <w:tmpl w:val="EB58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8F018E4"/>
    <w:multiLevelType w:val="multilevel"/>
    <w:tmpl w:val="3D46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9292371"/>
    <w:multiLevelType w:val="multilevel"/>
    <w:tmpl w:val="A812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94603C9"/>
    <w:multiLevelType w:val="multilevel"/>
    <w:tmpl w:val="BD34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A905F71"/>
    <w:multiLevelType w:val="multilevel"/>
    <w:tmpl w:val="68B4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C507BEC"/>
    <w:multiLevelType w:val="multilevel"/>
    <w:tmpl w:val="AEF2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D250618"/>
    <w:multiLevelType w:val="multilevel"/>
    <w:tmpl w:val="C8DA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DCD1FFD"/>
    <w:multiLevelType w:val="multilevel"/>
    <w:tmpl w:val="D8E6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F085DD1"/>
    <w:multiLevelType w:val="multilevel"/>
    <w:tmpl w:val="BA82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F137711"/>
    <w:multiLevelType w:val="multilevel"/>
    <w:tmpl w:val="2B0A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FBE18A1"/>
    <w:multiLevelType w:val="multilevel"/>
    <w:tmpl w:val="1A56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05238D0"/>
    <w:multiLevelType w:val="multilevel"/>
    <w:tmpl w:val="6292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0FE24BF"/>
    <w:multiLevelType w:val="multilevel"/>
    <w:tmpl w:val="C6F6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1B50FDE"/>
    <w:multiLevelType w:val="multilevel"/>
    <w:tmpl w:val="DEBC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DA5B46"/>
    <w:multiLevelType w:val="multilevel"/>
    <w:tmpl w:val="8A820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2EA57D9"/>
    <w:multiLevelType w:val="multilevel"/>
    <w:tmpl w:val="C824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34F761C"/>
    <w:multiLevelType w:val="multilevel"/>
    <w:tmpl w:val="AFB0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A83488"/>
    <w:multiLevelType w:val="multilevel"/>
    <w:tmpl w:val="FDD4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3B95F8B"/>
    <w:multiLevelType w:val="multilevel"/>
    <w:tmpl w:val="6248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48C6C0F"/>
    <w:multiLevelType w:val="multilevel"/>
    <w:tmpl w:val="9814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5685F0E"/>
    <w:multiLevelType w:val="multilevel"/>
    <w:tmpl w:val="E826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6160AA1"/>
    <w:multiLevelType w:val="multilevel"/>
    <w:tmpl w:val="08C8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649159D"/>
    <w:multiLevelType w:val="multilevel"/>
    <w:tmpl w:val="C0FE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75125D0"/>
    <w:multiLevelType w:val="multilevel"/>
    <w:tmpl w:val="89DE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8080C40"/>
    <w:multiLevelType w:val="multilevel"/>
    <w:tmpl w:val="62C8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833183A"/>
    <w:multiLevelType w:val="multilevel"/>
    <w:tmpl w:val="54E8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8361681"/>
    <w:multiLevelType w:val="multilevel"/>
    <w:tmpl w:val="1D08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8EE177B"/>
    <w:multiLevelType w:val="multilevel"/>
    <w:tmpl w:val="FFCA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92B4A64"/>
    <w:multiLevelType w:val="multilevel"/>
    <w:tmpl w:val="3DBA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9D5252A"/>
    <w:multiLevelType w:val="multilevel"/>
    <w:tmpl w:val="F670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B8E5421"/>
    <w:multiLevelType w:val="multilevel"/>
    <w:tmpl w:val="7554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BD037C7"/>
    <w:multiLevelType w:val="multilevel"/>
    <w:tmpl w:val="1750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CA6319D"/>
    <w:multiLevelType w:val="multilevel"/>
    <w:tmpl w:val="25A6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D1437FC"/>
    <w:multiLevelType w:val="multilevel"/>
    <w:tmpl w:val="014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DC53228"/>
    <w:multiLevelType w:val="multilevel"/>
    <w:tmpl w:val="DB20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E6F3158"/>
    <w:multiLevelType w:val="multilevel"/>
    <w:tmpl w:val="6CB4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E927D9F"/>
    <w:multiLevelType w:val="multilevel"/>
    <w:tmpl w:val="2304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F745594"/>
    <w:multiLevelType w:val="multilevel"/>
    <w:tmpl w:val="8EEE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04A745E"/>
    <w:multiLevelType w:val="multilevel"/>
    <w:tmpl w:val="168A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0B731FB"/>
    <w:multiLevelType w:val="multilevel"/>
    <w:tmpl w:val="446A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1340262"/>
    <w:multiLevelType w:val="multilevel"/>
    <w:tmpl w:val="0B88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184718E"/>
    <w:multiLevelType w:val="multilevel"/>
    <w:tmpl w:val="4524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1AD0D78"/>
    <w:multiLevelType w:val="multilevel"/>
    <w:tmpl w:val="E9BC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258337A"/>
    <w:multiLevelType w:val="multilevel"/>
    <w:tmpl w:val="36F0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4574252"/>
    <w:multiLevelType w:val="multilevel"/>
    <w:tmpl w:val="E664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2940EF"/>
    <w:multiLevelType w:val="multilevel"/>
    <w:tmpl w:val="830C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58B7B0E"/>
    <w:multiLevelType w:val="multilevel"/>
    <w:tmpl w:val="1674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6B774B9"/>
    <w:multiLevelType w:val="multilevel"/>
    <w:tmpl w:val="3DA6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78E338B"/>
    <w:multiLevelType w:val="multilevel"/>
    <w:tmpl w:val="2666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9485D4D"/>
    <w:multiLevelType w:val="multilevel"/>
    <w:tmpl w:val="314A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AFD6911"/>
    <w:multiLevelType w:val="multilevel"/>
    <w:tmpl w:val="1408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B297A09"/>
    <w:multiLevelType w:val="multilevel"/>
    <w:tmpl w:val="07BA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C5449EC"/>
    <w:multiLevelType w:val="multilevel"/>
    <w:tmpl w:val="50CE5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C963757"/>
    <w:multiLevelType w:val="multilevel"/>
    <w:tmpl w:val="75BC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C9B7C36"/>
    <w:multiLevelType w:val="multilevel"/>
    <w:tmpl w:val="FC50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D525C0C"/>
    <w:multiLevelType w:val="multilevel"/>
    <w:tmpl w:val="298A0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DB66A57"/>
    <w:multiLevelType w:val="multilevel"/>
    <w:tmpl w:val="BDF4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E56535D"/>
    <w:multiLevelType w:val="multilevel"/>
    <w:tmpl w:val="D2EC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FEA5DCD"/>
    <w:multiLevelType w:val="multilevel"/>
    <w:tmpl w:val="7476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0643469"/>
    <w:multiLevelType w:val="multilevel"/>
    <w:tmpl w:val="D392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109698C"/>
    <w:multiLevelType w:val="multilevel"/>
    <w:tmpl w:val="C626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1FA7355"/>
    <w:multiLevelType w:val="multilevel"/>
    <w:tmpl w:val="A624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2AF1D39"/>
    <w:multiLevelType w:val="multilevel"/>
    <w:tmpl w:val="90CEA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37B3276"/>
    <w:multiLevelType w:val="multilevel"/>
    <w:tmpl w:val="49F8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37E1CBB"/>
    <w:multiLevelType w:val="multilevel"/>
    <w:tmpl w:val="B938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4FE23E9"/>
    <w:multiLevelType w:val="multilevel"/>
    <w:tmpl w:val="AA04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500015F"/>
    <w:multiLevelType w:val="multilevel"/>
    <w:tmpl w:val="AF84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5F52851"/>
    <w:multiLevelType w:val="multilevel"/>
    <w:tmpl w:val="BEE2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7E6362E"/>
    <w:multiLevelType w:val="multilevel"/>
    <w:tmpl w:val="7676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83F042A"/>
    <w:multiLevelType w:val="multilevel"/>
    <w:tmpl w:val="DAB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85F42FD"/>
    <w:multiLevelType w:val="multilevel"/>
    <w:tmpl w:val="3CB6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86F3297"/>
    <w:multiLevelType w:val="multilevel"/>
    <w:tmpl w:val="2686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935748D"/>
    <w:multiLevelType w:val="multilevel"/>
    <w:tmpl w:val="50E48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AFF106C"/>
    <w:multiLevelType w:val="multilevel"/>
    <w:tmpl w:val="7D54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BF67F27"/>
    <w:multiLevelType w:val="multilevel"/>
    <w:tmpl w:val="B2FE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CB5297D"/>
    <w:multiLevelType w:val="multilevel"/>
    <w:tmpl w:val="989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D720CCC"/>
    <w:multiLevelType w:val="multilevel"/>
    <w:tmpl w:val="398A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D8379DC"/>
    <w:multiLevelType w:val="multilevel"/>
    <w:tmpl w:val="72A4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D9A7BFC"/>
    <w:multiLevelType w:val="multilevel"/>
    <w:tmpl w:val="88F2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DDA1134"/>
    <w:multiLevelType w:val="multilevel"/>
    <w:tmpl w:val="5E38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DFD4991"/>
    <w:multiLevelType w:val="multilevel"/>
    <w:tmpl w:val="ECCC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FBD68E1"/>
    <w:multiLevelType w:val="multilevel"/>
    <w:tmpl w:val="7F9E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1D0077A"/>
    <w:multiLevelType w:val="multilevel"/>
    <w:tmpl w:val="F61A0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25750FC"/>
    <w:multiLevelType w:val="multilevel"/>
    <w:tmpl w:val="2C36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31A0549"/>
    <w:multiLevelType w:val="multilevel"/>
    <w:tmpl w:val="E69EB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35E376D"/>
    <w:multiLevelType w:val="multilevel"/>
    <w:tmpl w:val="FF96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52A2D34"/>
    <w:multiLevelType w:val="multilevel"/>
    <w:tmpl w:val="C130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58E2602"/>
    <w:multiLevelType w:val="multilevel"/>
    <w:tmpl w:val="9D2E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6044309"/>
    <w:multiLevelType w:val="multilevel"/>
    <w:tmpl w:val="0290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6EB727D"/>
    <w:multiLevelType w:val="multilevel"/>
    <w:tmpl w:val="F55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73171FA"/>
    <w:multiLevelType w:val="multilevel"/>
    <w:tmpl w:val="B5C8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73D3D0D"/>
    <w:multiLevelType w:val="multilevel"/>
    <w:tmpl w:val="D2769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74018D1"/>
    <w:multiLevelType w:val="multilevel"/>
    <w:tmpl w:val="7BE8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7670C9D"/>
    <w:multiLevelType w:val="multilevel"/>
    <w:tmpl w:val="1A18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78D3F08"/>
    <w:multiLevelType w:val="multilevel"/>
    <w:tmpl w:val="A0FE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9063BEF"/>
    <w:multiLevelType w:val="multilevel"/>
    <w:tmpl w:val="E83A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A5E2B9B"/>
    <w:multiLevelType w:val="multilevel"/>
    <w:tmpl w:val="4AAA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AB131D6"/>
    <w:multiLevelType w:val="multilevel"/>
    <w:tmpl w:val="36D4C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B4D0B89"/>
    <w:multiLevelType w:val="multilevel"/>
    <w:tmpl w:val="6E14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CC273F2"/>
    <w:multiLevelType w:val="multilevel"/>
    <w:tmpl w:val="CE7E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D7241C4"/>
    <w:multiLevelType w:val="multilevel"/>
    <w:tmpl w:val="6B66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EFD0D1B"/>
    <w:multiLevelType w:val="multilevel"/>
    <w:tmpl w:val="F008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F0C5647"/>
    <w:multiLevelType w:val="multilevel"/>
    <w:tmpl w:val="4E3A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FF249F4"/>
    <w:multiLevelType w:val="multilevel"/>
    <w:tmpl w:val="C45C9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4656124">
    <w:abstractNumId w:val="135"/>
  </w:num>
  <w:num w:numId="2" w16cid:durableId="357245169">
    <w:abstractNumId w:val="105"/>
  </w:num>
  <w:num w:numId="3" w16cid:durableId="776601829">
    <w:abstractNumId w:val="144"/>
    <w:lvlOverride w:ilvl="0">
      <w:startOverride w:val="1"/>
    </w:lvlOverride>
  </w:num>
  <w:num w:numId="4" w16cid:durableId="1919365229">
    <w:abstractNumId w:val="120"/>
  </w:num>
  <w:num w:numId="5" w16cid:durableId="1232083513">
    <w:abstractNumId w:val="6"/>
  </w:num>
  <w:num w:numId="6" w16cid:durableId="771432768">
    <w:abstractNumId w:val="35"/>
  </w:num>
  <w:num w:numId="7" w16cid:durableId="889268010">
    <w:abstractNumId w:val="80"/>
  </w:num>
  <w:num w:numId="8" w16cid:durableId="1220634622">
    <w:abstractNumId w:val="40"/>
  </w:num>
  <w:num w:numId="9" w16cid:durableId="1595165329">
    <w:abstractNumId w:val="76"/>
  </w:num>
  <w:num w:numId="10" w16cid:durableId="1668364167">
    <w:abstractNumId w:val="104"/>
  </w:num>
  <w:num w:numId="11" w16cid:durableId="1272787501">
    <w:abstractNumId w:val="148"/>
  </w:num>
  <w:num w:numId="12" w16cid:durableId="99499039">
    <w:abstractNumId w:val="38"/>
  </w:num>
  <w:num w:numId="13" w16cid:durableId="1046685470">
    <w:abstractNumId w:val="64"/>
  </w:num>
  <w:num w:numId="14" w16cid:durableId="1037388750">
    <w:abstractNumId w:val="129"/>
  </w:num>
  <w:num w:numId="15" w16cid:durableId="2040929040">
    <w:abstractNumId w:val="103"/>
  </w:num>
  <w:num w:numId="16" w16cid:durableId="943344501">
    <w:abstractNumId w:val="130"/>
  </w:num>
  <w:num w:numId="17" w16cid:durableId="816872120">
    <w:abstractNumId w:val="159"/>
  </w:num>
  <w:num w:numId="18" w16cid:durableId="1525099591">
    <w:abstractNumId w:val="52"/>
  </w:num>
  <w:num w:numId="19" w16cid:durableId="415320124">
    <w:abstractNumId w:val="110"/>
  </w:num>
  <w:num w:numId="20" w16cid:durableId="151920973">
    <w:abstractNumId w:val="149"/>
  </w:num>
  <w:num w:numId="21" w16cid:durableId="1408696571">
    <w:abstractNumId w:val="58"/>
  </w:num>
  <w:num w:numId="22" w16cid:durableId="54162128">
    <w:abstractNumId w:val="88"/>
  </w:num>
  <w:num w:numId="23" w16cid:durableId="10107077">
    <w:abstractNumId w:val="155"/>
  </w:num>
  <w:num w:numId="24" w16cid:durableId="1104037906">
    <w:abstractNumId w:val="19"/>
  </w:num>
  <w:num w:numId="25" w16cid:durableId="1054962550">
    <w:abstractNumId w:val="22"/>
  </w:num>
  <w:num w:numId="26" w16cid:durableId="976302532">
    <w:abstractNumId w:val="59"/>
  </w:num>
  <w:num w:numId="27" w16cid:durableId="1757941843">
    <w:abstractNumId w:val="143"/>
  </w:num>
  <w:num w:numId="28" w16cid:durableId="1895189082">
    <w:abstractNumId w:val="128"/>
  </w:num>
  <w:num w:numId="29" w16cid:durableId="1140073138">
    <w:abstractNumId w:val="50"/>
  </w:num>
  <w:num w:numId="30" w16cid:durableId="883253976">
    <w:abstractNumId w:val="71"/>
  </w:num>
  <w:num w:numId="31" w16cid:durableId="375593714">
    <w:abstractNumId w:val="100"/>
  </w:num>
  <w:num w:numId="32" w16cid:durableId="492917679">
    <w:abstractNumId w:val="137"/>
  </w:num>
  <w:num w:numId="33" w16cid:durableId="674262498">
    <w:abstractNumId w:val="63"/>
  </w:num>
  <w:num w:numId="34" w16cid:durableId="1591768906">
    <w:abstractNumId w:val="55"/>
  </w:num>
  <w:num w:numId="35" w16cid:durableId="1894581466">
    <w:abstractNumId w:val="46"/>
  </w:num>
  <w:num w:numId="36" w16cid:durableId="1798258157">
    <w:abstractNumId w:val="89"/>
  </w:num>
  <w:num w:numId="37" w16cid:durableId="680081826">
    <w:abstractNumId w:val="140"/>
  </w:num>
  <w:num w:numId="38" w16cid:durableId="1202208621">
    <w:abstractNumId w:val="66"/>
  </w:num>
  <w:num w:numId="39" w16cid:durableId="1393118057">
    <w:abstractNumId w:val="133"/>
  </w:num>
  <w:num w:numId="40" w16cid:durableId="2123331431">
    <w:abstractNumId w:val="94"/>
  </w:num>
  <w:num w:numId="41" w16cid:durableId="1309214384">
    <w:abstractNumId w:val="5"/>
  </w:num>
  <w:num w:numId="42" w16cid:durableId="1640768337">
    <w:abstractNumId w:val="83"/>
  </w:num>
  <w:num w:numId="43" w16cid:durableId="625309062">
    <w:abstractNumId w:val="28"/>
    <w:lvlOverride w:ilvl="0">
      <w:startOverride w:val="1"/>
    </w:lvlOverride>
  </w:num>
  <w:num w:numId="44" w16cid:durableId="871261132">
    <w:abstractNumId w:val="125"/>
  </w:num>
  <w:num w:numId="45" w16cid:durableId="2056926613">
    <w:abstractNumId w:val="122"/>
  </w:num>
  <w:num w:numId="46" w16cid:durableId="1080325303">
    <w:abstractNumId w:val="111"/>
  </w:num>
  <w:num w:numId="47" w16cid:durableId="1114904964">
    <w:abstractNumId w:val="119"/>
  </w:num>
  <w:num w:numId="48" w16cid:durableId="159782370">
    <w:abstractNumId w:val="2"/>
  </w:num>
  <w:num w:numId="49" w16cid:durableId="2019229760">
    <w:abstractNumId w:val="45"/>
    <w:lvlOverride w:ilvl="0">
      <w:startOverride w:val="1"/>
    </w:lvlOverride>
  </w:num>
  <w:num w:numId="50" w16cid:durableId="155074407">
    <w:abstractNumId w:val="61"/>
    <w:lvlOverride w:ilvl="0">
      <w:startOverride w:val="4"/>
    </w:lvlOverride>
  </w:num>
  <w:num w:numId="51" w16cid:durableId="1067344257">
    <w:abstractNumId w:val="126"/>
  </w:num>
  <w:num w:numId="52" w16cid:durableId="1085496443">
    <w:abstractNumId w:val="114"/>
  </w:num>
  <w:num w:numId="53" w16cid:durableId="1560289677">
    <w:abstractNumId w:val="48"/>
  </w:num>
  <w:num w:numId="54" w16cid:durableId="1564290040">
    <w:abstractNumId w:val="132"/>
  </w:num>
  <w:num w:numId="55" w16cid:durableId="910045090">
    <w:abstractNumId w:val="153"/>
    <w:lvlOverride w:ilvl="0">
      <w:startOverride w:val="1"/>
    </w:lvlOverride>
  </w:num>
  <w:num w:numId="56" w16cid:durableId="1232739853">
    <w:abstractNumId w:val="117"/>
  </w:num>
  <w:num w:numId="57" w16cid:durableId="873082819">
    <w:abstractNumId w:val="164"/>
  </w:num>
  <w:num w:numId="58" w16cid:durableId="1878157951">
    <w:abstractNumId w:val="9"/>
  </w:num>
  <w:num w:numId="59" w16cid:durableId="1520922866">
    <w:abstractNumId w:val="9"/>
    <w:lvlOverride w:ilvl="1">
      <w:startOverride w:val="1"/>
    </w:lvlOverride>
  </w:num>
  <w:num w:numId="60" w16cid:durableId="1312906258">
    <w:abstractNumId w:val="9"/>
    <w:lvlOverride w:ilvl="1">
      <w:startOverride w:val="1"/>
    </w:lvlOverride>
  </w:num>
  <w:num w:numId="61" w16cid:durableId="1678844852">
    <w:abstractNumId w:val="9"/>
    <w:lvlOverride w:ilvl="1">
      <w:startOverride w:val="2"/>
    </w:lvlOverride>
  </w:num>
  <w:num w:numId="62" w16cid:durableId="2146581708">
    <w:abstractNumId w:val="9"/>
    <w:lvlOverride w:ilvl="1">
      <w:startOverride w:val="1"/>
    </w:lvlOverride>
  </w:num>
  <w:num w:numId="63" w16cid:durableId="631247954">
    <w:abstractNumId w:val="9"/>
    <w:lvlOverride w:ilvl="1">
      <w:startOverride w:val="1"/>
    </w:lvlOverride>
  </w:num>
  <w:num w:numId="64" w16cid:durableId="1404835222">
    <w:abstractNumId w:val="9"/>
    <w:lvlOverride w:ilvl="1">
      <w:startOverride w:val="3"/>
    </w:lvlOverride>
  </w:num>
  <w:num w:numId="65" w16cid:durableId="1892646625">
    <w:abstractNumId w:val="9"/>
    <w:lvlOverride w:ilvl="1">
      <w:startOverride w:val="4"/>
    </w:lvlOverride>
  </w:num>
  <w:num w:numId="66" w16cid:durableId="1881430195">
    <w:abstractNumId w:val="9"/>
    <w:lvlOverride w:ilvl="1">
      <w:startOverride w:val="1"/>
    </w:lvlOverride>
  </w:num>
  <w:num w:numId="67" w16cid:durableId="1871675260">
    <w:abstractNumId w:val="9"/>
    <w:lvlOverride w:ilvl="2">
      <w:startOverride w:val="1"/>
    </w:lvlOverride>
  </w:num>
  <w:num w:numId="68" w16cid:durableId="5913619">
    <w:abstractNumId w:val="1"/>
  </w:num>
  <w:num w:numId="69" w16cid:durableId="1074280338">
    <w:abstractNumId w:val="123"/>
  </w:num>
  <w:num w:numId="70" w16cid:durableId="341931752">
    <w:abstractNumId w:val="42"/>
  </w:num>
  <w:num w:numId="71" w16cid:durableId="1629505850">
    <w:abstractNumId w:val="151"/>
    <w:lvlOverride w:ilvl="0">
      <w:startOverride w:val="1"/>
    </w:lvlOverride>
  </w:num>
  <w:num w:numId="72" w16cid:durableId="1975284428">
    <w:abstractNumId w:val="13"/>
  </w:num>
  <w:num w:numId="73" w16cid:durableId="780075310">
    <w:abstractNumId w:val="96"/>
  </w:num>
  <w:num w:numId="74" w16cid:durableId="1458766419">
    <w:abstractNumId w:val="0"/>
  </w:num>
  <w:num w:numId="75" w16cid:durableId="143396435">
    <w:abstractNumId w:val="113"/>
  </w:num>
  <w:num w:numId="76" w16cid:durableId="679551384">
    <w:abstractNumId w:val="81"/>
  </w:num>
  <w:num w:numId="77" w16cid:durableId="97025872">
    <w:abstractNumId w:val="15"/>
  </w:num>
  <w:num w:numId="78" w16cid:durableId="500391789">
    <w:abstractNumId w:val="136"/>
  </w:num>
  <w:num w:numId="79" w16cid:durableId="981613933">
    <w:abstractNumId w:val="43"/>
  </w:num>
  <w:num w:numId="80" w16cid:durableId="1270549140">
    <w:abstractNumId w:val="79"/>
  </w:num>
  <w:num w:numId="81" w16cid:durableId="1428308995">
    <w:abstractNumId w:val="7"/>
  </w:num>
  <w:num w:numId="82" w16cid:durableId="749691112">
    <w:abstractNumId w:val="147"/>
  </w:num>
  <w:num w:numId="83" w16cid:durableId="1863206124">
    <w:abstractNumId w:val="152"/>
  </w:num>
  <w:num w:numId="84" w16cid:durableId="107506434">
    <w:abstractNumId w:val="97"/>
  </w:num>
  <w:num w:numId="85" w16cid:durableId="1416974624">
    <w:abstractNumId w:val="141"/>
  </w:num>
  <w:num w:numId="86" w16cid:durableId="1027488099">
    <w:abstractNumId w:val="142"/>
  </w:num>
  <w:num w:numId="87" w16cid:durableId="492835392">
    <w:abstractNumId w:val="73"/>
  </w:num>
  <w:num w:numId="88" w16cid:durableId="187526936">
    <w:abstractNumId w:val="107"/>
  </w:num>
  <w:num w:numId="89" w16cid:durableId="1101876441">
    <w:abstractNumId w:val="82"/>
  </w:num>
  <w:num w:numId="90" w16cid:durableId="141898846">
    <w:abstractNumId w:val="121"/>
  </w:num>
  <w:num w:numId="91" w16cid:durableId="1158880582">
    <w:abstractNumId w:val="65"/>
  </w:num>
  <w:num w:numId="92" w16cid:durableId="549851202">
    <w:abstractNumId w:val="85"/>
  </w:num>
  <w:num w:numId="93" w16cid:durableId="514807453">
    <w:abstractNumId w:val="116"/>
  </w:num>
  <w:num w:numId="94" w16cid:durableId="1093475616">
    <w:abstractNumId w:val="24"/>
  </w:num>
  <w:num w:numId="95" w16cid:durableId="1477725891">
    <w:abstractNumId w:val="160"/>
  </w:num>
  <w:num w:numId="96" w16cid:durableId="916012596">
    <w:abstractNumId w:val="101"/>
  </w:num>
  <w:num w:numId="97" w16cid:durableId="900796955">
    <w:abstractNumId w:val="29"/>
  </w:num>
  <w:num w:numId="98" w16cid:durableId="1175926008">
    <w:abstractNumId w:val="84"/>
  </w:num>
  <w:num w:numId="99" w16cid:durableId="1806237895">
    <w:abstractNumId w:val="86"/>
  </w:num>
  <w:num w:numId="100" w16cid:durableId="905728723">
    <w:abstractNumId w:val="21"/>
  </w:num>
  <w:num w:numId="101" w16cid:durableId="1851941866">
    <w:abstractNumId w:val="54"/>
  </w:num>
  <w:num w:numId="102" w16cid:durableId="1300304184">
    <w:abstractNumId w:val="115"/>
  </w:num>
  <w:num w:numId="103" w16cid:durableId="994796483">
    <w:abstractNumId w:val="53"/>
    <w:lvlOverride w:ilvl="0">
      <w:startOverride w:val="1"/>
    </w:lvlOverride>
  </w:num>
  <w:num w:numId="104" w16cid:durableId="1430470264">
    <w:abstractNumId w:val="139"/>
    <w:lvlOverride w:ilvl="0">
      <w:startOverride w:val="1"/>
    </w:lvlOverride>
  </w:num>
  <w:num w:numId="105" w16cid:durableId="249235776">
    <w:abstractNumId w:val="92"/>
  </w:num>
  <w:num w:numId="106" w16cid:durableId="76757620">
    <w:abstractNumId w:val="25"/>
  </w:num>
  <w:num w:numId="107" w16cid:durableId="1750419258">
    <w:abstractNumId w:val="60"/>
  </w:num>
  <w:num w:numId="108" w16cid:durableId="1718625645">
    <w:abstractNumId w:val="102"/>
  </w:num>
  <w:num w:numId="109" w16cid:durableId="815604573">
    <w:abstractNumId w:val="161"/>
  </w:num>
  <w:num w:numId="110" w16cid:durableId="1846091846">
    <w:abstractNumId w:val="127"/>
  </w:num>
  <w:num w:numId="111" w16cid:durableId="107162631">
    <w:abstractNumId w:val="108"/>
  </w:num>
  <w:num w:numId="112" w16cid:durableId="18434876">
    <w:abstractNumId w:val="95"/>
  </w:num>
  <w:num w:numId="113" w16cid:durableId="141623463">
    <w:abstractNumId w:val="3"/>
  </w:num>
  <w:num w:numId="114" w16cid:durableId="19429990">
    <w:abstractNumId w:val="77"/>
  </w:num>
  <w:num w:numId="115" w16cid:durableId="1194535324">
    <w:abstractNumId w:val="154"/>
  </w:num>
  <w:num w:numId="116" w16cid:durableId="1824201210">
    <w:abstractNumId w:val="14"/>
  </w:num>
  <w:num w:numId="117" w16cid:durableId="340470824">
    <w:abstractNumId w:val="74"/>
  </w:num>
  <w:num w:numId="118" w16cid:durableId="914169410">
    <w:abstractNumId w:val="75"/>
  </w:num>
  <w:num w:numId="119" w16cid:durableId="953366911">
    <w:abstractNumId w:val="165"/>
    <w:lvlOverride w:ilvl="0">
      <w:startOverride w:val="1"/>
    </w:lvlOverride>
  </w:num>
  <w:num w:numId="120" w16cid:durableId="1772041744">
    <w:abstractNumId w:val="27"/>
    <w:lvlOverride w:ilvl="0">
      <w:startOverride w:val="1"/>
    </w:lvlOverride>
  </w:num>
  <w:num w:numId="121" w16cid:durableId="1780297449">
    <w:abstractNumId w:val="33"/>
    <w:lvlOverride w:ilvl="0">
      <w:startOverride w:val="1"/>
    </w:lvlOverride>
  </w:num>
  <w:num w:numId="122" w16cid:durableId="2097819283">
    <w:abstractNumId w:val="131"/>
  </w:num>
  <w:num w:numId="123" w16cid:durableId="108279339">
    <w:abstractNumId w:val="146"/>
    <w:lvlOverride w:ilvl="0">
      <w:startOverride w:val="1"/>
    </w:lvlOverride>
  </w:num>
  <w:num w:numId="124" w16cid:durableId="1199053317">
    <w:abstractNumId w:val="12"/>
  </w:num>
  <w:num w:numId="125" w16cid:durableId="28192137">
    <w:abstractNumId w:val="109"/>
  </w:num>
  <w:num w:numId="126" w16cid:durableId="203561404">
    <w:abstractNumId w:val="20"/>
    <w:lvlOverride w:ilvl="0">
      <w:startOverride w:val="1"/>
    </w:lvlOverride>
  </w:num>
  <w:num w:numId="127" w16cid:durableId="1902213315">
    <w:abstractNumId w:val="49"/>
  </w:num>
  <w:num w:numId="128" w16cid:durableId="1714769051">
    <w:abstractNumId w:val="36"/>
  </w:num>
  <w:num w:numId="129" w16cid:durableId="119417014">
    <w:abstractNumId w:val="44"/>
  </w:num>
  <w:num w:numId="130" w16cid:durableId="675116001">
    <w:abstractNumId w:val="23"/>
  </w:num>
  <w:num w:numId="131" w16cid:durableId="90050268">
    <w:abstractNumId w:val="87"/>
  </w:num>
  <w:num w:numId="132" w16cid:durableId="360401418">
    <w:abstractNumId w:val="70"/>
  </w:num>
  <w:num w:numId="133" w16cid:durableId="1495488770">
    <w:abstractNumId w:val="57"/>
  </w:num>
  <w:num w:numId="134" w16cid:durableId="717969817">
    <w:abstractNumId w:val="158"/>
  </w:num>
  <w:num w:numId="135" w16cid:durableId="1640643299">
    <w:abstractNumId w:val="162"/>
  </w:num>
  <w:num w:numId="136" w16cid:durableId="1801994343">
    <w:abstractNumId w:val="78"/>
  </w:num>
  <w:num w:numId="137" w16cid:durableId="461576921">
    <w:abstractNumId w:val="163"/>
  </w:num>
  <w:num w:numId="138" w16cid:durableId="1219517300">
    <w:abstractNumId w:val="72"/>
  </w:num>
  <w:num w:numId="139" w16cid:durableId="1559049654">
    <w:abstractNumId w:val="56"/>
  </w:num>
  <w:num w:numId="140" w16cid:durableId="1647929877">
    <w:abstractNumId w:val="69"/>
  </w:num>
  <w:num w:numId="141" w16cid:durableId="362753212">
    <w:abstractNumId w:val="4"/>
  </w:num>
  <w:num w:numId="142" w16cid:durableId="1961496813">
    <w:abstractNumId w:val="145"/>
  </w:num>
  <w:num w:numId="143" w16cid:durableId="1547136026">
    <w:abstractNumId w:val="8"/>
  </w:num>
  <w:num w:numId="144" w16cid:durableId="1260790889">
    <w:abstractNumId w:val="138"/>
  </w:num>
  <w:num w:numId="145" w16cid:durableId="943682948">
    <w:abstractNumId w:val="10"/>
  </w:num>
  <w:num w:numId="146" w16cid:durableId="961224604">
    <w:abstractNumId w:val="37"/>
  </w:num>
  <w:num w:numId="147" w16cid:durableId="727147580">
    <w:abstractNumId w:val="93"/>
  </w:num>
  <w:num w:numId="148" w16cid:durableId="1768765877">
    <w:abstractNumId w:val="31"/>
  </w:num>
  <w:num w:numId="149" w16cid:durableId="1269312894">
    <w:abstractNumId w:val="30"/>
  </w:num>
  <w:num w:numId="150" w16cid:durableId="1787776932">
    <w:abstractNumId w:val="157"/>
  </w:num>
  <w:num w:numId="151" w16cid:durableId="2141727793">
    <w:abstractNumId w:val="17"/>
  </w:num>
  <w:num w:numId="152" w16cid:durableId="1979803541">
    <w:abstractNumId w:val="11"/>
  </w:num>
  <w:num w:numId="153" w16cid:durableId="45572823">
    <w:abstractNumId w:val="16"/>
  </w:num>
  <w:num w:numId="154" w16cid:durableId="1762408245">
    <w:abstractNumId w:val="26"/>
  </w:num>
  <w:num w:numId="155" w16cid:durableId="1727608261">
    <w:abstractNumId w:val="34"/>
  </w:num>
  <w:num w:numId="156" w16cid:durableId="1622223138">
    <w:abstractNumId w:val="150"/>
  </w:num>
  <w:num w:numId="157" w16cid:durableId="1916041723">
    <w:abstractNumId w:val="68"/>
  </w:num>
  <w:num w:numId="158" w16cid:durableId="818695126">
    <w:abstractNumId w:val="134"/>
    <w:lvlOverride w:ilvl="0">
      <w:startOverride w:val="1"/>
    </w:lvlOverride>
  </w:num>
  <w:num w:numId="159" w16cid:durableId="1965497462">
    <w:abstractNumId w:val="118"/>
  </w:num>
  <w:num w:numId="160" w16cid:durableId="1623918406">
    <w:abstractNumId w:val="32"/>
  </w:num>
  <w:num w:numId="161" w16cid:durableId="351691707">
    <w:abstractNumId w:val="62"/>
  </w:num>
  <w:num w:numId="162" w16cid:durableId="1253776730">
    <w:abstractNumId w:val="112"/>
  </w:num>
  <w:num w:numId="163" w16cid:durableId="262104782">
    <w:abstractNumId w:val="91"/>
  </w:num>
  <w:num w:numId="164" w16cid:durableId="893588765">
    <w:abstractNumId w:val="90"/>
  </w:num>
  <w:num w:numId="165" w16cid:durableId="1595741449">
    <w:abstractNumId w:val="39"/>
  </w:num>
  <w:num w:numId="166" w16cid:durableId="2008709823">
    <w:abstractNumId w:val="41"/>
  </w:num>
  <w:num w:numId="167" w16cid:durableId="1173035254">
    <w:abstractNumId w:val="67"/>
  </w:num>
  <w:num w:numId="168" w16cid:durableId="1598245770">
    <w:abstractNumId w:val="99"/>
  </w:num>
  <w:num w:numId="169" w16cid:durableId="2082750548">
    <w:abstractNumId w:val="47"/>
  </w:num>
  <w:num w:numId="170" w16cid:durableId="1840266065">
    <w:abstractNumId w:val="18"/>
  </w:num>
  <w:num w:numId="171" w16cid:durableId="1276865537">
    <w:abstractNumId w:val="106"/>
  </w:num>
  <w:num w:numId="172" w16cid:durableId="442656116">
    <w:abstractNumId w:val="51"/>
  </w:num>
  <w:num w:numId="173" w16cid:durableId="1109475297">
    <w:abstractNumId w:val="98"/>
    <w:lvlOverride w:ilvl="0">
      <w:startOverride w:val="1"/>
    </w:lvlOverride>
  </w:num>
  <w:num w:numId="174" w16cid:durableId="2133590464">
    <w:abstractNumId w:val="156"/>
  </w:num>
  <w:num w:numId="175" w16cid:durableId="1860660659">
    <w:abstractNumId w:val="124"/>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2E04"/>
    <w:rsid w:val="00032E04"/>
    <w:rsid w:val="00FA3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EB368A"/>
  <w15:chartTrackingRefBased/>
  <w15:docId w15:val="{2103B541-F13E-4BE2-88C2-DCC8CC79B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22344">
      <w:marLeft w:val="0"/>
      <w:marRight w:val="0"/>
      <w:marTop w:val="0"/>
      <w:marBottom w:val="0"/>
      <w:divBdr>
        <w:top w:val="none" w:sz="0" w:space="0" w:color="auto"/>
        <w:left w:val="none" w:sz="0" w:space="0" w:color="auto"/>
        <w:bottom w:val="none" w:sz="0" w:space="0" w:color="auto"/>
        <w:right w:val="none" w:sz="0" w:space="0" w:color="auto"/>
      </w:divBdr>
    </w:div>
    <w:div w:id="98875423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B598FBB0-9DD1-4518-BB12-F36F5378659E}"/>
</file>

<file path=customXml/itemProps2.xml><?xml version="1.0" encoding="utf-8"?>
<ds:datastoreItem xmlns:ds="http://schemas.openxmlformats.org/officeDocument/2006/customXml" ds:itemID="{273A6CB5-2E4E-48F5-AF8C-7C214D92AB5F}"/>
</file>

<file path=customXml/itemProps3.xml><?xml version="1.0" encoding="utf-8"?>
<ds:datastoreItem xmlns:ds="http://schemas.openxmlformats.org/officeDocument/2006/customXml" ds:itemID="{838B5E7A-59D1-4438-8466-B7BAB50FFED6}"/>
</file>

<file path=docProps/app.xml><?xml version="1.0" encoding="utf-8"?>
<Properties xmlns="http://schemas.openxmlformats.org/officeDocument/2006/extended-properties" xmlns:vt="http://schemas.openxmlformats.org/officeDocument/2006/docPropsVTypes">
  <Template>Normal</Template>
  <TotalTime>0</TotalTime>
  <Pages>3</Pages>
  <Words>20915</Words>
  <Characters>119221</Characters>
  <Application>Microsoft Office Word</Application>
  <DocSecurity>0</DocSecurity>
  <Lines>993</Lines>
  <Paragraphs>279</Paragraphs>
  <ScaleCrop>false</ScaleCrop>
  <Company/>
  <LinksUpToDate>false</LinksUpToDate>
  <CharactersWithSpaces>139857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2</cp:revision>
  <dcterms:created xsi:type="dcterms:W3CDTF">2026-04-09T15:43:00Z</dcterms:created>
  <dcterms:modified xsi:type="dcterms:W3CDTF">2026-04-09T15:43:00Z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