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Look w:val="01E0" w:firstRow="1" w:lastRow="1" w:firstColumn="1" w:lastColumn="1" w:noHBand="0" w:noVBand="0"/>
      </w:tblPr>
      <w:tblGrid>
        <w:gridCol w:w="1384"/>
        <w:gridCol w:w="7688"/>
      </w:tblGrid>
      <w:tr w:rsidR="00612A34" w:rsidRPr="00E72199" w14:paraId="05AA5E1D" w14:textId="77777777" w:rsidTr="00343EFC">
        <w:trPr>
          <w:trHeight w:val="1544"/>
        </w:trPr>
        <w:tc>
          <w:tcPr>
            <w:tcW w:w="763" w:type="pct"/>
          </w:tcPr>
          <w:p w14:paraId="220FC0CB" w14:textId="77777777" w:rsidR="00612A34" w:rsidRPr="00E44667" w:rsidRDefault="00612A34" w:rsidP="00343EFC">
            <w:pPr>
              <w:tabs>
                <w:tab w:val="left" w:pos="0"/>
              </w:tabs>
              <w:spacing w:line="360" w:lineRule="auto"/>
              <w:jc w:val="center"/>
              <w:rPr>
                <w:noProof/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0F7ED70" wp14:editId="525CB18F">
                  <wp:extent cx="914400" cy="895350"/>
                  <wp:effectExtent l="0" t="0" r="0" b="0"/>
                  <wp:docPr id="1146676860" name="Картина 1" descr="A black and white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Картина 1" descr="A black and white logo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89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37" w:type="pct"/>
          </w:tcPr>
          <w:p w14:paraId="5163E48A" w14:textId="77777777" w:rsidR="00612A34" w:rsidRPr="00E44667" w:rsidRDefault="00612A34" w:rsidP="00343EFC">
            <w:pPr>
              <w:tabs>
                <w:tab w:val="left" w:pos="0"/>
              </w:tabs>
              <w:spacing w:before="240"/>
              <w:jc w:val="center"/>
              <w:rPr>
                <w:b/>
                <w:sz w:val="40"/>
                <w:szCs w:val="32"/>
              </w:rPr>
            </w:pPr>
            <w:r w:rsidRPr="00E44667">
              <w:rPr>
                <w:b/>
                <w:sz w:val="40"/>
                <w:szCs w:val="32"/>
              </w:rPr>
              <w:t>ТЕХНИЧЕСКИ УНИВЕРСИТЕТ – СОФИЯ</w:t>
            </w:r>
          </w:p>
          <w:p w14:paraId="00437633" w14:textId="77777777" w:rsidR="00612A34" w:rsidRDefault="00612A34" w:rsidP="00343EFC">
            <w:pPr>
              <w:tabs>
                <w:tab w:val="left" w:pos="0"/>
              </w:tabs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4914ACEA" wp14:editId="393A716A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104139</wp:posOffset>
                      </wp:positionV>
                      <wp:extent cx="5210175" cy="0"/>
                      <wp:effectExtent l="0" t="19050" r="9525" b="0"/>
                      <wp:wrapNone/>
                      <wp:docPr id="1316246463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210175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3E04744" id="Line 2" o:spid="_x0000_s1026" style="position:absolute;z-index:251659264;visibility:visible;mso-wrap-style:square;mso-width-percent:0;mso-height-percent:0;mso-wrap-distance-left:9pt;mso-wrap-distance-top:.Lmm;mso-wrap-distance-right:9pt;mso-wrap-distance-bottom:.Lmm;mso-position-horizontal:absolute;mso-position-horizontal-relative:text;mso-position-vertical:absolute;mso-position-vertical-relative:text;mso-width-percent:0;mso-height-percent:0;mso-width-relative:page;mso-height-relative:page" from="5.75pt,8.2pt" to="416pt,8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" strokeweight="2.25pt"/>
                  </w:pict>
                </mc:Fallback>
              </mc:AlternateContent>
            </w:r>
          </w:p>
          <w:p w14:paraId="371A43DE" w14:textId="77777777" w:rsidR="00612A34" w:rsidRPr="00E72199" w:rsidRDefault="00612A34" w:rsidP="00343EFC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ФАКУЛТЕТ </w:t>
            </w:r>
            <w:r w:rsidRPr="00E72199">
              <w:rPr>
                <w:b/>
                <w:sz w:val="28"/>
                <w:szCs w:val="28"/>
              </w:rPr>
              <w:t xml:space="preserve">КОМПЮТЪРНИ СИСТЕМИ И </w:t>
            </w:r>
            <w:r>
              <w:rPr>
                <w:b/>
                <w:sz w:val="28"/>
                <w:szCs w:val="28"/>
              </w:rPr>
              <w:t>ТЕХНОЛОГИИ</w:t>
            </w:r>
          </w:p>
        </w:tc>
      </w:tr>
    </w:tbl>
    <w:p w14:paraId="73E944D1" w14:textId="77777777" w:rsidR="00612A34" w:rsidRPr="00894052" w:rsidRDefault="00612A34" w:rsidP="00612A34">
      <w:pPr>
        <w:tabs>
          <w:tab w:val="left" w:pos="0"/>
        </w:tabs>
        <w:rPr>
          <w:b/>
          <w:noProof/>
        </w:rPr>
      </w:pPr>
    </w:p>
    <w:p w14:paraId="5701EE4D" w14:textId="77777777" w:rsidR="00612A34" w:rsidRPr="00DE0EFA" w:rsidRDefault="00612A34" w:rsidP="00612A34">
      <w:pPr>
        <w:tabs>
          <w:tab w:val="left" w:pos="0"/>
        </w:tabs>
        <w:rPr>
          <w:b/>
          <w:sz w:val="32"/>
          <w:szCs w:val="32"/>
        </w:rPr>
      </w:pPr>
    </w:p>
    <w:p w14:paraId="001FDADD" w14:textId="77777777" w:rsidR="00612A34" w:rsidRPr="00DE0EFA" w:rsidRDefault="00612A34" w:rsidP="00612A34">
      <w:pPr>
        <w:tabs>
          <w:tab w:val="left" w:pos="0"/>
        </w:tabs>
        <w:rPr>
          <w:b/>
          <w:sz w:val="32"/>
          <w:szCs w:val="32"/>
        </w:rPr>
      </w:pPr>
    </w:p>
    <w:p w14:paraId="611C106C" w14:textId="77777777" w:rsidR="00612A34" w:rsidRPr="00DE0EFA" w:rsidRDefault="00612A34" w:rsidP="00612A34">
      <w:pPr>
        <w:tabs>
          <w:tab w:val="left" w:pos="0"/>
        </w:tabs>
      </w:pPr>
    </w:p>
    <w:p w14:paraId="0CAEEBA9" w14:textId="77777777" w:rsidR="00612A34" w:rsidRPr="00DE0EFA" w:rsidRDefault="00612A34" w:rsidP="00612A34">
      <w:pPr>
        <w:tabs>
          <w:tab w:val="left" w:pos="0"/>
        </w:tabs>
        <w:jc w:val="center"/>
        <w:rPr>
          <w:b/>
          <w:sz w:val="52"/>
          <w:szCs w:val="52"/>
          <w:lang w:val="ru-RU"/>
        </w:rPr>
      </w:pPr>
    </w:p>
    <w:p w14:paraId="2D936DE4" w14:textId="7CA4FEFC" w:rsidR="00612A34" w:rsidRPr="000F029C" w:rsidRDefault="00612A34" w:rsidP="00612A34">
      <w:pPr>
        <w:jc w:val="center"/>
        <w:rPr>
          <w:sz w:val="32"/>
          <w:szCs w:val="32"/>
          <w:lang w:val="en-US"/>
        </w:rPr>
      </w:pPr>
      <w:r>
        <w:rPr>
          <w:rFonts w:ascii="Constantia" w:hAnsi="Constantia"/>
          <w:b/>
          <w:caps/>
          <w:sz w:val="56"/>
          <w:szCs w:val="56"/>
        </w:rPr>
        <w:t xml:space="preserve">ПРОТОКОЛ № </w:t>
      </w:r>
      <w:r>
        <w:rPr>
          <w:rFonts w:ascii="Constantia" w:hAnsi="Constantia"/>
          <w:b/>
          <w:caps/>
          <w:sz w:val="72"/>
          <w:szCs w:val="72"/>
          <w:lang w:val="en-US"/>
        </w:rPr>
        <w:t>5</w:t>
      </w:r>
    </w:p>
    <w:p w14:paraId="0BEB7FD9" w14:textId="77777777" w:rsidR="00612A34" w:rsidRPr="005E4CF5" w:rsidRDefault="00612A34" w:rsidP="00612A34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Дисциплина: „Сигнали и системи”</w:t>
      </w:r>
    </w:p>
    <w:p w14:paraId="64946E43" w14:textId="77777777" w:rsidR="00612A34" w:rsidRPr="00BD3AE9" w:rsidRDefault="00612A34" w:rsidP="00612A34">
      <w:pPr>
        <w:tabs>
          <w:tab w:val="left" w:pos="0"/>
        </w:tabs>
      </w:pPr>
    </w:p>
    <w:p w14:paraId="2D56F6A7" w14:textId="77777777" w:rsidR="00612A34" w:rsidRPr="00DE0EFA" w:rsidRDefault="00612A34" w:rsidP="00612A34">
      <w:pPr>
        <w:tabs>
          <w:tab w:val="left" w:pos="0"/>
        </w:tabs>
        <w:rPr>
          <w:lang w:val="ru-RU"/>
        </w:rPr>
      </w:pPr>
    </w:p>
    <w:p w14:paraId="7C41373C" w14:textId="77777777" w:rsidR="00612A34" w:rsidRPr="00DE0EFA" w:rsidRDefault="00612A34" w:rsidP="00612A34">
      <w:pPr>
        <w:tabs>
          <w:tab w:val="left" w:pos="0"/>
        </w:tabs>
        <w:rPr>
          <w:lang w:val="ru-RU"/>
        </w:rPr>
      </w:pPr>
    </w:p>
    <w:p w14:paraId="6CF0FF71" w14:textId="77777777" w:rsidR="00612A34" w:rsidRPr="002E405C" w:rsidRDefault="00612A34" w:rsidP="00612A34">
      <w:pPr>
        <w:tabs>
          <w:tab w:val="left" w:pos="426"/>
        </w:tabs>
        <w:ind w:left="426"/>
        <w:jc w:val="both"/>
        <w:rPr>
          <w:i/>
          <w:sz w:val="28"/>
          <w:szCs w:val="28"/>
        </w:rPr>
      </w:pPr>
      <w:r>
        <w:rPr>
          <w:b/>
          <w:i/>
          <w:sz w:val="28"/>
          <w:szCs w:val="28"/>
        </w:rPr>
        <w:t>Изготвил</w:t>
      </w:r>
      <w:r w:rsidRPr="002E405C">
        <w:rPr>
          <w:i/>
          <w:sz w:val="28"/>
          <w:szCs w:val="28"/>
        </w:rPr>
        <w:t>:</w:t>
      </w:r>
    </w:p>
    <w:p w14:paraId="74847B9F" w14:textId="01E0E810" w:rsidR="00612A34" w:rsidRPr="0099727D" w:rsidRDefault="00612A34" w:rsidP="00612A34">
      <w:pPr>
        <w:tabs>
          <w:tab w:val="left" w:pos="426"/>
        </w:tabs>
        <w:ind w:left="426"/>
        <w:jc w:val="both"/>
        <w:rPr>
          <w:color w:val="000000" w:themeColor="text1"/>
          <w:sz w:val="28"/>
          <w:szCs w:val="28"/>
        </w:rPr>
      </w:pPr>
    </w:p>
    <w:p w14:paraId="1987806B" w14:textId="2C336868" w:rsidR="00612A34" w:rsidRDefault="00612A34" w:rsidP="00612A34">
      <w:pPr>
        <w:tabs>
          <w:tab w:val="left" w:pos="426"/>
        </w:tabs>
        <w:ind w:left="42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Фак. № </w:t>
      </w:r>
    </w:p>
    <w:p w14:paraId="7E5653DF" w14:textId="4B393945" w:rsidR="00612A34" w:rsidRPr="00BD3AE9" w:rsidRDefault="00612A34" w:rsidP="00612A34">
      <w:pPr>
        <w:tabs>
          <w:tab w:val="left" w:pos="426"/>
        </w:tabs>
        <w:ind w:left="42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Група: </w:t>
      </w:r>
      <w:r w:rsidRPr="0099727D">
        <w:rPr>
          <w:color w:val="000000" w:themeColor="text1"/>
          <w:sz w:val="28"/>
          <w:szCs w:val="28"/>
        </w:rPr>
        <w:t>43</w:t>
      </w:r>
    </w:p>
    <w:p w14:paraId="50DC8B65" w14:textId="77777777" w:rsidR="00612A34" w:rsidRPr="00766509" w:rsidRDefault="00612A34" w:rsidP="00612A34">
      <w:pPr>
        <w:tabs>
          <w:tab w:val="left" w:pos="426"/>
        </w:tabs>
        <w:ind w:left="42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II курс, </w:t>
      </w:r>
      <w:r w:rsidRPr="00766509">
        <w:rPr>
          <w:sz w:val="28"/>
          <w:szCs w:val="28"/>
        </w:rPr>
        <w:t>КСИ</w:t>
      </w:r>
    </w:p>
    <w:p w14:paraId="37DC856C" w14:textId="77777777" w:rsidR="00612A34" w:rsidRPr="00BD3AE9" w:rsidRDefault="00612A34" w:rsidP="00612A34">
      <w:pPr>
        <w:tabs>
          <w:tab w:val="left" w:pos="0"/>
        </w:tabs>
        <w:rPr>
          <w:b/>
          <w:i/>
          <w:sz w:val="28"/>
          <w:szCs w:val="28"/>
        </w:rPr>
      </w:pPr>
    </w:p>
    <w:p w14:paraId="21F75102" w14:textId="77777777" w:rsidR="00612A34" w:rsidRPr="00BD3AE9" w:rsidRDefault="00612A34" w:rsidP="00612A34">
      <w:pPr>
        <w:tabs>
          <w:tab w:val="left" w:pos="0"/>
        </w:tabs>
      </w:pPr>
    </w:p>
    <w:p w14:paraId="27EB8C39" w14:textId="77777777" w:rsidR="00612A34" w:rsidRPr="002B6ED9" w:rsidRDefault="00612A34" w:rsidP="00612A34">
      <w:pPr>
        <w:tabs>
          <w:tab w:val="left" w:pos="0"/>
        </w:tabs>
        <w:rPr>
          <w:lang w:val="ru-RU"/>
        </w:rPr>
      </w:pPr>
    </w:p>
    <w:p w14:paraId="126F4006" w14:textId="77777777" w:rsidR="00612A34" w:rsidRDefault="00612A34" w:rsidP="00612A34">
      <w:pPr>
        <w:tabs>
          <w:tab w:val="left" w:pos="0"/>
        </w:tabs>
        <w:jc w:val="center"/>
        <w:rPr>
          <w:b/>
          <w:sz w:val="28"/>
          <w:szCs w:val="28"/>
        </w:rPr>
      </w:pPr>
      <w:r>
        <w:rPr>
          <w:b/>
          <w:sz w:val="28"/>
          <w:szCs w:val="28"/>
          <w:lang w:val="ru-RU"/>
        </w:rPr>
        <w:t>София, 20</w:t>
      </w:r>
      <w:r>
        <w:rPr>
          <w:b/>
          <w:sz w:val="28"/>
          <w:szCs w:val="28"/>
        </w:rPr>
        <w:t>26</w:t>
      </w:r>
    </w:p>
    <w:p w14:paraId="35373597" w14:textId="77777777" w:rsidR="00612A34" w:rsidRDefault="00612A34">
      <w:pPr>
        <w:rPr>
          <w:lang w:val="en-US"/>
        </w:rPr>
      </w:pPr>
    </w:p>
    <w:p w14:paraId="3138B581" w14:textId="4F7E23FB" w:rsidR="000F504F" w:rsidRDefault="00C30D2C">
      <w:r>
        <w:rPr>
          <w:noProof/>
        </w:rPr>
        <w:lastRenderedPageBreak/>
        <w:pict w14:anchorId="0E84A3E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3" type="#_x0000_t75" alt="" style="width:390.85pt;height:190.3pt;mso-width-percent:0;mso-height-percent:0;mso-width-percent:0;mso-height-percent:0">
            <v:imagedata r:id="rId6" o:title="Capture"/>
          </v:shape>
        </w:pict>
      </w:r>
    </w:p>
    <w:p w14:paraId="6797F3D2" w14:textId="77777777" w:rsidR="00176280" w:rsidRDefault="00C30D2C">
      <w:r>
        <w:rPr>
          <w:noProof/>
        </w:rPr>
        <w:pict w14:anchorId="498262B8">
          <v:shape id="_x0000_i1062" type="#_x0000_t75" alt="" style="width:454.3pt;height:369.45pt;mso-width-percent:0;mso-height-percent:0;mso-width-percent:0;mso-height-percent:0">
            <v:imagedata r:id="rId7" o:title="Capture1"/>
          </v:shape>
        </w:pict>
      </w:r>
    </w:p>
    <w:p w14:paraId="4B71B6F3" w14:textId="2A2E9B9A" w:rsidR="00176280" w:rsidRPr="00612A34" w:rsidRDefault="00612A34">
      <w:pPr>
        <w:rPr>
          <w:sz w:val="24"/>
          <w:szCs w:val="24"/>
          <w:lang w:val="en-US"/>
        </w:rPr>
      </w:pPr>
      <w:r w:rsidRPr="00612A34">
        <w:rPr>
          <w:sz w:val="24"/>
          <w:szCs w:val="24"/>
        </w:rPr>
        <w:t>Амплитудно-честотната характеристика показва как амплитудата (усилването) на сигнала се изменя в зависимост от честотата. От графиката се вижда, че при ниски честоти усилването е почти постоянно (≈0 dB), а след определена гранична честота започва рязко затихване, което е характерно за нискочестотен филтър. Това означава, че системата пропуска ниските честоти и потиска високите.</w:t>
      </w:r>
    </w:p>
    <w:p w14:paraId="64846530" w14:textId="77777777" w:rsidR="009E02DF" w:rsidRDefault="00C30D2C">
      <w:pPr>
        <w:rPr>
          <w:lang w:val="en-US"/>
        </w:rPr>
      </w:pPr>
      <w:r>
        <w:rPr>
          <w:noProof/>
          <w:lang w:val="en-US"/>
        </w:rPr>
        <w:lastRenderedPageBreak/>
        <w:pict w14:anchorId="072B14FA">
          <v:shape id="_x0000_i1061" type="#_x0000_t75" alt="" style="width:415.7pt;height:190.3pt;mso-width-percent:0;mso-height-percent:0;mso-width-percent:0;mso-height-percent:0">
            <v:imagedata r:id="rId8" o:title="Capture3"/>
          </v:shape>
        </w:pict>
      </w:r>
    </w:p>
    <w:p w14:paraId="462AC545" w14:textId="175A72C5" w:rsidR="009E02DF" w:rsidRPr="00612A34" w:rsidRDefault="00612A34">
      <w:pPr>
        <w:rPr>
          <w:sz w:val="24"/>
          <w:szCs w:val="24"/>
        </w:rPr>
      </w:pPr>
      <w:r w:rsidRPr="00612A34">
        <w:rPr>
          <w:sz w:val="24"/>
          <w:szCs w:val="24"/>
          <w:lang w:val="en-BG"/>
        </w:rPr>
        <w:t>Фазово-честотната характеристика (ФЧХ) показва как се изменя фазовото отместване на изходния сигнал спрямо входния в зависимост от честотата. Тя описва закъснението или изпреварването, което системата внася за различните честоти.</w:t>
      </w:r>
      <w:r w:rsidRPr="00612A34">
        <w:rPr>
          <w:sz w:val="24"/>
          <w:szCs w:val="24"/>
        </w:rPr>
        <w:t xml:space="preserve"> </w:t>
      </w:r>
      <w:r w:rsidRPr="00612A34">
        <w:rPr>
          <w:sz w:val="24"/>
          <w:szCs w:val="24"/>
          <w:lang w:val="en-BG"/>
        </w:rPr>
        <w:t>От дадената графика се вижда, че фазата намалява (става по-отрицателна) с увеличаване на честотата, което означава, че сигналът се закъснява все повече при по-високи честоти. Това е характерно поведение за нискочестотен филтър.</w:t>
      </w:r>
    </w:p>
    <w:p w14:paraId="71DEB1F1" w14:textId="77777777" w:rsidR="009E02DF" w:rsidRDefault="00C30D2C">
      <w:pPr>
        <w:rPr>
          <w:lang w:val="en-US"/>
        </w:rPr>
      </w:pPr>
      <w:r>
        <w:rPr>
          <w:noProof/>
          <w:lang w:val="en-US"/>
        </w:rPr>
        <w:pict w14:anchorId="38048A52">
          <v:shape id="_x0000_i1060" type="#_x0000_t75" alt="" style="width:407.15pt;height:191.15pt;mso-width-percent:0;mso-height-percent:0;mso-width-percent:0;mso-height-percent:0">
            <v:imagedata r:id="rId9" o:title="Capture4"/>
          </v:shape>
        </w:pict>
      </w:r>
    </w:p>
    <w:p w14:paraId="0E8DB532" w14:textId="764CC338" w:rsidR="00612A34" w:rsidRPr="00612A34" w:rsidRDefault="00612A34" w:rsidP="00612A34">
      <w:pPr>
        <w:rPr>
          <w:sz w:val="24"/>
          <w:szCs w:val="24"/>
          <w:lang w:val="en-BG"/>
        </w:rPr>
      </w:pPr>
      <w:r w:rsidRPr="00612A34">
        <w:rPr>
          <w:sz w:val="24"/>
          <w:szCs w:val="24"/>
          <w:lang w:val="en-BG"/>
        </w:rPr>
        <w:t>Импулсната характеристика показва реакцията на системата при подаване на единичен импулс (δ-функция) на входа и напълно описва динамичните свойства на системата.</w:t>
      </w:r>
      <w:r w:rsidRPr="00612A34">
        <w:rPr>
          <w:sz w:val="24"/>
          <w:szCs w:val="24"/>
        </w:rPr>
        <w:t xml:space="preserve"> </w:t>
      </w:r>
      <w:r w:rsidRPr="00612A34">
        <w:rPr>
          <w:sz w:val="24"/>
          <w:szCs w:val="24"/>
          <w:lang w:val="en-BG"/>
        </w:rPr>
        <w:t>От дадената графика се вижда затихващи трептения, които постепенно намаляват към нула, което означава, че системата е устойчива и има затихващ (осцилиращ) преходен процес. Това е типично за нискочестотен филтър с по-висок порядък.</w:t>
      </w:r>
    </w:p>
    <w:p w14:paraId="075D6E81" w14:textId="64CFCDCE" w:rsidR="009E02DF" w:rsidRPr="00612A34" w:rsidRDefault="009E02DF"/>
    <w:p w14:paraId="2664F965" w14:textId="77777777" w:rsidR="009E02DF" w:rsidRDefault="00C30D2C">
      <w:pPr>
        <w:rPr>
          <w:lang w:val="de-DE"/>
        </w:rPr>
      </w:pPr>
      <w:r>
        <w:rPr>
          <w:noProof/>
          <w:lang w:val="de-DE"/>
        </w:rPr>
        <w:lastRenderedPageBreak/>
        <w:pict w14:anchorId="1954BE81">
          <v:shape id="_x0000_i1059" type="#_x0000_t75" alt="" style="width:408.85pt;height:195.45pt;mso-width-percent:0;mso-height-percent:0;mso-width-percent:0;mso-height-percent:0">
            <v:imagedata r:id="rId10" o:title="Capture5"/>
          </v:shape>
        </w:pict>
      </w:r>
    </w:p>
    <w:p w14:paraId="0AC069D1" w14:textId="314E147B" w:rsidR="009E02DF" w:rsidRPr="00612A34" w:rsidRDefault="00612A34">
      <w:pPr>
        <w:rPr>
          <w:sz w:val="24"/>
          <w:szCs w:val="24"/>
        </w:rPr>
      </w:pPr>
      <w:r w:rsidRPr="00612A34">
        <w:rPr>
          <w:sz w:val="24"/>
          <w:szCs w:val="24"/>
          <w:lang w:val="en-BG"/>
        </w:rPr>
        <w:t>Полюсно-нулевата диаграма показва разположението на полюсите (×) и нулите (○) на системната функция в комплексната равнина и дава информация за устойчивостта и честотните свойства на системата.</w:t>
      </w:r>
      <w:r w:rsidRPr="00612A34">
        <w:rPr>
          <w:sz w:val="24"/>
          <w:szCs w:val="24"/>
        </w:rPr>
        <w:t xml:space="preserve"> </w:t>
      </w:r>
      <w:r w:rsidRPr="00612A34">
        <w:rPr>
          <w:sz w:val="24"/>
          <w:szCs w:val="24"/>
          <w:lang w:val="en-BG"/>
        </w:rPr>
        <w:t>От дадената диаграма се вижда, че всички полюси са вътре в единичната окръжност, което означава, че системата е устойчива. Нулата е разположена близо до реалната ос (около z = −1), което е характерно за нискочестотен филтър.</w:t>
      </w:r>
    </w:p>
    <w:p w14:paraId="12A82D67" w14:textId="77777777" w:rsidR="009E02DF" w:rsidRDefault="00C30D2C">
      <w:pPr>
        <w:rPr>
          <w:lang w:val="de-DE"/>
        </w:rPr>
      </w:pPr>
      <w:r>
        <w:rPr>
          <w:noProof/>
          <w:lang w:val="de-DE"/>
        </w:rPr>
        <w:pict w14:anchorId="35BF537A">
          <v:shape id="_x0000_i1058" type="#_x0000_t75" alt="" style="width:452.55pt;height:298.3pt;mso-width-percent:0;mso-height-percent:0;mso-width-percent:0;mso-height-percent:0">
            <v:imagedata r:id="rId11" o:title="Capture6"/>
          </v:shape>
        </w:pict>
      </w:r>
    </w:p>
    <w:p w14:paraId="58E27DEA" w14:textId="77777777" w:rsidR="006039B7" w:rsidRDefault="006039B7">
      <w:pPr>
        <w:rPr>
          <w:lang w:val="en-US"/>
        </w:rPr>
      </w:pPr>
      <w:r>
        <w:t>Моят филтър е нискочестотен, защото пропуска ниските честоти и 0 до 150 и изрязва по-високите честоти.</w:t>
      </w:r>
    </w:p>
    <w:p w14:paraId="04056E60" w14:textId="77777777" w:rsidR="006039B7" w:rsidRDefault="00C30D2C">
      <w:pPr>
        <w:rPr>
          <w:lang w:val="en-US"/>
        </w:rPr>
      </w:pPr>
      <w:r>
        <w:rPr>
          <w:noProof/>
          <w:lang w:val="en-US"/>
        </w:rPr>
        <w:lastRenderedPageBreak/>
        <w:pict w14:anchorId="36584A79">
          <v:shape id="_x0000_i1057" type="#_x0000_t75" alt="" style="width:453.45pt;height:297.45pt;mso-width-percent:0;mso-height-percent:0;mso-width-percent:0;mso-height-percent:0">
            <v:imagedata r:id="rId12" o:title="Capture7"/>
          </v:shape>
        </w:pict>
      </w:r>
    </w:p>
    <w:p w14:paraId="5F680FB9" w14:textId="77777777" w:rsidR="00531C29" w:rsidRDefault="00531C29">
      <w:r>
        <w:t>Шумът оказва по-голямо въздействие на сигнала на на входа на филтъра, отколкото на изхода. Филтърът намалява неговото въздействие.</w:t>
      </w:r>
    </w:p>
    <w:p w14:paraId="3630048C" w14:textId="77777777" w:rsidR="00531C29" w:rsidRDefault="00C30D2C">
      <w:pPr>
        <w:rPr>
          <w:lang w:val="en-US"/>
        </w:rPr>
      </w:pPr>
      <w:r>
        <w:rPr>
          <w:noProof/>
          <w:lang w:val="en-US"/>
        </w:rPr>
        <w:lastRenderedPageBreak/>
        <w:pict w14:anchorId="30F566D3">
          <v:shape id="_x0000_i1056" type="#_x0000_t75" alt="" style="width:452.55pt;height:366pt;mso-width-percent:0;mso-height-percent:0;mso-width-percent:0;mso-height-percent:0">
            <v:imagedata r:id="rId13" o:title="Capture8"/>
          </v:shape>
        </w:pict>
      </w:r>
    </w:p>
    <w:p w14:paraId="6B2B4E9E" w14:textId="60A41844" w:rsidR="00531C29" w:rsidRPr="00BA382B" w:rsidRDefault="00BA382B">
      <w:pPr>
        <w:rPr>
          <w:sz w:val="24"/>
          <w:szCs w:val="24"/>
        </w:rPr>
      </w:pPr>
      <w:r w:rsidRPr="00BA382B">
        <w:rPr>
          <w:sz w:val="24"/>
          <w:szCs w:val="24"/>
          <w:lang w:val="en-BG"/>
        </w:rPr>
        <w:t>От показаната амплитудно-честотна характеристика се вижда, че филтърът има ясно изразено затихване (дълбок минимум) около една определена честота (~0.65–0.7), докато останалите честоти се пропускат с по-голямо усилване.</w:t>
      </w:r>
      <w:r w:rsidRPr="00BA382B">
        <w:rPr>
          <w:sz w:val="24"/>
          <w:szCs w:val="24"/>
        </w:rPr>
        <w:t xml:space="preserve"> </w:t>
      </w:r>
      <w:r w:rsidRPr="00BA382B">
        <w:rPr>
          <w:sz w:val="24"/>
          <w:szCs w:val="24"/>
          <w:lang w:val="en-BG"/>
        </w:rPr>
        <w:t>Следователно това е ленто-задържащ филтър (band-stop / notch filter) – определяме го по това, че има „дупка“ (силно потискане) в определен честотен диапазон, а извън него сигналът се пропуска.</w:t>
      </w:r>
    </w:p>
    <w:p w14:paraId="7773E27B" w14:textId="4C44B360" w:rsidR="00531C29" w:rsidRDefault="00C30D2C">
      <w:r>
        <w:rPr>
          <w:noProof/>
          <w:lang w:val="en-US"/>
        </w:rPr>
        <w:pict w14:anchorId="766A3238">
          <v:shape id="_x0000_i1055" type="#_x0000_t75" alt="" style="width:392.55pt;height:191.15pt;mso-width-percent:0;mso-height-percent:0;mso-width-percent:0;mso-height-percent:0">
            <v:imagedata r:id="rId14" o:title="Capture9"/>
          </v:shape>
        </w:pict>
      </w:r>
    </w:p>
    <w:p w14:paraId="2463284B" w14:textId="482A47D5" w:rsidR="00BA382B" w:rsidRPr="00BA382B" w:rsidRDefault="00BA382B" w:rsidP="00BA382B">
      <w:pPr>
        <w:pStyle w:val="NormalWeb"/>
        <w:rPr>
          <w:color w:val="000000"/>
          <w:lang w:val="bg-BG"/>
        </w:rPr>
      </w:pPr>
      <w:r>
        <w:rPr>
          <w:color w:val="000000"/>
        </w:rPr>
        <w:lastRenderedPageBreak/>
        <w:t xml:space="preserve">От </w:t>
      </w:r>
      <w:r w:rsidRPr="00BA382B">
        <w:rPr>
          <w:rStyle w:val="Strong"/>
          <w:b w:val="0"/>
          <w:bCs w:val="0"/>
          <w:color w:val="000000"/>
        </w:rPr>
        <w:t>фазово-честотната характеристика (ФЧХ</w:t>
      </w:r>
      <w:r>
        <w:rPr>
          <w:rStyle w:val="Strong"/>
          <w:color w:val="000000"/>
        </w:rPr>
        <w:t>)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се вижда, че фазата намалява (става по-отрицателна) с увеличаване на честотата, като има по-рязка промяна около честотата на затихване (~0.7). Това означава, че филтърът въвежда различно закъснение за различните честоти, като по-високите се забавят повече.</w:t>
      </w:r>
    </w:p>
    <w:p w14:paraId="33C475DB" w14:textId="77777777" w:rsidR="00531C29" w:rsidRDefault="00C30D2C">
      <w:r>
        <w:rPr>
          <w:noProof/>
          <w:lang w:val="en-US"/>
        </w:rPr>
        <w:pict w14:anchorId="40BECD00">
          <v:shape id="_x0000_i1054" type="#_x0000_t75" alt="" style="width:402pt;height:194.55pt;mso-width-percent:0;mso-height-percent:0;mso-width-percent:0;mso-height-percent:0">
            <v:imagedata r:id="rId15" o:title="Capture10"/>
          </v:shape>
        </w:pict>
      </w:r>
    </w:p>
    <w:p w14:paraId="594CCF97" w14:textId="42AE03BD" w:rsidR="00BA382B" w:rsidRPr="00BA382B" w:rsidRDefault="00BA382B">
      <w:pPr>
        <w:rPr>
          <w:sz w:val="24"/>
          <w:szCs w:val="24"/>
        </w:rPr>
      </w:pPr>
      <w:r w:rsidRPr="00BA382B">
        <w:rPr>
          <w:sz w:val="24"/>
          <w:szCs w:val="24"/>
        </w:rPr>
        <w:t>Виждат се начални по-големи стойности и последващи затихващи трептения, които клонят към нула. Това означава, че системата е устойчива и има затихващ осцилиращ преходен процес.</w:t>
      </w:r>
    </w:p>
    <w:p w14:paraId="12EA1F10" w14:textId="77777777" w:rsidR="00531C29" w:rsidRDefault="00C30D2C">
      <w:r>
        <w:rPr>
          <w:noProof/>
          <w:lang w:val="en-US"/>
        </w:rPr>
        <w:pict w14:anchorId="6EE4DCF5">
          <v:shape id="_x0000_i1053" type="#_x0000_t75" alt="" style="width:387.45pt;height:189.45pt;mso-width-percent:0;mso-height-percent:0;mso-width-percent:0;mso-height-percent:0">
            <v:imagedata r:id="rId16" o:title="Capture11"/>
          </v:shape>
        </w:pict>
      </w:r>
    </w:p>
    <w:p w14:paraId="5DD8CB5B" w14:textId="4DCB5151" w:rsidR="00BA382B" w:rsidRPr="00BA382B" w:rsidRDefault="00BA382B">
      <w:pPr>
        <w:rPr>
          <w:sz w:val="24"/>
          <w:szCs w:val="24"/>
        </w:rPr>
      </w:pPr>
      <w:r w:rsidRPr="00BA382B">
        <w:rPr>
          <w:sz w:val="24"/>
          <w:szCs w:val="24"/>
        </w:rPr>
        <w:t>От п</w:t>
      </w:r>
      <w:r w:rsidRPr="00BA382B">
        <w:rPr>
          <w:rStyle w:val="Strong"/>
          <w:b w:val="0"/>
          <w:bCs w:val="0"/>
          <w:color w:val="000000"/>
          <w:sz w:val="24"/>
          <w:szCs w:val="24"/>
        </w:rPr>
        <w:t>олюсно-нулева диаграма</w:t>
      </w:r>
      <w:r w:rsidRPr="00BA382B">
        <w:rPr>
          <w:sz w:val="24"/>
          <w:szCs w:val="24"/>
        </w:rPr>
        <w:t xml:space="preserve"> се вижда, че полюсите са вътре в единичната окръжност → системата е устойчива, а нулите са разположени около определени честоти, което обяснява наличието на затихване (notch) в честотната характеристика.</w:t>
      </w:r>
    </w:p>
    <w:p w14:paraId="3AB66DBF" w14:textId="77777777" w:rsidR="00531C29" w:rsidRDefault="00C30D2C">
      <w:pPr>
        <w:rPr>
          <w:lang w:val="en-US"/>
        </w:rPr>
      </w:pPr>
      <w:r>
        <w:rPr>
          <w:noProof/>
          <w:lang w:val="en-US"/>
        </w:rPr>
        <w:lastRenderedPageBreak/>
        <w:pict w14:anchorId="43EB58F8">
          <v:shape id="_x0000_i1052" type="#_x0000_t75" alt="" style="width:453.45pt;height:298.3pt;mso-width-percent:0;mso-height-percent:0;mso-width-percent:0;mso-height-percent:0">
            <v:imagedata r:id="rId17" o:title="Capture12"/>
          </v:shape>
        </w:pict>
      </w:r>
    </w:p>
    <w:p w14:paraId="039D166D" w14:textId="1114AA18" w:rsidR="00531C29" w:rsidRPr="00BA382B" w:rsidRDefault="00BA382B">
      <w:pPr>
        <w:rPr>
          <w:sz w:val="24"/>
          <w:szCs w:val="24"/>
        </w:rPr>
      </w:pPr>
      <w:r w:rsidRPr="00BA382B">
        <w:rPr>
          <w:sz w:val="24"/>
          <w:szCs w:val="24"/>
        </w:rPr>
        <w:t>По графиките (особено Power Spectral Density) се вижда, че след филтриране остават само определени честоти, а останалите са силно потиснати. Това означава, че филтърът е лентов (band-pass filter) – пропуска само определен честотен диапазон.</w:t>
      </w:r>
    </w:p>
    <w:p w14:paraId="32A3ACC1" w14:textId="77777777" w:rsidR="00BA382B" w:rsidRPr="00BA382B" w:rsidRDefault="00BA382B"/>
    <w:p w14:paraId="3C720580" w14:textId="77777777" w:rsidR="00531C29" w:rsidRDefault="00C30D2C">
      <w:r>
        <w:rPr>
          <w:noProof/>
          <w:lang w:val="en-US"/>
        </w:rPr>
        <w:lastRenderedPageBreak/>
        <w:pict w14:anchorId="7D37D05F">
          <v:shape id="_x0000_i1051" type="#_x0000_t75" alt="" style="width:454.3pt;height:364.3pt;mso-width-percent:0;mso-height-percent:0;mso-width-percent:0;mso-height-percent:0">
            <v:imagedata r:id="rId18" o:title="Capture13"/>
          </v:shape>
        </w:pict>
      </w:r>
    </w:p>
    <w:p w14:paraId="230F33B6" w14:textId="0289B700" w:rsidR="00BA382B" w:rsidRPr="00BA382B" w:rsidRDefault="00BA382B">
      <w:pPr>
        <w:rPr>
          <w:sz w:val="24"/>
          <w:szCs w:val="24"/>
        </w:rPr>
      </w:pPr>
      <w:r w:rsidRPr="00BA382B">
        <w:rPr>
          <w:sz w:val="24"/>
          <w:szCs w:val="24"/>
          <w:lang w:val="en-BG"/>
        </w:rPr>
        <w:t>От амплитудно-честотната характеристика се вижда ясно изразен дълбок минимум (силно затихване) около нормализирана честота ~0.35–0.4, докато останалите честоти се пропускат с по-голямо усилване.</w:t>
      </w:r>
      <w:r w:rsidRPr="00BA382B">
        <w:rPr>
          <w:sz w:val="24"/>
          <w:szCs w:val="24"/>
        </w:rPr>
        <w:t xml:space="preserve"> </w:t>
      </w:r>
      <w:r w:rsidRPr="00BA382B">
        <w:rPr>
          <w:sz w:val="24"/>
          <w:szCs w:val="24"/>
          <w:lang w:val="en-BG"/>
        </w:rPr>
        <w:t>Следователно това е ленто-задържащ филтър (band-stop / notch) – установяваме го по „дупката“ в АЧХ, където определен честотен диапазон се потиска, а извън него сигналът се пропуска.</w:t>
      </w:r>
    </w:p>
    <w:p w14:paraId="604E8047" w14:textId="77777777" w:rsidR="00E4281F" w:rsidRDefault="00C30D2C">
      <w:r>
        <w:rPr>
          <w:noProof/>
          <w:lang w:val="en-US"/>
        </w:rPr>
        <w:pict w14:anchorId="7FDE4574">
          <v:shape id="_x0000_i1050" type="#_x0000_t75" alt="" style="width:396.85pt;height:195.45pt;mso-width-percent:0;mso-height-percent:0;mso-width-percent:0;mso-height-percent:0">
            <v:imagedata r:id="rId19" o:title="Capture14"/>
          </v:shape>
        </w:pict>
      </w:r>
    </w:p>
    <w:p w14:paraId="0D132E2B" w14:textId="3E9C1A8E" w:rsidR="00E4281F" w:rsidRPr="00E4281F" w:rsidRDefault="00E4281F">
      <w:r w:rsidRPr="00E4281F">
        <w:rPr>
          <w:sz w:val="24"/>
          <w:szCs w:val="24"/>
        </w:rPr>
        <w:lastRenderedPageBreak/>
        <w:t>От графиката се вижда, че фазата се изменя нелинейно и има рязка промяна около честотата на затихване (~0.35–0.4), което е типично за ленто-задържащ (notch) филтър. Това означава, че различните честоти се закъсняват по различен начин.</w:t>
      </w:r>
    </w:p>
    <w:p w14:paraId="14FB7217" w14:textId="77777777" w:rsidR="00531C29" w:rsidRDefault="00C30D2C">
      <w:r>
        <w:rPr>
          <w:noProof/>
          <w:lang w:val="en-US"/>
        </w:rPr>
        <w:pict w14:anchorId="6A3DE9D5">
          <v:shape id="_x0000_i1049" type="#_x0000_t75" alt="" style="width:406.3pt;height:191.15pt;mso-width-percent:0;mso-height-percent:0;mso-width-percent:0;mso-height-percent:0">
            <v:imagedata r:id="rId20" o:title="Capture15"/>
          </v:shape>
        </w:pict>
      </w:r>
    </w:p>
    <w:p w14:paraId="5498F4DD" w14:textId="5831F16B" w:rsidR="00E4281F" w:rsidRPr="00E4281F" w:rsidRDefault="00E4281F">
      <w:pPr>
        <w:rPr>
          <w:sz w:val="24"/>
          <w:szCs w:val="24"/>
        </w:rPr>
      </w:pPr>
      <w:r w:rsidRPr="00E4281F">
        <w:rPr>
          <w:sz w:val="24"/>
          <w:szCs w:val="24"/>
          <w:lang w:val="en-BG"/>
        </w:rPr>
        <w:t>Графиката показва импулсната характеристика на системата.</w:t>
      </w:r>
      <w:r w:rsidRPr="00E4281F">
        <w:rPr>
          <w:sz w:val="24"/>
          <w:szCs w:val="24"/>
        </w:rPr>
        <w:t xml:space="preserve"> </w:t>
      </w:r>
      <w:r w:rsidRPr="00E4281F">
        <w:rPr>
          <w:sz w:val="24"/>
          <w:szCs w:val="24"/>
          <w:lang w:val="en-BG"/>
        </w:rPr>
        <w:t>Вижда се, че амплитудата нараства много бързо с времето вместо да затихва, което означава, че системата е неустойчива (нестабилна) – изходът се „разбягва“ при възбуждане с импулс.</w:t>
      </w:r>
    </w:p>
    <w:p w14:paraId="0D54A2B7" w14:textId="77777777" w:rsidR="00531C29" w:rsidRDefault="00C30D2C">
      <w:r>
        <w:rPr>
          <w:noProof/>
          <w:lang w:val="en-US"/>
        </w:rPr>
        <w:pict w14:anchorId="724B3BA8">
          <v:shape id="_x0000_i1048" type="#_x0000_t75" alt="" style="width:387.45pt;height:195.45pt;mso-width-percent:0;mso-height-percent:0;mso-width-percent:0;mso-height-percent:0">
            <v:imagedata r:id="rId21" o:title="Capture16"/>
          </v:shape>
        </w:pict>
      </w:r>
    </w:p>
    <w:p w14:paraId="4D5D7ABC" w14:textId="4CC4C0E6" w:rsidR="00E4281F" w:rsidRPr="00E4281F" w:rsidRDefault="00E4281F" w:rsidP="00E4281F">
      <w:pPr>
        <w:rPr>
          <w:sz w:val="24"/>
          <w:szCs w:val="24"/>
          <w:lang w:val="en-BG"/>
        </w:rPr>
      </w:pPr>
      <w:r w:rsidRPr="00E4281F">
        <w:rPr>
          <w:sz w:val="24"/>
          <w:szCs w:val="24"/>
          <w:lang w:val="en-BG"/>
        </w:rPr>
        <w:t>Графиката показва полюсно-нулева диаграма – разположението на полюсите (×) и нулите (○) в комплексната равнина.</w:t>
      </w:r>
      <w:r w:rsidRPr="00E4281F">
        <w:rPr>
          <w:sz w:val="24"/>
          <w:szCs w:val="24"/>
        </w:rPr>
        <w:t xml:space="preserve"> </w:t>
      </w:r>
      <w:r w:rsidRPr="00E4281F">
        <w:rPr>
          <w:sz w:val="24"/>
          <w:szCs w:val="24"/>
          <w:lang w:val="en-BG"/>
        </w:rPr>
        <w:t>Вижда се, че има полюси извън единичната окръжност (|z| &gt; 1), което означава, че системата е неустойчива. Разположението на нулите определя честотите, които се потискат или пропускат.</w:t>
      </w:r>
    </w:p>
    <w:p w14:paraId="2FD616EE" w14:textId="77777777" w:rsidR="00E4281F" w:rsidRPr="00E4281F" w:rsidRDefault="00E4281F"/>
    <w:p w14:paraId="02F30F77" w14:textId="77777777" w:rsidR="00531C29" w:rsidRDefault="00C30D2C">
      <w:pPr>
        <w:rPr>
          <w:lang w:val="en-US"/>
        </w:rPr>
      </w:pPr>
      <w:r>
        <w:rPr>
          <w:noProof/>
          <w:lang w:val="en-US"/>
        </w:rPr>
        <w:lastRenderedPageBreak/>
        <w:pict w14:anchorId="5764A436">
          <v:shape id="_x0000_i1047" type="#_x0000_t75" alt="" style="width:454.3pt;height:298.3pt;mso-width-percent:0;mso-height-percent:0;mso-width-percent:0;mso-height-percent:0">
            <v:imagedata r:id="rId22" o:title="Capture17"/>
          </v:shape>
        </w:pict>
      </w:r>
    </w:p>
    <w:p w14:paraId="41A4F88F" w14:textId="2DF306CE" w:rsidR="00531C29" w:rsidRPr="00E4281F" w:rsidRDefault="00E4281F">
      <w:pPr>
        <w:rPr>
          <w:sz w:val="24"/>
          <w:szCs w:val="24"/>
        </w:rPr>
      </w:pPr>
      <w:r w:rsidRPr="00E4281F">
        <w:rPr>
          <w:sz w:val="24"/>
          <w:szCs w:val="24"/>
          <w:lang w:val="en-BG"/>
        </w:rPr>
        <w:t>По дясната графика (след филтриране) се вижда, че в спектралната плътност остава само силен компонент при много ниски честоти, а всички по-високи честоти са силно потиснати.</w:t>
      </w:r>
      <w:r w:rsidRPr="00E4281F">
        <w:rPr>
          <w:sz w:val="24"/>
          <w:szCs w:val="24"/>
        </w:rPr>
        <w:t xml:space="preserve"> </w:t>
      </w:r>
      <w:r w:rsidRPr="00E4281F">
        <w:rPr>
          <w:sz w:val="24"/>
          <w:szCs w:val="24"/>
          <w:lang w:val="en-BG"/>
        </w:rPr>
        <w:t>Следователно това е нискочестотен филтър (low-pass filter) – установяваме го по това, че пропуска ниските честоти (пикове в началото на спектъра), а високите са почти занулен</w:t>
      </w:r>
    </w:p>
    <w:p w14:paraId="70E065DB" w14:textId="77777777" w:rsidR="00531C29" w:rsidRDefault="00C30D2C">
      <w:pPr>
        <w:rPr>
          <w:lang w:val="en-US"/>
        </w:rPr>
      </w:pPr>
      <w:r>
        <w:rPr>
          <w:noProof/>
          <w:lang w:val="en-US"/>
        </w:rPr>
        <w:pict w14:anchorId="7F0A0C54">
          <v:shape id="_x0000_i1046" type="#_x0000_t75" alt="" style="width:453.45pt;height:300.85pt;mso-width-percent:0;mso-height-percent:0;mso-width-percent:0;mso-height-percent:0">
            <v:imagedata r:id="rId23" o:title="Capture18"/>
          </v:shape>
        </w:pict>
      </w:r>
    </w:p>
    <w:p w14:paraId="6BB08694" w14:textId="35DD1E1D" w:rsidR="00531C29" w:rsidRPr="00E4281F" w:rsidRDefault="00E4281F">
      <w:r>
        <w:lastRenderedPageBreak/>
        <w:t>Бавно тръгващо захранване -</w:t>
      </w:r>
      <w:r>
        <w:rPr>
          <w:lang w:val="en-US"/>
        </w:rPr>
        <w:t>&gt;</w:t>
      </w:r>
      <w:r>
        <w:t xml:space="preserve"> тръгва като генератор.</w:t>
      </w:r>
    </w:p>
    <w:p w14:paraId="6E27DDEA" w14:textId="77777777" w:rsidR="007462EB" w:rsidRDefault="00C30D2C">
      <w:r>
        <w:rPr>
          <w:noProof/>
          <w:lang w:val="en-US"/>
        </w:rPr>
        <w:pict w14:anchorId="1368A760">
          <v:shape id="_x0000_i1045" type="#_x0000_t75" alt="" style="width:452.55pt;height:364.3pt;mso-width-percent:0;mso-height-percent:0;mso-width-percent:0;mso-height-percent:0">
            <v:imagedata r:id="rId24" o:title="Capture19"/>
          </v:shape>
        </w:pict>
      </w:r>
    </w:p>
    <w:p w14:paraId="67894391" w14:textId="587E0260" w:rsidR="00E4281F" w:rsidRPr="00E4281F" w:rsidRDefault="00E4281F">
      <w:pPr>
        <w:rPr>
          <w:sz w:val="24"/>
          <w:szCs w:val="24"/>
        </w:rPr>
      </w:pPr>
      <w:r w:rsidRPr="00E4281F">
        <w:rPr>
          <w:sz w:val="24"/>
          <w:szCs w:val="24"/>
          <w:lang w:val="en-BG"/>
        </w:rPr>
        <w:t>От амплитудно-честотната характеристика се вижда, че при ниски честоти усилването е най-голямо (близо до 0 dB), а с увеличаване на честотата постепенно намалява и силно затихва към високите честоти.</w:t>
      </w:r>
      <w:r w:rsidRPr="00E4281F">
        <w:rPr>
          <w:sz w:val="24"/>
          <w:szCs w:val="24"/>
        </w:rPr>
        <w:t xml:space="preserve"> </w:t>
      </w:r>
      <w:r w:rsidRPr="00E4281F">
        <w:rPr>
          <w:sz w:val="24"/>
          <w:szCs w:val="24"/>
          <w:lang w:val="en-BG"/>
        </w:rPr>
        <w:t>Следователно това е нискочестотен филтър (low-pass filter) – установяваме го по това, че пропуска ниските честоти и потиска високите.</w:t>
      </w:r>
    </w:p>
    <w:p w14:paraId="3C4B226E" w14:textId="77777777" w:rsidR="00E4281F" w:rsidRDefault="00C30D2C">
      <w:r>
        <w:rPr>
          <w:noProof/>
          <w:lang w:val="en-US"/>
        </w:rPr>
        <w:pict w14:anchorId="398AE763">
          <v:shape id="_x0000_i1044" type="#_x0000_t75" alt="" style="width:396.85pt;height:186pt;mso-width-percent:0;mso-height-percent:0;mso-width-percent:0;mso-height-percent:0">
            <v:imagedata r:id="rId25" o:title="Capture20"/>
          </v:shape>
        </w:pict>
      </w:r>
    </w:p>
    <w:p w14:paraId="03B9E9FA" w14:textId="33BB8787" w:rsidR="00E4281F" w:rsidRPr="00E4281F" w:rsidRDefault="00E4281F">
      <w:pPr>
        <w:rPr>
          <w:sz w:val="24"/>
          <w:szCs w:val="24"/>
        </w:rPr>
      </w:pPr>
      <w:r w:rsidRPr="00E4281F">
        <w:rPr>
          <w:sz w:val="24"/>
          <w:szCs w:val="24"/>
        </w:rPr>
        <w:lastRenderedPageBreak/>
        <w:t>Вижда се плавно намаляване на фазата (става по-отрицателна) с увеличаване на честотата, което означава, че сигналът се закъснява все повече при по-високи честоти – типично поведение за нискочестотен филтър.</w:t>
      </w:r>
    </w:p>
    <w:p w14:paraId="69B7FBB1" w14:textId="77777777" w:rsidR="00531C29" w:rsidRDefault="00C30D2C">
      <w:r>
        <w:rPr>
          <w:noProof/>
          <w:lang w:val="en-US"/>
        </w:rPr>
        <w:pict w14:anchorId="700C43EF">
          <v:shape id="_x0000_i1043" type="#_x0000_t75" alt="" style="width:395.15pt;height:192.85pt;mso-width-percent:0;mso-height-percent:0;mso-width-percent:0;mso-height-percent:0">
            <v:imagedata r:id="rId26" o:title="Capture21"/>
          </v:shape>
        </w:pict>
      </w:r>
    </w:p>
    <w:p w14:paraId="3EF3A28A" w14:textId="57791A3C" w:rsidR="00050B98" w:rsidRPr="00050B98" w:rsidRDefault="00050B98">
      <w:pPr>
        <w:rPr>
          <w:sz w:val="24"/>
          <w:szCs w:val="24"/>
        </w:rPr>
      </w:pPr>
      <w:r w:rsidRPr="00050B98">
        <w:rPr>
          <w:sz w:val="24"/>
          <w:szCs w:val="24"/>
        </w:rPr>
        <w:t>Вижда се, че стойностите намаляват плавно към нула без нарастване или осцилации, което означава, че системата е устойчива и има затихващ (неосцилиращ) преходен процес, типичен за нискочестотен филтър.</w:t>
      </w:r>
    </w:p>
    <w:p w14:paraId="523FB67A" w14:textId="77777777" w:rsidR="007462EB" w:rsidRDefault="00C30D2C">
      <w:r>
        <w:rPr>
          <w:noProof/>
          <w:lang w:val="en-US"/>
        </w:rPr>
        <w:pict w14:anchorId="083A7D45">
          <v:shape id="_x0000_i1042" type="#_x0000_t75" alt="" style="width:383.15pt;height:186pt;mso-width-percent:0;mso-height-percent:0;mso-width-percent:0;mso-height-percent:0">
            <v:imagedata r:id="rId27" o:title="Capture22"/>
          </v:shape>
        </w:pict>
      </w:r>
    </w:p>
    <w:p w14:paraId="46133D4E" w14:textId="7BF3E08C" w:rsidR="00050B98" w:rsidRPr="00050B98" w:rsidRDefault="00050B98">
      <w:pPr>
        <w:rPr>
          <w:sz w:val="24"/>
          <w:szCs w:val="24"/>
        </w:rPr>
      </w:pPr>
      <w:r w:rsidRPr="00050B98">
        <w:rPr>
          <w:sz w:val="24"/>
          <w:szCs w:val="24"/>
        </w:rPr>
        <w:t>Вижда се, че полюсът е вътре в единичната окръжност → системата е устойчива, а нулата е около </w:t>
      </w:r>
      <m:oMath>
        <m:r>
          <w:rPr>
            <w:rFonts w:ascii="Cambria Math" w:hAnsi="Cambria Math"/>
            <w:sz w:val="24"/>
            <w:szCs w:val="24"/>
          </w:rPr>
          <m:t>z≈-1</m:t>
        </m:r>
      </m:oMath>
      <w:r w:rsidRPr="00050B98">
        <w:rPr>
          <w:sz w:val="24"/>
          <w:szCs w:val="24"/>
        </w:rPr>
        <w:t>, което е характерно за нискочестотен филтър.</w:t>
      </w:r>
    </w:p>
    <w:p w14:paraId="714845DA" w14:textId="77777777" w:rsidR="007462EB" w:rsidRDefault="00C30D2C">
      <w:pPr>
        <w:rPr>
          <w:lang w:val="en-US"/>
        </w:rPr>
      </w:pPr>
      <w:r>
        <w:rPr>
          <w:noProof/>
          <w:lang w:val="en-US"/>
        </w:rPr>
        <w:lastRenderedPageBreak/>
        <w:pict w14:anchorId="7976FD53">
          <v:shape id="_x0000_i1041" type="#_x0000_t75" alt="" style="width:452.55pt;height:297.45pt;mso-width-percent:0;mso-height-percent:0;mso-width-percent:0;mso-height-percent:0">
            <v:imagedata r:id="rId28" o:title="Capture23"/>
          </v:shape>
        </w:pict>
      </w:r>
    </w:p>
    <w:p w14:paraId="2171FAF6" w14:textId="6560C874" w:rsidR="00050B98" w:rsidRPr="00050B98" w:rsidRDefault="00050B98" w:rsidP="00050B98">
      <w:pPr>
        <w:pStyle w:val="NormalWeb"/>
        <w:rPr>
          <w:rFonts w:asciiTheme="minorHAnsi" w:hAnsiTheme="minorHAnsi" w:cstheme="minorHAnsi"/>
          <w:color w:val="000000"/>
        </w:rPr>
      </w:pPr>
      <w:r w:rsidRPr="00050B98">
        <w:rPr>
          <w:rFonts w:asciiTheme="minorHAnsi" w:hAnsiTheme="minorHAnsi" w:cstheme="minorHAnsi"/>
          <w:color w:val="000000"/>
        </w:rPr>
        <w:t>По дясната графика (след филтриране) се вижда, че</w:t>
      </w:r>
      <w:r w:rsidRPr="00050B98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050B98">
        <w:rPr>
          <w:rStyle w:val="Strong"/>
          <w:rFonts w:asciiTheme="minorHAnsi" w:hAnsiTheme="minorHAnsi" w:cstheme="minorHAnsi"/>
          <w:b w:val="0"/>
          <w:bCs w:val="0"/>
          <w:color w:val="000000"/>
        </w:rPr>
        <w:t>се запазват основно ниските честоти</w:t>
      </w:r>
      <w:r w:rsidRPr="00050B98">
        <w:rPr>
          <w:rFonts w:asciiTheme="minorHAnsi" w:hAnsiTheme="minorHAnsi" w:cstheme="minorHAnsi"/>
          <w:color w:val="000000"/>
        </w:rPr>
        <w:t>, а по-високите хармоници са силно намалени (пиковете намаляват бързо с честотата).</w:t>
      </w:r>
      <w:r w:rsidRPr="00050B98">
        <w:rPr>
          <w:rFonts w:asciiTheme="minorHAnsi" w:hAnsiTheme="minorHAnsi" w:cstheme="minorHAnsi"/>
          <w:color w:val="000000"/>
          <w:lang w:val="bg-BG"/>
        </w:rPr>
        <w:t xml:space="preserve"> </w:t>
      </w:r>
      <w:r w:rsidRPr="00050B98">
        <w:rPr>
          <w:rFonts w:asciiTheme="minorHAnsi" w:hAnsiTheme="minorHAnsi" w:cstheme="minorHAnsi"/>
          <w:color w:val="000000"/>
        </w:rPr>
        <w:t>Следователно филтърът е</w:t>
      </w:r>
      <w:r w:rsidRPr="00050B98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050B98">
        <w:rPr>
          <w:rStyle w:val="Strong"/>
          <w:rFonts w:asciiTheme="minorHAnsi" w:hAnsiTheme="minorHAnsi" w:cstheme="minorHAnsi"/>
          <w:b w:val="0"/>
          <w:bCs w:val="0"/>
          <w:color w:val="000000"/>
        </w:rPr>
        <w:t>нискочестотен (low-pass)</w:t>
      </w:r>
      <w:r w:rsidRPr="00050B98">
        <w:rPr>
          <w:rFonts w:asciiTheme="minorHAnsi" w:hAnsiTheme="minorHAnsi" w:cstheme="minorHAnsi"/>
          <w:color w:val="000000"/>
        </w:rPr>
        <w:t>.</w:t>
      </w:r>
      <w:r w:rsidRPr="00050B98">
        <w:rPr>
          <w:rFonts w:asciiTheme="minorHAnsi" w:hAnsiTheme="minorHAnsi" w:cstheme="minorHAnsi"/>
          <w:color w:val="000000"/>
          <w:lang w:val="bg-BG"/>
        </w:rPr>
        <w:t xml:space="preserve"> </w:t>
      </w:r>
      <w:r w:rsidRPr="00050B98">
        <w:rPr>
          <w:rFonts w:asciiTheme="minorHAnsi" w:hAnsiTheme="minorHAnsi" w:cstheme="minorHAnsi"/>
          <w:color w:val="000000"/>
        </w:rPr>
        <w:t>Установяваме го по спектралната плътност: честотите с</w:t>
      </w:r>
      <w:r w:rsidRPr="00050B98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050B98">
        <w:rPr>
          <w:rStyle w:val="Strong"/>
          <w:rFonts w:asciiTheme="minorHAnsi" w:hAnsiTheme="minorHAnsi" w:cstheme="minorHAnsi"/>
          <w:b w:val="0"/>
          <w:bCs w:val="0"/>
          <w:color w:val="000000"/>
        </w:rPr>
        <w:t>големи пикове (в началото)</w:t>
      </w:r>
      <w:r w:rsidRPr="00050B98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050B98">
        <w:rPr>
          <w:rFonts w:asciiTheme="minorHAnsi" w:hAnsiTheme="minorHAnsi" w:cstheme="minorHAnsi"/>
          <w:color w:val="000000"/>
        </w:rPr>
        <w:t>се пропускат, а тези, при които спектърът клони към нула, се потискат.</w:t>
      </w:r>
      <w:r w:rsidRPr="00050B98">
        <w:rPr>
          <w:rFonts w:asciiTheme="minorHAnsi" w:hAnsiTheme="minorHAnsi" w:cstheme="minorHAnsi"/>
          <w:color w:val="000000"/>
          <w:lang w:val="bg-BG"/>
        </w:rPr>
        <w:t xml:space="preserve"> </w:t>
      </w:r>
      <w:r w:rsidRPr="00050B98">
        <w:rPr>
          <w:rFonts w:asciiTheme="minorHAnsi" w:hAnsiTheme="minorHAnsi" w:cstheme="minorHAnsi"/>
          <w:color w:val="000000"/>
        </w:rPr>
        <w:t>Фактът, че е „пуснат с ключ</w:t>
      </w:r>
      <w:r w:rsidRPr="00050B98">
        <w:rPr>
          <w:rFonts w:asciiTheme="minorHAnsi" w:hAnsiTheme="minorHAnsi" w:cstheme="minorHAnsi"/>
          <w:color w:val="000000"/>
          <w:lang w:val="bg-BG"/>
        </w:rPr>
        <w:t xml:space="preserve"> отгоре</w:t>
      </w:r>
      <w:r w:rsidRPr="00050B98">
        <w:rPr>
          <w:rFonts w:asciiTheme="minorHAnsi" w:hAnsiTheme="minorHAnsi" w:cstheme="minorHAnsi"/>
          <w:color w:val="000000"/>
        </w:rPr>
        <w:t>“ (импулсен сигнал), обяснява наличието на много хармоници, но филтърът пропуска главно ниските от тях.</w:t>
      </w:r>
    </w:p>
    <w:p w14:paraId="7CACACBC" w14:textId="55234487" w:rsidR="007462EB" w:rsidRPr="00050B98" w:rsidRDefault="007462EB"/>
    <w:p w14:paraId="076BA1C2" w14:textId="77777777" w:rsidR="007462EB" w:rsidRDefault="00C30D2C">
      <w:pPr>
        <w:rPr>
          <w:lang w:val="en-US"/>
        </w:rPr>
      </w:pPr>
      <w:r>
        <w:rPr>
          <w:noProof/>
          <w:lang w:val="en-US"/>
        </w:rPr>
        <w:lastRenderedPageBreak/>
        <w:pict w14:anchorId="4A6051F0">
          <v:shape id="_x0000_i1040" type="#_x0000_t75" alt="" style="width:453.45pt;height:294.85pt;mso-width-percent:0;mso-height-percent:0;mso-width-percent:0;mso-height-percent:0">
            <v:imagedata r:id="rId29" o:title="Capture24"/>
          </v:shape>
        </w:pict>
      </w:r>
    </w:p>
    <w:p w14:paraId="6A121EB9" w14:textId="07E7E266" w:rsidR="00050B98" w:rsidRPr="00050B98" w:rsidRDefault="00050B98" w:rsidP="00050B98">
      <w:pPr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4"/>
          <w:szCs w:val="24"/>
          <w:lang w:val="en-BG" w:eastAsia="en-GB"/>
        </w:rPr>
      </w:pPr>
      <w:r w:rsidRPr="00050B98">
        <w:rPr>
          <w:rFonts w:eastAsia="Times New Roman" w:cstheme="minorHAnsi"/>
          <w:color w:val="000000"/>
          <w:sz w:val="24"/>
          <w:szCs w:val="24"/>
          <w:lang w:val="en-BG" w:eastAsia="en-GB"/>
        </w:rPr>
        <w:t>При ключ отдолу се вижда, че:</w:t>
      </w:r>
      <w:r w:rsidRPr="00050B98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</w:t>
      </w:r>
      <w:r w:rsidRPr="00050B98">
        <w:rPr>
          <w:rFonts w:eastAsia="Times New Roman" w:cstheme="minorHAnsi"/>
          <w:color w:val="000000"/>
          <w:sz w:val="24"/>
          <w:szCs w:val="24"/>
          <w:lang w:val="en-BG" w:eastAsia="en-GB"/>
        </w:rPr>
        <w:t>Основният пик (ниските честоти) остава</w:t>
      </w:r>
      <w:r w:rsidRPr="00050B98">
        <w:rPr>
          <w:rFonts w:eastAsia="Times New Roman" w:cstheme="minorHAnsi"/>
          <w:color w:val="000000"/>
          <w:sz w:val="24"/>
          <w:szCs w:val="24"/>
          <w:lang w:eastAsia="en-GB"/>
        </w:rPr>
        <w:t xml:space="preserve">, </w:t>
      </w:r>
      <w:r w:rsidRPr="00050B98">
        <w:rPr>
          <w:rFonts w:eastAsia="Times New Roman" w:cstheme="minorHAnsi"/>
          <w:color w:val="000000"/>
          <w:sz w:val="24"/>
          <w:szCs w:val="24"/>
          <w:lang w:val="en-BG" w:eastAsia="en-GB"/>
        </w:rPr>
        <w:t>Средните честоти са частично намалени</w:t>
      </w:r>
      <w:r w:rsidRPr="00050B98">
        <w:rPr>
          <w:rFonts w:eastAsia="Times New Roman" w:cstheme="minorHAnsi"/>
          <w:color w:val="000000"/>
          <w:sz w:val="24"/>
          <w:szCs w:val="24"/>
          <w:lang w:eastAsia="en-GB"/>
        </w:rPr>
        <w:t xml:space="preserve">, </w:t>
      </w:r>
      <w:r w:rsidRPr="00050B98">
        <w:rPr>
          <w:rFonts w:eastAsia="Times New Roman" w:cstheme="minorHAnsi"/>
          <w:color w:val="000000"/>
          <w:sz w:val="24"/>
          <w:szCs w:val="24"/>
          <w:lang w:val="en-BG" w:eastAsia="en-GB"/>
        </w:rPr>
        <w:t>Високите честоти са доста потиснати, но не напълно изчезнали</w:t>
      </w:r>
      <w:r w:rsidRPr="00050B98">
        <w:rPr>
          <w:rFonts w:eastAsia="Times New Roman" w:cstheme="minorHAnsi"/>
          <w:color w:val="000000"/>
          <w:sz w:val="24"/>
          <w:szCs w:val="24"/>
          <w:lang w:eastAsia="en-GB"/>
        </w:rPr>
        <w:t>.</w:t>
      </w:r>
      <w:r w:rsidRPr="00050B98">
        <w:rPr>
          <w:rFonts w:eastAsia="Times New Roman" w:cstheme="minorHAnsi"/>
          <w:color w:val="000000"/>
          <w:sz w:val="24"/>
          <w:szCs w:val="24"/>
          <w:lang w:val="en-BG" w:eastAsia="en-GB"/>
        </w:rPr>
        <w:t xml:space="preserve"> В сравнение с входа, тук е премахната около 60–70% от шума.</w:t>
      </w:r>
      <w:r w:rsidRPr="00050B98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Ф</w:t>
      </w:r>
      <w:r w:rsidRPr="00050B98">
        <w:rPr>
          <w:rFonts w:eastAsia="Times New Roman" w:cstheme="minorHAnsi"/>
          <w:color w:val="000000"/>
          <w:sz w:val="24"/>
          <w:szCs w:val="24"/>
          <w:lang w:val="en-BG" w:eastAsia="en-GB"/>
        </w:rPr>
        <w:t>илтърът все още действа като нискочестотен, но при ключ отдолу филтрирането е по-слабо, отколкото при ключ отгоре.</w:t>
      </w:r>
    </w:p>
    <w:p w14:paraId="472953E3" w14:textId="0570D9F0" w:rsidR="007462EB" w:rsidRPr="00050B98" w:rsidRDefault="007462EB"/>
    <w:p w14:paraId="1783FF16" w14:textId="77777777" w:rsidR="007462EB" w:rsidRDefault="00C30D2C">
      <w:r>
        <w:rPr>
          <w:noProof/>
          <w:lang w:val="en-US"/>
        </w:rPr>
        <w:lastRenderedPageBreak/>
        <w:pict w14:anchorId="2A2E8B7D">
          <v:shape id="_x0000_i1039" type="#_x0000_t75" alt="" style="width:454.3pt;height:362.55pt;mso-width-percent:0;mso-height-percent:0;mso-width-percent:0;mso-height-percent:0">
            <v:imagedata r:id="rId30" o:title="Capture25"/>
          </v:shape>
        </w:pict>
      </w:r>
    </w:p>
    <w:p w14:paraId="0597C8FA" w14:textId="7CB547EF" w:rsidR="00050B98" w:rsidRPr="00050B98" w:rsidRDefault="00050B98">
      <w:pPr>
        <w:rPr>
          <w:sz w:val="24"/>
          <w:szCs w:val="24"/>
        </w:rPr>
      </w:pPr>
      <w:r w:rsidRPr="00050B98">
        <w:rPr>
          <w:sz w:val="24"/>
          <w:szCs w:val="24"/>
          <w:lang w:val="en-BG"/>
        </w:rPr>
        <w:t>От амплитудно-честотната характеристика се вижда, че при ниски честоти усилването е много малко (силно затихване), а с увеличаване на честотата нараства и се изравнява близо до 0 dB.</w:t>
      </w:r>
      <w:r w:rsidRPr="00050B98">
        <w:rPr>
          <w:sz w:val="24"/>
          <w:szCs w:val="24"/>
        </w:rPr>
        <w:t xml:space="preserve"> </w:t>
      </w:r>
      <w:r w:rsidRPr="00050B98">
        <w:rPr>
          <w:sz w:val="24"/>
          <w:szCs w:val="24"/>
          <w:lang w:val="en-BG"/>
        </w:rPr>
        <w:t>Следователно това е високочестотен филтър (high-pass filter).</w:t>
      </w:r>
      <w:r w:rsidRPr="00050B98">
        <w:rPr>
          <w:sz w:val="24"/>
          <w:szCs w:val="24"/>
        </w:rPr>
        <w:t xml:space="preserve"> </w:t>
      </w:r>
      <w:r w:rsidRPr="00050B98">
        <w:rPr>
          <w:sz w:val="24"/>
          <w:szCs w:val="24"/>
          <w:lang w:val="en-BG"/>
        </w:rPr>
        <w:t xml:space="preserve"> Установяваме го по това, че потиска ниските честоти и пропуска високите.</w:t>
      </w:r>
    </w:p>
    <w:p w14:paraId="3DDDBDBE" w14:textId="77777777" w:rsidR="007462EB" w:rsidRDefault="00C30D2C">
      <w:r>
        <w:rPr>
          <w:noProof/>
          <w:lang w:val="en-US"/>
        </w:rPr>
        <w:pict w14:anchorId="11D64768">
          <v:shape id="_x0000_i1038" type="#_x0000_t75" alt="" style="width:399.45pt;height:189.45pt;mso-width-percent:0;mso-height-percent:0;mso-width-percent:0;mso-height-percent:0">
            <v:imagedata r:id="rId31" o:title="Capture26"/>
          </v:shape>
        </w:pict>
      </w:r>
    </w:p>
    <w:p w14:paraId="08D5B69B" w14:textId="3542C56E" w:rsidR="00EC5020" w:rsidRPr="00EC5020" w:rsidRDefault="00EC5020">
      <w:pPr>
        <w:rPr>
          <w:sz w:val="24"/>
          <w:szCs w:val="24"/>
        </w:rPr>
      </w:pPr>
      <w:r w:rsidRPr="00EC5020">
        <w:rPr>
          <w:sz w:val="24"/>
          <w:szCs w:val="24"/>
        </w:rPr>
        <w:t>Вижда се, че фазата намалява плавно с увеличаване на честотата, което означава, че системата въвежда различно закъснение за различните честоти – типично поведение за високочестотен филтър.</w:t>
      </w:r>
    </w:p>
    <w:p w14:paraId="7EC4F830" w14:textId="77777777" w:rsidR="007462EB" w:rsidRDefault="00C30D2C">
      <w:r>
        <w:rPr>
          <w:noProof/>
          <w:lang w:val="en-US"/>
        </w:rPr>
        <w:lastRenderedPageBreak/>
        <w:pict w14:anchorId="15A2EFDB">
          <v:shape id="_x0000_i1037" type="#_x0000_t75" alt="" style="width:382.3pt;height:192.85pt;mso-width-percent:0;mso-height-percent:0;mso-width-percent:0;mso-height-percent:0">
            <v:imagedata r:id="rId32" o:title="Capture27"/>
          </v:shape>
        </w:pict>
      </w:r>
    </w:p>
    <w:p w14:paraId="63F56768" w14:textId="4F5D4123" w:rsidR="00EC5020" w:rsidRPr="00EC5020" w:rsidRDefault="00EC5020">
      <w:pPr>
        <w:rPr>
          <w:sz w:val="24"/>
          <w:szCs w:val="24"/>
        </w:rPr>
      </w:pPr>
      <w:r w:rsidRPr="00EC5020">
        <w:rPr>
          <w:sz w:val="24"/>
          <w:szCs w:val="24"/>
        </w:rPr>
        <w:t>Вижда се, че след началния импулс има малки затихващи стойности, които бързо клонят към нула → това означава, че системата е устойчива и има кратък, затихващ преходен процес.</w:t>
      </w:r>
    </w:p>
    <w:p w14:paraId="6572454B" w14:textId="77777777" w:rsidR="007462EB" w:rsidRDefault="00C30D2C">
      <w:r>
        <w:rPr>
          <w:noProof/>
          <w:lang w:val="en-US"/>
        </w:rPr>
        <w:pict w14:anchorId="59B96F76">
          <v:shape id="_x0000_i1036" type="#_x0000_t75" alt="" style="width:390.85pt;height:190.3pt;mso-width-percent:0;mso-height-percent:0;mso-width-percent:0;mso-height-percent:0">
            <v:imagedata r:id="rId33" o:title="Capture28"/>
          </v:shape>
        </w:pict>
      </w:r>
    </w:p>
    <w:p w14:paraId="33221319" w14:textId="325AE8AF" w:rsidR="00EC5020" w:rsidRPr="00EC5020" w:rsidRDefault="00EC5020">
      <w:pPr>
        <w:rPr>
          <w:rFonts w:cstheme="minorHAnsi"/>
          <w:sz w:val="24"/>
          <w:szCs w:val="24"/>
        </w:rPr>
      </w:pPr>
      <w:r w:rsidRPr="00EC5020">
        <w:rPr>
          <w:rFonts w:cstheme="minorHAnsi"/>
          <w:sz w:val="24"/>
          <w:szCs w:val="24"/>
        </w:rPr>
        <w:t>Вижда се, че полюсът е вътре в единичната окръжност → системата е устойчива, а нулата е близо до </w:t>
      </w:r>
      <m:oMath>
        <m:r>
          <w:rPr>
            <w:rFonts w:ascii="Cambria Math" w:hAnsi="Cambria Math" w:cstheme="minorHAnsi"/>
            <w:sz w:val="24"/>
            <w:szCs w:val="24"/>
          </w:rPr>
          <m:t>z=1</m:t>
        </m:r>
      </m:oMath>
      <w:r w:rsidRPr="00EC5020">
        <w:rPr>
          <w:rFonts w:cstheme="minorHAnsi"/>
          <w:sz w:val="24"/>
          <w:szCs w:val="24"/>
        </w:rPr>
        <w:t>, което е характерно за високочестотен филтър (потиска ниските честоти).</w:t>
      </w:r>
    </w:p>
    <w:p w14:paraId="6BD931D3" w14:textId="77777777" w:rsidR="007462EB" w:rsidRDefault="00C30D2C">
      <w:r>
        <w:rPr>
          <w:noProof/>
          <w:lang w:val="en-US"/>
        </w:rPr>
        <w:lastRenderedPageBreak/>
        <w:pict w14:anchorId="10069077">
          <v:shape id="_x0000_i1035" type="#_x0000_t75" alt="" style="width:452.55pt;height:294.85pt;mso-width-percent:0;mso-height-percent:0;mso-width-percent:0;mso-height-percent:0">
            <v:imagedata r:id="rId34" o:title="Capture29"/>
          </v:shape>
        </w:pict>
      </w:r>
    </w:p>
    <w:p w14:paraId="377996DF" w14:textId="166BC24B" w:rsidR="00EC5020" w:rsidRPr="00EC5020" w:rsidRDefault="00EC5020" w:rsidP="00EC5020">
      <w:pPr>
        <w:rPr>
          <w:sz w:val="24"/>
          <w:szCs w:val="24"/>
          <w:lang w:val="en-BG"/>
        </w:rPr>
      </w:pPr>
      <w:r w:rsidRPr="00EC5020">
        <w:rPr>
          <w:sz w:val="24"/>
          <w:szCs w:val="24"/>
          <w:lang w:val="en-BG"/>
        </w:rPr>
        <w:t>По дясната графика (след филтриране) се вижда, че ниските честоти са силно потиснати, а основните пикове са в по-високия честотен диапазон.</w:t>
      </w:r>
      <w:r w:rsidRPr="00EC5020">
        <w:rPr>
          <w:sz w:val="24"/>
          <w:szCs w:val="24"/>
        </w:rPr>
        <w:t xml:space="preserve"> </w:t>
      </w:r>
      <w:r w:rsidRPr="00EC5020">
        <w:rPr>
          <w:sz w:val="24"/>
          <w:szCs w:val="24"/>
          <w:lang w:val="en-BG"/>
        </w:rPr>
        <w:t>Следователно това е високочестотен филтър (high-pass filter).</w:t>
      </w:r>
      <w:r w:rsidRPr="00EC5020">
        <w:rPr>
          <w:sz w:val="24"/>
          <w:szCs w:val="24"/>
        </w:rPr>
        <w:t xml:space="preserve"> </w:t>
      </w:r>
      <w:r w:rsidRPr="00EC5020">
        <w:rPr>
          <w:sz w:val="24"/>
          <w:szCs w:val="24"/>
          <w:lang w:val="en-BG"/>
        </w:rPr>
        <w:t>Установяваме го по спектралната плътност:</w:t>
      </w:r>
      <w:r w:rsidRPr="00EC5020">
        <w:rPr>
          <w:sz w:val="24"/>
          <w:szCs w:val="24"/>
        </w:rPr>
        <w:t xml:space="preserve"> </w:t>
      </w:r>
      <w:r w:rsidRPr="00EC5020">
        <w:rPr>
          <w:sz w:val="24"/>
          <w:szCs w:val="24"/>
          <w:lang w:val="en-BG"/>
        </w:rPr>
        <w:t>честотите с малка амплитуда в началото</w:t>
      </w:r>
      <w:r w:rsidRPr="00EC5020">
        <w:rPr>
          <w:b/>
          <w:bCs/>
          <w:sz w:val="24"/>
          <w:szCs w:val="24"/>
          <w:lang w:val="en-BG"/>
        </w:rPr>
        <w:t xml:space="preserve"> </w:t>
      </w:r>
      <w:r w:rsidRPr="00EC5020">
        <w:rPr>
          <w:sz w:val="24"/>
          <w:szCs w:val="24"/>
          <w:lang w:val="en-BG"/>
        </w:rPr>
        <w:t>(ниски честоти) са потиснати</w:t>
      </w:r>
      <w:r w:rsidRPr="00EC5020">
        <w:rPr>
          <w:sz w:val="24"/>
          <w:szCs w:val="24"/>
        </w:rPr>
        <w:t xml:space="preserve">, </w:t>
      </w:r>
      <w:r w:rsidRPr="00EC5020">
        <w:rPr>
          <w:sz w:val="24"/>
          <w:szCs w:val="24"/>
          <w:lang w:val="en-BG"/>
        </w:rPr>
        <w:t>честотите с по-големи пикове при по-високи честоти се пропускат.</w:t>
      </w:r>
    </w:p>
    <w:p w14:paraId="6547FA73" w14:textId="77777777" w:rsidR="00EC5020" w:rsidRPr="00EC5020" w:rsidRDefault="00EC5020"/>
    <w:p w14:paraId="065954DB" w14:textId="77777777" w:rsidR="007462EB" w:rsidRDefault="00C30D2C">
      <w:r>
        <w:rPr>
          <w:noProof/>
          <w:lang w:val="en-US"/>
        </w:rPr>
        <w:lastRenderedPageBreak/>
        <w:pict w14:anchorId="3A6084C9">
          <v:shape id="_x0000_i1034" type="#_x0000_t75" alt="" style="width:452.55pt;height:348.85pt;mso-width-percent:0;mso-height-percent:0;mso-width-percent:0;mso-height-percent:0">
            <v:imagedata r:id="rId35" o:title="Capture30"/>
          </v:shape>
        </w:pict>
      </w:r>
    </w:p>
    <w:p w14:paraId="3D109889" w14:textId="0B88D68D" w:rsidR="00EC5020" w:rsidRPr="00EC5020" w:rsidRDefault="00EC5020">
      <w:pPr>
        <w:rPr>
          <w:sz w:val="24"/>
          <w:szCs w:val="24"/>
        </w:rPr>
      </w:pPr>
      <w:r w:rsidRPr="00EC5020">
        <w:rPr>
          <w:sz w:val="24"/>
          <w:szCs w:val="24"/>
          <w:lang w:val="en-BG"/>
        </w:rPr>
        <w:t>От амплитудно-честотната характеристика се вижда, че има изразен пик (максимум) в среден честотен диапазон (~0.3–0.4), докато ниските и високите честоти са потиснати.</w:t>
      </w:r>
      <w:r w:rsidRPr="00EC5020">
        <w:rPr>
          <w:sz w:val="24"/>
          <w:szCs w:val="24"/>
        </w:rPr>
        <w:t xml:space="preserve"> </w:t>
      </w:r>
      <w:r w:rsidRPr="00EC5020">
        <w:rPr>
          <w:sz w:val="24"/>
          <w:szCs w:val="24"/>
          <w:lang w:val="en-BG"/>
        </w:rPr>
        <w:t>Следователно това е лентов филтър (band-pass filter).</w:t>
      </w:r>
      <w:r w:rsidRPr="00EC5020">
        <w:rPr>
          <w:sz w:val="24"/>
          <w:szCs w:val="24"/>
        </w:rPr>
        <w:t xml:space="preserve"> </w:t>
      </w:r>
      <w:r w:rsidRPr="00EC5020">
        <w:rPr>
          <w:sz w:val="24"/>
          <w:szCs w:val="24"/>
          <w:lang w:val="en-BG"/>
        </w:rPr>
        <w:t>Установяваме го по това, че само определен честотен диапазон се усилва/пропуска, а честотите извън него (ниски и високи) се затихват.</w:t>
      </w:r>
    </w:p>
    <w:p w14:paraId="2C1909EF" w14:textId="77777777" w:rsidR="007462EB" w:rsidRDefault="00C30D2C">
      <w:r>
        <w:rPr>
          <w:noProof/>
          <w:lang w:val="en-US"/>
        </w:rPr>
        <w:pict w14:anchorId="25087BDD">
          <v:shape id="_x0000_i1033" type="#_x0000_t75" alt="" style="width:407.15pt;height:195.45pt;mso-width-percent:0;mso-height-percent:0;mso-width-percent:0;mso-height-percent:0">
            <v:imagedata r:id="rId36" o:title="Capture31"/>
          </v:shape>
        </w:pict>
      </w:r>
    </w:p>
    <w:p w14:paraId="3C8B155A" w14:textId="37DF0A4A" w:rsidR="00EC5020" w:rsidRPr="00EC5020" w:rsidRDefault="00EC5020">
      <w:pPr>
        <w:rPr>
          <w:sz w:val="24"/>
          <w:szCs w:val="24"/>
        </w:rPr>
      </w:pPr>
      <w:r w:rsidRPr="00EC5020">
        <w:rPr>
          <w:sz w:val="24"/>
          <w:szCs w:val="24"/>
        </w:rPr>
        <w:t>Това е фазово-честотната характеристика. Показва как филтърът измества фазата на различните честоти. Има рязка промяна около средни честоти, което съвпада с преходната област на филтъра. Филтърът е с нелинейна фаза.</w:t>
      </w:r>
    </w:p>
    <w:p w14:paraId="579EEE63" w14:textId="77777777" w:rsidR="007462EB" w:rsidRDefault="00C30D2C">
      <w:r>
        <w:rPr>
          <w:noProof/>
          <w:lang w:val="en-US"/>
        </w:rPr>
        <w:lastRenderedPageBreak/>
        <w:pict w14:anchorId="146E59F5">
          <v:shape id="_x0000_i1032" type="#_x0000_t75" alt="" style="width:401.15pt;height:190.3pt;mso-width-percent:0;mso-height-percent:0;mso-width-percent:0;mso-height-percent:0">
            <v:imagedata r:id="rId37" o:title="Capture32"/>
          </v:shape>
        </w:pict>
      </w:r>
    </w:p>
    <w:p w14:paraId="3EC7A7E3" w14:textId="2AA414A4" w:rsidR="00EC5020" w:rsidRPr="00EC5020" w:rsidRDefault="00EC5020">
      <w:pPr>
        <w:rPr>
          <w:sz w:val="24"/>
          <w:szCs w:val="24"/>
        </w:rPr>
      </w:pPr>
      <w:r w:rsidRPr="00EC5020">
        <w:rPr>
          <w:sz w:val="24"/>
          <w:szCs w:val="24"/>
        </w:rPr>
        <w:t>Това е импулсната характеристика. Показва затихващи трептения, които намаляват с времето и отиват към нула, което означава, че филтърът е стабилен. Наличието на осцилации показва, че има комплексни полюси.</w:t>
      </w:r>
    </w:p>
    <w:p w14:paraId="072C40A2" w14:textId="77777777" w:rsidR="007462EB" w:rsidRDefault="00C30D2C">
      <w:r>
        <w:rPr>
          <w:noProof/>
          <w:lang w:val="en-US"/>
        </w:rPr>
        <w:pict w14:anchorId="65083385">
          <v:shape id="_x0000_i1031" type="#_x0000_t75" alt="" style="width:399.45pt;height:192.85pt;mso-width-percent:0;mso-height-percent:0;mso-width-percent:0;mso-height-percent:0">
            <v:imagedata r:id="rId38" o:title="Capture33"/>
          </v:shape>
        </w:pict>
      </w:r>
    </w:p>
    <w:p w14:paraId="3D49F181" w14:textId="5A8BE5B1" w:rsidR="00EC5020" w:rsidRPr="00EC5020" w:rsidRDefault="00EC5020">
      <w:pPr>
        <w:rPr>
          <w:sz w:val="24"/>
          <w:szCs w:val="24"/>
        </w:rPr>
      </w:pPr>
      <w:r w:rsidRPr="00EC5020">
        <w:rPr>
          <w:sz w:val="24"/>
          <w:szCs w:val="24"/>
        </w:rPr>
        <w:t>Това е полюсно-нулева диаграма. Показва разположението на нулите (кръгчета) и полюсите (хиксчета) в комплексната равнина. Полюсите са вътре в единичната окръжност, което означава, че филтърът е стабилен. Нулите са по реалната ос и определят кои честоти се потискат.</w:t>
      </w:r>
    </w:p>
    <w:p w14:paraId="47B83335" w14:textId="77777777" w:rsidR="007462EB" w:rsidRDefault="00C30D2C">
      <w:r>
        <w:rPr>
          <w:noProof/>
          <w:lang w:val="en-US"/>
        </w:rPr>
        <w:lastRenderedPageBreak/>
        <w:pict w14:anchorId="37DEC04F">
          <v:shape id="_x0000_i1030" type="#_x0000_t75" alt="" style="width:452.55pt;height:296.55pt;mso-width-percent:0;mso-height-percent:0;mso-width-percent:0;mso-height-percent:0">
            <v:imagedata r:id="rId39" o:title="Capture34"/>
          </v:shape>
        </w:pict>
      </w:r>
    </w:p>
    <w:p w14:paraId="1779BE5E" w14:textId="131542F4" w:rsidR="00EC5020" w:rsidRPr="00EC5020" w:rsidRDefault="00EC5020">
      <w:pPr>
        <w:rPr>
          <w:sz w:val="24"/>
          <w:szCs w:val="24"/>
        </w:rPr>
      </w:pPr>
      <w:r w:rsidRPr="00EC5020">
        <w:rPr>
          <w:sz w:val="24"/>
          <w:szCs w:val="24"/>
          <w:lang w:val="en-BG"/>
        </w:rPr>
        <w:t>Филтърът е лентов пропускащ.</w:t>
      </w:r>
      <w:r w:rsidRPr="00EC5020">
        <w:rPr>
          <w:sz w:val="24"/>
          <w:szCs w:val="24"/>
        </w:rPr>
        <w:t xml:space="preserve"> </w:t>
      </w:r>
      <w:r w:rsidRPr="00EC5020">
        <w:rPr>
          <w:sz w:val="24"/>
          <w:szCs w:val="24"/>
          <w:lang w:val="en-BG"/>
        </w:rPr>
        <w:t>Това се установява от спектъра: след филтриране остава силен пик около една средна честота (около 100 rad/s), а ниските и високите честоти са силно потиснати. Това означава, че филтърът пропуска само тесен честотен диапазон около тази честота.</w:t>
      </w:r>
    </w:p>
    <w:p w14:paraId="0091667A" w14:textId="77777777" w:rsidR="007462EB" w:rsidRDefault="00C30D2C">
      <w:r>
        <w:rPr>
          <w:noProof/>
          <w:lang w:val="en-US"/>
        </w:rPr>
        <w:lastRenderedPageBreak/>
        <w:pict w14:anchorId="364BDF1C">
          <v:shape id="_x0000_i1029" type="#_x0000_t75" alt="" style="width:452.55pt;height:349.7pt;mso-width-percent:0;mso-height-percent:0;mso-width-percent:0;mso-height-percent:0">
            <v:imagedata r:id="rId40" o:title="Capture35"/>
          </v:shape>
        </w:pict>
      </w:r>
    </w:p>
    <w:p w14:paraId="436417EB" w14:textId="069778BA" w:rsidR="00EC5020" w:rsidRPr="00EC5020" w:rsidRDefault="00EC5020" w:rsidP="00EC5020">
      <w:pPr>
        <w:rPr>
          <w:sz w:val="24"/>
          <w:szCs w:val="24"/>
          <w:lang w:val="en-BG"/>
        </w:rPr>
      </w:pPr>
      <w:r w:rsidRPr="00EC5020">
        <w:rPr>
          <w:sz w:val="24"/>
          <w:szCs w:val="24"/>
          <w:lang w:val="en-BG"/>
        </w:rPr>
        <w:t>Филтърът е лентово-задържащ (notch).</w:t>
      </w:r>
      <w:r w:rsidRPr="00EC5020">
        <w:rPr>
          <w:sz w:val="24"/>
          <w:szCs w:val="24"/>
        </w:rPr>
        <w:t xml:space="preserve"> </w:t>
      </w:r>
      <w:r w:rsidRPr="00EC5020">
        <w:rPr>
          <w:sz w:val="24"/>
          <w:szCs w:val="24"/>
          <w:lang w:val="en-BG"/>
        </w:rPr>
        <w:t>Установява се от амплитудно-честотната характеристика – има дълбок спад (нула) около нормализирана честота ~0.3, докато останалите честоти се пропускат. Това означава, че филтърът потиска само тесен диапазон от честоти и пропуска останалите.</w:t>
      </w:r>
    </w:p>
    <w:p w14:paraId="392BE30B" w14:textId="77777777" w:rsidR="00EC5020" w:rsidRPr="00EC5020" w:rsidRDefault="00EC5020"/>
    <w:p w14:paraId="65151136" w14:textId="77777777" w:rsidR="00453953" w:rsidRDefault="00C30D2C">
      <w:r>
        <w:rPr>
          <w:noProof/>
          <w:lang w:val="en-US"/>
        </w:rPr>
        <w:pict w14:anchorId="21F02BF9">
          <v:shape id="_x0000_i1028" type="#_x0000_t75" alt="" style="width:404.55pt;height:192.85pt;mso-width-percent:0;mso-height-percent:0;mso-width-percent:0;mso-height-percent:0">
            <v:imagedata r:id="rId41" o:title="Capture36"/>
          </v:shape>
        </w:pict>
      </w:r>
    </w:p>
    <w:p w14:paraId="74821F68" w14:textId="1EF71130" w:rsidR="00390F18" w:rsidRPr="00390F18" w:rsidRDefault="00390F18">
      <w:pPr>
        <w:rPr>
          <w:sz w:val="24"/>
          <w:szCs w:val="24"/>
        </w:rPr>
      </w:pPr>
      <w:r w:rsidRPr="00390F18">
        <w:rPr>
          <w:sz w:val="24"/>
          <w:szCs w:val="24"/>
        </w:rPr>
        <w:lastRenderedPageBreak/>
        <w:t>Показва фазово-честотната характеристика на лентово-задържащ филтър. Има рязък фазов скок около честотата ~0.3, където филтърът потиска сигнала. Това е характерно за notch филтър – фазата се променя рязко в областта на задържаните честоти.</w:t>
      </w:r>
    </w:p>
    <w:p w14:paraId="74423BFA" w14:textId="77777777" w:rsidR="00453953" w:rsidRDefault="00C30D2C">
      <w:r>
        <w:rPr>
          <w:noProof/>
          <w:lang w:val="en-US"/>
        </w:rPr>
        <w:pict w14:anchorId="2DA495C2">
          <v:shape id="_x0000_i1027" type="#_x0000_t75" alt="" style="width:401.15pt;height:195.45pt;mso-width-percent:0;mso-height-percent:0;mso-width-percent:0;mso-height-percent:0">
            <v:imagedata r:id="rId42" o:title="Capture37"/>
          </v:shape>
        </w:pict>
      </w:r>
    </w:p>
    <w:p w14:paraId="56D2C018" w14:textId="5AC1C4AB" w:rsidR="00390F18" w:rsidRPr="00390F18" w:rsidRDefault="00390F18">
      <w:pPr>
        <w:rPr>
          <w:sz w:val="24"/>
          <w:szCs w:val="24"/>
        </w:rPr>
      </w:pPr>
      <w:r w:rsidRPr="00390F18">
        <w:rPr>
          <w:sz w:val="24"/>
          <w:szCs w:val="24"/>
        </w:rPr>
        <w:t>Показва импулсната характеристика на филтъра. Вижда се, че стойностите бързо затихват към нула, което означава, че филтърът е стабилен. Има кратки колебания в началото, което показва наличие на полюси и динамично поведение, но системата се установява бързо.</w:t>
      </w:r>
    </w:p>
    <w:p w14:paraId="2C03D8B0" w14:textId="77777777" w:rsidR="00453953" w:rsidRDefault="00C30D2C">
      <w:r>
        <w:rPr>
          <w:noProof/>
          <w:lang w:val="en-US"/>
        </w:rPr>
        <w:pict w14:anchorId="55B3ED40">
          <v:shape id="_x0000_i1026" type="#_x0000_t75" alt="" style="width:397.7pt;height:192.85pt;mso-width-percent:0;mso-height-percent:0;mso-width-percent:0;mso-height-percent:0">
            <v:imagedata r:id="rId43" o:title="Capture38"/>
          </v:shape>
        </w:pict>
      </w:r>
    </w:p>
    <w:p w14:paraId="3BE1320E" w14:textId="0608E78E" w:rsidR="00390F18" w:rsidRPr="00390F18" w:rsidRDefault="00390F18">
      <w:pPr>
        <w:rPr>
          <w:sz w:val="24"/>
          <w:szCs w:val="24"/>
        </w:rPr>
      </w:pPr>
      <w:r w:rsidRPr="00390F18">
        <w:rPr>
          <w:sz w:val="24"/>
          <w:szCs w:val="24"/>
        </w:rPr>
        <w:t>Полюсите са вътре в единичната окръжност → филтърът е стабилен. Нулите са близо до единичната окръжност при определена честота → там сигналът се потиска. Комплексно спрегнатите двойки показват, че филтърът е лентов тип (селективен около дадена честота).</w:t>
      </w:r>
    </w:p>
    <w:p w14:paraId="2A9C9CF3" w14:textId="77777777" w:rsidR="00453953" w:rsidRDefault="00C30D2C">
      <w:r>
        <w:rPr>
          <w:noProof/>
          <w:lang w:val="en-US"/>
        </w:rPr>
        <w:lastRenderedPageBreak/>
        <w:pict w14:anchorId="09779862">
          <v:shape id="_x0000_i1025" type="#_x0000_t75" alt="" style="width:452.55pt;height:299.15pt;mso-width-percent:0;mso-height-percent:0;mso-width-percent:0;mso-height-percent:0">
            <v:imagedata r:id="rId44" o:title="Capture39"/>
          </v:shape>
        </w:pict>
      </w:r>
    </w:p>
    <w:p w14:paraId="508EA039" w14:textId="0345E65C" w:rsidR="00390F18" w:rsidRPr="00390F18" w:rsidRDefault="00390F18" w:rsidP="00390F18">
      <w:pPr>
        <w:rPr>
          <w:sz w:val="24"/>
          <w:szCs w:val="24"/>
          <w:lang w:val="en-BG"/>
        </w:rPr>
      </w:pPr>
      <w:r w:rsidRPr="00390F18">
        <w:rPr>
          <w:sz w:val="24"/>
          <w:szCs w:val="24"/>
          <w:lang w:val="en-BG"/>
        </w:rPr>
        <w:t>Филтърът е лентово-задържащ (notch).</w:t>
      </w:r>
      <w:r w:rsidRPr="00390F18">
        <w:rPr>
          <w:sz w:val="24"/>
          <w:szCs w:val="24"/>
        </w:rPr>
        <w:t xml:space="preserve"> </w:t>
      </w:r>
      <w:r w:rsidRPr="00390F18">
        <w:rPr>
          <w:sz w:val="24"/>
          <w:szCs w:val="24"/>
          <w:lang w:val="en-BG"/>
        </w:rPr>
        <w:t>Установява се от спектъра след филтриране – вижда се, че има „дупка“ (силно потискане) около определена честота (около 100–120 rad/s), докато останалите честоти остават. Това означава, че филтърът премахва тесен честотен диапазон и пропуска всички други честоти.</w:t>
      </w:r>
    </w:p>
    <w:p w14:paraId="205ED366" w14:textId="77777777" w:rsidR="00390F18" w:rsidRPr="00390F18" w:rsidRDefault="00390F18"/>
    <w:p w14:paraId="553DD4EB" w14:textId="77777777" w:rsidR="00531C29" w:rsidRPr="00531C29" w:rsidRDefault="00531C29">
      <w:pPr>
        <w:rPr>
          <w:lang w:val="en-US"/>
        </w:rPr>
      </w:pPr>
    </w:p>
    <w:sectPr w:rsidR="00531C29" w:rsidRPr="00531C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44F07"/>
    <w:multiLevelType w:val="multilevel"/>
    <w:tmpl w:val="01E40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ED1B95"/>
    <w:multiLevelType w:val="multilevel"/>
    <w:tmpl w:val="C3D07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996674">
    <w:abstractNumId w:val="1"/>
  </w:num>
  <w:num w:numId="2" w16cid:durableId="1353729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936"/>
    <w:rsid w:val="00050B98"/>
    <w:rsid w:val="000F504F"/>
    <w:rsid w:val="00176280"/>
    <w:rsid w:val="001F5537"/>
    <w:rsid w:val="00390F18"/>
    <w:rsid w:val="003C19EA"/>
    <w:rsid w:val="00453953"/>
    <w:rsid w:val="00531C29"/>
    <w:rsid w:val="006039B7"/>
    <w:rsid w:val="00612A34"/>
    <w:rsid w:val="007462EB"/>
    <w:rsid w:val="009A06AF"/>
    <w:rsid w:val="009E02DF"/>
    <w:rsid w:val="00A01936"/>
    <w:rsid w:val="00BA382B"/>
    <w:rsid w:val="00C30D2C"/>
    <w:rsid w:val="00CD6DF1"/>
    <w:rsid w:val="00E4281F"/>
    <w:rsid w:val="00EC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BB9E52"/>
  <w15:chartTrackingRefBased/>
  <w15:docId w15:val="{7ED644EE-D73A-4D4D-90E4-FF5AC5C9B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A38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BG" w:eastAsia="en-GB"/>
    </w:rPr>
  </w:style>
  <w:style w:type="character" w:customStyle="1" w:styleId="apple-converted-space">
    <w:name w:val="apple-converted-space"/>
    <w:basedOn w:val="DefaultParagraphFont"/>
    <w:rsid w:val="00BA382B"/>
  </w:style>
  <w:style w:type="character" w:styleId="Strong">
    <w:name w:val="Strong"/>
    <w:basedOn w:val="DefaultParagraphFont"/>
    <w:uiPriority w:val="22"/>
    <w:qFormat/>
    <w:rsid w:val="00BA38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jpeg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theme" Target="theme/theme1.xml"/><Relationship Id="rId20" Type="http://schemas.openxmlformats.org/officeDocument/2006/relationships/image" Target="media/image16.jpeg"/><Relationship Id="rId41" Type="http://schemas.openxmlformats.org/officeDocument/2006/relationships/image" Target="media/image3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24</Pages>
  <Words>1595</Words>
  <Characters>9097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Rosen Plevnenski</cp:lastModifiedBy>
  <cp:revision>4</cp:revision>
  <dcterms:created xsi:type="dcterms:W3CDTF">2026-04-16T07:36:00Z</dcterms:created>
  <dcterms:modified xsi:type="dcterms:W3CDTF">2026-04-29T06:05:00Z</dcterms:modified>
</cp:coreProperties>
</file>