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before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555555"/>
          <w:sz w:val="26"/>
          <w:szCs w:val="26"/>
          <w:rtl w:val="0"/>
        </w:rPr>
        <w:t xml:space="preserve">ТЕХНИЧЕСКИ УНИВЕРСИТЕТ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0" w:before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4"/>
          <w:szCs w:val="24"/>
          <w:rtl w:val="0"/>
        </w:rPr>
        <w:t xml:space="preserve">Факултет по компютърни системи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1a3a6b" w:space="1" w:sz="8" w:val="single"/>
        </w:pBdr>
        <w:spacing w:after="600"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before="4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56"/>
          <w:szCs w:val="56"/>
          <w:rtl w:val="0"/>
        </w:rPr>
        <w:t xml:space="preserve">СИСТЕМА ЗА ДИСТАНЦИОННО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0" w:before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56"/>
          <w:szCs w:val="56"/>
          <w:rtl w:val="0"/>
        </w:rPr>
        <w:t xml:space="preserve">УПРАВЛЕНИЕ НА ГАРАЖНА ВРАТА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0" w:before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6213e"/>
          <w:sz w:val="32"/>
          <w:szCs w:val="32"/>
          <w:rtl w:val="0"/>
        </w:rPr>
        <w:t xml:space="preserve">Дипломна работа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bottom w:color="cccccc" w:space="1" w:sz="4" w:val="single"/>
        </w:pBdr>
        <w:spacing w:after="800"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before="40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24"/>
          <w:szCs w:val="24"/>
          <w:rtl w:val="0"/>
        </w:rPr>
        <w:t xml:space="preserve">Описание на проекта: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before="0" w:line="30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1a1a2e"/>
          <w:sz w:val="24"/>
          <w:szCs w:val="24"/>
          <w:rtl w:val="0"/>
        </w:rPr>
        <w:t xml:space="preserve">Настоящият проект представлява вградена IoT система за дистанционно управление на гаражна врата. Системата позволява на потребителя да отваря и затваря своята гаражна врата от всяко устройство с уеб браузър, без ограничение в местоположението.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before="0" w:line="30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1a1a2e"/>
          <w:sz w:val="24"/>
          <w:szCs w:val="24"/>
          <w:rtl w:val="0"/>
        </w:rPr>
        <w:t xml:space="preserve">Архитектурата се основава на три основни компонента: Python/FastAPI backend сървър, ESP32 микроконтролер (вграден в гаражната врата) и HTML/JavaScript потребителски интерфейс. Комуникацията между компонентите се осъществява в реално време чрез WebSocket протокол, а сигурността е гарантирана чрез JWT аутентикация за потребителите и споделен токен за ESP32 устройството.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before="200" w:lineRule="auto"/>
        <w:jc w:val="center"/>
        <w:rPr/>
        <w:sectPr>
          <w:pgSz w:h="15840" w:w="12240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color w:val="777777"/>
          <w:sz w:val="20"/>
          <w:szCs w:val="20"/>
          <w:rtl w:val="0"/>
        </w:rPr>
        <w:t xml:space="preserve">Версия: 1.0   |   Дата: 21.03.2026   |   Статус: Актуална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Съдържание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dt>
      <w:sdtPr>
        <w:id w:val="-104625317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Съдържание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Общ преглед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Архитектура на системата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Компоненти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3.1 Backend (Сървър)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3.2 Embedded (ESP32 микроконтролер)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3.3 Frontend (Потребителски интерфейс)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Комуникационни протоколи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4.1 HTTP / REST API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4.2 WebSocket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Формат на данните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5.1 REST съобщения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Заявка за вход: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Отговор при успешен вход: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Отговор на GET /door/state: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5.2 WebSocket съобщения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ESP32 → Backend (статус съобщение):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Backend → ESP32 (команда):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Backend → Браузър (broadcast):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5.3 JWT токен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 Потоци от данни (Data Flows)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6.1 Вход в системата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6.2 Инициализация на ESP32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6.3 Задействане на вратата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7. Аутентикация и сигурност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7.1 JWT аутентикация (потребителски интерфейс)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7.2 Shared Token аутентикация (ESP32)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7.3 TLS / криптирана връзка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7.4 Бележки по сигурността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8. Управление на хардуера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8.1 GPIO конфигурация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8.2 PWM и управление на мотора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8.3 Логика на движението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9. Управление на WiFi и първоначална настройка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9.1 Нормален режим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9.2 Setup режим (Captive Portal)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9.3 Проверка на интернет свързаност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10. Управление на WebSocket връзката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10.1 Свързване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10.2 Reconnection с exponential backoff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11. Управление на състоянието (State Management)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11.1 Сървърно състояние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11.2 Персистентно състояние на ESP32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11.3 Браузърно (client-side) състояние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12. Конфигурация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12.1 Сървърна конфигурация (.env)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12.2 ESP32 конфигурация (NVS)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13. API Reference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13.1 HTTP Endpoints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GET /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GET /login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POST /auth/login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POST /door/trigger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GET /door/state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13.2 WebSocket Endpoints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ws://&lt;host&gt;/ws/esp?token=&lt;ESP_WS_TOKEN&gt;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ws://&lt;host&gt;/ws/ui?token=&lt;JWT&gt;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13.3 HTTP статус кодове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14. Библиотеки и зависимости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14.1 Backend (Python)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14.2 Embedded (Arduino / ESP32)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15. Структура на проекта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3">
      <w:pPr>
        <w:rPr/>
        <w:sectPr>
          <w:headerReference r:id="rId6" w:type="default"/>
          <w:footerReference r:id="rId7" w:type="default"/>
          <w:type w:val="nextPage"/>
          <w:pgSz w:h="15840" w:w="12240" w:orient="portrait"/>
          <w:pgMar w:bottom="1440" w:top="1440" w:left="1800" w:right="1440" w:header="708" w:footer="708"/>
          <w:pgNumType w:start="1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1. Общ преглед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Системата за дистанционно управление на гаражна врата е embedded IoT проект, който позволява на потребителя да отваря и затваря гаражната си врата дистанционно от всеки браузър. Системата се състои от три основни части: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Backend сървър — Python приложение, което стои в центъра на комуникацията и управлява логиката.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ESP32 микроконтролер — вграден в гаражната врата, управлява физическия мотор.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Браузърен интерфейс — HTML/JavaScript страница, достъпна от всяко устройство с браузър.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Всички компоненти комуникират в реално време чрез WebSocket протокол, а потребителите се аутентикират чрез JWT токени. Системата поддържа множество едновременни браузърни клиенти, като всички получават синхронизирано текущо състояние.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2. Архитектура на системата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Сървърът играе роля на централен медиатор — всяка комуникация (команди от потребителя, статус от устройството) минава през него. Директна връзка между браузъра и ESP32 не съществува.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60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│                    Домашна мрежа / Интернет                         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└──────────────────┬──────────────────────────────┬───────────────────┘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          │                              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┌─────────▼──────────┐       ┌──────────▼───────────┐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│   FastAPI Backend  │       │     ESP32 Device      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│   (Python сървър)  │◄─────►│  (Гаражна врата)     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│   Порт 8000 / 443  │ WS    │  (WiFi + Мотор)      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└─────────▲──────────┘       └──────────┬───────────┘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          │                              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 HTTP / WebSocket                  GPIO / PWM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┌─────────▼──────────┐       ┌──────────▼───────────┐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│    Браузър (UI)    │       │   DC Мотор (H-Bridge) 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│  - Login           │       └───────────────────────┘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│  - Контролен панел 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 └────────────────────┘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3. Компоненти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3.1 Backend (Сървър)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Сървърът е написан на Python с помощта на FastAPI framework. Изпълнява се чрез Uvicorn ASGI сървър.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6860"/>
        <w:tblGridChange w:id="0">
          <w:tblGrid>
            <w:gridCol w:w="2500"/>
            <w:gridCol w:w="68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Файл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main.py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Входна точка на приложението. Дефинира WebSocket endpoints и сервира HTML файловете.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auth.py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Модул за аутентикация. Управлява JWT токени и route за вход.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door.py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Endpoint за задействане на мотора (POST /door/trigger).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state.py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Endpoint за четене на текущото състояние (GET /door/state).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ws_manager.py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Централна клас-базирана логика. Управлява WebSocket връзките и разпраща съобщения.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config.py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Конфигурация чрез Pydantic Settings. Чете от .env файл.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requirements.txt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Списък с Python зависимости.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.env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Конфигурационен файл с credentials и тайни ключове.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Класът ESP32Manager (ws_manager.py) е сърцето на сървъра. Той: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Поддържа активната WebSocket връзка до ESP32 устройството.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Следи текущото състояние на вратата (door: open / closed / unknown) и мотора (motor: idle / moving).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Поддържа списък с всички свързани браузърни клиенти.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Broadcast-ва актуалното състояние до всички браузъри при всяка промяна.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Изпраща команди до ESP32.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3.2 Embedded (ESP32 микроконтролер)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Firmware-ът е написан на C++ за Arduino среда. Файлът е GarageDoor.ino. Основните задачи на ESP32 включват: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Свързване с WiFi мрежата.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Поддържане на WebSocket връзка към backend сървъра.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Получаване на команди от сървъра и управление на физическия DC мотор.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Изпращане на текущото си състояние към сървъра.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Запазване на конфигурацията и последното известно състояние на вратата в NVS (Non-Volatile Storage).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3.3 Frontend (Потребителски интерфейс)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Потребителският интерфейс се сервира директно от FastAPI сървъра като статични HTML файлове.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6860"/>
        <w:tblGridChange w:id="0">
          <w:tblGrid>
            <w:gridCol w:w="2500"/>
            <w:gridCol w:w="68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Файл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login.html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Страница за вход. Изпраща username и password, получава JWT токен и го записва в localStorage.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index.html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Главен контролен панел. Показва статус на устройството, вратата и мотора. Позволява задействане.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Функционалности на контролния панел: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Индикатор за онлайн/офлайн статус на ESP32.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Badge за състоянието на вратата (Отворена / Затворена / Неизвестно) с цветово кодиране.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Badge за мотора (Idle / Moving) с анимация при движение.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Бутон за задействане с динамичен надпис (Отвори / Затвори / Задействай).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Текстови съобщения за обратна връзка при команди.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Бутон за изход (Logout).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4. Комуникационни протоколи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Системата използва два комуникационни протокола: HTTP/REST API и WebSocket.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4.1 HTTP / REST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Използва се за зареждане на HTML страниците (GET заявки), аутентикация на потребителя (POST /auth/login), изпращане на команда за задействане на вратата (POST /door/trigger), и четене на текущото състояние (GET /door/state).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REST заявките от браузъра включват JWT токен в Authorization header-а: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AF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Authorization: Bearer &lt;jwt_token&gt;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4.2 WebSocket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WebSocket протоколът осигурява постоянна двупосочна (full-duplex) връзка в реално време. Системата поддържа два отделни WebSocket endpoint-а: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200"/>
        <w:gridCol w:w="2000"/>
        <w:gridCol w:w="3160"/>
        <w:tblGridChange w:id="0">
          <w:tblGrid>
            <w:gridCol w:w="2000"/>
            <w:gridCol w:w="2200"/>
            <w:gridCol w:w="2000"/>
            <w:gridCol w:w="31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Участници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Посока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Цел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/ws/esp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Cardo" w:cs="Cardo" w:eastAsia="Cardo" w:hAnsi="Cardo"/>
                <w:color w:val="1a1a2e"/>
                <w:sz w:val="20"/>
                <w:szCs w:val="20"/>
                <w:rtl w:val="0"/>
              </w:rPr>
              <w:t xml:space="preserve">ESP32 ↔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Двупосочна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ESP32 изпраща статус; Backend изпраща команди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/ws/ui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Gungsuh" w:cs="Gungsuh" w:eastAsia="Gungsuh" w:hAnsi="Gungsuh"/>
                <w:color w:val="1a1a2e"/>
                <w:sz w:val="20"/>
                <w:szCs w:val="20"/>
                <w:rtl w:val="0"/>
              </w:rPr>
              <w:t xml:space="preserve">Backend → Браузър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Еднопосочна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Backend broadcast-ва статуса до всички браузъри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WebSocket позволява незабавно push известяване без polling, идеален е за real-time синхронизация между множество браузъри и поддържа постоянна връзка с устройството без нужда от многократно handshake.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Локалната среда използва ws://, а продукционната среда поддържа wss:// (WebSocket over TLS) на порт 443.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5. Формат на данните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Всички съобщения са в JSON формат — и при REST, и при WebSocket комуникацията.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5.1 REST съобщения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3"/>
        <w:spacing w:after="10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Заявка за вход: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C8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{"username": "admin", "password": "changeme"}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3"/>
        <w:spacing w:after="10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Отговор при успешен вход: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CB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{"access_token": "&lt;jwt_string&gt;", "token_type": "bearer"}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0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Отговор на GET /door/state: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CE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{"door": "open", "motor": "idle", "esp_connected": true}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1500"/>
        <w:gridCol w:w="2500"/>
        <w:gridCol w:w="3560"/>
        <w:tblGridChange w:id="0">
          <w:tblGrid>
            <w:gridCol w:w="1800"/>
            <w:gridCol w:w="1500"/>
            <w:gridCol w:w="2500"/>
            <w:gridCol w:w="3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Стойности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door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"open", "closed", "unknown"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Текущо положение на вратата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motor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"idle", "moving"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Дали моторът работи в момента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esp_connected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true, false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Дали ESP32 е свързан към сървъра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5.2 WebSocket съобщения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00" w:before="180" w:lineRule="auto"/>
        <w:rPr/>
      </w:pPr>
      <w:r w:rsidDel="00000000" w:rsidR="00000000" w:rsidRPr="00000000">
        <w:rPr>
          <w:rFonts w:ascii="Gungsuh" w:cs="Gungsuh" w:eastAsia="Gungsuh" w:hAnsi="Gungsuh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ESP32 → Backend (статус съобщение):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Изпраща се при всяка промяна в състоянието на вратата или мотора. И двете полета са опционални.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E4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{"door": "open", "motor": "idle"}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00" w:before="180" w:lineRule="auto"/>
        <w:rPr/>
      </w:pPr>
      <w:r w:rsidDel="00000000" w:rsidR="00000000" w:rsidRPr="00000000">
        <w:rPr>
          <w:rFonts w:ascii="Gungsuh" w:cs="Gungsuh" w:eastAsia="Gungsuh" w:hAnsi="Gungsuh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Backend → ESP32 (команда):</w:t>
      </w: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E7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{"action": "trigger"}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3"/>
        <w:spacing w:after="100" w:before="180" w:lineRule="auto"/>
        <w:rPr/>
      </w:pPr>
      <w:r w:rsidDel="00000000" w:rsidR="00000000" w:rsidRPr="00000000">
        <w:rPr>
          <w:rFonts w:ascii="Gungsuh" w:cs="Gungsuh" w:eastAsia="Gungsuh" w:hAnsi="Gungsuh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Backend → Браузър (broadcast):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EA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{"door": "closed", "motor": "idle", "esp_connected": true}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5.3 JWT токен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JWT токенът съдържа следния payload:</w:t>
      </w: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EE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{"sub": "admin", "exp": 1742567890}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6860"/>
        <w:tblGridChange w:id="0">
          <w:tblGrid>
            <w:gridCol w:w="2500"/>
            <w:gridCol w:w="68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Username на потребителя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exp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Unix timestamp на изтичане (24 часа след издаване)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Алгоритъм: HS256 (HMAC SHA-256). Валидност: 24 часа. Ключ: стойността на JWT_SECRET_KEY от .env файла.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6. Потоци от данни (Data Flows)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6.1 Вход в системата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Потребителят отваря /login в браузъра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Браузър изпраща POST /auth/login с username и password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Backend проверява credentials спрямо конфигурацията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Backend генерира JWT токен (24h) и го връща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Браузърът записва токена в localStorage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Браузърът се пренасочва към /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JavaScript установява WebSocket връзка към /ws/ui?token=&lt;JWT&gt;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Backend валидира JWT и добавя браузъра в списъка с клиенти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Backend изпраща текущото пълно състояние на системата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Браузърът рендира UI с получените данни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6.2 Инициализация на ESP32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ESP32 се включва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Зарежда конфигурацията от NVS (WiFi, backend host/port/token, door state)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Опитва се да се свърже с WiFi (таймаут: 15 секунди)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При успех: проверява интернет свързаност (ping 8.8.8.8 / 1.1.1.1)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При успех: свързва се към /ws/esp?token=&lt;wsToken&gt;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При успех: изпраща начален статус и влиза в главния loop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При неуспех: стартира AP 'GarageDoor-Setup' с Captive Portal форма за конфигурация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6.3 Задействане на вратата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Потребителят натиска бутона в браузъра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Браузър изпраща POST /door/trigger с Authorization Bearer JWT header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Backend валидира JWT (require_auth dependency)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Backend проверява дали ESP32 е свързан — при грешка: HTTP 503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Backend проверява дали моторът вече работи — при грешка: HTTP 409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Backend изпраща {"action": "trigger"} към ESP32 по WebSocket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ESP32 получава командата и определя посоката (closed→FORWARD, open→BACKWARD)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ESP32 задава GPIO пиновете и включва PWM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ESP32 изпраща {"motor": "moving"} → Backend → всички браузъри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ESP32 изчаква 2000ms, спира мотора и обновява doorState в NVS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ESP32 изпраща новото състояние → Backend broadcast-ва до всички браузъри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7. Аутентикация и сигурност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7.1 JWT аутентикация (потребителски интерфейс)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Потребителите на уеб интерфейса се аутентикират чрез JWT (JSON Web Token). Токенът е с валидност 24 часа и се подписва с HS256 алгоритъм. При всяка REST заявка токенът се изпраща в Authorization: Bearer header. При свързване по WebSocket токенът се изпраща като query параметър /ws/ui?token=&lt;JWT&gt;.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7.2 Shared Token аутентикация (ESP32)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ESP32 устройството не използва JWT. Вместо това се използва споделен секретен токен (ESP_WS_TOKEN), конфигуриран едновременно в сървъра (.env) и в ESP32 (NVS).</w:t>
      </w: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122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ws://host:port/ws/esp?token=&lt;ESP_WS_TOKEN&gt;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3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Ако токенът е невалиден, сървърът затваря WebSocket връзката с код 1008 Policy Violation.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7.3 TLS / криптирана връзка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Системата поддържа TLS (Transport Layer Security) за криптирана комуникация. При продукционна среда се използва порт 443 и протокол wss:// (WebSocket Secure). ESP32 използва WiFiClientSecure библиотека за TLS.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7.4 Бележки по сигурността</w:t>
      </w: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000"/>
        <w:gridCol w:w="4360"/>
        <w:tblGridChange w:id="0">
          <w:tblGrid>
            <w:gridCol w:w="3000"/>
            <w:gridCol w:w="2000"/>
            <w:gridCol w:w="4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Аспект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Оценка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Бележка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JWT аутентикация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Добра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24-часова валидност, HS256 подпис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Shared token за ESP32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Приемливо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Подходящо за домашна мрежа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TLS поддръжка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Добра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wss:// за продукция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Credentials в .env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Приемливо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Само за локално/домашно ползване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Липса на rate limiting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Слабост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Уязвимост към brute-force при вход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CA верификация (ESP32)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Слабост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Потенциална MITM уязвимост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Единствен потребител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Ограничение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Не поддържа multiple users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Слаб JWT secret в примера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Слабост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Трябва да се смени в продукция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8. Управление на хардуера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8.1 GPIO конфигурация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ESP32 управлява DC мотора чрез H-Bridge драйвер, свързан към три GPIO пина: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3000"/>
        <w:gridCol w:w="3360"/>
        <w:tblGridChange w:id="0">
          <w:tblGrid>
            <w:gridCol w:w="3000"/>
            <w:gridCol w:w="3000"/>
            <w:gridCol w:w="3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Пин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Функция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MOTOR_PIN1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GPIO 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Посока 1 (Forward)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MOTOR_PIN2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GPIO 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Посока 2 (Backward)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ENABLE_PIN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GPIO 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PWM сигнал (скорост)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8.2 PWM и управление на мотора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Скоростта на мотора се контролира чрез PWM (Pulse Width Modulation):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00"/>
        <w:gridCol w:w="4860"/>
        <w:tblGridChange w:id="0">
          <w:tblGrid>
            <w:gridCol w:w="4500"/>
            <w:gridCol w:w="48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Параметър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Стойност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PWM честота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30 000 Hz (30 kHz)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PWM резолюция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8 бита (0–255)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Работен Duty Cycle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200 / 255 (~78.4%)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Продължителност на работа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2000 ms (2 секунди)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8.3 Логика на движението</w:t>
      </w: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1800"/>
        <w:gridCol w:w="2000"/>
        <w:gridCol w:w="3060"/>
        <w:tblGridChange w:id="0">
          <w:tblGrid>
            <w:gridCol w:w="2500"/>
            <w:gridCol w:w="1800"/>
            <w:gridCol w:w="2000"/>
            <w:gridCol w:w="30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Текущо состояние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Посока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Нов статус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"closed"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FORWARD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"open"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"open"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BACKWARD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"closed"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"unknown"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FORWARD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"unknown" (не се обновява)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Последователност при задействане: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Установяване на motorBusy = true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Изпращане на {"motor": "moving"} към сървъра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Задаване на GPIO пиновете за правилна посока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Включване на PWM с duty cycle 200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Изчакване 2000 ms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Деактивиране на PWM и GPIO пинове (мотор спира)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Обновяване на doorState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Запазване на новото състояние в NVS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Изпращане на {"door": "&lt;new_state&gt;", "motor": "idle"} към сървъра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Установяване на motorBusy = false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9. Управление на WiFi и първоначална настройка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9.1 Нормален режим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При стартиране ESP32 зарежда записаните в NVS WiFi credentials и се опитва да се свърже. Таймаутът е 15 секунди. При успех продължава с проверка на интернет и свързване към сървъра.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9.2 Setup режим (Captive Portal)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Ако WiFi свързването неуспее (липсват credentials или мрежата не е достъпна), ESP32 влиза в Setup Mode: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Стартира WiFi Access Point: SSID "GarageDoor-Setup" / парола "setup1234"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Стартира HTTP сървър на порт 80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Хоства HTML форма (Captive Portal) за конфигурация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Потребителят въвежда WiFi SSID, парола, backend host, port и WebSocket token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ESP32 записва данните в NVS и рестартира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9.3 Проверка на интернет свързаност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Преди да се опита да се свърже към backend сървъра, ESP32 проверява дали има интернет достъп чрез ping до 8.8.8.8 (Google DNS) и 1.1.1.1 (Cloudflare DNS). Тази стъпка гарантира, че WiFi е свързан не само до рутера, но и до интернет.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10. Управление на WebSocket връзката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10.1 Свързване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ESP32 изпраща WebSocket handshake заявка към:</w:t>
      </w: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194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ws://&lt;wsHost&gt;:&lt;wsPort&gt;/ws/esp?token=&lt;wsToken&gt;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5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wss://&lt;wsHost&gt;:&lt;wsPort&gt;/ws/esp?token=&lt;wsToken&gt;  (при TLS)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6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При успешно свързване ESP32 незабавно изпраща текущото си известно състояние (door + motor), за да синхронизира сървъра.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10.2 Reconnection с exponential backoff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При прекъсване на връзката ESP32 автоматично се опитва да се reconnect с нарастваща пауза: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Пауза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2 секунди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4 секунди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8 секунди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60 секунди (максимум)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При disconnected ESP32, сървърът автоматично маркира esp_connected = false, нулира motor state на "idle" и broadcast-ва обновеното съобщение до всички браузъри.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11. Управление на състоянието (State Management)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11.1 Сървърно състояние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Цялото централно състояние се пази в паметта чрез класа ESP32Manager: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000"/>
        <w:gridCol w:w="5360"/>
        <w:tblGridChange w:id="0">
          <w:tblGrid>
            <w:gridCol w:w="2000"/>
            <w:gridCol w:w="2000"/>
            <w:gridCol w:w="5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WebSocket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Активна WebSocket връзка до ESP32 (или None)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door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Последно известно положение: "open" / "closed" / "unknown"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motor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Текущо Motor state: "idle" / "moving"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ui_clients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Списък с всички свързани браузърни клиенти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Сървърното състояние е ephemeral (временно) — не се записва никъде и се губи при рестарт на сървъра. Истинското source of truth за физическото положение на вратата е самия ESP32 (чрез NVS).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11.2 Персистентно състояние на ESP32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ESP32 използва NVS (Non-Volatile Storage) — Flash памет, достъпна чрез Preferences библиотека. Пространството от имена (namespace) е "garage".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1500"/>
        <w:gridCol w:w="4200"/>
        <w:gridCol w:w="1860"/>
        <w:tblGridChange w:id="0">
          <w:tblGrid>
            <w:gridCol w:w="1800"/>
            <w:gridCol w:w="1500"/>
            <w:gridCol w:w="4200"/>
            <w:gridCol w:w="18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Ключ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Персистентен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ssid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WiFi SSID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wifiPass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WiFi парола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wsHost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Backend hostname/IP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wsPort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Backend 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wsToken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WebSocket auth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door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Последно известно положение на вратата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11.3 Браузърно (client-side) състояние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Браузърът пази JWT токена в localStorage. Всички останали данни (door state, motor state, esp_connected) идват в реално време от WebSocket и не се кешират локално. При всяко ново свързване на браузър, сървърът незабавно изпраща текущото пълно състояние на системата.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12. Конфигурация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12.1 Сървърна конфигурация (.env)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Файлът /backend/.env съдържа всички тайни настройки: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2500"/>
        <w:gridCol w:w="4060"/>
        <w:tblGridChange w:id="0">
          <w:tblGrid>
            <w:gridCol w:w="2800"/>
            <w:gridCol w:w="2500"/>
            <w:gridCol w:w="40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Променлива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Примерна стойност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LOGIN_USERNAME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Username за вход в уеб интерфейса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LOGIN_PASSWORD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changeme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Парола за вход в уеб интерфейса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JWT_SECRET_KEY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&lt;силен_ключ&gt;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Таен ключ за подписване на JWT токени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ESP_WS_TOKEN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&lt;силен_ключ&gt;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Споделен токен за аутентикация на ESP32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4ac0d" w:space="0" w:sz="4" w:val="single"/>
              <w:left w:color="d4ac0d" w:space="0" w:sz="10" w:val="single"/>
              <w:bottom w:color="d4ac0d" w:space="0" w:sz="4" w:val="single"/>
              <w:right w:color="d4ac0d" w:space="0" w:sz="4" w:val="single"/>
            </w:tcBorders>
            <w:shd w:fill="fffde7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7d6608"/>
                <w:sz w:val="22"/>
                <w:szCs w:val="22"/>
                <w:rtl w:val="0"/>
              </w:rPr>
              <w:t xml:space="preserve">Важно: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5d4e37"/>
                <w:sz w:val="22"/>
                <w:szCs w:val="22"/>
                <w:rtl w:val="0"/>
              </w:rPr>
              <w:t xml:space="preserve">В продукционна среда JWT_SECRET_KEY и ESP_WS_TOKEN трябва да са дълги, случайно генерирани стрингове (препоръчително 32+ символа).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12.2 ESP32 конфигурация (NVS)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ESP32 конфигурацията се попълва чрез Captive Portal при първоначална настройка или ново WiFi свързване. Пазена е в NVS (Flash) и се зарежда автоматично при всяко включване. Всички настройки могат да се нулират чрез изтриване на NVS или флашване на нов firmware.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13. API Reference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13.1 HTTP Endpoints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0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GET 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Сервира главния контролен панел (index.html). Аутентикация: Не е необходима за зареждане на HTML. JWT се проверява от JavaScript при WebSocket свързване.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0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GET /login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Сервира страницата за вход (login.html). Аутентикация: Не е необходима.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0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POST /auth/login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Аутентикира потребителя и издава JWT токен.</w:t>
      </w: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206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Заявка: {"username": "string", "password": "string"}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7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Отговор (200 OK): {"access_token": "&lt;jwt_string&gt;", "token_type": "bearer"}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8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Грешки: 401 Unauthorized при невалидни credentials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0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POST /door/trigger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Изпраща команда до ESP32 за задействане на мотора.</w:t>
      </w: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20C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Аутентикация: Authorization: Bearer &lt;JWT&gt;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D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Отговор (200 OK): {"status": "triggered"}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Грешки: 401 Unauthorized, 503 Service Unavailable (ESP32 не е свързан), 409 Conflict (мотор работи)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0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GET /door/state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Връща текущото известно состояние на системата.</w:t>
      </w: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212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Аутентикация: Authorization: Bearer &lt;JWT&gt;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3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Отговор (200 OK): {"door": "open | closed | unknown", "motor": "idle | moving", "esp_connected": true | false}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13.2 WebSocket Endpoints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0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ws://&lt;host&gt;/ws/esp?token=&lt;ESP_WS_TOKEN&gt;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Аутентикация: Query параметър token (Shared Token)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Посока: Двупосочна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Cardo" w:cs="Cardo" w:eastAsia="Cardo" w:hAnsi="Cardo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ESP32 → Backend: {"door": "...", "motor": "..."}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Cardo" w:cs="Cardo" w:eastAsia="Cardo" w:hAnsi="Cardo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Backend → ESP32: {"action": "trigger"}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При грешен token: Затваря се с код 1008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0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6213e"/>
          <w:sz w:val="24"/>
          <w:szCs w:val="24"/>
          <w:rtl w:val="0"/>
        </w:rPr>
        <w:t xml:space="preserve">ws://&lt;host&gt;/ws/ui?token=&lt;JWT&gt;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Аутентикация: Query параметър token (JWT)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Посока: Еднопосочна (сървър → браузър)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Backend → Браузър: {"door": "...", "motor": "...", "esp_connected": true/false}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При грешен token: Затваря се с код 1008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2e"/>
          <w:sz w:val="24"/>
          <w:szCs w:val="24"/>
          <w:u w:val="none"/>
          <w:shd w:fill="auto" w:val="clear"/>
          <w:vertAlign w:val="baseline"/>
          <w:rtl w:val="0"/>
        </w:rPr>
        <w:t xml:space="preserve">При свързване: Сървърът незабавно изпраща текущото пълно съобщение.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13.3 HTTP статус кодове</w:t>
      </w:r>
      <w:r w:rsidDel="00000000" w:rsidR="00000000" w:rsidRPr="00000000">
        <w:rPr>
          <w:rtl w:val="0"/>
        </w:rPr>
      </w:r>
    </w:p>
    <w:tbl>
      <w:tblPr>
        <w:tblStyle w:val="Table2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3860"/>
        <w:gridCol w:w="3000"/>
        <w:tblGridChange w:id="0">
          <w:tblGrid>
            <w:gridCol w:w="2500"/>
            <w:gridCol w:w="3860"/>
            <w:gridCol w:w="3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При кой endpoint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200 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Успех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Всички успешни заявки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401 Unauthorized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Невалиден или изтекъл JWT / грешни credentials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/auth/login, /door/*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409 Conflict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Моторът вече е в движение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/door/trigger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503 Service Unavailable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ESP32 не е свързан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/door/trigger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1008 (WS)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Policy Violation — невалиден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/ws/esp, /ws/ui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14. Библиотеки и зависимости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14.1 Backend (Python)</w:t>
      </w:r>
      <w:r w:rsidDel="00000000" w:rsidR="00000000" w:rsidRPr="00000000">
        <w:rPr>
          <w:rtl w:val="0"/>
        </w:rPr>
      </w:r>
    </w:p>
    <w:tbl>
      <w:tblPr>
        <w:tblStyle w:val="Table3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2000"/>
        <w:gridCol w:w="4860"/>
        <w:tblGridChange w:id="0">
          <w:tblGrid>
            <w:gridCol w:w="2500"/>
            <w:gridCol w:w="2000"/>
            <w:gridCol w:w="48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Пакет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Версия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Цел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fastapi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0.135.1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Web framework с поддръжка за async и WebSocket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uvicorn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0.41.0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ASGI сървър за изпълнение на FastAPI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pydantic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2.12.5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Валидация на данни и конфигурация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python-jose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3.5.0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JWT генериране и валидация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websockets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WebSocket протокол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python-dotenv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1.2.2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Зареждане на .env файл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cryptography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46.0.5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Криптографски операции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httpx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0.28.1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Async HTTP клиент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6213e"/>
          <w:sz w:val="28"/>
          <w:szCs w:val="28"/>
          <w:rtl w:val="0"/>
        </w:rPr>
        <w:t xml:space="preserve">14.2 Embedded (Arduino / ESP32)</w:t>
      </w:r>
      <w:r w:rsidDel="00000000" w:rsidR="00000000" w:rsidRPr="00000000">
        <w:rPr>
          <w:rtl w:val="0"/>
        </w:rPr>
      </w:r>
    </w:p>
    <w:tbl>
      <w:tblPr>
        <w:tblStyle w:val="Table3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2800"/>
        <w:gridCol w:w="3760"/>
        <w:tblGridChange w:id="0">
          <w:tblGrid>
            <w:gridCol w:w="2800"/>
            <w:gridCol w:w="2800"/>
            <w:gridCol w:w="37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Библиотека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Автор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6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Цел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ArduinoJson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Benoit Blanchon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JSON парсване и сериализация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ArduinoWebsockets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Gil Maimon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WebSocket клиент за ESP32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ESP32Ping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marian-craciunescu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Проверка на мрежова свързаност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Preferences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Built-in (ESP32)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NVS (Flash) съхранение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WebServer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Built-in (ESP32)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HTTP сървър за Setup режима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WiFi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Built-in (ESP32)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WiFi свързване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WiFiClientSecure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Built-in (ESP32)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9fa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a1a2e"/>
                <w:sz w:val="20"/>
                <w:szCs w:val="20"/>
                <w:rtl w:val="0"/>
              </w:rPr>
              <w:t xml:space="preserve">TLS / HTTPS поддръжка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1"/>
        <w:pBdr>
          <w:bottom w:color="1a3a6b" w:space="4" w:sz="6" w:val="single"/>
        </w:pBdr>
        <w:spacing w:after="18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3a6b"/>
          <w:sz w:val="36"/>
          <w:szCs w:val="36"/>
          <w:rtl w:val="0"/>
        </w:rPr>
        <w:t xml:space="preserve">15. Структура на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1a1a2e"/>
          <w:sz w:val="24"/>
          <w:szCs w:val="24"/>
          <w:rtl w:val="0"/>
        </w:rPr>
        <w:t xml:space="preserve">Проектът е организиран в две основни директории: backend (Python сървър и frontend файлове) и embedded (ESP32 firmware).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4f6f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273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GarageDoorProject/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4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├── backend/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│   ├── main.py              # FastAPI приложение, WebSocket endpoints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6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│   ├── auth.py              # JWT аутентикация, /auth/login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│   ├── door.py              # /door/trigger endpoint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8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│   ├── state.py             # /door/state endpoint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9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│   ├── ws_manager.py        # ESP32Manager клас, state management, broadcast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A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│   ├── config.py            # Pydantic Settings, зареждане от .env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│   ├── requirements.txt     # Python зависимости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C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│   ├── .env                 # Credentials и тайни ключове (не се commit-ва)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D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│   └── frontend/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E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│       ├── index.html       # Главен контролен панел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F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│       └── login.html       # Страница за вход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0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└── embedded/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1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└── GarageDoor/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2">
            <w:pPr>
              <w:spacing w:after="20" w:before="20" w:line="2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18"/>
                <w:szCs w:val="18"/>
                <w:rtl w:val="0"/>
              </w:rPr>
              <w:t xml:space="preserve">        └── GarageDoor.ino   # ESP32 firmware (Arduino C++)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8" w:type="default"/>
      <w:type w:val="nextPage"/>
      <w:pgSz w:h="15840" w:w="12240" w:orient="portrait"/>
      <w:pgMar w:bottom="1440" w:top="1440" w:left="180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6">
    <w:pPr>
      <w:pBdr>
        <w:top w:color="1a3a6b" w:space="4" w:sz="4" w:val="single"/>
      </w:pBdr>
      <w:tabs>
        <w:tab w:val="right" w:leader="none" w:pos="9026"/>
      </w:tabs>
      <w:spacing w:after="0" w:before="100" w:lineRule="auto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color w:val="888888"/>
        <w:sz w:val="18"/>
        <w:szCs w:val="18"/>
        <w:rtl w:val="0"/>
      </w:rPr>
      <w:t xml:space="preserve">Технически университет Страница </w:t>
    </w:r>
    <w:r w:rsidDel="00000000" w:rsidR="00000000" w:rsidRPr="00000000">
      <w:rPr>
        <w:rFonts w:ascii="Times New Roman" w:cs="Times New Roman" w:eastAsia="Times New Roman" w:hAnsi="Times New Roman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4">
    <w:pPr>
      <w:pBdr>
        <w:bottom w:color="1a3a6b" w:space="4" w:sz="4" w:val="single"/>
      </w:pBdr>
      <w:spacing w:after="100" w:before="0" w:lineRule="auto"/>
      <w:jc w:val="right"/>
      <w:rPr/>
    </w:pPr>
    <w:r w:rsidDel="00000000" w:rsidR="00000000" w:rsidRPr="00000000">
      <w:rPr>
        <w:rFonts w:ascii="Times New Roman" w:cs="Times New Roman" w:eastAsia="Times New Roman" w:hAnsi="Times New Roman"/>
        <w:i w:val="1"/>
        <w:iCs w:val="1"/>
        <w:color w:val="888888"/>
        <w:sz w:val="18"/>
        <w:szCs w:val="18"/>
        <w:rtl w:val="0"/>
      </w:rPr>
      <w:t xml:space="preserve">Система за дистанционно управление на гаражна врата  |  Дипломна работа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5">
    <w:pPr>
      <w:pBdr>
        <w:bottom w:color="1a3a6b" w:space="4" w:sz="4" w:val="single"/>
      </w:pBdr>
      <w:spacing w:after="100" w:before="0" w:lineRule="auto"/>
      <w:jc w:val="right"/>
      <w:rPr/>
    </w:pPr>
    <w:r w:rsidDel="00000000" w:rsidR="00000000" w:rsidRPr="00000000">
      <w:rPr>
        <w:rFonts w:ascii="Times New Roman" w:cs="Times New Roman" w:eastAsia="Times New Roman" w:hAnsi="Times New Roman"/>
        <w:i w:val="1"/>
        <w:iCs w:val="1"/>
        <w:color w:val="888888"/>
        <w:sz w:val="18"/>
        <w:szCs w:val="18"/>
        <w:rtl w:val="0"/>
      </w:rPr>
      <w:t xml:space="preserve">Система за дистанционно управление на гаражна врата  |  Дипломна работа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1a1a2e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0" w:before="3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1a3a6b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16213e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1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1"/>
      <w:iCs w:val="1"/>
      <w:smallCaps w:val="0"/>
      <w:strike w:val="0"/>
      <w:color w:val="16213e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a1a2e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