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C13FDB" w14:textId="77777777" w:rsidR="00C402F8" w:rsidRDefault="009C241F">
      <w:pPr>
        <w:tabs>
          <w:tab w:val="left" w:pos="14040"/>
        </w:tabs>
        <w:spacing w:before="120" w:after="0" w:line="240" w:lineRule="auto"/>
        <w:jc w:val="right"/>
        <w:rPr>
          <w:rFonts w:ascii="Times New Roman" w:hAnsi="Times New Roman" w:cs="Times New Roman"/>
          <w:sz w:val="25"/>
          <w:szCs w:val="25"/>
          <w:lang w:eastAsia="ru-RU"/>
        </w:rPr>
      </w:pPr>
      <w:r>
        <w:rPr>
          <w:rFonts w:ascii="Times New Roman" w:hAnsi="Times New Roman" w:cs="Times New Roman"/>
          <w:noProof/>
          <w:sz w:val="25"/>
          <w:szCs w:val="25"/>
          <w:lang w:eastAsia="ru-RU"/>
        </w:rPr>
        <w:drawing>
          <wp:inline distT="0" distB="0" distL="0" distR="0" wp14:anchorId="5038EDBF" wp14:editId="33058E1B">
            <wp:extent cx="1441653" cy="300251"/>
            <wp:effectExtent l="0" t="0" r="635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1455698" cy="30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B8B1B" w14:textId="77777777" w:rsidR="00C402F8" w:rsidRDefault="00C402F8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25"/>
          <w:szCs w:val="25"/>
        </w:rPr>
      </w:pPr>
    </w:p>
    <w:p w14:paraId="12D4366C" w14:textId="7552C315" w:rsidR="00C402F8" w:rsidRDefault="009C241F">
      <w:pPr>
        <w:spacing w:line="240" w:lineRule="auto"/>
        <w:jc w:val="center"/>
        <w:rPr>
          <w:rFonts w:ascii="Times New Roman" w:hAnsi="Times New Roman" w:cs="Times New Roman"/>
          <w:b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>Договор поставки № ОЭЗ - _____</w:t>
      </w:r>
      <w:r>
        <w:rPr>
          <w:rFonts w:ascii="Times New Roman" w:hAnsi="Times New Roman" w:cs="Times New Roman"/>
          <w:b/>
          <w:sz w:val="25"/>
          <w:szCs w:val="25"/>
        </w:rPr>
        <w:t>/2</w:t>
      </w:r>
      <w:r w:rsidR="006F7CBC">
        <w:rPr>
          <w:rFonts w:ascii="Times New Roman" w:hAnsi="Times New Roman" w:cs="Times New Roman"/>
          <w:b/>
          <w:sz w:val="25"/>
          <w:szCs w:val="25"/>
        </w:rPr>
        <w:t>5</w:t>
      </w:r>
    </w:p>
    <w:p w14:paraId="723875C5" w14:textId="3B97390D" w:rsidR="00C402F8" w:rsidRDefault="009C241F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г. Елабуга                                                                                        </w:t>
      </w:r>
      <w:proofErr w:type="gram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  «</w:t>
      </w:r>
      <w:proofErr w:type="gram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__» __________ 202</w:t>
      </w:r>
      <w:r w:rsidR="006F7CBC">
        <w:rPr>
          <w:rFonts w:ascii="Times New Roman" w:eastAsia="Times New Roman" w:hAnsi="Times New Roman" w:cs="Times New Roman"/>
          <w:sz w:val="25"/>
          <w:szCs w:val="25"/>
          <w:lang w:eastAsia="ru-RU"/>
        </w:rPr>
        <w:t>5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г.</w:t>
      </w:r>
    </w:p>
    <w:p w14:paraId="7B0B01AC" w14:textId="57ED70AF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Акционерное общество «Особая экономическая зона промышленно-производственного типа «</w:t>
      </w:r>
      <w:proofErr w:type="spellStart"/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Алабуга</w:t>
      </w:r>
      <w:proofErr w:type="spellEnd"/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»,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именуемое в дальнейшем </w:t>
      </w: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«Покупатель»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в лице Гурьева Александра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Сафаровича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действующего на основании Доверенности, удостоверенной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Мингазовой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Раушанией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Рифкатовной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нотариусом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Елабужского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нотариального округа Республики Татарстан, зарегистрированной в реестре за № 16/68-н/16-2023-1</w:t>
      </w:r>
      <w:r w:rsidR="00BF78FB" w:rsidRPr="00BF78FB">
        <w:rPr>
          <w:rFonts w:ascii="Times New Roman" w:eastAsia="Times New Roman" w:hAnsi="Times New Roman" w:cs="Times New Roman"/>
          <w:sz w:val="25"/>
          <w:szCs w:val="25"/>
          <w:lang w:eastAsia="ru-RU"/>
        </w:rPr>
        <w:t>9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-</w:t>
      </w:r>
      <w:r w:rsidR="00BF78FB" w:rsidRPr="00BF78FB">
        <w:rPr>
          <w:rFonts w:ascii="Times New Roman" w:eastAsia="Times New Roman" w:hAnsi="Times New Roman" w:cs="Times New Roman"/>
          <w:sz w:val="25"/>
          <w:szCs w:val="25"/>
          <w:lang w:eastAsia="ru-RU"/>
        </w:rPr>
        <w:t>306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от </w:t>
      </w:r>
      <w:r w:rsidR="00BF78FB" w:rsidRPr="00BF78FB">
        <w:rPr>
          <w:rFonts w:ascii="Times New Roman" w:eastAsia="Times New Roman" w:hAnsi="Times New Roman" w:cs="Times New Roman"/>
          <w:sz w:val="25"/>
          <w:szCs w:val="25"/>
          <w:lang w:eastAsia="ru-RU"/>
        </w:rPr>
        <w:t>08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.</w:t>
      </w:r>
      <w:r w:rsidR="00BF78FB" w:rsidRPr="00BF78FB">
        <w:rPr>
          <w:rFonts w:ascii="Times New Roman" w:eastAsia="Times New Roman" w:hAnsi="Times New Roman" w:cs="Times New Roman"/>
          <w:sz w:val="25"/>
          <w:szCs w:val="25"/>
          <w:lang w:eastAsia="ru-RU"/>
        </w:rPr>
        <w:t>12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.2023 г., совместно с</w:t>
      </w:r>
      <w:r w:rsidR="00B5211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 w:rsidR="00B52117">
        <w:rPr>
          <w:rFonts w:ascii="Times New Roman" w:eastAsia="Times New Roman" w:hAnsi="Times New Roman" w:cs="Times New Roman"/>
          <w:sz w:val="25"/>
          <w:szCs w:val="25"/>
          <w:lang w:eastAsia="ru-RU"/>
        </w:rPr>
        <w:t>Курылёвой</w:t>
      </w:r>
      <w:proofErr w:type="spellEnd"/>
      <w:r w:rsidR="00B5211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Екатериной Александровной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, действующей во исполнение Приказа АО «ОЭЗ ППТ «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Алабуга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» от 04.08.2021  г. № 407, на основании Доверенности, удостоверенной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Мингазовой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Раушанией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Рифкатовной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нотариусом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Елабужского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нотариального округа Республики Татарстан, зарегистрированной в реестре за № 16/68-н/16-202</w:t>
      </w:r>
      <w:r w:rsidR="00E54156">
        <w:rPr>
          <w:rFonts w:ascii="Times New Roman" w:eastAsia="Times New Roman" w:hAnsi="Times New Roman" w:cs="Times New Roman"/>
          <w:sz w:val="25"/>
          <w:szCs w:val="25"/>
          <w:lang w:eastAsia="ru-RU"/>
        </w:rPr>
        <w:t>4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-12-</w:t>
      </w:r>
      <w:r w:rsidR="00316594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143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от </w:t>
      </w:r>
      <w:r w:rsidR="00E54156">
        <w:rPr>
          <w:rFonts w:ascii="Times New Roman" w:eastAsia="Times New Roman" w:hAnsi="Times New Roman" w:cs="Times New Roman"/>
          <w:sz w:val="25"/>
          <w:szCs w:val="25"/>
          <w:lang w:eastAsia="ru-RU"/>
        </w:rPr>
        <w:t>30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.0</w:t>
      </w:r>
      <w:r w:rsidR="00E54156">
        <w:rPr>
          <w:rFonts w:ascii="Times New Roman" w:eastAsia="Times New Roman" w:hAnsi="Times New Roman" w:cs="Times New Roman"/>
          <w:sz w:val="25"/>
          <w:szCs w:val="25"/>
          <w:lang w:eastAsia="ru-RU"/>
        </w:rPr>
        <w:t>9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.202</w:t>
      </w:r>
      <w:r w:rsidR="00E54156">
        <w:rPr>
          <w:rFonts w:ascii="Times New Roman" w:eastAsia="Times New Roman" w:hAnsi="Times New Roman" w:cs="Times New Roman"/>
          <w:sz w:val="25"/>
          <w:szCs w:val="25"/>
          <w:lang w:eastAsia="ru-RU"/>
        </w:rPr>
        <w:t>4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г., с одной стороны, и</w:t>
      </w:r>
    </w:p>
    <w:p w14:paraId="704C0E1B" w14:textId="2619FF62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Общество с ограниченной ответственностью «ИНСНАБ»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именуемое в дальнейшем </w:t>
      </w: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«Поставщик»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в лице </w:t>
      </w:r>
      <w:r w:rsidR="00A812A9">
        <w:rPr>
          <w:rFonts w:ascii="Times New Roman" w:eastAsia="Times New Roman" w:hAnsi="Times New Roman" w:cs="Times New Roman"/>
          <w:sz w:val="25"/>
          <w:szCs w:val="25"/>
          <w:lang w:eastAsia="ru-RU"/>
        </w:rPr>
        <w:t>Д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иректора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Валиахметова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Марата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Магалимовича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действующего на основании Устава, с другой стороны, совместно именуемые «Стороны» заключили настоящий Договор </w:t>
      </w:r>
      <w:r w:rsidR="00CD087B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поставки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(далее именуемый – Договор) о нижеследующем: </w:t>
      </w:r>
    </w:p>
    <w:p w14:paraId="30C60DEE" w14:textId="74692F8A" w:rsidR="00C402F8" w:rsidRDefault="002136B6" w:rsidP="002136B6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 xml:space="preserve">1. </w:t>
      </w:r>
      <w:r w:rsidR="009C241F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ПРЕДМЕТ ДОГОВОРА</w:t>
      </w:r>
    </w:p>
    <w:p w14:paraId="3911417F" w14:textId="4E83E84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1.1. Поставщик обязуется поставить</w:t>
      </w:r>
      <w:r w:rsidR="00316594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r w:rsidR="00CD087B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 xml:space="preserve">Оборудование </w:t>
      </w:r>
      <w:r w:rsidR="002136B6" w:rsidRPr="003D381B">
        <w:rPr>
          <w:rFonts w:ascii="Times New Roman" w:eastAsia="Times New Roman" w:hAnsi="Times New Roman" w:cs="Times New Roman"/>
          <w:sz w:val="25"/>
          <w:szCs w:val="25"/>
          <w:lang w:eastAsia="ru-RU"/>
        </w:rPr>
        <w:t>на условиях, определенных настоящим Договором и Спецификацией, являющейся неотъемлемой частью настоящего Договора (Приложение № 1</w:t>
      </w:r>
      <w:r w:rsidR="00CD087B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к Договору</w:t>
      </w:r>
      <w:r w:rsidR="002136B6" w:rsidRPr="003D381B">
        <w:rPr>
          <w:rFonts w:ascii="Times New Roman" w:eastAsia="Times New Roman" w:hAnsi="Times New Roman" w:cs="Times New Roman"/>
          <w:sz w:val="25"/>
          <w:szCs w:val="25"/>
          <w:lang w:eastAsia="ru-RU"/>
        </w:rPr>
        <w:t>) (далее – Товар), а Покупатель - принять и оплатить Товар</w:t>
      </w:r>
      <w:r w:rsidR="00316594">
        <w:rPr>
          <w:rFonts w:ascii="Times New Roman" w:eastAsia="Times New Roman" w:hAnsi="Times New Roman" w:cs="Times New Roman"/>
          <w:sz w:val="25"/>
          <w:szCs w:val="25"/>
          <w:lang w:eastAsia="ru-RU"/>
        </w:rPr>
        <w:t>.</w:t>
      </w:r>
    </w:p>
    <w:p w14:paraId="660A7D66" w14:textId="11615160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1.2. Наименование, номенклатура, ассортимент, количество единиц, характеристика, цена за единицу, общая с</w:t>
      </w:r>
      <w:r w:rsidR="00F8182B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тоимость Товара, срок поставки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Тов</w:t>
      </w:r>
      <w:r w:rsidR="002136B6">
        <w:rPr>
          <w:rFonts w:ascii="Times New Roman" w:eastAsia="Times New Roman" w:hAnsi="Times New Roman" w:cs="Times New Roman"/>
          <w:sz w:val="25"/>
          <w:szCs w:val="25"/>
          <w:lang w:eastAsia="ru-RU"/>
        </w:rPr>
        <w:t>ара определяются в Спецификации (Приложение № 1 к Договору)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</w:t>
      </w:r>
    </w:p>
    <w:p w14:paraId="3B79B135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1.3. Поставка Товара осуществляется силами и средствами Поставщика. </w:t>
      </w:r>
    </w:p>
    <w:p w14:paraId="46902175" w14:textId="77777777" w:rsidR="00C402F8" w:rsidRDefault="009C241F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1.4. Прием-передача Товара производится по адресу: 423601, Республика Татарстан (Татарстан), р-н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Елабужский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ул. Ш-2 (ОЭЗ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Алабуга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тер.), д. 4/1.</w:t>
      </w:r>
    </w:p>
    <w:p w14:paraId="2260723A" w14:textId="0252BB33" w:rsidR="00C402F8" w:rsidRDefault="002136B6" w:rsidP="002136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2. </w:t>
      </w:r>
      <w:r w:rsidR="009C241F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КАЧЕСТВО ТОВАРА, ТАРА И УПАКОВКА</w:t>
      </w:r>
    </w:p>
    <w:p w14:paraId="16DF8853" w14:textId="77777777" w:rsidR="002136B6" w:rsidRPr="002136B6" w:rsidRDefault="002136B6" w:rsidP="002136B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2136B6">
        <w:rPr>
          <w:rFonts w:ascii="Times New Roman" w:eastAsia="Times New Roman" w:hAnsi="Times New Roman" w:cs="Times New Roman"/>
          <w:sz w:val="25"/>
          <w:szCs w:val="25"/>
          <w:lang w:eastAsia="ru-RU"/>
        </w:rPr>
        <w:t>2.1. Качество поставляемого Товара должно соответствовать действующим на территории Российской Федерации требованиям ГОСТов, ТУ, нормативно-технической и иной документации, принятой для данного вида Товара, а также иным параметрам, указанным в Спецификации (Приложение № 1 к Договору). Качество Товара удостоверяется установленными действующим законодательством Российской Федерации документами, в том числе, сертификатом качества предприятия-изготовителя, сертификатом соответствия, предоставляемыми на каждое наименование Товара.</w:t>
      </w:r>
    </w:p>
    <w:p w14:paraId="187D987B" w14:textId="0FDDE079" w:rsidR="002136B6" w:rsidRPr="002136B6" w:rsidRDefault="002136B6" w:rsidP="002136B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2136B6">
        <w:rPr>
          <w:rFonts w:ascii="Times New Roman" w:eastAsia="Times New Roman" w:hAnsi="Times New Roman" w:cs="Times New Roman"/>
          <w:sz w:val="25"/>
          <w:szCs w:val="25"/>
          <w:lang w:eastAsia="ru-RU"/>
        </w:rPr>
        <w:t>2.2. Тара и упаковка, в которой отгружается Товар, должны соответствовать установленным в Российской Федерации стандартам или техническим условиям и обеспечивать сохранность Товара во время его транспортировки и хранения, иметь соответствующую требованиям маркировку. Тара</w:t>
      </w:r>
      <w:r w:rsidR="00CD087B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и упаковка</w:t>
      </w:r>
      <w:r w:rsidRPr="002136B6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r w:rsidR="00CD087B" w:rsidRPr="002136B6">
        <w:rPr>
          <w:rFonts w:ascii="Times New Roman" w:eastAsia="Times New Roman" w:hAnsi="Times New Roman" w:cs="Times New Roman"/>
          <w:sz w:val="25"/>
          <w:szCs w:val="25"/>
          <w:lang w:eastAsia="ru-RU"/>
        </w:rPr>
        <w:t>явля</w:t>
      </w:r>
      <w:r w:rsidR="00CD087B">
        <w:rPr>
          <w:rFonts w:ascii="Times New Roman" w:eastAsia="Times New Roman" w:hAnsi="Times New Roman" w:cs="Times New Roman"/>
          <w:sz w:val="25"/>
          <w:szCs w:val="25"/>
          <w:lang w:eastAsia="ru-RU"/>
        </w:rPr>
        <w:t>ю</w:t>
      </w:r>
      <w:r w:rsidR="00CD087B" w:rsidRPr="002136B6">
        <w:rPr>
          <w:rFonts w:ascii="Times New Roman" w:eastAsia="Times New Roman" w:hAnsi="Times New Roman" w:cs="Times New Roman"/>
          <w:sz w:val="25"/>
          <w:szCs w:val="25"/>
          <w:lang w:eastAsia="ru-RU"/>
        </w:rPr>
        <w:t>тся невозвратн</w:t>
      </w:r>
      <w:r w:rsidR="00CD087B">
        <w:rPr>
          <w:rFonts w:ascii="Times New Roman" w:eastAsia="Times New Roman" w:hAnsi="Times New Roman" w:cs="Times New Roman"/>
          <w:sz w:val="25"/>
          <w:szCs w:val="25"/>
          <w:lang w:eastAsia="ru-RU"/>
        </w:rPr>
        <w:t>ыми</w:t>
      </w:r>
      <w:r w:rsidRPr="002136B6">
        <w:rPr>
          <w:rFonts w:ascii="Times New Roman" w:eastAsia="Times New Roman" w:hAnsi="Times New Roman" w:cs="Times New Roman"/>
          <w:sz w:val="25"/>
          <w:szCs w:val="25"/>
          <w:lang w:eastAsia="ru-RU"/>
        </w:rPr>
        <w:t>, если иное не согласовано Сторонами.</w:t>
      </w:r>
    </w:p>
    <w:p w14:paraId="4132CB6B" w14:textId="254F6AFC" w:rsidR="00C402F8" w:rsidRDefault="002136B6" w:rsidP="002136B6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2136B6">
        <w:rPr>
          <w:rFonts w:ascii="Times New Roman" w:eastAsia="Times New Roman" w:hAnsi="Times New Roman" w:cs="Times New Roman"/>
          <w:sz w:val="25"/>
          <w:szCs w:val="25"/>
          <w:lang w:eastAsia="ru-RU"/>
        </w:rPr>
        <w:t>2.3. Товар передается только с относящимися к нему инструкциями по эксплуатации, технической и иной документацией на русском языке, находящейся в каждой упаковке Товара.</w:t>
      </w:r>
    </w:p>
    <w:p w14:paraId="54B28E87" w14:textId="2104F67B" w:rsidR="00C402F8" w:rsidRDefault="002136B6" w:rsidP="002136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3. </w:t>
      </w:r>
      <w:r w:rsidR="009C241F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ОБЯЗАТЕЛЬСТВА СТОРОН</w:t>
      </w:r>
    </w:p>
    <w:p w14:paraId="6112B5E5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sz w:val="25"/>
          <w:szCs w:val="25"/>
          <w:u w:val="single"/>
          <w:lang w:eastAsia="ru-RU"/>
        </w:rPr>
        <w:t>3.1. Поставщик обязан:</w:t>
      </w:r>
    </w:p>
    <w:p w14:paraId="25D8FEC4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3.1.1. Определить представителя для обеспечения взаимодействия с Покупателем в соответствии с пунктом 5.1. Договора.</w:t>
      </w:r>
    </w:p>
    <w:p w14:paraId="10B26040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lastRenderedPageBreak/>
        <w:t>3.1.2. Поставить Товар в срок, в количестве и по качеству в соответствии с условиями настоящего Договора.</w:t>
      </w:r>
    </w:p>
    <w:p w14:paraId="26232FD3" w14:textId="34321C19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3.1.3. Передать Покупателю Товар новый, оригинальный, в заводской упаковке, не использованный</w:t>
      </w:r>
      <w:r w:rsidR="00CD087B">
        <w:rPr>
          <w:rFonts w:ascii="Times New Roman" w:eastAsia="Times New Roman" w:hAnsi="Times New Roman" w:cs="Times New Roman"/>
          <w:sz w:val="25"/>
          <w:szCs w:val="25"/>
          <w:lang w:eastAsia="ru-RU"/>
        </w:rPr>
        <w:t>, (не был ранее витринным или демонстрационным образцом)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не </w:t>
      </w:r>
      <w:r w:rsidR="00E54156">
        <w:rPr>
          <w:rFonts w:ascii="Times New Roman" w:eastAsia="Times New Roman" w:hAnsi="Times New Roman" w:cs="Times New Roman"/>
          <w:sz w:val="25"/>
          <w:szCs w:val="25"/>
          <w:lang w:eastAsia="ru-RU"/>
        </w:rPr>
        <w:t>прошедший восстановление</w:t>
      </w:r>
      <w:r w:rsidR="00AD00F2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или замену запасных частей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выпущенный не ранее </w:t>
      </w:r>
      <w:r w:rsidR="00214075">
        <w:rPr>
          <w:rFonts w:ascii="Times New Roman" w:eastAsia="Times New Roman" w:hAnsi="Times New Roman" w:cs="Times New Roman"/>
          <w:sz w:val="25"/>
          <w:szCs w:val="25"/>
          <w:lang w:eastAsia="ru-RU"/>
        </w:rPr>
        <w:t>202</w:t>
      </w:r>
      <w:r w:rsidR="00E92626">
        <w:rPr>
          <w:rFonts w:ascii="Times New Roman" w:eastAsia="Times New Roman" w:hAnsi="Times New Roman" w:cs="Times New Roman"/>
          <w:sz w:val="25"/>
          <w:szCs w:val="25"/>
          <w:lang w:eastAsia="ru-RU"/>
        </w:rPr>
        <w:t>4</w:t>
      </w:r>
      <w:r w:rsidR="00214075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года, свободный от </w:t>
      </w:r>
      <w:r w:rsidR="00E54156">
        <w:rPr>
          <w:rFonts w:ascii="Times New Roman" w:eastAsia="Times New Roman" w:hAnsi="Times New Roman" w:cs="Times New Roman"/>
          <w:sz w:val="25"/>
          <w:szCs w:val="25"/>
          <w:lang w:eastAsia="ru-RU"/>
        </w:rPr>
        <w:t>прав и притязаний третьих лиц (</w:t>
      </w:r>
      <w:r w:rsidR="00E54156" w:rsidRPr="00E54156">
        <w:rPr>
          <w:rFonts w:ascii="Times New Roman" w:eastAsia="Times New Roman" w:hAnsi="Times New Roman" w:cs="Times New Roman"/>
          <w:sz w:val="25"/>
          <w:szCs w:val="25"/>
          <w:lang w:eastAsia="ru-RU"/>
        </w:rPr>
        <w:t>не заложен, не находится под запрет</w:t>
      </w:r>
      <w:bookmarkStart w:id="0" w:name="_GoBack"/>
      <w:bookmarkEnd w:id="0"/>
      <w:r w:rsidR="00E54156" w:rsidRPr="00E54156">
        <w:rPr>
          <w:rFonts w:ascii="Times New Roman" w:eastAsia="Times New Roman" w:hAnsi="Times New Roman" w:cs="Times New Roman"/>
          <w:sz w:val="25"/>
          <w:szCs w:val="25"/>
          <w:lang w:eastAsia="ru-RU"/>
        </w:rPr>
        <w:t>ом или арестом</w:t>
      </w:r>
      <w:r w:rsidR="00E54156">
        <w:rPr>
          <w:rFonts w:ascii="Times New Roman" w:eastAsia="Times New Roman" w:hAnsi="Times New Roman" w:cs="Times New Roman"/>
          <w:sz w:val="25"/>
          <w:szCs w:val="25"/>
          <w:lang w:eastAsia="ru-RU"/>
        </w:rPr>
        <w:t>).</w:t>
      </w:r>
    </w:p>
    <w:p w14:paraId="2EEE6A73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3.1.4. Произвести за свой счет оплату работы специалистов, а также услуг организаций, привлекаемых Поставщиком с целью выполнения своих обязательств по настоящему Договору.</w:t>
      </w:r>
    </w:p>
    <w:p w14:paraId="0B768B7B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3.1.5. В случае возникновения обстоятельств, препятствующих своевременному исполнению обязательств, немедленно уведомить об этом Покупателя в порядке, предусмотренном п. 5.2.  настоящего Договора.</w:t>
      </w:r>
    </w:p>
    <w:p w14:paraId="5DD1AF05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3.1.6. Осуществить погрузочно-разгрузочные работы. </w:t>
      </w:r>
    </w:p>
    <w:p w14:paraId="50343BA4" w14:textId="0A32F864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3.1.7. Направить Покупателю товарную накладную ТОРГ-12, счет на оплату, счет-фактуру</w:t>
      </w:r>
      <w:r>
        <w:rPr>
          <w:rFonts w:ascii="Times New Roman" w:eastAsia="Times New Roman" w:hAnsi="Times New Roman" w:cs="Times New Roman"/>
          <w:color w:val="000000" w:themeColor="text1"/>
          <w:sz w:val="25"/>
          <w:szCs w:val="25"/>
          <w:lang w:eastAsia="ru-RU"/>
        </w:rPr>
        <w:t>,</w:t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25"/>
          <w:szCs w:val="25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сертификаты, документы в порядке и на условиях, предусмотренных настоящим Договором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, </w:t>
      </w:r>
      <w:r w:rsidR="00541AA8" w:rsidRPr="00FA0582">
        <w:rPr>
          <w:rFonts w:ascii="Times New Roman" w:eastAsia="Times New Roman" w:hAnsi="Times New Roman" w:cs="Times New Roman"/>
          <w:sz w:val="25"/>
          <w:szCs w:val="25"/>
          <w:lang w:eastAsia="ru-RU"/>
        </w:rPr>
        <w:t>в течение 3 (Трех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>) рабочих дней с момента прием</w:t>
      </w:r>
      <w:r w:rsidR="00541AA8" w:rsidRPr="00FA0582">
        <w:rPr>
          <w:rFonts w:ascii="Times New Roman" w:eastAsia="Times New Roman" w:hAnsi="Times New Roman" w:cs="Times New Roman"/>
          <w:sz w:val="25"/>
          <w:szCs w:val="25"/>
          <w:lang w:eastAsia="ru-RU"/>
        </w:rPr>
        <w:t>-передачи Товара Покупателю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</w:t>
      </w:r>
    </w:p>
    <w:p w14:paraId="4768746A" w14:textId="455C346D" w:rsidR="00541AA8" w:rsidRDefault="00541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</w:pPr>
      <w:r w:rsidRPr="00FA0582">
        <w:rPr>
          <w:rFonts w:ascii="Times New Roman" w:eastAsia="Times New Roman" w:hAnsi="Times New Roman" w:cs="Times New Roman"/>
          <w:sz w:val="25"/>
          <w:szCs w:val="25"/>
          <w:lang w:eastAsia="ru-RU"/>
        </w:rPr>
        <w:t>3.1.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8</w:t>
      </w:r>
      <w:r w:rsidRPr="00FA0582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</w:t>
      </w:r>
      <w:r w:rsidRPr="00FA0582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Не ссылаться в своих маркетинговых, рекламных и иных целях на факт наличия договорных отношений с Покупателем, а также упоминать и заявлять в средствах массовой информации, Интернете и иных информационных ресурсах о Покупателе как о партнере.</w:t>
      </w:r>
    </w:p>
    <w:p w14:paraId="7EE0E0D6" w14:textId="10A5E5AA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u w:val="single"/>
        </w:rPr>
      </w:pPr>
      <w:r>
        <w:rPr>
          <w:rFonts w:ascii="Times New Roman" w:eastAsia="Times New Roman" w:hAnsi="Times New Roman" w:cs="Times New Roman"/>
          <w:sz w:val="25"/>
          <w:szCs w:val="25"/>
          <w:u w:val="single"/>
          <w:lang w:eastAsia="ru-RU"/>
        </w:rPr>
        <w:t>3.2. Покупатель обязан:</w:t>
      </w:r>
    </w:p>
    <w:p w14:paraId="141E5EEA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3.2.1. Определить представителя для обеспечения взаимодействия с Поставщиком в соответствии с пунктом 5.1. настоящего Договора.</w:t>
      </w:r>
    </w:p>
    <w:p w14:paraId="6C2C0382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3.2.2. Организовать приемку поставляемого Товара.</w:t>
      </w:r>
    </w:p>
    <w:p w14:paraId="6F8F7D85" w14:textId="686738FE" w:rsidR="00C402F8" w:rsidRDefault="009C241F" w:rsidP="00541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3.2.3. Оплатить Товар в соответствии с условиями настоящего Договора.</w:t>
      </w:r>
    </w:p>
    <w:p w14:paraId="7F7F68E4" w14:textId="77777777" w:rsidR="00541AA8" w:rsidRPr="00FA0582" w:rsidRDefault="00541AA8" w:rsidP="00541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FA0582">
        <w:rPr>
          <w:rFonts w:ascii="Times New Roman" w:eastAsia="Times New Roman" w:hAnsi="Times New Roman" w:cs="Times New Roman"/>
          <w:sz w:val="25"/>
          <w:szCs w:val="25"/>
          <w:lang w:eastAsia="ru-RU"/>
        </w:rPr>
        <w:t>3.3. Покупатель вправе запросить у Поставщика бухгалтерскую и налоговую отчетность в любой момент срока действия Договора, в том числе документы, подтверждающие отсутствие задолженности по уплате налогов, сборов, пеней и штрафов, размер которой превышает 25% (Двадцать пять процентов) балансовой стоимости активов Поставщика, определяемой по данным бухгалтерской (финансовой) отчетности за последний завершенный отчетный период, а именно:</w:t>
      </w:r>
    </w:p>
    <w:p w14:paraId="55E7F654" w14:textId="77777777" w:rsidR="00541AA8" w:rsidRPr="00FA0582" w:rsidRDefault="00541AA8" w:rsidP="00541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FA0582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- копия бухгалтерской (финансовой) отчетности за последний завершенный отчетный период. </w:t>
      </w:r>
    </w:p>
    <w:p w14:paraId="5B0245C8" w14:textId="3EE1C5F7" w:rsidR="00541AA8" w:rsidRDefault="00541AA8" w:rsidP="00541AA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FA0582">
        <w:rPr>
          <w:rFonts w:ascii="Times New Roman" w:eastAsia="Times New Roman" w:hAnsi="Times New Roman" w:cs="Times New Roman"/>
          <w:sz w:val="25"/>
          <w:szCs w:val="25"/>
          <w:lang w:eastAsia="ru-RU"/>
        </w:rPr>
        <w:t>При этом, для годовой бухгалтерской (финансовой) отчетности представляется копия бухгалтерского баланса с отметкой налогового органа о приеме или, в случае представления отчетности в налоговую инспекцию в электронном виде, с приложением квитанции о приеме; для промежуточной бухгалтерской (финансовой) отчетности представляется копия бухгалтерского баланса, заверенная подписями руководителя и главного бухгалтера Поставщика.</w:t>
      </w:r>
    </w:p>
    <w:p w14:paraId="6ECF5BB6" w14:textId="0903243F" w:rsidR="00C402F8" w:rsidRDefault="002136B6" w:rsidP="002136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4. </w:t>
      </w:r>
      <w:r w:rsidR="009C241F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ЦЕНА И ПОРЯДОК РАСЧЕТОВ</w:t>
      </w:r>
    </w:p>
    <w:p w14:paraId="23FE53D3" w14:textId="63D22F81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4.1. Общая сумма Договора составляет </w:t>
      </w:r>
      <w:r w:rsid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1 215 616</w:t>
      </w: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 </w:t>
      </w:r>
      <w:r w:rsidR="00BF45A4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(</w:t>
      </w:r>
      <w:r w:rsidR="00BF0957" w:rsidRP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Один миллион двести пятнадцать тысяч шестьсот шестнадцать</w:t>
      </w:r>
      <w:r w:rsidR="00BF78FB" w:rsidRPr="000345AF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)</w:t>
      </w:r>
      <w:r w:rsidR="00BF78FB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 рубл</w:t>
      </w:r>
      <w:r w:rsidR="004429D8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ей</w:t>
      </w:r>
      <w:r w:rsidR="00520EC8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 </w:t>
      </w:r>
      <w:r w:rsidR="00BF45A4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00</w:t>
      </w: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 копеек, в том числе НДС 20% - </w:t>
      </w:r>
      <w:r w:rsid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202 602</w:t>
      </w: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 </w:t>
      </w:r>
      <w:r w:rsidR="002500B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(</w:t>
      </w:r>
      <w:r w:rsidR="00BF0957" w:rsidRP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Двести две тысячи шестьсот два</w:t>
      </w:r>
      <w:r w:rsidR="00156E79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) </w:t>
      </w:r>
      <w:r w:rsidR="00CD087B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рубля </w:t>
      </w:r>
      <w:r w:rsid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67</w:t>
      </w: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 копе</w:t>
      </w:r>
      <w:r w:rsidR="004358AE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ек</w:t>
      </w: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.</w:t>
      </w:r>
    </w:p>
    <w:p w14:paraId="6EE27F1F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Цена Договора является твердой и изменению не подлежит, за исключением случаев, предусмотренных настоящим Договором. </w:t>
      </w:r>
    </w:p>
    <w:p w14:paraId="0233AE51" w14:textId="5EE9F412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 xml:space="preserve">Цена Договора и цена за единицу </w:t>
      </w:r>
      <w:r w:rsidR="00CD087B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 xml:space="preserve">включают 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 xml:space="preserve">стоимость Товара, страховки, маркировки, тары, упаковки, доставки Товара Покупателю, погрузочно-разгрузочных работ, налоги, сборы, таможенные и другие обязательные платежи, прочие расходы Поставщика в связи с выполнением настоящего Договора, вознаграждение Поставщика и </w:t>
      </w:r>
      <w:r w:rsidR="00CD087B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 xml:space="preserve">указываются 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в Спецификации</w:t>
      </w:r>
      <w:r w:rsidR="00541AA8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 xml:space="preserve"> (Приложение № 1 к Договору)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.</w:t>
      </w:r>
    </w:p>
    <w:p w14:paraId="13B31C31" w14:textId="679090FC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 xml:space="preserve">4.2. </w:t>
      </w:r>
      <w:r>
        <w:rPr>
          <w:rFonts w:ascii="Times New Roman" w:hAnsi="Times New Roman" w:cs="Times New Roman"/>
          <w:sz w:val="25"/>
          <w:szCs w:val="25"/>
        </w:rPr>
        <w:t xml:space="preserve">Оплата поставленного Товара осуществляется Покупателем путем перечисления денежных средств на расчетный счет Поставщика в течение 7 (Семи) рабочих дней со дня </w:t>
      </w:r>
      <w:r>
        <w:rPr>
          <w:rFonts w:ascii="Times New Roman" w:hAnsi="Times New Roman" w:cs="Times New Roman"/>
          <w:sz w:val="25"/>
          <w:szCs w:val="25"/>
        </w:rPr>
        <w:lastRenderedPageBreak/>
        <w:t xml:space="preserve">подписания Покупателем товарной накладной ТОРГ-12 и получения </w:t>
      </w:r>
      <w:r w:rsidR="00CD087B">
        <w:rPr>
          <w:rFonts w:ascii="Times New Roman" w:hAnsi="Times New Roman" w:cs="Times New Roman"/>
          <w:sz w:val="25"/>
          <w:szCs w:val="25"/>
        </w:rPr>
        <w:t xml:space="preserve">оригинала </w:t>
      </w:r>
      <w:r>
        <w:rPr>
          <w:rFonts w:ascii="Times New Roman" w:hAnsi="Times New Roman" w:cs="Times New Roman"/>
          <w:sz w:val="25"/>
          <w:szCs w:val="25"/>
        </w:rPr>
        <w:t>счета</w:t>
      </w:r>
      <w:r>
        <w:rPr>
          <w:rFonts w:ascii="Times New Roman" w:eastAsia="Times New Roman" w:hAnsi="Times New Roman" w:cs="Times New Roman"/>
          <w:i/>
          <w:color w:val="000000"/>
          <w:sz w:val="25"/>
          <w:szCs w:val="25"/>
          <w:lang w:eastAsia="ru-RU"/>
        </w:rPr>
        <w:t xml:space="preserve"> </w:t>
      </w:r>
      <w:r>
        <w:rPr>
          <w:rFonts w:ascii="Times New Roman" w:hAnsi="Times New Roman" w:cs="Times New Roman"/>
          <w:sz w:val="25"/>
          <w:szCs w:val="25"/>
        </w:rPr>
        <w:t xml:space="preserve">на оплату и 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счет</w:t>
      </w:r>
      <w:r w:rsidR="00541AA8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а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-фактуры.</w:t>
      </w:r>
      <w:r>
        <w:rPr>
          <w:rFonts w:ascii="Times New Roman" w:eastAsia="Times New Roman" w:hAnsi="Times New Roman" w:cs="Times New Roman"/>
          <w:i/>
          <w:color w:val="000000"/>
          <w:sz w:val="25"/>
          <w:szCs w:val="25"/>
          <w:lang w:eastAsia="ru-RU"/>
        </w:rPr>
        <w:t xml:space="preserve"> </w:t>
      </w:r>
    </w:p>
    <w:p w14:paraId="594D3135" w14:textId="56BB7ABF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5"/>
          <w:szCs w:val="25"/>
        </w:rPr>
      </w:pPr>
      <w:r>
        <w:rPr>
          <w:rFonts w:ascii="Times New Roman" w:eastAsia="Times New Roman" w:hAnsi="Times New Roman" w:cs="Times New Roman"/>
          <w:spacing w:val="-1"/>
          <w:sz w:val="25"/>
          <w:szCs w:val="25"/>
          <w:lang w:eastAsia="ru-RU"/>
        </w:rPr>
        <w:t>4.3.</w:t>
      </w:r>
      <w:r>
        <w:rPr>
          <w:rFonts w:ascii="Times New Roman" w:eastAsia="Times New Roman" w:hAnsi="Times New Roman" w:cs="Times New Roman"/>
          <w:i/>
          <w:spacing w:val="-1"/>
          <w:sz w:val="25"/>
          <w:szCs w:val="25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Счет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>а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-фактуры должны быть оформлены в соответствии с требованиями пунктов 5,5.1. и 6 статьи 169 Налогового кодекса Российской Федерации, постановлением Правительства РФ от 26 декабря 2011 г. № 1137 «О формах и правилах заполнения (ведения) документов, применяемых при расчетах по налогу на добавленную стоимость»</w:t>
      </w:r>
      <w:r>
        <w:rPr>
          <w:rFonts w:ascii="Times New Roman" w:eastAsia="Times New Roman" w:hAnsi="Times New Roman" w:cs="Times New Roman"/>
          <w:color w:val="000000" w:themeColor="text1"/>
          <w:sz w:val="25"/>
          <w:szCs w:val="25"/>
          <w:lang w:eastAsia="ru-RU"/>
        </w:rPr>
        <w:t>.</w:t>
      </w:r>
    </w:p>
    <w:p w14:paraId="0165B1F3" w14:textId="77777777" w:rsidR="00C402F8" w:rsidRDefault="009C241F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 xml:space="preserve">4.4. В случае применения Поставщиком универсального передаточного документа, документ должен быть оформлен по форме, утвержденной Постановлением Правительства Российской Федерации № 1137 от 26.12.2011 г., в соответствии с требованиями главы 21 Налогового кодекса Российской Федерации, статьи 9 Федерального закона № 402-ФЗ «О бухгалтерском учете».  </w:t>
      </w:r>
    </w:p>
    <w:p w14:paraId="356855C6" w14:textId="77777777" w:rsidR="00FF17A9" w:rsidRDefault="00FF17A9">
      <w:pP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4.5. В случае сокращения потребности Покупателя в Товарах в процессе исполнения настоящего Договора, количество поставляемого Товара может быть уменьшено. При этом Цена Договора, указанная в п. 4.1. настоящего Договора, подлежит уменьшению пропорционально изменяемому количеству Товара.</w:t>
      </w:r>
    </w:p>
    <w:p w14:paraId="7EAF63FE" w14:textId="77777777" w:rsidR="002956E6" w:rsidRPr="002956E6" w:rsidRDefault="002956E6" w:rsidP="002956E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</w:pPr>
      <w:r w:rsidRPr="0056656D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4</w:t>
      </w:r>
      <w:r w:rsidR="00FF17A9"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>.6</w:t>
      </w: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 xml:space="preserve">. </w:t>
      </w:r>
      <w:r w:rsidRPr="005E75B0">
        <w:rPr>
          <w:rFonts w:ascii="Times New Roman" w:eastAsia="Times New Roman" w:hAnsi="Times New Roman" w:cs="Times New Roman"/>
          <w:sz w:val="25"/>
          <w:szCs w:val="25"/>
          <w:lang w:eastAsia="ru-RU"/>
        </w:rPr>
        <w:t>Датой оплаты по настоящему Договору является дата списания денежных средств с расчетного счета Покупателя.</w:t>
      </w:r>
    </w:p>
    <w:p w14:paraId="299C157D" w14:textId="60FDEB25" w:rsidR="00C402F8" w:rsidRDefault="002136B6" w:rsidP="002136B6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5. </w:t>
      </w:r>
      <w:r w:rsidR="009C241F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УСЛОВИЯ ПОСТАВКИ, ПОРЯДОК ПРИЕМКИ ТОВАРА</w:t>
      </w:r>
    </w:p>
    <w:p w14:paraId="63F12CF5" w14:textId="77777777" w:rsidR="00C402F8" w:rsidRPr="00965047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5.1. Взаимодействие Сторон осуществляется через представителей (работников) </w:t>
      </w:r>
      <w:r w:rsidRPr="0096504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Поставщика и Покупателя: </w:t>
      </w:r>
    </w:p>
    <w:p w14:paraId="365696F6" w14:textId="77777777" w:rsidR="00C402F8" w:rsidRPr="00965047" w:rsidRDefault="009C24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 w:rsidRPr="00965047">
        <w:rPr>
          <w:rFonts w:ascii="Times New Roman" w:eastAsia="Times New Roman" w:hAnsi="Times New Roman" w:cs="Times New Roman"/>
          <w:sz w:val="25"/>
          <w:szCs w:val="25"/>
          <w:lang w:eastAsia="ru-RU"/>
        </w:rPr>
        <w:t>от Поставщика:</w:t>
      </w:r>
      <w:r w:rsidRPr="00965047">
        <w:rPr>
          <w:rFonts w:ascii="Times New Roman" w:hAnsi="Times New Roman" w:cs="Times New Roman"/>
          <w:sz w:val="25"/>
          <w:szCs w:val="25"/>
        </w:rPr>
        <w:t xml:space="preserve"> Директор </w:t>
      </w:r>
      <w:proofErr w:type="spellStart"/>
      <w:r w:rsidRPr="00965047">
        <w:rPr>
          <w:rFonts w:ascii="Times New Roman" w:hAnsi="Times New Roman" w:cs="Times New Roman"/>
          <w:sz w:val="25"/>
          <w:szCs w:val="25"/>
        </w:rPr>
        <w:t>Валиахметов</w:t>
      </w:r>
      <w:proofErr w:type="spellEnd"/>
      <w:r w:rsidRPr="00965047">
        <w:rPr>
          <w:rFonts w:ascii="Times New Roman" w:hAnsi="Times New Roman" w:cs="Times New Roman"/>
          <w:sz w:val="25"/>
          <w:szCs w:val="25"/>
        </w:rPr>
        <w:t xml:space="preserve"> Марат </w:t>
      </w:r>
      <w:proofErr w:type="spellStart"/>
      <w:r w:rsidRPr="00965047">
        <w:rPr>
          <w:rFonts w:ascii="Times New Roman" w:hAnsi="Times New Roman" w:cs="Times New Roman"/>
          <w:sz w:val="25"/>
          <w:szCs w:val="25"/>
        </w:rPr>
        <w:t>Магалимович</w:t>
      </w:r>
      <w:proofErr w:type="spellEnd"/>
      <w:r w:rsidRPr="00965047">
        <w:rPr>
          <w:rFonts w:ascii="Times New Roman" w:hAnsi="Times New Roman" w:cs="Times New Roman"/>
          <w:sz w:val="25"/>
          <w:szCs w:val="25"/>
        </w:rPr>
        <w:t xml:space="preserve">, тел. 8-917-268-35-45, </w:t>
      </w:r>
      <w:r w:rsidRPr="00965047">
        <w:rPr>
          <w:rFonts w:ascii="Times New Roman" w:hAnsi="Times New Roman" w:cs="Times New Roman"/>
          <w:sz w:val="25"/>
          <w:szCs w:val="25"/>
          <w:lang w:val="en-US"/>
        </w:rPr>
        <w:t>e</w:t>
      </w:r>
      <w:r w:rsidRPr="00965047">
        <w:rPr>
          <w:rFonts w:ascii="Times New Roman" w:hAnsi="Times New Roman" w:cs="Times New Roman"/>
          <w:sz w:val="25"/>
          <w:szCs w:val="25"/>
        </w:rPr>
        <w:t>-</w:t>
      </w:r>
      <w:r w:rsidRPr="00965047">
        <w:rPr>
          <w:rFonts w:ascii="Times New Roman" w:hAnsi="Times New Roman" w:cs="Times New Roman"/>
          <w:sz w:val="25"/>
          <w:szCs w:val="25"/>
          <w:lang w:val="en-US"/>
        </w:rPr>
        <w:t>mail</w:t>
      </w:r>
      <w:r w:rsidRPr="00965047">
        <w:rPr>
          <w:rFonts w:ascii="Times New Roman" w:hAnsi="Times New Roman" w:cs="Times New Roman"/>
          <w:sz w:val="25"/>
          <w:szCs w:val="25"/>
        </w:rPr>
        <w:t xml:space="preserve">: </w:t>
      </w:r>
      <w:hyperlink r:id="rId9" w:tooltip="mailto:mtr89@yandex.ru" w:history="1">
        <w:r w:rsidRPr="00965047">
          <w:rPr>
            <w:rStyle w:val="af"/>
            <w:rFonts w:ascii="Times New Roman" w:hAnsi="Times New Roman" w:cs="Times New Roman"/>
            <w:color w:val="auto"/>
            <w:sz w:val="25"/>
            <w:szCs w:val="25"/>
            <w:u w:val="none"/>
            <w:lang w:val="en-US"/>
          </w:rPr>
          <w:t>mtr</w:t>
        </w:r>
        <w:r w:rsidRPr="00965047">
          <w:rPr>
            <w:rStyle w:val="af"/>
            <w:rFonts w:ascii="Times New Roman" w:hAnsi="Times New Roman" w:cs="Times New Roman"/>
            <w:color w:val="auto"/>
            <w:sz w:val="25"/>
            <w:szCs w:val="25"/>
            <w:u w:val="none"/>
          </w:rPr>
          <w:t>89@</w:t>
        </w:r>
        <w:r w:rsidRPr="00965047">
          <w:rPr>
            <w:rStyle w:val="af"/>
            <w:rFonts w:ascii="Times New Roman" w:hAnsi="Times New Roman" w:cs="Times New Roman"/>
            <w:color w:val="auto"/>
            <w:sz w:val="25"/>
            <w:szCs w:val="25"/>
            <w:u w:val="none"/>
            <w:lang w:val="en-US"/>
          </w:rPr>
          <w:t>yandex</w:t>
        </w:r>
        <w:r w:rsidRPr="00965047">
          <w:rPr>
            <w:rStyle w:val="af"/>
            <w:rFonts w:ascii="Times New Roman" w:hAnsi="Times New Roman" w:cs="Times New Roman"/>
            <w:color w:val="auto"/>
            <w:sz w:val="25"/>
            <w:szCs w:val="25"/>
            <w:u w:val="none"/>
          </w:rPr>
          <w:t>.</w:t>
        </w:r>
        <w:proofErr w:type="spellStart"/>
        <w:r w:rsidRPr="00965047">
          <w:rPr>
            <w:rStyle w:val="af"/>
            <w:rFonts w:ascii="Times New Roman" w:hAnsi="Times New Roman" w:cs="Times New Roman"/>
            <w:color w:val="auto"/>
            <w:sz w:val="25"/>
            <w:szCs w:val="25"/>
            <w:u w:val="none"/>
            <w:lang w:val="en-US"/>
          </w:rPr>
          <w:t>ru</w:t>
        </w:r>
        <w:proofErr w:type="spellEnd"/>
      </w:hyperlink>
      <w:r w:rsidRPr="00965047">
        <w:rPr>
          <w:rFonts w:ascii="Times New Roman" w:hAnsi="Times New Roman" w:cs="Times New Roman"/>
          <w:sz w:val="25"/>
          <w:szCs w:val="25"/>
        </w:rPr>
        <w:t>;</w:t>
      </w:r>
    </w:p>
    <w:p w14:paraId="32EA1AAF" w14:textId="05330CF6" w:rsidR="00C402F8" w:rsidRPr="00965047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5"/>
          <w:szCs w:val="25"/>
        </w:rPr>
      </w:pPr>
      <w:r w:rsidRPr="0096504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от Покупателя: 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>Ведущий</w:t>
      </w:r>
      <w:r w:rsidRPr="0096504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специалист ОМТС Якупов Артур </w:t>
      </w:r>
      <w:proofErr w:type="spellStart"/>
      <w:r w:rsidRPr="00965047">
        <w:rPr>
          <w:rFonts w:ascii="Times New Roman" w:eastAsia="Times New Roman" w:hAnsi="Times New Roman" w:cs="Times New Roman"/>
          <w:sz w:val="25"/>
          <w:szCs w:val="25"/>
          <w:lang w:eastAsia="ru-RU"/>
        </w:rPr>
        <w:t>Ильнарович</w:t>
      </w:r>
      <w:proofErr w:type="spellEnd"/>
      <w:r w:rsidRPr="00965047">
        <w:rPr>
          <w:rFonts w:ascii="Times New Roman" w:eastAsia="Times New Roman" w:hAnsi="Times New Roman" w:cs="Times New Roman"/>
          <w:sz w:val="25"/>
          <w:szCs w:val="25"/>
          <w:lang w:eastAsia="ru-RU"/>
        </w:rPr>
        <w:t>, (85557)5-90-99, 59099@mail.ru.</w:t>
      </w:r>
    </w:p>
    <w:p w14:paraId="5A0E71B5" w14:textId="6A3520FA" w:rsidR="00C402F8" w:rsidRPr="00965047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965047">
        <w:rPr>
          <w:rFonts w:ascii="Times New Roman" w:eastAsia="Times New Roman" w:hAnsi="Times New Roman" w:cs="Times New Roman"/>
          <w:sz w:val="25"/>
          <w:szCs w:val="25"/>
          <w:lang w:eastAsia="ru-RU"/>
        </w:rPr>
        <w:t>5.2. Все запросы (уведомления, требования, претензии и иные обращения Сторон), а также ответы на них передаются Сторонами по электронной почте</w:t>
      </w:r>
      <w:r w:rsidR="00FA4016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r w:rsidRPr="00965047">
        <w:rPr>
          <w:rFonts w:ascii="Times New Roman" w:eastAsia="Times New Roman" w:hAnsi="Times New Roman" w:cs="Times New Roman"/>
          <w:sz w:val="25"/>
          <w:szCs w:val="25"/>
          <w:lang w:eastAsia="ru-RU"/>
        </w:rPr>
        <w:t>с обязательным последующим почтовым отправлением, либо передачей представителю Стороны под подпись (нарочным).</w:t>
      </w:r>
    </w:p>
    <w:p w14:paraId="772D0730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965047">
        <w:rPr>
          <w:rFonts w:ascii="Times New Roman" w:eastAsia="Times New Roman" w:hAnsi="Times New Roman" w:cs="Times New Roman"/>
          <w:sz w:val="25"/>
          <w:szCs w:val="25"/>
          <w:lang w:eastAsia="ru-RU"/>
        </w:rPr>
        <w:t>Датой получения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запроса является дата его вручения представителю Стороны или отметка о доставке почтового отправления.</w:t>
      </w:r>
    </w:p>
    <w:p w14:paraId="1579C5DC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Ответ на запрос (уведомление, требование, претензию), если иное не предусмотрено Договором, должен быть направлен в течение 3 (Трех) рабочих дней со дня его получения. </w:t>
      </w:r>
    </w:p>
    <w:p w14:paraId="07C46AEF" w14:textId="77777777" w:rsidR="00541AA8" w:rsidRPr="004628DC" w:rsidRDefault="00541AA8" w:rsidP="00541AA8">
      <w:pPr>
        <w:shd w:val="clear" w:color="auto" w:fill="FFFFFF"/>
        <w:spacing w:after="0" w:line="240" w:lineRule="auto"/>
        <w:ind w:right="34"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4628DC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5.3. Приемка Товара по количеству, номенклатуре, ассортименту и качеству производится в рабочие дни с 8 часов 00 минут до 16 часов 00 минут по московскому времени в месте нахождения Покупателя, определенном в п. 1.4. настоящего Договора. Приемка Товара осуществляется в присутствии уполномоченных представителей Сторон. </w:t>
      </w:r>
    </w:p>
    <w:p w14:paraId="1546FB10" w14:textId="77777777" w:rsidR="00541AA8" w:rsidRPr="004628DC" w:rsidRDefault="00541AA8" w:rsidP="00541AA8">
      <w:pPr>
        <w:shd w:val="clear" w:color="auto" w:fill="FFFFFF"/>
        <w:spacing w:after="0" w:line="240" w:lineRule="auto"/>
        <w:ind w:right="34"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4628DC">
        <w:rPr>
          <w:rFonts w:ascii="Times New Roman" w:eastAsia="Times New Roman" w:hAnsi="Times New Roman" w:cs="Times New Roman"/>
          <w:sz w:val="25"/>
          <w:szCs w:val="25"/>
          <w:lang w:eastAsia="ru-RU"/>
        </w:rPr>
        <w:t>По факту поставки Поставщик предоставляет Покупателю товарную накладную ТОРГ-12 и соответствующие документы на Товар с указанием гарантийного срока, подтверждающие их качество, соответствие требованиям ГОСТов и ТУ.</w:t>
      </w:r>
    </w:p>
    <w:p w14:paraId="5F1A5D0B" w14:textId="77777777" w:rsidR="00541AA8" w:rsidRPr="004628DC" w:rsidRDefault="00541AA8" w:rsidP="00541AA8">
      <w:pPr>
        <w:shd w:val="clear" w:color="auto" w:fill="FFFFFF"/>
        <w:spacing w:after="0" w:line="240" w:lineRule="auto"/>
        <w:ind w:right="34"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4628DC">
        <w:rPr>
          <w:rFonts w:ascii="Times New Roman" w:eastAsia="Times New Roman" w:hAnsi="Times New Roman" w:cs="Times New Roman"/>
          <w:sz w:val="25"/>
          <w:szCs w:val="25"/>
          <w:lang w:eastAsia="ru-RU"/>
        </w:rPr>
        <w:t>Если в результате приемки будет обнаружено несоответствие поставленного Товара указанным документам, Покупатель обязан известить об этом Поставщика в течение 10 (Десяти) рабочих дней в письменном виде с приложением рекламационного акта в порядке, предусмотренным настоящим Договором.</w:t>
      </w:r>
    </w:p>
    <w:p w14:paraId="11704CBC" w14:textId="77777777" w:rsidR="00541AA8" w:rsidRPr="004628DC" w:rsidRDefault="00541AA8" w:rsidP="00541AA8">
      <w:pPr>
        <w:shd w:val="clear" w:color="auto" w:fill="FFFFFF"/>
        <w:spacing w:after="0" w:line="240" w:lineRule="auto"/>
        <w:ind w:right="34"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4628DC">
        <w:rPr>
          <w:rFonts w:ascii="Times New Roman" w:eastAsia="Times New Roman" w:hAnsi="Times New Roman" w:cs="Times New Roman"/>
          <w:sz w:val="25"/>
          <w:szCs w:val="25"/>
          <w:lang w:eastAsia="ru-RU"/>
        </w:rPr>
        <w:t>5.4. Если при приемке Товара, производимой обеими Сторонами, будет выявлено несоответствие Товара по количеству, качеству, комплектности условиям Договора, Спецификации и/или документации, то результаты такой приемки оформляются соответствующим двусторонним актом приемки, который является основанием для предъявления претензий Поставщику. Такой акт должен быть подписан всеми лицами, участвовавшими в приемке. Сторона, не согласная с содержанием акта, обязана подписать акт с оговоркой о несогласии и изложить своё мнение. В случае отказа представителя Поставщика от подписания двустороннего акта приемки, Покупатель вправе осуществить приёмку Товара в одностороннем порядке.</w:t>
      </w:r>
    </w:p>
    <w:p w14:paraId="2E723A9C" w14:textId="1C3C84B1" w:rsidR="00C402F8" w:rsidRDefault="00541AA8" w:rsidP="00541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4628DC">
        <w:rPr>
          <w:rFonts w:ascii="Times New Roman" w:eastAsia="Times New Roman" w:hAnsi="Times New Roman" w:cs="Times New Roman"/>
          <w:sz w:val="25"/>
          <w:szCs w:val="25"/>
          <w:lang w:eastAsia="ru-RU"/>
        </w:rPr>
        <w:lastRenderedPageBreak/>
        <w:t>5.5. При неявке представителя Поставщика по вызову Покупателя в установленный срок, отказа представителя Поставщика от подписания двустороннего акта приемки, а также в иных случаях возникновения спорной ситуации, Покупатель вправе привлечь к участию в приемке и составлению акта приемки независимого эксперта. Если при приемке Товара, производимой с участием независимого эксперта, будет выявлено несоответствие Товара по количеству, качеству, комплектности условиям Договора, Спецификации и/или документации, Поставщик обязан в течение 5 (Пяти) календарных дней с момента заявления Покупателем (уполномоченным представителем) соответствующего требования и предоставления Поставщику акта приемки возместить расходы Покупателя по привлечению независимого эксперта.</w:t>
      </w:r>
    </w:p>
    <w:p w14:paraId="5C685CA2" w14:textId="77777777" w:rsidR="00541AA8" w:rsidRDefault="00541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4628DC">
        <w:rPr>
          <w:rFonts w:ascii="Times New Roman" w:eastAsia="Times New Roman" w:hAnsi="Times New Roman" w:cs="Times New Roman"/>
          <w:sz w:val="25"/>
          <w:szCs w:val="25"/>
          <w:lang w:eastAsia="ru-RU"/>
        </w:rPr>
        <w:t>5.6. Поставщик обязан возместить Покупателю все расходы, связанные с хранением забракованного Товара, на основании счета и калькуляции Покупателя в течение 10 (Десяти) календарных дней с даты направления Поставщику соответствующего требования или счета. Указанные расходы Покупатель вправе удержать из причитающихся Поставщику денежных средств.</w:t>
      </w:r>
    </w:p>
    <w:p w14:paraId="6F3F4F95" w14:textId="1F1019D0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Cs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5.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>7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Требования, связанные с недостатками Товара, могут быть предъявлены Покупателем, если недостатки обнаружены в течение гарантийного срока. Гарантийный срок начинает течь с момента подписания Сторонами товарной накладной ТОРГ-12. </w:t>
      </w:r>
    </w:p>
    <w:p w14:paraId="6ADCE9F5" w14:textId="095DB390" w:rsidR="00C402F8" w:rsidRDefault="009C241F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pacing w:val="-2"/>
          <w:sz w:val="25"/>
          <w:szCs w:val="25"/>
          <w:lang w:eastAsia="ru-RU"/>
        </w:rPr>
        <w:t>5.</w:t>
      </w:r>
      <w:r w:rsidR="00541AA8">
        <w:rPr>
          <w:rFonts w:ascii="Times New Roman" w:eastAsia="Times New Roman" w:hAnsi="Times New Roman" w:cs="Times New Roman"/>
          <w:spacing w:val="-2"/>
          <w:sz w:val="25"/>
          <w:szCs w:val="25"/>
          <w:lang w:eastAsia="ru-RU"/>
        </w:rPr>
        <w:t>8</w:t>
      </w:r>
      <w:r>
        <w:rPr>
          <w:rFonts w:ascii="Times New Roman" w:eastAsia="Times New Roman" w:hAnsi="Times New Roman" w:cs="Times New Roman"/>
          <w:spacing w:val="-2"/>
          <w:sz w:val="25"/>
          <w:szCs w:val="25"/>
          <w:lang w:eastAsia="ru-RU"/>
        </w:rPr>
        <w:t>.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Право </w:t>
      </w:r>
      <w:r>
        <w:rPr>
          <w:rFonts w:ascii="Times New Roman" w:eastAsia="Times New Roman" w:hAnsi="Times New Roman" w:cs="Times New Roman"/>
          <w:spacing w:val="-1"/>
          <w:sz w:val="25"/>
          <w:szCs w:val="25"/>
          <w:lang w:eastAsia="ru-RU"/>
        </w:rPr>
        <w:t xml:space="preserve">собственности, риск случайной гибели и/или случайного повреждения Товара переходит на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Покупателя с момента подписания Сторонами товарной накладной ТОРГ-12. </w:t>
      </w:r>
    </w:p>
    <w:p w14:paraId="38084C52" w14:textId="1B713CC6" w:rsidR="00C402F8" w:rsidRDefault="002136B6" w:rsidP="002136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6. </w:t>
      </w:r>
      <w:r w:rsidR="009C241F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ГАРАНТИИ</w:t>
      </w:r>
    </w:p>
    <w:p w14:paraId="3164CA6B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6.1. Поставленный Товар должен иметь гарантию предприятия-изготовителя и Поставщика. При отсутствии указания на продолжительность гарантийного срока в ГОСТ, ТУ, иной нормативно-технической документации предприятия-изготовителя, гарантийный срок считается равным 12 (Двенадцати) месяцам </w:t>
      </w:r>
      <w:r w:rsidR="00B13AD5">
        <w:rPr>
          <w:rFonts w:ascii="Times New Roman" w:eastAsia="Times New Roman" w:hAnsi="Times New Roman" w:cs="Times New Roman"/>
          <w:sz w:val="25"/>
          <w:szCs w:val="25"/>
          <w:lang w:eastAsia="ru-RU"/>
        </w:rPr>
        <w:t>с момента подписания Сторонами товарной накладной ТОРГ-12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</w:t>
      </w:r>
    </w:p>
    <w:p w14:paraId="3BEBCB92" w14:textId="77777777" w:rsidR="00541AA8" w:rsidRDefault="00541AA8" w:rsidP="00541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6.2. В случае обнаружения в течение гарантийного срока Товара, при условии соблюдения Покупателем условий эксплуатации и хранения, что его качество не соответствует требованиям, установленным в Договоре, Поставщик обязан принять от Покупателя некачественный Товар и за свой счет в течение 14 (Четырнадцати) календарных дней произвести замену некачественного Товара. </w:t>
      </w:r>
    </w:p>
    <w:p w14:paraId="5FED675F" w14:textId="77777777" w:rsidR="00541AA8" w:rsidRDefault="00541AA8" w:rsidP="00541A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6.3. </w:t>
      </w:r>
      <w:r>
        <w:rPr>
          <w:rFonts w:ascii="Times New Roman" w:hAnsi="Times New Roman" w:cs="Times New Roman"/>
          <w:sz w:val="25"/>
          <w:szCs w:val="25"/>
        </w:rPr>
        <w:t>Гарантийный срок продлевается на время, в течение которого Товар не мог использоваться Покупателем из-за обнаруженных в нем недостатков. Указанный период исчисляется со дня обращения Покупателя с требованием замены Товара до дня замены Товара.</w:t>
      </w:r>
    </w:p>
    <w:p w14:paraId="31A37E5B" w14:textId="77777777" w:rsidR="00541AA8" w:rsidRPr="00C44C03" w:rsidRDefault="00541AA8" w:rsidP="00541A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6.4. </w:t>
      </w:r>
      <w:r w:rsidRPr="00C44C03">
        <w:rPr>
          <w:rFonts w:ascii="Times New Roman" w:hAnsi="Times New Roman" w:cs="Times New Roman"/>
          <w:sz w:val="25"/>
          <w:szCs w:val="25"/>
        </w:rPr>
        <w:t>В случае необходимости проведения независимой экспертизы, Покупатель вправе привлекать независимых экспертов или третьих лиц с целью проведения экспертизы для установления фактов недостатков.</w:t>
      </w:r>
    </w:p>
    <w:p w14:paraId="6833308A" w14:textId="77777777" w:rsidR="00541AA8" w:rsidRDefault="00541AA8" w:rsidP="00541A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 w:rsidRPr="00C44C03">
        <w:rPr>
          <w:rFonts w:ascii="Times New Roman" w:hAnsi="Times New Roman" w:cs="Times New Roman"/>
          <w:sz w:val="25"/>
          <w:szCs w:val="25"/>
        </w:rPr>
        <w:t>В случае подтверждения несоответствия качества Товара условиям Договора, все расходы, связанные с устранением дефектов и/или заменой Товара (включая, н</w:t>
      </w:r>
      <w:r>
        <w:rPr>
          <w:rFonts w:ascii="Times New Roman" w:hAnsi="Times New Roman" w:cs="Times New Roman"/>
          <w:sz w:val="25"/>
          <w:szCs w:val="25"/>
        </w:rPr>
        <w:t>о не ограничиваясь расходами по</w:t>
      </w:r>
      <w:r w:rsidRPr="00C44C03">
        <w:rPr>
          <w:rFonts w:ascii="Times New Roman" w:hAnsi="Times New Roman" w:cs="Times New Roman"/>
          <w:sz w:val="25"/>
          <w:szCs w:val="25"/>
        </w:rPr>
        <w:t xml:space="preserve"> транспортировке, проведению экспертизы Товара и т.п.), несет Поставщик</w:t>
      </w:r>
      <w:r>
        <w:rPr>
          <w:rFonts w:ascii="Times New Roman" w:hAnsi="Times New Roman" w:cs="Times New Roman"/>
          <w:sz w:val="25"/>
          <w:szCs w:val="25"/>
        </w:rPr>
        <w:t>.</w:t>
      </w:r>
    </w:p>
    <w:p w14:paraId="2479F53C" w14:textId="0EDA02EA" w:rsidR="00FA4016" w:rsidRPr="00456583" w:rsidRDefault="00541AA8" w:rsidP="00541A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6.5. </w:t>
      </w:r>
      <w:r w:rsidRPr="00CF0407">
        <w:rPr>
          <w:rFonts w:ascii="Times New Roman" w:hAnsi="Times New Roman" w:cs="Times New Roman"/>
          <w:sz w:val="25"/>
          <w:szCs w:val="25"/>
        </w:rPr>
        <w:t>Товар должен иметь полную комплектность документации для данного вида Товара. Поставщик не вправе ссылаться на нарушение Покупателем условий хранения, использования Товара в случае, если документы, регламентирующие условия хранения, использования Товара, не были представлены Покупателю Поставщиком вместе с Товаром</w:t>
      </w:r>
      <w:r>
        <w:rPr>
          <w:rFonts w:ascii="Times New Roman" w:hAnsi="Times New Roman" w:cs="Times New Roman"/>
          <w:sz w:val="25"/>
          <w:szCs w:val="25"/>
        </w:rPr>
        <w:t>.</w:t>
      </w:r>
    </w:p>
    <w:p w14:paraId="13C7C448" w14:textId="77777777" w:rsidR="00E54156" w:rsidRDefault="00E54156" w:rsidP="00E5415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</w:p>
    <w:p w14:paraId="71C1B3E1" w14:textId="7AF0DAC4" w:rsidR="00C402F8" w:rsidRDefault="002136B6" w:rsidP="002136B6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7. </w:t>
      </w:r>
      <w:r w:rsidR="009C241F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ОТВЕТСТВЕННОСТЬ СТОРОН</w:t>
      </w:r>
    </w:p>
    <w:p w14:paraId="2F1EA1A5" w14:textId="30170909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7.1. За неисполнение или ненадлежащее исполнение условий настоящего Договора Стороны несут ответственность, предусмотренную законодательством Российской Федерации. </w:t>
      </w:r>
    </w:p>
    <w:p w14:paraId="452C07CA" w14:textId="07ACF779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i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lastRenderedPageBreak/>
        <w:t>7.2. За просрочку поставки или недопоставку Товара</w:t>
      </w:r>
      <w:r w:rsidR="00CD087B">
        <w:rPr>
          <w:rFonts w:ascii="Times New Roman" w:eastAsia="Times New Roman" w:hAnsi="Times New Roman" w:cs="Times New Roman"/>
          <w:sz w:val="25"/>
          <w:szCs w:val="25"/>
          <w:lang w:eastAsia="ru-RU"/>
        </w:rPr>
        <w:t>, нарушения условий, указанных в п. 6.2. Договора,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Поставщик уплачивает Покупателю неустойку </w:t>
      </w:r>
      <w:r w:rsidR="006D6808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(пеню)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в размере 0,1% (Ноль целых одна десятая процента) от цены Договора, указанной в п. 4.1. Договора, за каждый день просрочки до фактического исполнения обязательства.</w:t>
      </w:r>
    </w:p>
    <w:p w14:paraId="772848C4" w14:textId="7EC270E9" w:rsidR="00541AA8" w:rsidRDefault="00541AA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3D381B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7.3. В случае нарушения срока передачи документации, предусмотренной настоящим Договором, более чем на 7 (Семь) календарных дней на Товар, Поставщик по требованию Покупателя уплачивает последнему </w:t>
      </w:r>
      <w:r w:rsidR="00214075">
        <w:rPr>
          <w:rFonts w:ascii="Times New Roman" w:eastAsia="Times New Roman" w:hAnsi="Times New Roman" w:cs="Times New Roman"/>
          <w:sz w:val="25"/>
          <w:szCs w:val="25"/>
          <w:lang w:eastAsia="ru-RU"/>
        </w:rPr>
        <w:t>неустойку (пеню)</w:t>
      </w:r>
      <w:r w:rsidR="00214075" w:rsidRPr="003D381B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r w:rsidRPr="003D381B">
        <w:rPr>
          <w:rFonts w:ascii="Times New Roman" w:eastAsia="Times New Roman" w:hAnsi="Times New Roman" w:cs="Times New Roman"/>
          <w:sz w:val="25"/>
          <w:szCs w:val="25"/>
          <w:lang w:eastAsia="ru-RU"/>
        </w:rPr>
        <w:t>в размере 0,1% (Ноль целых одна десятая процента) от цены Товара, для которого не была передана в срок документация за каждый день просрочки.</w:t>
      </w:r>
    </w:p>
    <w:p w14:paraId="4533A9D9" w14:textId="0472A843" w:rsidR="00C402F8" w:rsidRDefault="009C24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7.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>4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</w:t>
      </w:r>
      <w:r>
        <w:rPr>
          <w:rFonts w:ascii="Times New Roman" w:hAnsi="Times New Roman" w:cs="Times New Roman"/>
          <w:sz w:val="25"/>
          <w:szCs w:val="25"/>
        </w:rPr>
        <w:t xml:space="preserve">В случае просрочки оплаты Покупатель уплачивает Поставщику </w:t>
      </w:r>
      <w:r w:rsidR="006D6808">
        <w:rPr>
          <w:rFonts w:ascii="Times New Roman" w:hAnsi="Times New Roman" w:cs="Times New Roman"/>
          <w:sz w:val="25"/>
          <w:szCs w:val="25"/>
        </w:rPr>
        <w:t>неустойку (</w:t>
      </w:r>
      <w:r w:rsidR="00CD087B">
        <w:rPr>
          <w:rFonts w:ascii="Times New Roman" w:hAnsi="Times New Roman" w:cs="Times New Roman"/>
          <w:sz w:val="25"/>
          <w:szCs w:val="25"/>
        </w:rPr>
        <w:t>пени</w:t>
      </w:r>
      <w:r w:rsidR="006D6808">
        <w:rPr>
          <w:rFonts w:ascii="Times New Roman" w:hAnsi="Times New Roman" w:cs="Times New Roman"/>
          <w:sz w:val="25"/>
          <w:szCs w:val="25"/>
        </w:rPr>
        <w:t>)</w:t>
      </w:r>
      <w:r>
        <w:rPr>
          <w:rFonts w:ascii="Times New Roman" w:hAnsi="Times New Roman" w:cs="Times New Roman"/>
          <w:sz w:val="25"/>
          <w:szCs w:val="25"/>
        </w:rPr>
        <w:t xml:space="preserve"> в размере 1/300 (Одной трехсотой) ключевой ставки Центрального Банка Российской Федерации, действующей на момент предъявления соответствующего требования, от суммы задолженности за каждый день просрочки</w:t>
      </w:r>
      <w:r w:rsidR="00CD087B">
        <w:rPr>
          <w:rFonts w:ascii="Times New Roman" w:hAnsi="Times New Roman" w:cs="Times New Roman"/>
          <w:sz w:val="25"/>
          <w:szCs w:val="25"/>
        </w:rPr>
        <w:t xml:space="preserve">, </w:t>
      </w:r>
      <w:r w:rsidR="00CD087B" w:rsidRPr="00CD087B">
        <w:rPr>
          <w:rFonts w:ascii="Times New Roman" w:hAnsi="Times New Roman" w:cs="Times New Roman"/>
          <w:sz w:val="25"/>
          <w:szCs w:val="25"/>
        </w:rPr>
        <w:t>но не более 10% от суммы Договора, указанной в п. 4.1. Договора. Неустойка (пени) начинает начисляться по истечении 30 (Тридцати) календарных дней с момента фактической просрочки денежного обязательства</w:t>
      </w:r>
      <w:r w:rsidRPr="00CD087B">
        <w:rPr>
          <w:rFonts w:ascii="Times New Roman" w:hAnsi="Times New Roman" w:cs="Times New Roman"/>
          <w:sz w:val="25"/>
          <w:szCs w:val="25"/>
        </w:rPr>
        <w:t>.</w:t>
      </w:r>
      <w:r>
        <w:rPr>
          <w:rFonts w:ascii="Times New Roman" w:hAnsi="Times New Roman" w:cs="Times New Roman"/>
          <w:sz w:val="25"/>
          <w:szCs w:val="25"/>
        </w:rPr>
        <w:t xml:space="preserve"> </w:t>
      </w:r>
    </w:p>
    <w:p w14:paraId="6A07BF06" w14:textId="047BC7AB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7.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>5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. Если допущенные Поставщиком отступления в качестве, номенклатуре, ассортименте, количестве и/или объемах поставленного Товара от условий Договора в установленный Покупателем срок не были устранены, либо являются неустранимыми и существенными, Покупатель вправе по своему выбору:</w:t>
      </w:r>
    </w:p>
    <w:p w14:paraId="4638372D" w14:textId="39A008C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а) поручить исполнение обязательств по настоящему Договору другой организации за счет Поставщика;</w:t>
      </w:r>
    </w:p>
    <w:p w14:paraId="75A985B2" w14:textId="5E4809BD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б) отказаться в одностороннем порядке от исполнения Договора и потребовать возмещения Поставщиком причиненных убытков. </w:t>
      </w:r>
    </w:p>
    <w:p w14:paraId="037B0164" w14:textId="755FFEB9" w:rsidR="00C402F8" w:rsidRDefault="009C24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7.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>6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</w:t>
      </w:r>
      <w:r>
        <w:rPr>
          <w:rFonts w:ascii="Times New Roman" w:hAnsi="Times New Roman" w:cs="Times New Roman"/>
          <w:sz w:val="25"/>
          <w:szCs w:val="25"/>
        </w:rPr>
        <w:t>Поставщик уплачивает Покупателю штраф в размере суммы НДС, указанной в счет</w:t>
      </w:r>
      <w:r w:rsidR="00CD087B">
        <w:rPr>
          <w:rFonts w:ascii="Times New Roman" w:hAnsi="Times New Roman" w:cs="Times New Roman"/>
          <w:sz w:val="25"/>
          <w:szCs w:val="25"/>
        </w:rPr>
        <w:t>е</w:t>
      </w:r>
      <w:r>
        <w:rPr>
          <w:rFonts w:ascii="Times New Roman" w:hAnsi="Times New Roman" w:cs="Times New Roman"/>
          <w:sz w:val="25"/>
          <w:szCs w:val="25"/>
        </w:rPr>
        <w:t>-фактуре, в возмещении которой отказано, а также возмещает убытки в размере суммы пени и штрафов, налагаемых государственными органами, в следующих случаях:</w:t>
      </w:r>
    </w:p>
    <w:p w14:paraId="20F11965" w14:textId="77777777" w:rsidR="00C402F8" w:rsidRDefault="009C24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- в случае наступления для Покупателя налоговых последствий, связанных с неуплатой Поставщиком в бюджет сумм НДС, выставленных Покупателю;</w:t>
      </w:r>
    </w:p>
    <w:p w14:paraId="5C67F6C8" w14:textId="0FBD20B5" w:rsidR="00C402F8" w:rsidRDefault="009C24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- в случае неправомерного выставления и/или несвоевременного предоставления Поставщиком счет</w:t>
      </w:r>
      <w:r w:rsidR="00CD087B">
        <w:rPr>
          <w:rFonts w:ascii="Times New Roman" w:hAnsi="Times New Roman" w:cs="Times New Roman"/>
          <w:sz w:val="25"/>
          <w:szCs w:val="25"/>
        </w:rPr>
        <w:t>а</w:t>
      </w:r>
      <w:r>
        <w:rPr>
          <w:rFonts w:ascii="Times New Roman" w:hAnsi="Times New Roman" w:cs="Times New Roman"/>
          <w:sz w:val="25"/>
          <w:szCs w:val="25"/>
        </w:rPr>
        <w:t>-фактуры, а также за допущенные или несвоевременно исправленные ошибки в предоставленном счет</w:t>
      </w:r>
      <w:r w:rsidR="00CD087B">
        <w:rPr>
          <w:rFonts w:ascii="Times New Roman" w:hAnsi="Times New Roman" w:cs="Times New Roman"/>
          <w:sz w:val="25"/>
          <w:szCs w:val="25"/>
        </w:rPr>
        <w:t>е</w:t>
      </w:r>
      <w:r>
        <w:rPr>
          <w:rFonts w:ascii="Times New Roman" w:hAnsi="Times New Roman" w:cs="Times New Roman"/>
          <w:sz w:val="25"/>
          <w:szCs w:val="25"/>
        </w:rPr>
        <w:t>-фактуре;</w:t>
      </w:r>
    </w:p>
    <w:p w14:paraId="1B732E40" w14:textId="3DADD181" w:rsidR="00C402F8" w:rsidRDefault="009C24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 xml:space="preserve">- в случае приобретения Поставщиком в целях исполнения настоящего Договора Товаров у </w:t>
      </w:r>
      <w:r w:rsidR="00CD087B">
        <w:rPr>
          <w:rFonts w:ascii="Times New Roman" w:hAnsi="Times New Roman" w:cs="Times New Roman"/>
          <w:sz w:val="25"/>
          <w:szCs w:val="25"/>
        </w:rPr>
        <w:t>поставщиков</w:t>
      </w:r>
      <w:r>
        <w:rPr>
          <w:rFonts w:ascii="Times New Roman" w:hAnsi="Times New Roman" w:cs="Times New Roman"/>
          <w:sz w:val="25"/>
          <w:szCs w:val="25"/>
        </w:rPr>
        <w:t>, не обладающих правоспособностью (вследствие отсутствия их государственной регистрации в качестве юридического лица или индивидуального предпринимателя, отсутствия записи в ЕГРЮЛ или других причин).</w:t>
      </w:r>
    </w:p>
    <w:p w14:paraId="2CC20DB1" w14:textId="5EA84625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7.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>7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. Убытки, причиненные по вине Поставщика Покупателю и/или третьим лицам в ходе исполнения Договора, полностью возмещаются Поставщиком. В случае если убытки превышают размер</w:t>
      </w:r>
      <w:r w:rsidR="00316594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неустоек (штраф, пени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) по настоящему Договору, убытки возмещаются сверх</w:t>
      </w:r>
      <w:r w:rsidR="00B5211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неустоек (штрафы, пени)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, установленных настоящим Договором.</w:t>
      </w:r>
    </w:p>
    <w:p w14:paraId="2B93FADF" w14:textId="5F019166" w:rsidR="00C402F8" w:rsidRDefault="009C24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7.</w:t>
      </w:r>
      <w:r w:rsidR="00541AA8">
        <w:rPr>
          <w:rFonts w:ascii="Times New Roman" w:eastAsia="Times New Roman" w:hAnsi="Times New Roman" w:cs="Times New Roman"/>
          <w:sz w:val="25"/>
          <w:szCs w:val="25"/>
          <w:lang w:eastAsia="ru-RU"/>
        </w:rPr>
        <w:t>8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</w:t>
      </w:r>
      <w:r>
        <w:rPr>
          <w:rFonts w:ascii="Times New Roman" w:hAnsi="Times New Roman" w:cs="Times New Roman"/>
          <w:sz w:val="25"/>
          <w:szCs w:val="25"/>
        </w:rPr>
        <w:t xml:space="preserve">Покупатель вправе в одностороннем порядке удержать начисленные Поставщику </w:t>
      </w:r>
      <w:r w:rsidR="00B52117">
        <w:rPr>
          <w:rFonts w:ascii="Times New Roman" w:eastAsia="Times New Roman" w:hAnsi="Times New Roman" w:cs="Times New Roman"/>
          <w:sz w:val="25"/>
          <w:szCs w:val="25"/>
          <w:lang w:eastAsia="ru-RU"/>
        </w:rPr>
        <w:t>неустойки (штрафы, пени)</w:t>
      </w:r>
      <w:r>
        <w:rPr>
          <w:rFonts w:ascii="Times New Roman" w:hAnsi="Times New Roman" w:cs="Times New Roman"/>
          <w:sz w:val="25"/>
          <w:szCs w:val="25"/>
        </w:rPr>
        <w:t xml:space="preserve">, предусмотренные условиями Договора, из сумм, причитающихся Поставщику платежей, при условии письменного уведомления Поставщика с приложением расчета </w:t>
      </w:r>
      <w:r w:rsidR="00B52117">
        <w:rPr>
          <w:rFonts w:ascii="Times New Roman" w:eastAsia="Times New Roman" w:hAnsi="Times New Roman" w:cs="Times New Roman"/>
          <w:sz w:val="25"/>
          <w:szCs w:val="25"/>
          <w:lang w:eastAsia="ru-RU"/>
        </w:rPr>
        <w:t>неустоек (штрафы, пени)</w:t>
      </w:r>
      <w:r>
        <w:rPr>
          <w:rFonts w:ascii="Times New Roman" w:hAnsi="Times New Roman" w:cs="Times New Roman"/>
          <w:sz w:val="25"/>
          <w:szCs w:val="25"/>
        </w:rPr>
        <w:t xml:space="preserve">. </w:t>
      </w:r>
    </w:p>
    <w:p w14:paraId="670BFFFF" w14:textId="649DD865" w:rsidR="00C402F8" w:rsidRDefault="009C241F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hAnsi="Times New Roman" w:cs="Times New Roman"/>
          <w:sz w:val="25"/>
          <w:szCs w:val="25"/>
        </w:rPr>
        <w:t>7.</w:t>
      </w:r>
      <w:r w:rsidR="00541AA8">
        <w:rPr>
          <w:rFonts w:ascii="Times New Roman" w:hAnsi="Times New Roman" w:cs="Times New Roman"/>
          <w:sz w:val="25"/>
          <w:szCs w:val="25"/>
        </w:rPr>
        <w:t>8</w:t>
      </w:r>
      <w:r>
        <w:rPr>
          <w:rFonts w:ascii="Times New Roman" w:hAnsi="Times New Roman" w:cs="Times New Roman"/>
          <w:sz w:val="25"/>
          <w:szCs w:val="25"/>
        </w:rPr>
        <w:t xml:space="preserve">.1. В случае отсутствия возражений Поставщика в течение 10 (Десяти) календарных дней с момента получения уведомления Покупатель вправе считать, что Поставщик согласен с начислением и размером </w:t>
      </w:r>
      <w:r w:rsidR="00B52117">
        <w:rPr>
          <w:rFonts w:ascii="Times New Roman" w:eastAsia="Times New Roman" w:hAnsi="Times New Roman" w:cs="Times New Roman"/>
          <w:sz w:val="25"/>
          <w:szCs w:val="25"/>
          <w:lang w:eastAsia="ru-RU"/>
        </w:rPr>
        <w:t>неустоек (штрафы, пени)</w:t>
      </w:r>
      <w:r>
        <w:rPr>
          <w:rFonts w:ascii="Times New Roman" w:hAnsi="Times New Roman" w:cs="Times New Roman"/>
          <w:sz w:val="25"/>
          <w:szCs w:val="25"/>
        </w:rPr>
        <w:t xml:space="preserve">. В течение 3 (Трех) рабочих дней с даты удержания </w:t>
      </w:r>
      <w:r w:rsidR="00B5211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неустоек (штрафы, пени) </w:t>
      </w:r>
      <w:r>
        <w:rPr>
          <w:rFonts w:ascii="Times New Roman" w:hAnsi="Times New Roman" w:cs="Times New Roman"/>
          <w:sz w:val="25"/>
          <w:szCs w:val="25"/>
        </w:rPr>
        <w:t xml:space="preserve">Покупатель направляет Поставщику Акт сверки взаимных расчетов. В случае, если Поставщик в течение 3 (Трех) рабочих дней с даты получения Акта сверки не направляет мотивированного отказа в подписании полученного Акта сверки, Акт сверки считается подписанным Поставщиком. Уплата </w:t>
      </w:r>
      <w:r w:rsidR="00B5211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неустоек (штрафы, пени) </w:t>
      </w:r>
      <w:r>
        <w:rPr>
          <w:rFonts w:ascii="Times New Roman" w:hAnsi="Times New Roman" w:cs="Times New Roman"/>
          <w:sz w:val="25"/>
          <w:szCs w:val="25"/>
        </w:rPr>
        <w:t>за неисполнение или ненадлежащее исполнение обязательств по Договору не освобождает Стороны от исполнения обязательств</w:t>
      </w:r>
      <w:r>
        <w:rPr>
          <w:rStyle w:val="afffffff"/>
          <w:rFonts w:ascii="Times New Roman" w:hAnsi="Times New Roman" w:cs="Times New Roman"/>
          <w:b w:val="0"/>
          <w:bCs w:val="0"/>
          <w:sz w:val="25"/>
          <w:szCs w:val="25"/>
        </w:rPr>
        <w:t xml:space="preserve">. </w:t>
      </w:r>
    </w:p>
    <w:p w14:paraId="5268C250" w14:textId="30EB6C30" w:rsidR="00C402F8" w:rsidRDefault="002136B6" w:rsidP="00541AA8">
      <w:pPr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lastRenderedPageBreak/>
        <w:t xml:space="preserve">8. </w:t>
      </w:r>
      <w:r w:rsidR="009C241F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ОБСТОЯТЕЛЬСТВА НЕПРЕОДОЛИМОЙ СИЛЫ</w:t>
      </w:r>
    </w:p>
    <w:p w14:paraId="17F34763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8.1. Ни одна из Сторон не несет ответственности перед другой Стороной за неисполнение или ненадлежащее исполнение обязательств по настоящему Договору, обусловленное действием обстоятельств непреодолимой силы, то есть чрезвычайных и непредотвратимых при данных условиях обстоятельств, в том числе объявленной или фактической войны, гражданских волнений, эпидемий, блокады, эмбарго, пожара, землетрясения, наводнения и других природных стихийных бедствий, а также издания актов государственных органов.</w:t>
      </w:r>
    </w:p>
    <w:p w14:paraId="6B067003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8.2. Свидетельство, выданное соответствующей торгово-промышленной палатой или иным компетентным органом, является достаточным подтверждением наличия и продолжительности действия обстоятельств непреодолимой силы.</w:t>
      </w:r>
    </w:p>
    <w:p w14:paraId="71041521" w14:textId="504B206C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8.3. Сторона, которая не исполняет свои обязательства вследствие действия обстоятельств непреодолимой силы, должна не позднее чем в трехдневный срок известить другую Сторону о таких обстоятельствах и их влиянии на исполнение обязательств по Договору.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Неизвещение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или несвоевременное извещение лишает Сторону ссылаться на обстоятельства непреодолимой силы как на случаи, освобождающие от ответственности.  </w:t>
      </w:r>
    </w:p>
    <w:p w14:paraId="44AB7E83" w14:textId="77777777" w:rsidR="00C402F8" w:rsidRDefault="009C241F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8.4. Если обстоятельства непреодолимой силы действуют на протяжении 15 (Пятнадцати) календарных и более дней, настоящий Договор может быть расторгнут по соглашению Сторон.</w:t>
      </w:r>
    </w:p>
    <w:p w14:paraId="0221343F" w14:textId="77777777" w:rsidR="00C402F8" w:rsidRDefault="009C24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9. ПОРЯДОК РАЗРЕШЕНИЯ СПОРОВ</w:t>
      </w:r>
    </w:p>
    <w:p w14:paraId="4EDE0165" w14:textId="739FF643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9.1. Все споры, возникающие при исполнении настоящего Договора, решаются Сторонами путем переговоров, которые могут проводиться в том числе путем отправления писем по почт</w:t>
      </w:r>
      <w:r w:rsidR="005C726C">
        <w:rPr>
          <w:rFonts w:ascii="Times New Roman" w:eastAsia="Times New Roman" w:hAnsi="Times New Roman" w:cs="Times New Roman"/>
          <w:sz w:val="25"/>
          <w:szCs w:val="25"/>
          <w:lang w:eastAsia="ru-RU"/>
        </w:rPr>
        <w:t>е, обмен</w:t>
      </w:r>
      <w:r w:rsidR="00316594">
        <w:rPr>
          <w:rFonts w:ascii="Times New Roman" w:eastAsia="Times New Roman" w:hAnsi="Times New Roman" w:cs="Times New Roman"/>
          <w:sz w:val="25"/>
          <w:szCs w:val="25"/>
          <w:lang w:eastAsia="ru-RU"/>
        </w:rPr>
        <w:t>а</w:t>
      </w:r>
      <w:r w:rsidR="005C726C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электронны</w:t>
      </w:r>
      <w:r w:rsidR="00316594">
        <w:rPr>
          <w:rFonts w:ascii="Times New Roman" w:eastAsia="Times New Roman" w:hAnsi="Times New Roman" w:cs="Times New Roman"/>
          <w:sz w:val="25"/>
          <w:szCs w:val="25"/>
          <w:lang w:eastAsia="ru-RU"/>
        </w:rPr>
        <w:t>ми</w:t>
      </w:r>
      <w:r w:rsidR="005C726C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сообщени</w:t>
      </w:r>
      <w:r w:rsidR="00316594">
        <w:rPr>
          <w:rFonts w:ascii="Times New Roman" w:eastAsia="Times New Roman" w:hAnsi="Times New Roman" w:cs="Times New Roman"/>
          <w:sz w:val="25"/>
          <w:szCs w:val="25"/>
          <w:lang w:eastAsia="ru-RU"/>
        </w:rPr>
        <w:t>ями</w:t>
      </w:r>
      <w:r w:rsidR="00CD087B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(через электронную почту)</w:t>
      </w:r>
      <w:r w:rsidR="005C726C">
        <w:rPr>
          <w:rFonts w:ascii="Times New Roman" w:eastAsia="Times New Roman" w:hAnsi="Times New Roman" w:cs="Times New Roman"/>
          <w:sz w:val="25"/>
          <w:szCs w:val="25"/>
          <w:lang w:eastAsia="ru-RU"/>
        </w:rPr>
        <w:t>.</w:t>
      </w:r>
    </w:p>
    <w:p w14:paraId="35E8557D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9.2. Если Стороны не придут к соглашению путем переговоров, все споры рассматриваются в претензионном порядке. Срок рассмотрения претензии – 10 (Десять) календарных дней с даты получения претензии.</w:t>
      </w:r>
    </w:p>
    <w:p w14:paraId="661CC1EB" w14:textId="0322179F" w:rsidR="00BC14F1" w:rsidRDefault="009C241F" w:rsidP="00541AA8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9.3. В случае если споры не урегулированы Сторонами с помощью переговоров и в претензионном порядке, то они передаются заинтересованной Стороной в Арбитражный суд Республики Татарстан.</w:t>
      </w:r>
    </w:p>
    <w:p w14:paraId="686C62DB" w14:textId="77777777" w:rsidR="00C402F8" w:rsidRDefault="009C241F" w:rsidP="00541AA8">
      <w:pPr>
        <w:spacing w:after="0" w:line="240" w:lineRule="auto"/>
        <w:jc w:val="center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10. ПОРЯДОК ВНЕСЕНИЯ ИЗМЕНЕНИЙ, ДОПОЛНЕНИЙ</w:t>
      </w:r>
    </w:p>
    <w:p w14:paraId="21194CBE" w14:textId="77777777" w:rsidR="00C402F8" w:rsidRDefault="009C241F" w:rsidP="00541A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В ДОГОВОР И ЕГО РАСТОРЖЕНИЯ</w:t>
      </w:r>
    </w:p>
    <w:p w14:paraId="62A1DF0D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10.1. В настоящий Договор могут быть внесены изменения и дополнения, которые оформляются дополнительными соглашениями к настоящему Договору. </w:t>
      </w:r>
    </w:p>
    <w:p w14:paraId="76F6E13E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10.2. Настоящий Договор может быть досрочно расторгнут по основаниям, предусмотренным законодательством Российской Федерации и настоящим Договором.</w:t>
      </w:r>
    </w:p>
    <w:p w14:paraId="782BFA76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10.3. </w:t>
      </w:r>
      <w:r w:rsidRPr="00074F1C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Односторонний внесудебный отказ от исполнения настоящего Договора (полностью или частично) или одностороннее его изменение допускается в случае существенного нарушения Договора Поставщиком. Покупатель вправе расторгнуть Договор поставки в одностороннем порядке. Согласно п. 4 ст. 523 ГК РФ Договор поставки считается расторгнутым с момента получения одной стороной уведомления другой стороны об одностороннем отказе от исполнения Договора полностью или частично, если иной срок расторжения Договора не предусмотрен в уведомлении либо не определен соглашением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С</w:t>
      </w:r>
      <w:r w:rsidRPr="00074F1C">
        <w:rPr>
          <w:rFonts w:ascii="Times New Roman" w:eastAsia="Times New Roman" w:hAnsi="Times New Roman" w:cs="Times New Roman"/>
          <w:sz w:val="25"/>
          <w:szCs w:val="25"/>
          <w:lang w:eastAsia="ru-RU"/>
        </w:rPr>
        <w:t>торон.</w:t>
      </w:r>
    </w:p>
    <w:p w14:paraId="4A347348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10.3.1. Нарушение настоящего Договора Поставщиком предполагается существенным в случаях:</w:t>
      </w:r>
    </w:p>
    <w:p w14:paraId="59377915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а) поставки Товара ненадлежащего качества с недостатками, которые не могут быть устранены в приемлемый для Покупателя срок;</w:t>
      </w:r>
    </w:p>
    <w:p w14:paraId="402CF1FF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б) просрочки в поставке Товара свыше 10 (Десяти) календарных дней, относительно сроков, установленных Спецификацией;</w:t>
      </w:r>
    </w:p>
    <w:p w14:paraId="174C9589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в) других случаях, предусмотренных законодательством РФ.</w:t>
      </w:r>
    </w:p>
    <w:p w14:paraId="701170B3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lastRenderedPageBreak/>
        <w:t>10.3.2. При расторжении Договора в случаях, предусмотренных п. 10.3.1. Договора, Покупатель не возмещает Поставщику понесенные в связи с таким расторжением расходы и убытки, а Поставщик обязан по первому требованию Покупателя оплатить понесенные Покупателем расходы и убытки.</w:t>
      </w:r>
    </w:p>
    <w:p w14:paraId="681D6B40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10.3.3. Сторона, решившая расторгнуть Договор, должна направить письменное уведомление о намерении расторгнуть Договор другой Стороне.  </w:t>
      </w:r>
    </w:p>
    <w:p w14:paraId="4BA86990" w14:textId="77777777" w:rsidR="00C402F8" w:rsidRDefault="00156E79" w:rsidP="00156E7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5"/>
          <w:szCs w:val="25"/>
          <w:lang w:eastAsia="ru-RU"/>
        </w:rPr>
        <w:t xml:space="preserve">10.4. В случае обнаружения фактов совершения Коррупционных Действий (предложение, дача, обещание, вымогательство или получение взяток, осуществление посредничества во взяточничестве, совершение платежей для упрощения административных, бюрократических и иных формальностей в любой форме, 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в том числе в виде денежных средств, иных ценностей, услуг или предоставления/получения необоснованной материальной или нематериальной выгоды) со стороны Поставщика Покупатель вправе расторгнуть настоящий Договор в одностороннем порядке. При этом Покупатель должен направить Поставщику письменное уведомление о намерении расторгнуть Договор.</w:t>
      </w:r>
      <w:r w:rsidR="009C241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</w:p>
    <w:p w14:paraId="16E6A80F" w14:textId="77777777" w:rsidR="00C402F8" w:rsidRDefault="009C241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caps/>
          <w:sz w:val="25"/>
          <w:szCs w:val="25"/>
          <w:lang w:eastAsia="ru-RU"/>
        </w:rPr>
        <w:t>11. Срок действия Договора</w:t>
      </w:r>
    </w:p>
    <w:p w14:paraId="29CA0CC2" w14:textId="455FF217" w:rsidR="00C402F8" w:rsidRDefault="009C241F">
      <w:pPr>
        <w:spacing w:line="240" w:lineRule="auto"/>
        <w:ind w:firstLine="567"/>
        <w:jc w:val="both"/>
        <w:rPr>
          <w:rFonts w:ascii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11.1.  </w:t>
      </w:r>
      <w:r w:rsidR="00054598">
        <w:rPr>
          <w:rFonts w:ascii="Times New Roman" w:hAnsi="Times New Roman" w:cs="Times New Roman"/>
          <w:sz w:val="25"/>
          <w:szCs w:val="25"/>
        </w:rPr>
        <w:t xml:space="preserve">Настоящий Договор вступает в силу с момента его подписания, распространяет свое действие на правоотношения Сторон, </w:t>
      </w:r>
      <w:r w:rsidR="00054598" w:rsidRPr="00B13207">
        <w:rPr>
          <w:rFonts w:ascii="Times New Roman" w:hAnsi="Times New Roman" w:cs="Times New Roman"/>
          <w:sz w:val="25"/>
          <w:szCs w:val="25"/>
        </w:rPr>
        <w:t>возникшие с «</w:t>
      </w:r>
      <w:r w:rsidR="00BF0957">
        <w:rPr>
          <w:rFonts w:ascii="Times New Roman" w:hAnsi="Times New Roman" w:cs="Times New Roman"/>
          <w:sz w:val="25"/>
          <w:szCs w:val="25"/>
        </w:rPr>
        <w:t>26</w:t>
      </w:r>
      <w:r w:rsidR="00054598" w:rsidRPr="00B13207">
        <w:rPr>
          <w:rFonts w:ascii="Times New Roman" w:hAnsi="Times New Roman" w:cs="Times New Roman"/>
          <w:sz w:val="25"/>
          <w:szCs w:val="25"/>
        </w:rPr>
        <w:t xml:space="preserve">» </w:t>
      </w:r>
      <w:r w:rsidR="00BF0957">
        <w:rPr>
          <w:rFonts w:ascii="Times New Roman" w:hAnsi="Times New Roman" w:cs="Times New Roman"/>
          <w:sz w:val="25"/>
          <w:szCs w:val="25"/>
        </w:rPr>
        <w:t>сентября</w:t>
      </w:r>
      <w:r w:rsidR="00054598" w:rsidRPr="00B13207">
        <w:rPr>
          <w:rFonts w:ascii="Times New Roman" w:hAnsi="Times New Roman" w:cs="Times New Roman"/>
          <w:sz w:val="25"/>
          <w:szCs w:val="25"/>
        </w:rPr>
        <w:t xml:space="preserve"> 202</w:t>
      </w:r>
      <w:r w:rsidR="006F7CBC" w:rsidRPr="00B13207">
        <w:rPr>
          <w:rFonts w:ascii="Times New Roman" w:hAnsi="Times New Roman" w:cs="Times New Roman"/>
          <w:sz w:val="25"/>
          <w:szCs w:val="25"/>
        </w:rPr>
        <w:t>5</w:t>
      </w:r>
      <w:r w:rsidR="00054598" w:rsidRPr="00B13207">
        <w:rPr>
          <w:rFonts w:ascii="Times New Roman" w:hAnsi="Times New Roman" w:cs="Times New Roman"/>
          <w:sz w:val="25"/>
          <w:szCs w:val="25"/>
        </w:rPr>
        <w:t xml:space="preserve"> года, и</w:t>
      </w:r>
      <w:r w:rsidR="00054598">
        <w:rPr>
          <w:rFonts w:ascii="Times New Roman" w:hAnsi="Times New Roman" w:cs="Times New Roman"/>
          <w:sz w:val="25"/>
          <w:szCs w:val="25"/>
        </w:rPr>
        <w:t xml:space="preserve"> действует до «</w:t>
      </w:r>
      <w:r w:rsidR="000D5B84">
        <w:rPr>
          <w:rFonts w:ascii="Times New Roman" w:hAnsi="Times New Roman" w:cs="Times New Roman"/>
          <w:sz w:val="25"/>
          <w:szCs w:val="25"/>
        </w:rPr>
        <w:t>3</w:t>
      </w:r>
      <w:r w:rsidR="00B13AD5">
        <w:rPr>
          <w:rFonts w:ascii="Times New Roman" w:hAnsi="Times New Roman" w:cs="Times New Roman"/>
          <w:sz w:val="25"/>
          <w:szCs w:val="25"/>
        </w:rPr>
        <w:t>0</w:t>
      </w:r>
      <w:r w:rsidR="00054598">
        <w:rPr>
          <w:rFonts w:ascii="Times New Roman" w:hAnsi="Times New Roman" w:cs="Times New Roman"/>
          <w:sz w:val="25"/>
          <w:szCs w:val="25"/>
        </w:rPr>
        <w:t xml:space="preserve">» </w:t>
      </w:r>
      <w:r w:rsidR="00CF39C5">
        <w:rPr>
          <w:rFonts w:ascii="Times New Roman" w:hAnsi="Times New Roman" w:cs="Times New Roman"/>
          <w:sz w:val="25"/>
          <w:szCs w:val="25"/>
        </w:rPr>
        <w:t>декабря</w:t>
      </w:r>
      <w:r w:rsidR="00054598">
        <w:rPr>
          <w:rFonts w:ascii="Times New Roman" w:hAnsi="Times New Roman" w:cs="Times New Roman"/>
          <w:sz w:val="25"/>
          <w:szCs w:val="25"/>
        </w:rPr>
        <w:t xml:space="preserve"> 202</w:t>
      </w:r>
      <w:r w:rsidR="006F7CBC">
        <w:rPr>
          <w:rFonts w:ascii="Times New Roman" w:hAnsi="Times New Roman" w:cs="Times New Roman"/>
          <w:sz w:val="25"/>
          <w:szCs w:val="25"/>
        </w:rPr>
        <w:t>5</w:t>
      </w:r>
      <w:r w:rsidR="00054598">
        <w:rPr>
          <w:rFonts w:ascii="Times New Roman" w:hAnsi="Times New Roman" w:cs="Times New Roman"/>
          <w:sz w:val="25"/>
          <w:szCs w:val="25"/>
        </w:rPr>
        <w:t xml:space="preserve"> года, а по финансовым обязательствам – до их полного исполнения Сторонами.</w:t>
      </w:r>
    </w:p>
    <w:p w14:paraId="475848FD" w14:textId="77777777" w:rsidR="00C402F8" w:rsidRDefault="009C241F">
      <w:pPr>
        <w:spacing w:line="240" w:lineRule="auto"/>
        <w:contextualSpacing/>
        <w:jc w:val="center"/>
        <w:rPr>
          <w:rFonts w:ascii="Times New Roman" w:eastAsia="Times New Roman" w:hAnsi="Times New Roman" w:cs="Times New Roman"/>
          <w:b/>
          <w:sz w:val="25"/>
          <w:szCs w:val="25"/>
        </w:rPr>
      </w:pPr>
      <w:r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12. ЗАВЕРЕНИЯ И ГАРАНТИИ ПОСТАВЩИКА</w:t>
      </w:r>
    </w:p>
    <w:p w14:paraId="76127DEF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12.1. Соблюдение Поставщиком законодательства о налогах и сборах:</w:t>
      </w:r>
    </w:p>
    <w:p w14:paraId="3E7622E0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Поставщик обязуется обеспечить им и всеми его поставщиками соблюдение требований законодательства Российской Федерации об уплате налогов и сборов, в том числе в отношении сумм, получаемых им от Покупателя по настоящему Договору и освободить Покупателя от любых претензий со стороны налоговых органов, связанных с настоящим Договором. </w:t>
      </w:r>
    </w:p>
    <w:p w14:paraId="5524B853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Руководствуясь гражданским и налоговым законодательством, Поставщик заверяет и гарантирует следующее:</w:t>
      </w:r>
    </w:p>
    <w:p w14:paraId="7CC036E5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- все операции по поставке Товара по Договору, полностью оформлять первичной документацией, и отражать в бухгалтерской, налоговой отчетности, обязанность по ведению которой возлагается на Поставщика;</w:t>
      </w:r>
    </w:p>
    <w:p w14:paraId="7506DADC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- отражать в налоговой отчетности НДС, уплаченный Покупателем Поставщику в составе цены Товара.</w:t>
      </w:r>
    </w:p>
    <w:p w14:paraId="23072AE0" w14:textId="26E14051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Наличие признаков несформированного источника для принятия к вычету сумм НДС определяется по цепочке поставщиков товаров, не ограничиваясь прямой сделкой с Поставщиком по Договору, но и в ситуации, когда Поставщик или его контрагенты не обеспечили наличие источника для вычета НДС по сделкам по цепочке движения товаров.</w:t>
      </w:r>
    </w:p>
    <w:p w14:paraId="65049E14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В случае получения информации от налогового органа в виде информационного письма, справки, требования, устного сообщения по телефону о наличии признаков несформированного источника для принятия к вычету сумм НДС по данному Договору, либо вызове по данному вопросу в налоговый орган Поставщик в течение 2 (Двух) дней, с момента получения вышеуказанной информации, обязан устранить нарушения.</w:t>
      </w:r>
    </w:p>
    <w:p w14:paraId="7D3142C6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Устранение нарушения осуществляется путем обеспечения Поставщиком формирования в бюджете источника для применения Покупателем вычета по НДС в сумме, уплаченной Поставщику по названному Договору в составе стоимости товара, то есть путем надлежащего декларирования и уплаты соответствующей суммы НДС в бюджет.</w:t>
      </w:r>
    </w:p>
    <w:p w14:paraId="65DB9A24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По требованию Покупателя Поставщик обязуется в срок не более 2 (Двух) рабочих дней предоставить документы, подтверждающие факт сдачи декларации (уточненной декларации) за соответствующий период с отметкой налогового органа, а также выписку из книги продаж Поставщика о начислении НДС в отношении Покупателя, заверенную подписью </w:t>
      </w: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lastRenderedPageBreak/>
        <w:t xml:space="preserve">руководителя и главного бухгалтера, копию платежного поручения подтверждающего уплату налога в бюджет. </w:t>
      </w:r>
    </w:p>
    <w:p w14:paraId="34B54CCB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В случае нарушения Поставщиком указанных выше заверений и не устранения нарушений, связанных с неправильным исчислением и уплатой Поставщиком или его поставщиками и иными третьими лицами, налогов, предусмотренных законодательством Российской Федерации, в результате наличия у Поставщика признаков недобросовестного контрагента, а также в результате несвоевременного предоставления исполнителей или иных третьих лиц, информации или документов в ходе налоговой проверки Поставщик обязуется возместить Покупателю в соответствии со статьей 406.1 Гражданского кодекса Российской Федерации все документально подтвержденные имущественные потери Покупателя, вызванные предъявлением указанных претензий и требований налоговых органов, а также указанными выше отказами налоговых органов (включая, среди прочего, НДС, который не был возвращен или зачтён), в течение 10 (Десяти) рабочих дней с момента получения Поставщиком соответствующего требования от Покупателя, в следствии чего отказа налогового органа в вычете НДС и привлечения, в связи с этим Покупателя к налоговой, административной или иной финансовой ответственности налоговым органом или судом. </w:t>
      </w:r>
    </w:p>
    <w:p w14:paraId="2A4FC8EF" w14:textId="2A6D22E4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Возмещение имущественных потерь Покупателя может быть произведено как путем их возмещения Поставщиком Покупателю, так и путем удержания Покупателем сумм имущественных потерь их расчетов по любым сделкам, производимым с Поставщиком, на усмотрение Покупателя, в том числе и в случае самостоятельного выявления Покупателем признаков недобросовестного контрагента самого Поставщика, а также по цепочке поставщиков товаров Поставщику.</w:t>
      </w:r>
    </w:p>
    <w:p w14:paraId="51DC53B6" w14:textId="77777777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Поставщик принимает во внимание, что предъявление претензий и требований со стороны налоговых органов может включать в себя период:</w:t>
      </w:r>
    </w:p>
    <w:p w14:paraId="0C84539F" w14:textId="37E058E6" w:rsidR="00D507A1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- как минимум 3 </w:t>
      </w:r>
      <w:r w:rsidR="00FA4016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(Три) </w:t>
      </w:r>
      <w:proofErr w:type="gramStart"/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года </w:t>
      </w:r>
      <w:r w:rsidR="00FA4016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3</w:t>
      </w:r>
      <w:proofErr w:type="gramEnd"/>
      <w:r w:rsidR="00A3647A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(Три)</w:t>
      </w: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месяца от даты документа для целей налога на добавленную стоимость, т.к. 3</w:t>
      </w:r>
      <w:r w:rsidR="00A3647A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(Три)</w:t>
      </w: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года от даты документа, согласно законодательству Российской Федерации, Покупателю предоставляется для заявления налога к возмещению или зачету, 3 месяца на камеральные проверки со стороны налогового органа;</w:t>
      </w:r>
    </w:p>
    <w:p w14:paraId="7D61B732" w14:textId="5C7F2448" w:rsidR="00C402F8" w:rsidRPr="00D507A1" w:rsidRDefault="00D507A1" w:rsidP="00D507A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>- для целей налога на прибыль 3</w:t>
      </w:r>
      <w:r w:rsidR="00FA4016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(Три)</w:t>
      </w: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года, в случае переноса убытка весь период переноса убытка, плюс 1</w:t>
      </w:r>
      <w:r w:rsidR="00FA4016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(Один)</w:t>
      </w:r>
      <w:r w:rsidRPr="00D507A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год для проведения выездной налоговой проверки в результате которой могут быть обнаружены недостатки в документах и/или предъявлены претензии и требования.</w:t>
      </w:r>
    </w:p>
    <w:p w14:paraId="28BE067B" w14:textId="77777777" w:rsidR="00156E79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12.2. Заверения об обстоятельствах:</w:t>
      </w:r>
    </w:p>
    <w:p w14:paraId="1D0B6657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Поставщик заверяет Покупателя, что:</w:t>
      </w:r>
    </w:p>
    <w:p w14:paraId="5961E049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- вправе заключать и исполнять Договор;</w:t>
      </w:r>
    </w:p>
    <w:p w14:paraId="1AE631B4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- заключение и (или) исполнение Поставщиком Договора не противоречит прямо или косвенно никаким законам, постановлениям, указам, прочим нормативным актам, актам органов государственной власти и (или) местного самоуправления, локальным нормативным актам Поставщика, судебным решениям;</w:t>
      </w:r>
    </w:p>
    <w:p w14:paraId="0C0D906C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- Поставщиком получены все и любые разрешения, одобрения и согласования, необходимые ему для заключения и (или) исполнения Договора (в том числе в соответствии с действующим законодательством Российской Федерации или учредительными документами Поставщика, включая одобрение сделки с заинтересованностью, одобрение крупной сделки);</w:t>
      </w:r>
    </w:p>
    <w:p w14:paraId="7F6A4464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- полномочия представителей Поставщика на заключение настоящего Договора не ограничены учредительными документами, локальными нормативно-правовыми актами или иными регулирующими их деятельность документами и при заключении настоящего Договора такие представители Поставщика не вышли за пределы своих полномочий;</w:t>
      </w:r>
    </w:p>
    <w:p w14:paraId="2ACEA345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- в отношении Поставщика не возбуждено производство по делу о банкротстве и не введена ни одна из процедур, применяемых в деле о банкротстве, а также не предпринималось и не планируется совершение действий, связанных либо направленных на инициирование процедур банкротства;</w:t>
      </w:r>
    </w:p>
    <w:p w14:paraId="545A5A1E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lastRenderedPageBreak/>
        <w:t>- отсутствуют установленные законодательством РФ и/или актами органов государственной власти и/или локальными нормативными актами, а также решениями органов управления ограничения и/или запреты, не позволяющие Поставщику заключать и/или исполнять Договор с Покупателем;</w:t>
      </w:r>
    </w:p>
    <w:p w14:paraId="294018C0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 xml:space="preserve">- располагает материальными, трудовыми и денежными ресурсами, а также прочими условиями, необходимыми для заключения, своевременного и надлежащего исполнения обязательств Договора с Покупателем и исполнения всех обязательств по нему, и обязуется </w:t>
      </w:r>
      <w:r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поставить Товар</w:t>
      </w: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 xml:space="preserve"> с использованием собственных материальных ресурсов либо привлечь </w:t>
      </w:r>
      <w:r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третьи лица</w:t>
      </w: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;</w:t>
      </w:r>
    </w:p>
    <w:p w14:paraId="1B024E27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- вся информация и документы, предоставленные Поставщиком в связи с заключением настоящего Договора, являются достоверными.</w:t>
      </w:r>
    </w:p>
    <w:p w14:paraId="427CDDD3" w14:textId="77777777" w:rsidR="00156E79" w:rsidRPr="001E66E0" w:rsidRDefault="00156E79" w:rsidP="00156E79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В случае предоставления Поставщиком недостоверных заверений об обстоятельствах, указанных в настоящем пункте Договора, Поставщик обязуется возместить Покупателю убытки, причиненные недостоверностью таких заверений.</w:t>
      </w:r>
    </w:p>
    <w:p w14:paraId="4B56AF35" w14:textId="3F359009" w:rsidR="00C402F8" w:rsidRDefault="00156E79" w:rsidP="00156E79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  <w:r w:rsidRPr="001E66E0"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  <w:t>Поставщик соглашается, что заверения, указанные в настоящем пункте, являются существенными условиями Договора. В случае неисполнения или ненадлежащего исполнения данных заверений, Покупатель вправе, руководствуясь п. 450.1 ГК РФ, в одностороннем порядке отказаться от исполнения Договора, уведомив об этом другую Сторону за 30 (Тридцать) календарных дней до предполагаемой даты прекращения от Договора.</w:t>
      </w:r>
    </w:p>
    <w:p w14:paraId="7579C1E7" w14:textId="77777777" w:rsidR="00A3647A" w:rsidRPr="009863B6" w:rsidRDefault="00A3647A" w:rsidP="009863B6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5"/>
          <w:szCs w:val="25"/>
        </w:rPr>
      </w:pPr>
      <w:r w:rsidRPr="009863B6">
        <w:rPr>
          <w:rFonts w:ascii="Times New Roman" w:hAnsi="Times New Roman" w:cs="Times New Roman"/>
          <w:b/>
          <w:sz w:val="25"/>
          <w:szCs w:val="25"/>
        </w:rPr>
        <w:t>13. КОНФИДЕНЦИАЛЬНОСТЬ</w:t>
      </w:r>
    </w:p>
    <w:p w14:paraId="5B10B6A0" w14:textId="77777777" w:rsidR="00A3647A" w:rsidRPr="00A3647A" w:rsidRDefault="00A3647A" w:rsidP="009863B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 w:rsidRPr="00A3647A">
        <w:rPr>
          <w:rFonts w:ascii="Times New Roman" w:hAnsi="Times New Roman" w:cs="Times New Roman"/>
          <w:sz w:val="25"/>
          <w:szCs w:val="25"/>
        </w:rPr>
        <w:t>13.1. Стороны договорились считать конфиденциальной любую информацию, полученную одной Стороной от другой в рамках исполнения настоящего Договора, включая, но не ограничиваясь:</w:t>
      </w:r>
    </w:p>
    <w:p w14:paraId="2B3AEDC5" w14:textId="77777777" w:rsidR="00A3647A" w:rsidRPr="00A3647A" w:rsidRDefault="00A3647A" w:rsidP="009863B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 w:rsidRPr="00A3647A">
        <w:rPr>
          <w:rFonts w:ascii="Times New Roman" w:hAnsi="Times New Roman" w:cs="Times New Roman"/>
          <w:sz w:val="25"/>
          <w:szCs w:val="25"/>
        </w:rPr>
        <w:t>условиями настоящего Договора, технической, коммерческой, финансовой и организационной информацией, перепиской, спецификациями, коммерческими предложениями, счетами, актами и иными документами, информацией о контрагентах.</w:t>
      </w:r>
    </w:p>
    <w:p w14:paraId="0EC069A6" w14:textId="77777777" w:rsidR="00A3647A" w:rsidRPr="00A3647A" w:rsidRDefault="00A3647A" w:rsidP="009863B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 w:rsidRPr="00A3647A">
        <w:rPr>
          <w:rFonts w:ascii="Times New Roman" w:hAnsi="Times New Roman" w:cs="Times New Roman"/>
          <w:sz w:val="25"/>
          <w:szCs w:val="25"/>
        </w:rPr>
        <w:t>13.2. Стороны обязуются сохранять конфиденциальность полученной информации и не раскрывать её третьим лицам без предварительного письменного согласия другой Стороны. Конфиденциальная информация может быть раскрыта только сотрудникам Стороны, получившей информацию, при условии соблюдения ими режима конфиденциальности.</w:t>
      </w:r>
    </w:p>
    <w:p w14:paraId="06A1B8EF" w14:textId="77777777" w:rsidR="00A3647A" w:rsidRPr="00A3647A" w:rsidRDefault="00A3647A" w:rsidP="009863B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 w:rsidRPr="00A3647A">
        <w:rPr>
          <w:rFonts w:ascii="Times New Roman" w:hAnsi="Times New Roman" w:cs="Times New Roman"/>
          <w:sz w:val="25"/>
          <w:szCs w:val="25"/>
        </w:rPr>
        <w:t>13.3. Исключения Обязательства по неразглашению не распространяются на информацию, ставшую общедоступной не по вине Стороны, получившей информацию;</w:t>
      </w:r>
    </w:p>
    <w:p w14:paraId="05406213" w14:textId="77777777" w:rsidR="00A3647A" w:rsidRPr="00A3647A" w:rsidRDefault="00A3647A" w:rsidP="009863B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 w:rsidRPr="00A3647A">
        <w:rPr>
          <w:rFonts w:ascii="Times New Roman" w:hAnsi="Times New Roman" w:cs="Times New Roman"/>
          <w:sz w:val="25"/>
          <w:szCs w:val="25"/>
        </w:rPr>
        <w:t>подлежащую раскрытию в силу требований законодательства или вступившего в законную силу судебного акта; которая уже была известна получившей Стороне до её получения от другой Стороны.</w:t>
      </w:r>
    </w:p>
    <w:p w14:paraId="11FF1DB1" w14:textId="77777777" w:rsidR="00A3647A" w:rsidRPr="00A3647A" w:rsidRDefault="00A3647A" w:rsidP="009863B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 w:rsidRPr="00A3647A">
        <w:rPr>
          <w:rFonts w:ascii="Times New Roman" w:hAnsi="Times New Roman" w:cs="Times New Roman"/>
          <w:sz w:val="25"/>
          <w:szCs w:val="25"/>
        </w:rPr>
        <w:t>13.4. Срок действия обязательств Обязательства по сохранению конфиденциальности действуют в течение срока действия настоящего договора и в течение 3 (Трех) лет после его прекращения, независимо от основания расторжения.</w:t>
      </w:r>
    </w:p>
    <w:p w14:paraId="04E379BF" w14:textId="03353B92" w:rsidR="00A3647A" w:rsidRDefault="00A3647A" w:rsidP="009863B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  <w:r w:rsidRPr="00A3647A">
        <w:rPr>
          <w:rFonts w:ascii="Times New Roman" w:hAnsi="Times New Roman" w:cs="Times New Roman"/>
          <w:sz w:val="25"/>
          <w:szCs w:val="25"/>
        </w:rPr>
        <w:t>13.5. В случае нарушения условий конфиденциальности виновная Сторона обязуется возместить причинённые убытки, включая упущенную выгоду, документально подтверждённую потерпевшей Стороной.</w:t>
      </w:r>
    </w:p>
    <w:p w14:paraId="2C3AF7D4" w14:textId="77777777" w:rsidR="00A3647A" w:rsidRDefault="00A3647A" w:rsidP="009863B6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5"/>
          <w:szCs w:val="25"/>
        </w:rPr>
      </w:pPr>
    </w:p>
    <w:p w14:paraId="578C7000" w14:textId="34BF41C1" w:rsidR="00C402F8" w:rsidRDefault="00A3647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14</w:t>
      </w:r>
      <w:r w:rsidR="009C241F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. ПРОЧИЕ УСЛОВИЯ</w:t>
      </w:r>
    </w:p>
    <w:p w14:paraId="41B1917B" w14:textId="284A468E" w:rsidR="00C402F8" w:rsidRDefault="00A3647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14</w:t>
      </w:r>
      <w:r w:rsidR="009C241F">
        <w:rPr>
          <w:rFonts w:ascii="Times New Roman" w:eastAsia="Times New Roman" w:hAnsi="Times New Roman" w:cs="Times New Roman"/>
          <w:sz w:val="25"/>
          <w:szCs w:val="25"/>
          <w:lang w:eastAsia="ru-RU"/>
        </w:rPr>
        <w:t>.1. В вопросах, не урегулированных настоящим Договором, Стороны руководствуются нормами действующего законодательства Российской Федерации.</w:t>
      </w:r>
    </w:p>
    <w:p w14:paraId="54270196" w14:textId="44818D54" w:rsidR="00C402F8" w:rsidRDefault="00A3647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14</w:t>
      </w:r>
      <w:r w:rsidR="009C241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.2. В соответствии со </w:t>
      </w:r>
      <w:proofErr w:type="spellStart"/>
      <w:r w:rsidR="009C241F">
        <w:rPr>
          <w:rFonts w:ascii="Times New Roman" w:eastAsia="Times New Roman" w:hAnsi="Times New Roman" w:cs="Times New Roman"/>
          <w:sz w:val="25"/>
          <w:szCs w:val="25"/>
          <w:lang w:eastAsia="ru-RU"/>
        </w:rPr>
        <w:t>ст.ст</w:t>
      </w:r>
      <w:proofErr w:type="spellEnd"/>
      <w:r w:rsidR="009C241F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. 160, 434 ГК РФ Стороны признают юридическую силу за скан-копиями документов, направленных по электронной почте, заключаемых в рамках настоящего Договора до момента получения оригиналов документов, идентичных их скан-копиям с личной подписью уполномоченных представителей Сторон и скрепленных печатями. </w:t>
      </w:r>
    </w:p>
    <w:p w14:paraId="7774B287" w14:textId="77777777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lastRenderedPageBreak/>
        <w:t xml:space="preserve">При этом Стороны обязаны обменяться оригиналами документов, направленными ранее посредством электронной почты, не позднее 30 (Тридцати) календарных дней с момента подписания указанных документов. </w:t>
      </w:r>
    </w:p>
    <w:p w14:paraId="52F1D97B" w14:textId="39179DE4" w:rsidR="00C402F8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</w:t>
      </w:r>
      <w:r w:rsidR="00A3647A">
        <w:rPr>
          <w:rFonts w:ascii="Times New Roman" w:eastAsia="Times New Roman" w:hAnsi="Times New Roman" w:cs="Times New Roman"/>
          <w:sz w:val="25"/>
          <w:szCs w:val="25"/>
          <w:lang w:eastAsia="ru-RU"/>
        </w:rPr>
        <w:t>4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.3. В случае изменения у какой-либо из Сторон юридического статуса, адреса и банковских реквизитов, она обязана в течение 5 (Пяти) рабочих дней со дня возникновения таких изменений известить другую Сторону.</w:t>
      </w:r>
    </w:p>
    <w:p w14:paraId="23312804" w14:textId="5A110D84" w:rsidR="00C402F8" w:rsidRDefault="00A3647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14</w:t>
      </w:r>
      <w:r w:rsidR="009C241F">
        <w:rPr>
          <w:rFonts w:ascii="Times New Roman" w:eastAsia="Times New Roman" w:hAnsi="Times New Roman" w:cs="Times New Roman"/>
          <w:sz w:val="25"/>
          <w:szCs w:val="25"/>
          <w:lang w:eastAsia="ru-RU"/>
        </w:rPr>
        <w:t>.4. Настоящий Договор составлен в 2 (Двух) экземплярах, имеющих одинаковую силу, по 1 (Одному) для каждой из Сторон.</w:t>
      </w:r>
    </w:p>
    <w:p w14:paraId="2FD8DD3F" w14:textId="5B406B0D" w:rsidR="00C402F8" w:rsidRDefault="00A3647A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14</w:t>
      </w:r>
      <w:r w:rsidR="009C241F">
        <w:rPr>
          <w:rFonts w:ascii="Times New Roman" w:eastAsia="Times New Roman" w:hAnsi="Times New Roman" w:cs="Times New Roman"/>
          <w:sz w:val="25"/>
          <w:szCs w:val="25"/>
          <w:lang w:eastAsia="ru-RU"/>
        </w:rPr>
        <w:t>.5. Неотъемлемой частью настоящего Договора является:</w:t>
      </w:r>
    </w:p>
    <w:p w14:paraId="2DAC91C7" w14:textId="625C846A" w:rsidR="00C402F8" w:rsidRDefault="009C241F">
      <w:pPr>
        <w:spacing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- Спецификация (Приложение №1</w:t>
      </w:r>
      <w:r w:rsidR="00BC14F1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к Договору</w:t>
      </w:r>
      <w:r>
        <w:rPr>
          <w:rFonts w:ascii="Times New Roman" w:eastAsia="Times New Roman" w:hAnsi="Times New Roman" w:cs="Times New Roman"/>
          <w:sz w:val="25"/>
          <w:szCs w:val="25"/>
          <w:lang w:eastAsia="ru-RU"/>
        </w:rPr>
        <w:t>).</w:t>
      </w:r>
    </w:p>
    <w:p w14:paraId="50615B9B" w14:textId="5157B35A" w:rsidR="00C402F8" w:rsidRDefault="00A3647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15</w:t>
      </w:r>
      <w:r w:rsidR="009C241F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t>. АДРЕСА И РЕКВИЗИТЫ СТОРОН:</w:t>
      </w:r>
    </w:p>
    <w:tbl>
      <w:tblPr>
        <w:tblW w:w="10314" w:type="dxa"/>
        <w:tblLayout w:type="fixed"/>
        <w:tblLook w:val="01E0" w:firstRow="1" w:lastRow="1" w:firstColumn="1" w:lastColumn="1" w:noHBand="0" w:noVBand="0"/>
      </w:tblPr>
      <w:tblGrid>
        <w:gridCol w:w="5267"/>
        <w:gridCol w:w="5047"/>
      </w:tblGrid>
      <w:tr w:rsidR="00C402F8" w14:paraId="66CAAFE2" w14:textId="77777777">
        <w:tc>
          <w:tcPr>
            <w:tcW w:w="5267" w:type="dxa"/>
          </w:tcPr>
          <w:p w14:paraId="42041AC1" w14:textId="77777777" w:rsidR="00C402F8" w:rsidRDefault="009C241F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  <w:t xml:space="preserve">Покупатель: </w:t>
            </w:r>
          </w:p>
          <w:p w14:paraId="328348F6" w14:textId="77777777" w:rsidR="00C402F8" w:rsidRDefault="009C241F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АО «ОЭЗ ППТ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Алабуга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 xml:space="preserve">» </w:t>
            </w:r>
          </w:p>
          <w:p w14:paraId="7192DFF4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Юридический адрес: 423601, Республика Татарстан (Татарстан), р-н </w:t>
            </w:r>
            <w:proofErr w:type="spellStart"/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Елабужский</w:t>
            </w:r>
            <w:proofErr w:type="spellEnd"/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, ул. Ш-2 (ОЭЗ </w:t>
            </w:r>
            <w:proofErr w:type="spellStart"/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Алабуга</w:t>
            </w:r>
            <w:proofErr w:type="spellEnd"/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 тер.), д. 4/1</w:t>
            </w:r>
          </w:p>
          <w:p w14:paraId="2AA684A2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Почтовый адрес: 423600, Республика </w:t>
            </w:r>
          </w:p>
          <w:p w14:paraId="513B1165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Татарстан, г. Елабуга, а/я 125</w:t>
            </w:r>
          </w:p>
          <w:p w14:paraId="621721A9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ИНН\КПП 1646019914\164601001</w:t>
            </w:r>
          </w:p>
          <w:p w14:paraId="2C7345A9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ОГРН 1061674037259</w:t>
            </w:r>
          </w:p>
          <w:p w14:paraId="5D442222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  <w:t>р/с 40602810842240000003</w:t>
            </w:r>
          </w:p>
          <w:p w14:paraId="19DE65F8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  <w:t xml:space="preserve">Филиал банка ВТБ (ПАО) </w:t>
            </w:r>
          </w:p>
          <w:p w14:paraId="03FA98FD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  <w:t>в г. Нижнем Новгороде</w:t>
            </w:r>
          </w:p>
          <w:p w14:paraId="3FCBD6BC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  <w:t>к/с 30101810200000000837</w:t>
            </w:r>
          </w:p>
          <w:p w14:paraId="09F9C650" w14:textId="77777777" w:rsidR="00C402F8" w:rsidRDefault="009C241F">
            <w:pPr>
              <w:spacing w:after="0" w:line="240" w:lineRule="auto"/>
              <w:ind w:left="567"/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Cs/>
                <w:sz w:val="25"/>
                <w:szCs w:val="25"/>
                <w:lang w:eastAsia="ru-RU"/>
              </w:rPr>
              <w:t>БИК 042202837</w:t>
            </w:r>
          </w:p>
          <w:p w14:paraId="4E39A0A3" w14:textId="77777777" w:rsidR="00C402F8" w:rsidRPr="007B6B31" w:rsidRDefault="00B13AD5" w:rsidP="00B13AD5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e</w:t>
            </w:r>
            <w:r w:rsidRPr="007B6B31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-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mail</w:t>
            </w: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:</w:t>
            </w:r>
            <w:r w:rsidRPr="007B6B31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 </w:t>
            </w:r>
            <w:hyperlink r:id="rId10" w:history="1">
              <w:r w:rsidRPr="008B4436">
                <w:rPr>
                  <w:rStyle w:val="af"/>
                  <w:rFonts w:ascii="Times New Roman" w:eastAsia="Times New Roman" w:hAnsi="Times New Roman" w:cs="Times New Roman"/>
                  <w:sz w:val="25"/>
                  <w:szCs w:val="25"/>
                  <w:lang w:val="en-US" w:eastAsia="ru-RU"/>
                </w:rPr>
                <w:t>post</w:t>
              </w:r>
              <w:r w:rsidRPr="007B6B31">
                <w:rPr>
                  <w:rStyle w:val="af"/>
                  <w:rFonts w:ascii="Times New Roman" w:eastAsia="Times New Roman" w:hAnsi="Times New Roman" w:cs="Times New Roman"/>
                  <w:sz w:val="25"/>
                  <w:szCs w:val="25"/>
                  <w:lang w:eastAsia="ru-RU"/>
                </w:rPr>
                <w:t>@</w:t>
              </w:r>
              <w:proofErr w:type="spellStart"/>
              <w:r w:rsidRPr="008B4436">
                <w:rPr>
                  <w:rStyle w:val="af"/>
                  <w:rFonts w:ascii="Times New Roman" w:eastAsia="Times New Roman" w:hAnsi="Times New Roman" w:cs="Times New Roman"/>
                  <w:sz w:val="25"/>
                  <w:szCs w:val="25"/>
                  <w:lang w:val="en-US" w:eastAsia="ru-RU"/>
                </w:rPr>
                <w:t>alabuga</w:t>
              </w:r>
              <w:proofErr w:type="spellEnd"/>
              <w:r w:rsidRPr="007B6B31">
                <w:rPr>
                  <w:rStyle w:val="af"/>
                  <w:rFonts w:ascii="Times New Roman" w:eastAsia="Times New Roman" w:hAnsi="Times New Roman" w:cs="Times New Roman"/>
                  <w:sz w:val="25"/>
                  <w:szCs w:val="25"/>
                  <w:lang w:eastAsia="ru-RU"/>
                </w:rPr>
                <w:t>.</w:t>
              </w:r>
              <w:proofErr w:type="spellStart"/>
              <w:r w:rsidRPr="008B4436">
                <w:rPr>
                  <w:rStyle w:val="af"/>
                  <w:rFonts w:ascii="Times New Roman" w:eastAsia="Times New Roman" w:hAnsi="Times New Roman" w:cs="Times New Roman"/>
                  <w:sz w:val="25"/>
                  <w:szCs w:val="25"/>
                  <w:lang w:val="en-US" w:eastAsia="ru-RU"/>
                </w:rPr>
                <w:t>ru</w:t>
              </w:r>
              <w:proofErr w:type="spellEnd"/>
            </w:hyperlink>
            <w:r w:rsidRPr="007B6B31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 </w:t>
            </w:r>
          </w:p>
          <w:p w14:paraId="55C77E2A" w14:textId="4BAE22F4" w:rsidR="00156E79" w:rsidRPr="00B609B3" w:rsidRDefault="00156E79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613FE9F9" w14:textId="77777777" w:rsidR="00C402F8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Представитель по доверенности</w:t>
            </w:r>
          </w:p>
          <w:p w14:paraId="6BFFD1B1" w14:textId="77777777" w:rsidR="00C402F8" w:rsidRDefault="00C402F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501C6424" w14:textId="7EF08C03" w:rsidR="00C402F8" w:rsidRDefault="00343DEC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_____________</w:t>
            </w:r>
            <w:r w:rsidR="00E5415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___</w:t>
            </w:r>
            <w:r w:rsidR="009C241F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_/А.С. Гурьев/</w:t>
            </w:r>
          </w:p>
          <w:p w14:paraId="21536E51" w14:textId="57AB3798" w:rsidR="00C402F8" w:rsidRDefault="009C241F" w:rsidP="00541AA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М.П.</w:t>
            </w:r>
          </w:p>
          <w:p w14:paraId="18BBDF7D" w14:textId="77777777" w:rsidR="00C402F8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Факт наличия согласования документа </w:t>
            </w:r>
          </w:p>
          <w:p w14:paraId="7A796B84" w14:textId="77777777" w:rsidR="00C402F8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в системе 1С «Документооборот»: </w:t>
            </w:r>
          </w:p>
          <w:p w14:paraId="1F1E8E22" w14:textId="77777777" w:rsidR="00C402F8" w:rsidRDefault="00C402F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723F6678" w14:textId="782DE9D4" w:rsidR="00C402F8" w:rsidRDefault="00343DEC" w:rsidP="008D706D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_______________</w:t>
            </w:r>
            <w:r w:rsidR="00E5415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__</w:t>
            </w:r>
            <w:r w:rsidR="009C241F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/</w:t>
            </w:r>
            <w:r w:rsidR="008D706D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Е.А. Курылёва</w:t>
            </w:r>
            <w:r w:rsidR="009C241F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/</w:t>
            </w:r>
          </w:p>
        </w:tc>
        <w:tc>
          <w:tcPr>
            <w:tcW w:w="5047" w:type="dxa"/>
          </w:tcPr>
          <w:p w14:paraId="054B0BAC" w14:textId="77777777" w:rsidR="00C402F8" w:rsidRDefault="009C241F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  <w:t xml:space="preserve">Поставщик: </w:t>
            </w:r>
          </w:p>
          <w:p w14:paraId="2B0B858D" w14:textId="77777777" w:rsidR="00C402F8" w:rsidRDefault="009C241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  <w:t>ООО «ИНСНАБ»</w:t>
            </w:r>
          </w:p>
          <w:p w14:paraId="08BD6A8C" w14:textId="3D117165" w:rsidR="00C402F8" w:rsidRPr="00EF6A9A" w:rsidRDefault="009C241F" w:rsidP="002136B6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Юридический адрес: </w:t>
            </w:r>
            <w:r w:rsidR="00EF6A9A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4</w:t>
            </w:r>
            <w:r w:rsidR="00EF6A9A" w:rsidRPr="00EF6A9A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23822,</w:t>
            </w:r>
            <w:r w:rsidR="002136B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 </w:t>
            </w:r>
            <w:r w:rsidR="002136B6" w:rsidRPr="00EF6A9A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Республика Татарстан</w:t>
            </w:r>
            <w:r w:rsidR="002136B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 (Татарстан), г. Набережные Челны, </w:t>
            </w:r>
            <w:proofErr w:type="spellStart"/>
            <w:r w:rsidR="002136B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пр-кт</w:t>
            </w:r>
            <w:proofErr w:type="spellEnd"/>
            <w:r w:rsidR="002136B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 </w:t>
            </w:r>
            <w:proofErr w:type="spellStart"/>
            <w:r w:rsidR="002136B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Чулман</w:t>
            </w:r>
            <w:proofErr w:type="spellEnd"/>
            <w:r w:rsidR="002136B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, д. 8а, </w:t>
            </w:r>
            <w:r w:rsidR="002136B6" w:rsidRPr="00EF6A9A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кв. </w:t>
            </w:r>
            <w:r w:rsidR="00EF6A9A" w:rsidRPr="00EF6A9A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200</w:t>
            </w:r>
          </w:p>
          <w:p w14:paraId="65AD3F65" w14:textId="77777777" w:rsidR="00C402F8" w:rsidRDefault="009C241F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Почтовый адрес: 423800, Республика Татарстан, город Набережные Челны, а/я 149</w:t>
            </w:r>
          </w:p>
          <w:p w14:paraId="4265EAEB" w14:textId="77777777" w:rsidR="00C402F8" w:rsidRDefault="00EF6A9A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ИНН</w:t>
            </w:r>
            <w:r w:rsidR="009C241F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/КПП 1650381764/165001001</w:t>
            </w:r>
          </w:p>
          <w:p w14:paraId="5AF2226B" w14:textId="77777777" w:rsidR="00C402F8" w:rsidRDefault="009C241F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ОГРН 1191690063795</w:t>
            </w:r>
          </w:p>
          <w:p w14:paraId="161F560A" w14:textId="77777777" w:rsidR="00C402F8" w:rsidRDefault="009C241F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р/с 40702810502500113318</w:t>
            </w:r>
          </w:p>
          <w:p w14:paraId="4B347814" w14:textId="77777777" w:rsidR="00C402F8" w:rsidRDefault="009C241F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ООО «Банк Точка»</w:t>
            </w:r>
          </w:p>
          <w:p w14:paraId="36EF64D1" w14:textId="77777777" w:rsidR="00C402F8" w:rsidRDefault="009C241F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к/с 30101810745374525104</w:t>
            </w:r>
          </w:p>
          <w:p w14:paraId="18FB7FB1" w14:textId="77777777" w:rsidR="00C402F8" w:rsidRPr="00310DC8" w:rsidRDefault="009C241F">
            <w:pPr>
              <w:spacing w:after="0" w:line="240" w:lineRule="auto"/>
              <w:ind w:left="142"/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БИК</w:t>
            </w:r>
            <w:r w:rsidRPr="00310DC8"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 xml:space="preserve"> 044525104</w:t>
            </w:r>
          </w:p>
          <w:p w14:paraId="035E7402" w14:textId="77777777" w:rsidR="00C402F8" w:rsidRPr="00310DC8" w:rsidRDefault="00156E79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>e-mail</w:t>
            </w:r>
            <w:r w:rsidRPr="00156E79"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  <w:t xml:space="preserve">: </w:t>
            </w:r>
            <w:hyperlink r:id="rId11" w:history="1">
              <w:r w:rsidRPr="00310DC8">
                <w:rPr>
                  <w:rStyle w:val="af"/>
                  <w:rFonts w:ascii="Times New Roman" w:eastAsia="Times New Roman" w:hAnsi="Times New Roman" w:cs="Times New Roman"/>
                  <w:sz w:val="25"/>
                  <w:szCs w:val="25"/>
                  <w:lang w:val="en-US" w:eastAsia="ru-RU"/>
                </w:rPr>
                <w:t>insnab89@yandex.ru</w:t>
              </w:r>
            </w:hyperlink>
          </w:p>
          <w:p w14:paraId="599527DF" w14:textId="77777777" w:rsidR="00156E79" w:rsidRPr="00156E79" w:rsidRDefault="00156E79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</w:p>
          <w:p w14:paraId="4A278A3A" w14:textId="77777777" w:rsidR="00C402F8" w:rsidRPr="009863B6" w:rsidRDefault="009C241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Директор</w:t>
            </w:r>
          </w:p>
          <w:p w14:paraId="69EEA258" w14:textId="77777777" w:rsidR="00C402F8" w:rsidRPr="009863B6" w:rsidRDefault="00C402F8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val="en-US" w:eastAsia="ru-RU"/>
              </w:rPr>
            </w:pPr>
          </w:p>
          <w:p w14:paraId="02D6EA8E" w14:textId="77777777" w:rsidR="00C402F8" w:rsidRDefault="009C241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_________________/М.М. </w:t>
            </w:r>
            <w:proofErr w:type="spellStart"/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Валиахметов</w:t>
            </w:r>
            <w:proofErr w:type="spellEnd"/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/</w:t>
            </w:r>
          </w:p>
          <w:p w14:paraId="09F1023C" w14:textId="77777777" w:rsidR="00C402F8" w:rsidRDefault="009C241F">
            <w:pPr>
              <w:spacing w:after="0" w:line="240" w:lineRule="auto"/>
              <w:ind w:left="142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М.П.</w:t>
            </w:r>
          </w:p>
          <w:p w14:paraId="7DEF778F" w14:textId="77777777" w:rsidR="00C402F8" w:rsidRDefault="00C402F8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</w:tc>
      </w:tr>
    </w:tbl>
    <w:p w14:paraId="08CA6744" w14:textId="77777777" w:rsidR="00C402F8" w:rsidRDefault="00C402F8">
      <w:pPr>
        <w:spacing w:after="0" w:line="240" w:lineRule="auto"/>
        <w:ind w:firstLine="567"/>
        <w:outlineLvl w:val="0"/>
        <w:rPr>
          <w:rFonts w:ascii="Times New Roman" w:eastAsia="Times New Roman" w:hAnsi="Times New Roman" w:cs="Times New Roman"/>
          <w:sz w:val="25"/>
          <w:szCs w:val="25"/>
          <w:lang w:eastAsia="ru-RU"/>
        </w:rPr>
        <w:sectPr w:rsidR="00C402F8" w:rsidSect="009863B6">
          <w:headerReference w:type="default" r:id="rId12"/>
          <w:pgSz w:w="11906" w:h="16838"/>
          <w:pgMar w:top="426" w:right="849" w:bottom="568" w:left="1077" w:header="421" w:footer="709" w:gutter="0"/>
          <w:cols w:space="708"/>
          <w:titlePg/>
          <w:docGrid w:linePitch="360"/>
        </w:sectPr>
      </w:pPr>
    </w:p>
    <w:p w14:paraId="57E86056" w14:textId="77777777" w:rsidR="00C402F8" w:rsidRPr="002956E6" w:rsidRDefault="009C241F">
      <w:pPr>
        <w:spacing w:after="0" w:line="240" w:lineRule="auto"/>
        <w:ind w:firstLine="567"/>
        <w:jc w:val="right"/>
        <w:outlineLvl w:val="0"/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</w:pPr>
      <w:r w:rsidRPr="002956E6">
        <w:rPr>
          <w:rFonts w:ascii="Times New Roman" w:eastAsia="Times New Roman" w:hAnsi="Times New Roman" w:cs="Times New Roman"/>
          <w:b/>
          <w:bCs/>
          <w:sz w:val="25"/>
          <w:szCs w:val="25"/>
          <w:lang w:eastAsia="ru-RU"/>
        </w:rPr>
        <w:lastRenderedPageBreak/>
        <w:t>Приложение № 1</w:t>
      </w:r>
    </w:p>
    <w:p w14:paraId="08C4ABC5" w14:textId="3D8CF54D" w:rsidR="00C402F8" w:rsidRPr="002956E6" w:rsidRDefault="009C241F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>к Договору поставки № ОЭЗ - ____/2</w:t>
      </w:r>
      <w:r w:rsidR="00F92996">
        <w:rPr>
          <w:rFonts w:ascii="Times New Roman" w:eastAsia="Times New Roman" w:hAnsi="Times New Roman" w:cs="Times New Roman"/>
          <w:sz w:val="25"/>
          <w:szCs w:val="25"/>
          <w:lang w:eastAsia="ru-RU"/>
        </w:rPr>
        <w:t>5</w:t>
      </w:r>
    </w:p>
    <w:p w14:paraId="7BFE66F3" w14:textId="41A06D3A" w:rsidR="00C402F8" w:rsidRPr="002956E6" w:rsidRDefault="009C241F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>от «___</w:t>
      </w:r>
      <w:proofErr w:type="gramStart"/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>_»_</w:t>
      </w:r>
      <w:proofErr w:type="gramEnd"/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>__________ 202</w:t>
      </w:r>
      <w:r w:rsidR="00F92996">
        <w:rPr>
          <w:rFonts w:ascii="Times New Roman" w:eastAsia="Times New Roman" w:hAnsi="Times New Roman" w:cs="Times New Roman"/>
          <w:sz w:val="25"/>
          <w:szCs w:val="25"/>
          <w:lang w:eastAsia="ru-RU"/>
        </w:rPr>
        <w:t>5</w:t>
      </w:r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г.</w:t>
      </w:r>
    </w:p>
    <w:p w14:paraId="69C075EE" w14:textId="77777777" w:rsidR="00C402F8" w:rsidRPr="002956E6" w:rsidRDefault="009C241F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>между АО «ОЭЗ ППТ «</w:t>
      </w:r>
      <w:proofErr w:type="spellStart"/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>Алабуга</w:t>
      </w:r>
      <w:proofErr w:type="spellEnd"/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>» (Покупатель) и</w:t>
      </w:r>
    </w:p>
    <w:p w14:paraId="17791CD5" w14:textId="77777777" w:rsidR="00C402F8" w:rsidRPr="002956E6" w:rsidRDefault="009C241F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>ООО «ИНСНАБ» (Поставщик)</w:t>
      </w:r>
    </w:p>
    <w:tbl>
      <w:tblPr>
        <w:tblpPr w:leftFromText="180" w:rightFromText="180" w:vertAnchor="text" w:horzAnchor="margin" w:tblpXSpec="center" w:tblpY="678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3715"/>
        <w:gridCol w:w="992"/>
        <w:gridCol w:w="850"/>
        <w:gridCol w:w="1562"/>
        <w:gridCol w:w="1558"/>
        <w:gridCol w:w="1416"/>
      </w:tblGrid>
      <w:tr w:rsidR="00DA7366" w:rsidRPr="002956E6" w14:paraId="264E0A8D" w14:textId="77777777" w:rsidTr="002500B7">
        <w:trPr>
          <w:trHeight w:val="155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3C40A" w14:textId="77777777" w:rsidR="00DA7366" w:rsidRPr="002956E6" w:rsidRDefault="00DA7366" w:rsidP="00DA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№ п/п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947100" w14:textId="77777777" w:rsidR="00DA7366" w:rsidRPr="002956E6" w:rsidRDefault="00DA7366" w:rsidP="00DA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Наименование и характеристика Товара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FDDC5" w14:textId="77777777" w:rsidR="00DA7366" w:rsidRPr="002956E6" w:rsidRDefault="00DA7366" w:rsidP="00DA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Кол-во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ABC76D" w14:textId="77777777" w:rsidR="00DA7366" w:rsidRPr="002956E6" w:rsidRDefault="00DA7366" w:rsidP="00DA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Ед.</w:t>
            </w:r>
          </w:p>
          <w:p w14:paraId="6D0E79E9" w14:textId="77777777" w:rsidR="00DA7366" w:rsidRPr="002956E6" w:rsidRDefault="00DA7366" w:rsidP="00DA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изм.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67CD43" w14:textId="77777777" w:rsidR="00DA7366" w:rsidRPr="002956E6" w:rsidRDefault="00DA7366" w:rsidP="00DA7366">
            <w:pPr>
              <w:tabs>
                <w:tab w:val="left" w:pos="1537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Цена за 1 ед., с НДС 20%, руб.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3A79A7" w14:textId="77777777" w:rsidR="00DA7366" w:rsidRPr="002956E6" w:rsidRDefault="00DA7366" w:rsidP="00DA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Сумма,</w:t>
            </w:r>
          </w:p>
          <w:p w14:paraId="5A59CE3D" w14:textId="77777777" w:rsidR="00DA7366" w:rsidRPr="002956E6" w:rsidRDefault="00DA7366" w:rsidP="00DA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с НДС 20%, руб.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9DA71" w14:textId="77777777" w:rsidR="00DA7366" w:rsidRPr="00D20CFE" w:rsidRDefault="00DA7366" w:rsidP="00DA73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Страна завода-изготовителя</w:t>
            </w:r>
          </w:p>
        </w:tc>
      </w:tr>
      <w:tr w:rsidR="00BF0957" w:rsidRPr="002956E6" w14:paraId="09E18991" w14:textId="77777777" w:rsidTr="00506408">
        <w:trPr>
          <w:trHeight w:val="7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79379" w14:textId="77777777" w:rsidR="00BF0957" w:rsidRPr="002956E6" w:rsidRDefault="00BF0957" w:rsidP="00CF39C5">
            <w:pPr>
              <w:spacing w:after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2956E6"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1510A" w14:textId="7C1B6316" w:rsidR="00BF0957" w:rsidRPr="00BF0957" w:rsidRDefault="00BF0957" w:rsidP="00CF39C5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BF095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17.3" </w:t>
            </w:r>
            <w:r w:rsidRPr="00BF0957">
              <w:rPr>
                <w:rFonts w:ascii="Times New Roman" w:hAnsi="Times New Roman" w:cs="Times New Roman"/>
                <w:sz w:val="25"/>
                <w:szCs w:val="25"/>
              </w:rPr>
              <w:t>Ноутбук</w:t>
            </w:r>
            <w:r w:rsidRPr="00BF095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ARDOR Gaming RAGE R17-I7ND405 </w:t>
            </w:r>
            <w:r w:rsidRPr="00BF0957">
              <w:rPr>
                <w:rFonts w:ascii="Times New Roman" w:hAnsi="Times New Roman" w:cs="Times New Roman"/>
                <w:sz w:val="25"/>
                <w:szCs w:val="25"/>
              </w:rPr>
              <w:t>черный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EEBC6F" w14:textId="491064C8" w:rsidR="00BF0957" w:rsidRP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FB2F5" w14:textId="77777777" w:rsidR="00BF0957" w:rsidRPr="002956E6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2956E6">
              <w:rPr>
                <w:rFonts w:ascii="Times New Roman" w:hAnsi="Times New Roman" w:cs="Times New Roman"/>
                <w:sz w:val="25"/>
                <w:szCs w:val="25"/>
              </w:rPr>
              <w:t>шт.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414988" w14:textId="02C11B56" w:rsidR="00BF0957" w:rsidRPr="002956E6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152 099,00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EA8CB" w14:textId="38DE0C81" w:rsidR="00BF0957" w:rsidRPr="000456F5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912 594,00</w:t>
            </w:r>
          </w:p>
        </w:tc>
        <w:tc>
          <w:tcPr>
            <w:tcW w:w="1416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C8E4B0A" w14:textId="0E0B18A6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Китай</w:t>
            </w:r>
          </w:p>
        </w:tc>
      </w:tr>
      <w:tr w:rsidR="00BF0957" w:rsidRPr="002956E6" w14:paraId="5A6411A9" w14:textId="77777777" w:rsidTr="006C7403">
        <w:trPr>
          <w:trHeight w:val="7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732DC" w14:textId="4DDF3193" w:rsidR="00BF0957" w:rsidRPr="002956E6" w:rsidRDefault="00BF0957" w:rsidP="00CF39C5">
            <w:pPr>
              <w:spacing w:after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6DE50" w14:textId="49F57596" w:rsidR="00BF0957" w:rsidRPr="00BF45A4" w:rsidRDefault="00BF0957" w:rsidP="00CF39C5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BF0957">
              <w:rPr>
                <w:rFonts w:ascii="Times New Roman" w:hAnsi="Times New Roman" w:cs="Times New Roman"/>
                <w:sz w:val="25"/>
                <w:szCs w:val="25"/>
              </w:rPr>
              <w:t>Холодильник ACELINE B16AMG белый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B8C56" w14:textId="14F732A3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3A0F3" w14:textId="5D5BDF96" w:rsidR="00BF0957" w:rsidRPr="002956E6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2956E6">
              <w:rPr>
                <w:rFonts w:ascii="Times New Roman" w:hAnsi="Times New Roman" w:cs="Times New Roman"/>
                <w:sz w:val="25"/>
                <w:szCs w:val="25"/>
              </w:rPr>
              <w:t>шт.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F25EB9" w14:textId="02A66F0A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24 699,00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8ADE1" w14:textId="1C767255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24 699,00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vAlign w:val="center"/>
          </w:tcPr>
          <w:p w14:paraId="56A3864D" w14:textId="77777777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BF0957" w:rsidRPr="002956E6" w14:paraId="48B28CB4" w14:textId="77777777" w:rsidTr="006C7403">
        <w:trPr>
          <w:trHeight w:val="7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84E73" w14:textId="067DC0D4" w:rsidR="00BF0957" w:rsidRPr="002956E6" w:rsidRDefault="00BF0957" w:rsidP="00CF39C5">
            <w:pPr>
              <w:spacing w:after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670C9" w14:textId="041AB56D" w:rsidR="00BF0957" w:rsidRPr="00BF45A4" w:rsidRDefault="00BF0957" w:rsidP="00CF39C5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</w:rPr>
            </w:pPr>
            <w:r w:rsidRPr="00BF0957">
              <w:rPr>
                <w:rFonts w:ascii="Times New Roman" w:hAnsi="Times New Roman" w:cs="Times New Roman"/>
                <w:sz w:val="25"/>
                <w:szCs w:val="25"/>
              </w:rPr>
              <w:t xml:space="preserve">Электрочайник </w:t>
            </w:r>
            <w:proofErr w:type="spellStart"/>
            <w:r w:rsidRPr="00BF0957">
              <w:rPr>
                <w:rFonts w:ascii="Times New Roman" w:hAnsi="Times New Roman" w:cs="Times New Roman"/>
                <w:sz w:val="25"/>
                <w:szCs w:val="25"/>
              </w:rPr>
              <w:t>Polaris</w:t>
            </w:r>
            <w:proofErr w:type="spellEnd"/>
            <w:r w:rsidRPr="00BF0957">
              <w:rPr>
                <w:rFonts w:ascii="Times New Roman" w:hAnsi="Times New Roman" w:cs="Times New Roman"/>
                <w:sz w:val="25"/>
                <w:szCs w:val="25"/>
              </w:rPr>
              <w:t xml:space="preserve"> PWK 1712CGLD WIFI IQ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A1B525" w14:textId="6A5E52DB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F3C76" w14:textId="42AF39D6" w:rsidR="00BF0957" w:rsidRPr="002956E6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2956E6">
              <w:rPr>
                <w:rFonts w:ascii="Times New Roman" w:hAnsi="Times New Roman" w:cs="Times New Roman"/>
                <w:sz w:val="25"/>
                <w:szCs w:val="25"/>
              </w:rPr>
              <w:t>шт.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AF438D" w14:textId="69FEEA7B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5 329,00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F330B" w14:textId="48212ED0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5 329,00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vAlign w:val="center"/>
          </w:tcPr>
          <w:p w14:paraId="3F15F707" w14:textId="77777777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BF0957" w:rsidRPr="002956E6" w14:paraId="58C0D6A4" w14:textId="77777777" w:rsidTr="006C7403">
        <w:trPr>
          <w:trHeight w:val="70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50561" w14:textId="215B3220" w:rsidR="00BF0957" w:rsidRPr="002956E6" w:rsidRDefault="00BF0957" w:rsidP="00CF39C5">
            <w:pPr>
              <w:spacing w:after="0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4</w:t>
            </w:r>
          </w:p>
        </w:tc>
        <w:tc>
          <w:tcPr>
            <w:tcW w:w="3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2949" w14:textId="258E3CCC" w:rsidR="00BF0957" w:rsidRPr="00BF0957" w:rsidRDefault="00BF0957" w:rsidP="00CF39C5">
            <w:pPr>
              <w:spacing w:after="0" w:line="240" w:lineRule="auto"/>
              <w:rPr>
                <w:rFonts w:ascii="Times New Roman" w:hAnsi="Times New Roman" w:cs="Times New Roman"/>
                <w:sz w:val="25"/>
                <w:szCs w:val="25"/>
                <w:lang w:val="en-US"/>
              </w:rPr>
            </w:pPr>
            <w:r w:rsidRPr="00BF0957">
              <w:rPr>
                <w:rFonts w:ascii="Times New Roman" w:hAnsi="Times New Roman" w:cs="Times New Roman"/>
                <w:sz w:val="25"/>
                <w:szCs w:val="25"/>
              </w:rPr>
              <w:t>Ноутбук</w:t>
            </w:r>
            <w:r w:rsidRPr="00BF0957">
              <w:rPr>
                <w:rFonts w:ascii="Times New Roman" w:hAnsi="Times New Roman" w:cs="Times New Roman"/>
                <w:sz w:val="25"/>
                <w:szCs w:val="25"/>
                <w:lang w:val="en-US"/>
              </w:rPr>
              <w:t xml:space="preserve"> ASUS TUF Gaming A17 FA706NFR-HX017 </w:t>
            </w:r>
            <w:r w:rsidRPr="00BF0957">
              <w:rPr>
                <w:rFonts w:ascii="Times New Roman" w:hAnsi="Times New Roman" w:cs="Times New Roman"/>
                <w:sz w:val="25"/>
                <w:szCs w:val="25"/>
              </w:rPr>
              <w:t>черный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C8C78F" w14:textId="471E550C" w:rsidR="00BF0957" w:rsidRP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CA479" w14:textId="574AA4ED" w:rsidR="00BF0957" w:rsidRPr="002956E6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 w:rsidRPr="002956E6">
              <w:rPr>
                <w:rFonts w:ascii="Times New Roman" w:hAnsi="Times New Roman" w:cs="Times New Roman"/>
                <w:sz w:val="25"/>
                <w:szCs w:val="25"/>
              </w:rPr>
              <w:t>шт.</w:t>
            </w:r>
          </w:p>
        </w:tc>
        <w:tc>
          <w:tcPr>
            <w:tcW w:w="1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5E8288" w14:textId="7DD3F7A2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90 998,00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C28DAB" w14:textId="4BC929F2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sz w:val="25"/>
                <w:szCs w:val="25"/>
              </w:rPr>
              <w:t>272 994,00</w:t>
            </w:r>
          </w:p>
        </w:tc>
        <w:tc>
          <w:tcPr>
            <w:tcW w:w="1416" w:type="dxa"/>
            <w:vMerge/>
            <w:tcBorders>
              <w:left w:val="single" w:sz="4" w:space="0" w:color="auto"/>
            </w:tcBorders>
            <w:vAlign w:val="center"/>
          </w:tcPr>
          <w:p w14:paraId="65C1D979" w14:textId="77777777" w:rsidR="00BF0957" w:rsidRDefault="00BF0957" w:rsidP="00CF39C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5"/>
                <w:szCs w:val="25"/>
              </w:rPr>
            </w:pPr>
          </w:p>
        </w:tc>
      </w:tr>
      <w:tr w:rsidR="007216A0" w:rsidRPr="002956E6" w14:paraId="109DF76D" w14:textId="77777777" w:rsidTr="006F7CBC">
        <w:trPr>
          <w:gridAfter w:val="1"/>
          <w:wAfter w:w="1416" w:type="dxa"/>
        </w:trPr>
        <w:tc>
          <w:tcPr>
            <w:tcW w:w="7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8007A" w14:textId="77777777" w:rsidR="007216A0" w:rsidRPr="002956E6" w:rsidRDefault="007216A0" w:rsidP="007216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  <w:t>ИТОГО: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71E31" w14:textId="17FEB11F" w:rsidR="007216A0" w:rsidRPr="002956E6" w:rsidRDefault="00BF0957" w:rsidP="007216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1 215 616,00</w:t>
            </w:r>
          </w:p>
        </w:tc>
      </w:tr>
      <w:tr w:rsidR="007216A0" w:rsidRPr="002956E6" w14:paraId="4DB91A9D" w14:textId="77777777" w:rsidTr="00541AA8">
        <w:trPr>
          <w:gridAfter w:val="1"/>
          <w:wAfter w:w="1416" w:type="dxa"/>
          <w:trHeight w:val="70"/>
        </w:trPr>
        <w:tc>
          <w:tcPr>
            <w:tcW w:w="779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B7DD" w14:textId="77777777" w:rsidR="007216A0" w:rsidRPr="002956E6" w:rsidRDefault="007216A0" w:rsidP="007216A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  <w:t>В том числе НДС 20%: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F53A8" w14:textId="26492535" w:rsidR="007216A0" w:rsidRPr="002956E6" w:rsidRDefault="00BF0957" w:rsidP="007216A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b/>
                <w:bCs/>
                <w:sz w:val="25"/>
                <w:szCs w:val="25"/>
              </w:rPr>
              <w:t>202 602,67</w:t>
            </w:r>
          </w:p>
        </w:tc>
      </w:tr>
    </w:tbl>
    <w:p w14:paraId="513ED6EB" w14:textId="77777777" w:rsidR="00C402F8" w:rsidRPr="002956E6" w:rsidRDefault="009C241F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</w:pPr>
      <w:r w:rsidRPr="002956E6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СПЕЦИФИКАЦИЯ </w:t>
      </w:r>
    </w:p>
    <w:p w14:paraId="72C7E60F" w14:textId="77777777" w:rsidR="00C402F8" w:rsidRPr="002956E6" w:rsidRDefault="00C402F8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</w:p>
    <w:p w14:paraId="79D1D4D7" w14:textId="2C887789" w:rsidR="008B5896" w:rsidRDefault="009C241F" w:rsidP="008B5896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b/>
          <w:i/>
          <w:sz w:val="25"/>
          <w:szCs w:val="25"/>
        </w:rPr>
      </w:pPr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Общая сумма Договора составляет </w:t>
      </w:r>
      <w:r w:rsid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1 215 616 (</w:t>
      </w:r>
      <w:r w:rsidR="00BF0957" w:rsidRP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Один миллион двести пятнадцать тысяч шестьсот шестнадцать</w:t>
      </w:r>
      <w:r w:rsidR="00BF0957" w:rsidRPr="000345AF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)</w:t>
      </w:r>
      <w:r w:rsid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 рублей 00 копеек, в том числе НДС 20% - 202 602 (</w:t>
      </w:r>
      <w:r w:rsidR="00BF0957" w:rsidRP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Двести две тысячи шестьсот два</w:t>
      </w:r>
      <w:r w:rsid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) </w:t>
      </w:r>
      <w:r w:rsidR="00A3647A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 xml:space="preserve">рубля </w:t>
      </w:r>
      <w:r w:rsidR="00BF0957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67 копеек.</w:t>
      </w:r>
    </w:p>
    <w:p w14:paraId="01DF4501" w14:textId="0E19EE14" w:rsidR="00B13AD5" w:rsidRPr="00F806E1" w:rsidRDefault="00E8178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B13207">
        <w:rPr>
          <w:rFonts w:ascii="Times New Roman" w:eastAsia="Times New Roman" w:hAnsi="Times New Roman" w:cs="Times New Roman"/>
          <w:sz w:val="25"/>
          <w:szCs w:val="25"/>
          <w:lang w:eastAsia="ru-RU"/>
        </w:rPr>
        <w:t>Срок</w:t>
      </w:r>
      <w:r w:rsidR="00F806E1" w:rsidRPr="00B1320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поставки:</w:t>
      </w:r>
      <w:r w:rsidR="00F92996" w:rsidRPr="00B13207">
        <w:rPr>
          <w:rFonts w:ascii="Times New Roman" w:eastAsia="Times New Roman" w:hAnsi="Times New Roman" w:cs="Times New Roman"/>
          <w:sz w:val="25"/>
          <w:szCs w:val="25"/>
          <w:lang w:eastAsia="ru-RU"/>
        </w:rPr>
        <w:t xml:space="preserve"> </w:t>
      </w:r>
      <w:r w:rsidR="00214075">
        <w:rPr>
          <w:rFonts w:ascii="Times New Roman" w:eastAsia="Times New Roman" w:hAnsi="Times New Roman" w:cs="Times New Roman"/>
          <w:sz w:val="25"/>
          <w:szCs w:val="25"/>
          <w:lang w:eastAsia="ru-RU"/>
        </w:rPr>
        <w:t>с 26.09.2025 г. до 10.01.2025 г</w:t>
      </w:r>
      <w:r w:rsidR="00B13207">
        <w:rPr>
          <w:rFonts w:ascii="Times New Roman" w:eastAsia="Times New Roman" w:hAnsi="Times New Roman" w:cs="Times New Roman"/>
          <w:sz w:val="25"/>
          <w:szCs w:val="25"/>
          <w:lang w:eastAsia="ru-RU"/>
        </w:rPr>
        <w:t>.</w:t>
      </w:r>
    </w:p>
    <w:p w14:paraId="6D66E571" w14:textId="77777777" w:rsidR="00C402F8" w:rsidRPr="002956E6" w:rsidRDefault="009C241F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  <w:r w:rsidRPr="002956E6">
        <w:rPr>
          <w:rFonts w:ascii="Times New Roman" w:eastAsia="Times New Roman" w:hAnsi="Times New Roman" w:cs="Times New Roman"/>
          <w:sz w:val="25"/>
          <w:szCs w:val="25"/>
          <w:lang w:eastAsia="ru-RU"/>
        </w:rPr>
        <w:t>Поставка Товара осуществляется силами и средствами Поставщика.</w:t>
      </w:r>
    </w:p>
    <w:p w14:paraId="1F7D1518" w14:textId="77777777" w:rsidR="00C402F8" w:rsidRPr="002956E6" w:rsidRDefault="009C241F" w:rsidP="00B13207">
      <w:pPr>
        <w:tabs>
          <w:tab w:val="left" w:pos="0"/>
        </w:tabs>
        <w:spacing w:before="240" w:line="240" w:lineRule="auto"/>
        <w:jc w:val="center"/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</w:pPr>
      <w:r w:rsidRPr="002956E6">
        <w:rPr>
          <w:rFonts w:ascii="Times New Roman" w:eastAsia="Times New Roman" w:hAnsi="Times New Roman" w:cs="Times New Roman"/>
          <w:b/>
          <w:sz w:val="25"/>
          <w:szCs w:val="25"/>
          <w:lang w:eastAsia="ru-RU"/>
        </w:rPr>
        <w:t>ПОДПИСИ СТОРОН:</w:t>
      </w: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5920"/>
        <w:gridCol w:w="4536"/>
      </w:tblGrid>
      <w:tr w:rsidR="00C402F8" w:rsidRPr="002956E6" w14:paraId="7A7F6BC4" w14:textId="77777777">
        <w:tc>
          <w:tcPr>
            <w:tcW w:w="5920" w:type="dxa"/>
          </w:tcPr>
          <w:p w14:paraId="1C9EF9A3" w14:textId="77777777" w:rsidR="00C402F8" w:rsidRPr="002956E6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  <w:t>ПОКУПАТЕЛЬ:</w:t>
            </w:r>
          </w:p>
          <w:p w14:paraId="19DB935F" w14:textId="77777777" w:rsidR="00C402F8" w:rsidRPr="002956E6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АО «ОЭЗ ППТ «</w:t>
            </w:r>
            <w:proofErr w:type="spellStart"/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>Алабуга</w:t>
            </w:r>
            <w:proofErr w:type="spellEnd"/>
            <w:r w:rsidRPr="002956E6">
              <w:rPr>
                <w:rFonts w:ascii="Times New Roman" w:eastAsia="Times New Roman" w:hAnsi="Times New Roman" w:cs="Times New Roman"/>
                <w:b/>
                <w:bCs/>
                <w:sz w:val="25"/>
                <w:szCs w:val="25"/>
                <w:lang w:eastAsia="ru-RU"/>
              </w:rPr>
              <w:t xml:space="preserve">» </w:t>
            </w:r>
          </w:p>
          <w:p w14:paraId="17B15CFC" w14:textId="77777777" w:rsidR="00C402F8" w:rsidRPr="002956E6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bCs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Cs/>
                <w:sz w:val="25"/>
                <w:szCs w:val="25"/>
                <w:lang w:eastAsia="ru-RU"/>
              </w:rPr>
              <w:t>Представитель по доверенности</w:t>
            </w:r>
          </w:p>
        </w:tc>
        <w:tc>
          <w:tcPr>
            <w:tcW w:w="4536" w:type="dxa"/>
          </w:tcPr>
          <w:p w14:paraId="0A48EF3D" w14:textId="77777777" w:rsidR="00C402F8" w:rsidRPr="002956E6" w:rsidRDefault="009C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  <w:t>ПОСТАВЩИК:</w:t>
            </w:r>
          </w:p>
          <w:p w14:paraId="2B0EB9C6" w14:textId="77777777" w:rsidR="00C402F8" w:rsidRPr="002956E6" w:rsidRDefault="009C241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b/>
                <w:sz w:val="25"/>
                <w:szCs w:val="25"/>
                <w:lang w:eastAsia="ru-RU"/>
              </w:rPr>
              <w:t>ООО «ИНСНАБ»</w:t>
            </w:r>
          </w:p>
          <w:p w14:paraId="6EF9A6C3" w14:textId="77777777" w:rsidR="00C402F8" w:rsidRPr="002956E6" w:rsidRDefault="009C2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Директор</w:t>
            </w:r>
          </w:p>
        </w:tc>
      </w:tr>
      <w:tr w:rsidR="00C402F8" w:rsidRPr="002956E6" w14:paraId="058CF408" w14:textId="77777777">
        <w:trPr>
          <w:trHeight w:val="80"/>
        </w:trPr>
        <w:tc>
          <w:tcPr>
            <w:tcW w:w="5920" w:type="dxa"/>
          </w:tcPr>
          <w:p w14:paraId="055631D2" w14:textId="77777777" w:rsidR="00C402F8" w:rsidRPr="002956E6" w:rsidRDefault="00C402F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56C20341" w14:textId="77777777" w:rsidR="00C402F8" w:rsidRPr="002956E6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__________________/</w:t>
            </w:r>
            <w:r w:rsidRPr="002956E6">
              <w:rPr>
                <w:rFonts w:ascii="Times New Roman" w:hAnsi="Times New Roman" w:cs="Times New Roman"/>
                <w:sz w:val="25"/>
                <w:szCs w:val="25"/>
              </w:rPr>
              <w:t>А.С. Гурьев</w:t>
            </w: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/</w:t>
            </w:r>
          </w:p>
          <w:p w14:paraId="6C03B6C4" w14:textId="64150FF3" w:rsidR="00C402F8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М.П.</w:t>
            </w:r>
          </w:p>
          <w:p w14:paraId="1711CE0C" w14:textId="77777777" w:rsidR="00343DEC" w:rsidRPr="002956E6" w:rsidRDefault="00343DEC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65877B75" w14:textId="77777777" w:rsidR="00C402F8" w:rsidRPr="002956E6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Факт наличия согласования документа </w:t>
            </w:r>
          </w:p>
          <w:p w14:paraId="199813E5" w14:textId="77777777" w:rsidR="00C402F8" w:rsidRPr="002956E6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в системе 1С «Документооборот»: </w:t>
            </w:r>
          </w:p>
          <w:p w14:paraId="7A3FEA3E" w14:textId="77777777" w:rsidR="00C402F8" w:rsidRPr="002956E6" w:rsidRDefault="00C402F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010A3341" w14:textId="67B9A39F" w:rsidR="00C402F8" w:rsidRPr="002956E6" w:rsidRDefault="009C241F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__________________/</w:t>
            </w:r>
            <w:r w:rsidR="005C726C">
              <w:rPr>
                <w:rFonts w:ascii="Times New Roman" w:eastAsia="Times New Roman" w:hAnsi="Times New Roman" w:cs="Times New Roman"/>
                <w:bCs/>
                <w:sz w:val="25"/>
                <w:szCs w:val="25"/>
                <w:lang w:eastAsia="ru-RU"/>
              </w:rPr>
              <w:t>Е.А. Курылёва</w:t>
            </w: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/</w:t>
            </w:r>
          </w:p>
          <w:p w14:paraId="7F5CF949" w14:textId="77777777" w:rsidR="00C402F8" w:rsidRPr="002956E6" w:rsidRDefault="00C402F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</w:tc>
        <w:tc>
          <w:tcPr>
            <w:tcW w:w="4536" w:type="dxa"/>
          </w:tcPr>
          <w:p w14:paraId="2CD459F6" w14:textId="77777777" w:rsidR="00C402F8" w:rsidRPr="002956E6" w:rsidRDefault="00C402F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  <w:p w14:paraId="698BFBB8" w14:textId="77777777" w:rsidR="00C402F8" w:rsidRPr="002956E6" w:rsidRDefault="009C2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 xml:space="preserve">_________________/М.М. </w:t>
            </w:r>
            <w:proofErr w:type="spellStart"/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Валиахметов</w:t>
            </w:r>
            <w:proofErr w:type="spellEnd"/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/</w:t>
            </w:r>
          </w:p>
          <w:p w14:paraId="3A44BB61" w14:textId="77777777" w:rsidR="00C402F8" w:rsidRPr="002956E6" w:rsidRDefault="009C241F">
            <w:pPr>
              <w:spacing w:after="0" w:line="240" w:lineRule="auto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  <w:r w:rsidRPr="002956E6"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  <w:t>М.П.</w:t>
            </w:r>
          </w:p>
          <w:p w14:paraId="79D5438A" w14:textId="77777777" w:rsidR="00C402F8" w:rsidRPr="002956E6" w:rsidRDefault="00C402F8">
            <w:pPr>
              <w:spacing w:after="0" w:line="240" w:lineRule="auto"/>
              <w:ind w:firstLine="567"/>
              <w:rPr>
                <w:rFonts w:ascii="Times New Roman" w:eastAsia="Times New Roman" w:hAnsi="Times New Roman" w:cs="Times New Roman"/>
                <w:sz w:val="25"/>
                <w:szCs w:val="25"/>
                <w:lang w:eastAsia="ru-RU"/>
              </w:rPr>
            </w:pPr>
          </w:p>
        </w:tc>
      </w:tr>
    </w:tbl>
    <w:p w14:paraId="0B7A83CB" w14:textId="77777777" w:rsidR="00C402F8" w:rsidRPr="002956E6" w:rsidRDefault="00C402F8">
      <w:pPr>
        <w:spacing w:after="0" w:line="240" w:lineRule="auto"/>
        <w:rPr>
          <w:rFonts w:ascii="Times New Roman" w:eastAsia="Times New Roman" w:hAnsi="Times New Roman" w:cs="Times New Roman"/>
          <w:sz w:val="25"/>
          <w:szCs w:val="25"/>
          <w:lang w:eastAsia="ru-RU"/>
        </w:rPr>
      </w:pPr>
    </w:p>
    <w:p w14:paraId="761EAEA7" w14:textId="77777777" w:rsidR="00C402F8" w:rsidRDefault="00C402F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</w:p>
    <w:p w14:paraId="121F2772" w14:textId="77777777" w:rsidR="00C402F8" w:rsidRDefault="00C402F8">
      <w:pPr>
        <w:spacing w:after="0" w:line="240" w:lineRule="auto"/>
        <w:outlineLvl w:val="0"/>
        <w:rPr>
          <w:rFonts w:ascii="Times New Roman" w:eastAsia="Times New Roman" w:hAnsi="Times New Roman" w:cs="Times New Roman"/>
          <w:bCs/>
          <w:sz w:val="25"/>
          <w:szCs w:val="25"/>
          <w:lang w:eastAsia="ru-RU"/>
        </w:rPr>
      </w:pPr>
    </w:p>
    <w:sectPr w:rsidR="00C402F8">
      <w:headerReference w:type="default" r:id="rId13"/>
      <w:pgSz w:w="11906" w:h="16838"/>
      <w:pgMar w:top="426" w:right="566" w:bottom="426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171F4E" w14:textId="77777777" w:rsidR="002273B9" w:rsidRDefault="002273B9">
      <w:pPr>
        <w:spacing w:after="0" w:line="240" w:lineRule="auto"/>
      </w:pPr>
      <w:r>
        <w:separator/>
      </w:r>
    </w:p>
  </w:endnote>
  <w:endnote w:type="continuationSeparator" w:id="0">
    <w:p w14:paraId="7CD2280E" w14:textId="77777777" w:rsidR="002273B9" w:rsidRDefault="002273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G Times">
    <w:charset w:val="00"/>
    <w:family w:val="auto"/>
    <w:pitch w:val="default"/>
  </w:font>
  <w:font w:name="Antiqua">
    <w:altName w:val="MV Boli"/>
    <w:charset w:val="00"/>
    <w:family w:val="auto"/>
    <w:pitch w:val="default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NarrowC">
    <w:altName w:val="Gabriola"/>
    <w:charset w:val="00"/>
    <w:family w:val="auto"/>
    <w:pitch w:val="default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801D72" w14:textId="77777777" w:rsidR="002273B9" w:rsidRDefault="002273B9">
      <w:pPr>
        <w:spacing w:after="0" w:line="240" w:lineRule="auto"/>
      </w:pPr>
      <w:r>
        <w:separator/>
      </w:r>
    </w:p>
  </w:footnote>
  <w:footnote w:type="continuationSeparator" w:id="0">
    <w:p w14:paraId="5392A5BB" w14:textId="77777777" w:rsidR="002273B9" w:rsidRDefault="002273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4F40AE" w14:textId="64F45879" w:rsidR="00C402F8" w:rsidRDefault="009C241F">
    <w:pPr>
      <w:pStyle w:val="af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E92626">
      <w:rPr>
        <w:noProof/>
      </w:rPr>
      <w:t>10</w:t>
    </w:r>
    <w:r>
      <w:fldChar w:fldCharType="end"/>
    </w:r>
  </w:p>
  <w:p w14:paraId="6571518A" w14:textId="77777777" w:rsidR="00C402F8" w:rsidRDefault="00C402F8">
    <w:pPr>
      <w:pStyle w:val="af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9FB594" w14:textId="4CB7669B" w:rsidR="00C402F8" w:rsidRDefault="009C241F">
    <w:pPr>
      <w:pStyle w:val="afa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F45A4">
      <w:rPr>
        <w:noProof/>
      </w:rPr>
      <w:t>11</w:t>
    </w:r>
    <w:r>
      <w:fldChar w:fldCharType="end"/>
    </w:r>
  </w:p>
  <w:p w14:paraId="1D05AB63" w14:textId="77777777" w:rsidR="00C402F8" w:rsidRDefault="00C402F8">
    <w:pPr>
      <w:pStyle w:val="af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C2EE2"/>
    <w:multiLevelType w:val="hybridMultilevel"/>
    <w:tmpl w:val="B6FEC0CA"/>
    <w:lvl w:ilvl="0" w:tplc="8E56F372">
      <w:start w:val="1"/>
      <w:numFmt w:val="decimal"/>
      <w:lvlText w:val="%1."/>
      <w:lvlJc w:val="left"/>
      <w:pPr>
        <w:ind w:left="360" w:hanging="360"/>
      </w:pPr>
      <w:rPr>
        <w:sz w:val="28"/>
      </w:rPr>
    </w:lvl>
    <w:lvl w:ilvl="1" w:tplc="F45C0FBC">
      <w:start w:val="1"/>
      <w:numFmt w:val="lowerLetter"/>
      <w:lvlText w:val="%2."/>
      <w:lvlJc w:val="left"/>
      <w:pPr>
        <w:ind w:left="1080" w:hanging="360"/>
      </w:pPr>
    </w:lvl>
    <w:lvl w:ilvl="2" w:tplc="1D6C001E">
      <w:start w:val="1"/>
      <w:numFmt w:val="lowerRoman"/>
      <w:lvlText w:val="%3."/>
      <w:lvlJc w:val="right"/>
      <w:pPr>
        <w:ind w:left="1800" w:hanging="180"/>
      </w:pPr>
    </w:lvl>
    <w:lvl w:ilvl="3" w:tplc="EF74BC5E">
      <w:start w:val="1"/>
      <w:numFmt w:val="decimal"/>
      <w:lvlText w:val="%4."/>
      <w:lvlJc w:val="left"/>
      <w:pPr>
        <w:ind w:left="2520" w:hanging="360"/>
      </w:pPr>
    </w:lvl>
    <w:lvl w:ilvl="4" w:tplc="EFC4F544">
      <w:start w:val="1"/>
      <w:numFmt w:val="lowerLetter"/>
      <w:lvlText w:val="%5."/>
      <w:lvlJc w:val="left"/>
      <w:pPr>
        <w:ind w:left="3240" w:hanging="360"/>
      </w:pPr>
    </w:lvl>
    <w:lvl w:ilvl="5" w:tplc="F5209676">
      <w:start w:val="1"/>
      <w:numFmt w:val="lowerRoman"/>
      <w:lvlText w:val="%6."/>
      <w:lvlJc w:val="right"/>
      <w:pPr>
        <w:ind w:left="3960" w:hanging="180"/>
      </w:pPr>
    </w:lvl>
    <w:lvl w:ilvl="6" w:tplc="C3AAC954">
      <w:start w:val="1"/>
      <w:numFmt w:val="decimal"/>
      <w:lvlText w:val="%7."/>
      <w:lvlJc w:val="left"/>
      <w:pPr>
        <w:ind w:left="4680" w:hanging="360"/>
      </w:pPr>
    </w:lvl>
    <w:lvl w:ilvl="7" w:tplc="1C4E28A6">
      <w:start w:val="1"/>
      <w:numFmt w:val="lowerLetter"/>
      <w:lvlText w:val="%8."/>
      <w:lvlJc w:val="left"/>
      <w:pPr>
        <w:ind w:left="5400" w:hanging="360"/>
      </w:pPr>
    </w:lvl>
    <w:lvl w:ilvl="8" w:tplc="DF74E97A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B7322A"/>
    <w:multiLevelType w:val="hybridMultilevel"/>
    <w:tmpl w:val="49A0EBE8"/>
    <w:lvl w:ilvl="0" w:tplc="D6AE61A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C504A2E4">
      <w:start w:val="1"/>
      <w:numFmt w:val="lowerLetter"/>
      <w:lvlText w:val="%2."/>
      <w:lvlJc w:val="left"/>
      <w:pPr>
        <w:ind w:left="1440" w:hanging="360"/>
      </w:pPr>
    </w:lvl>
    <w:lvl w:ilvl="2" w:tplc="8A1CC624">
      <w:start w:val="1"/>
      <w:numFmt w:val="lowerRoman"/>
      <w:lvlText w:val="%3."/>
      <w:lvlJc w:val="right"/>
      <w:pPr>
        <w:ind w:left="2160" w:hanging="180"/>
      </w:pPr>
    </w:lvl>
    <w:lvl w:ilvl="3" w:tplc="C6D2ECDE">
      <w:start w:val="1"/>
      <w:numFmt w:val="decimal"/>
      <w:lvlText w:val="%4."/>
      <w:lvlJc w:val="left"/>
      <w:pPr>
        <w:ind w:left="2880" w:hanging="360"/>
      </w:pPr>
    </w:lvl>
    <w:lvl w:ilvl="4" w:tplc="7F94F018">
      <w:start w:val="1"/>
      <w:numFmt w:val="lowerLetter"/>
      <w:lvlText w:val="%5."/>
      <w:lvlJc w:val="left"/>
      <w:pPr>
        <w:ind w:left="3600" w:hanging="360"/>
      </w:pPr>
    </w:lvl>
    <w:lvl w:ilvl="5" w:tplc="733E992A">
      <w:start w:val="1"/>
      <w:numFmt w:val="lowerRoman"/>
      <w:lvlText w:val="%6."/>
      <w:lvlJc w:val="right"/>
      <w:pPr>
        <w:ind w:left="4320" w:hanging="180"/>
      </w:pPr>
    </w:lvl>
    <w:lvl w:ilvl="6" w:tplc="6C6E11A0">
      <w:start w:val="1"/>
      <w:numFmt w:val="decimal"/>
      <w:lvlText w:val="%7."/>
      <w:lvlJc w:val="left"/>
      <w:pPr>
        <w:ind w:left="5040" w:hanging="360"/>
      </w:pPr>
    </w:lvl>
    <w:lvl w:ilvl="7" w:tplc="6888C934">
      <w:start w:val="1"/>
      <w:numFmt w:val="lowerLetter"/>
      <w:lvlText w:val="%8."/>
      <w:lvlJc w:val="left"/>
      <w:pPr>
        <w:ind w:left="5760" w:hanging="360"/>
      </w:pPr>
    </w:lvl>
    <w:lvl w:ilvl="8" w:tplc="59FCAD3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57DF4"/>
    <w:multiLevelType w:val="hybridMultilevel"/>
    <w:tmpl w:val="7D64F010"/>
    <w:lvl w:ilvl="0" w:tplc="32122E12">
      <w:start w:val="6"/>
      <w:numFmt w:val="decimal"/>
      <w:lvlText w:val="%1."/>
      <w:lvlJc w:val="left"/>
      <w:pPr>
        <w:tabs>
          <w:tab w:val="num" w:pos="645"/>
        </w:tabs>
        <w:ind w:left="645" w:hanging="360"/>
      </w:pPr>
      <w:rPr>
        <w:rFonts w:hint="default"/>
      </w:rPr>
    </w:lvl>
    <w:lvl w:ilvl="1" w:tplc="B248E010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</w:lvl>
    <w:lvl w:ilvl="2" w:tplc="656AF48C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</w:lvl>
    <w:lvl w:ilvl="3" w:tplc="55EEF2C2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</w:lvl>
    <w:lvl w:ilvl="4" w:tplc="9E0E09C6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</w:lvl>
    <w:lvl w:ilvl="5" w:tplc="3F6ECBBA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</w:lvl>
    <w:lvl w:ilvl="6" w:tplc="58FC1F76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</w:lvl>
    <w:lvl w:ilvl="7" w:tplc="4E5EEFEA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</w:lvl>
    <w:lvl w:ilvl="8" w:tplc="9E58070A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</w:lvl>
  </w:abstractNum>
  <w:abstractNum w:abstractNumId="3" w15:restartNumberingAfterBreak="0">
    <w:nsid w:val="0C584993"/>
    <w:multiLevelType w:val="hybridMultilevel"/>
    <w:tmpl w:val="B12C5472"/>
    <w:lvl w:ilvl="0" w:tplc="12E88B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B14A80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10813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99EAA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3EC19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09A9572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0FCB2C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A92E23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724542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584BCE"/>
    <w:multiLevelType w:val="hybridMultilevel"/>
    <w:tmpl w:val="A85C75C2"/>
    <w:lvl w:ilvl="0" w:tplc="14AA24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73E99B4">
      <w:start w:val="1"/>
      <w:numFmt w:val="lowerLetter"/>
      <w:lvlText w:val="%2."/>
      <w:lvlJc w:val="left"/>
      <w:pPr>
        <w:ind w:left="1440" w:hanging="360"/>
      </w:pPr>
    </w:lvl>
    <w:lvl w:ilvl="2" w:tplc="34AAE124">
      <w:start w:val="1"/>
      <w:numFmt w:val="lowerRoman"/>
      <w:lvlText w:val="%3."/>
      <w:lvlJc w:val="right"/>
      <w:pPr>
        <w:ind w:left="2160" w:hanging="180"/>
      </w:pPr>
    </w:lvl>
    <w:lvl w:ilvl="3" w:tplc="D76A7CDE">
      <w:start w:val="1"/>
      <w:numFmt w:val="decimal"/>
      <w:lvlText w:val="%4."/>
      <w:lvlJc w:val="left"/>
      <w:pPr>
        <w:ind w:left="2880" w:hanging="360"/>
      </w:pPr>
    </w:lvl>
    <w:lvl w:ilvl="4" w:tplc="C298CC60">
      <w:start w:val="1"/>
      <w:numFmt w:val="lowerLetter"/>
      <w:lvlText w:val="%5."/>
      <w:lvlJc w:val="left"/>
      <w:pPr>
        <w:ind w:left="3600" w:hanging="360"/>
      </w:pPr>
    </w:lvl>
    <w:lvl w:ilvl="5" w:tplc="2DD482C6">
      <w:start w:val="1"/>
      <w:numFmt w:val="lowerRoman"/>
      <w:lvlText w:val="%6."/>
      <w:lvlJc w:val="right"/>
      <w:pPr>
        <w:ind w:left="4320" w:hanging="180"/>
      </w:pPr>
    </w:lvl>
    <w:lvl w:ilvl="6" w:tplc="60701C8A">
      <w:start w:val="1"/>
      <w:numFmt w:val="decimal"/>
      <w:lvlText w:val="%7."/>
      <w:lvlJc w:val="left"/>
      <w:pPr>
        <w:ind w:left="5040" w:hanging="360"/>
      </w:pPr>
    </w:lvl>
    <w:lvl w:ilvl="7" w:tplc="55F2A042">
      <w:start w:val="1"/>
      <w:numFmt w:val="lowerLetter"/>
      <w:lvlText w:val="%8."/>
      <w:lvlJc w:val="left"/>
      <w:pPr>
        <w:ind w:left="5760" w:hanging="360"/>
      </w:pPr>
    </w:lvl>
    <w:lvl w:ilvl="8" w:tplc="99E43610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A28D3"/>
    <w:multiLevelType w:val="hybridMultilevel"/>
    <w:tmpl w:val="CE1A4CB6"/>
    <w:lvl w:ilvl="0" w:tplc="4D9857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FECFC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7A9C4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828BE6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CA811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6465A7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C447B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74C57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9048FD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2870D0"/>
    <w:multiLevelType w:val="hybridMultilevel"/>
    <w:tmpl w:val="4C280344"/>
    <w:lvl w:ilvl="0" w:tplc="A67C678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8"/>
        <w:szCs w:val="28"/>
      </w:rPr>
    </w:lvl>
    <w:lvl w:ilvl="1" w:tplc="1FA68612">
      <w:start w:val="1"/>
      <w:numFmt w:val="lowerLetter"/>
      <w:lvlText w:val="%2."/>
      <w:lvlJc w:val="left"/>
      <w:pPr>
        <w:ind w:left="1440" w:hanging="360"/>
      </w:pPr>
    </w:lvl>
    <w:lvl w:ilvl="2" w:tplc="E1E4A676">
      <w:start w:val="1"/>
      <w:numFmt w:val="lowerRoman"/>
      <w:lvlText w:val="%3."/>
      <w:lvlJc w:val="right"/>
      <w:pPr>
        <w:ind w:left="2160" w:hanging="180"/>
      </w:pPr>
    </w:lvl>
    <w:lvl w:ilvl="3" w:tplc="93360784">
      <w:start w:val="1"/>
      <w:numFmt w:val="decimal"/>
      <w:lvlText w:val="%4."/>
      <w:lvlJc w:val="left"/>
      <w:pPr>
        <w:ind w:left="2880" w:hanging="360"/>
      </w:pPr>
    </w:lvl>
    <w:lvl w:ilvl="4" w:tplc="997801C8">
      <w:start w:val="1"/>
      <w:numFmt w:val="lowerLetter"/>
      <w:lvlText w:val="%5."/>
      <w:lvlJc w:val="left"/>
      <w:pPr>
        <w:ind w:left="3600" w:hanging="360"/>
      </w:pPr>
    </w:lvl>
    <w:lvl w:ilvl="5" w:tplc="C2CC928A">
      <w:start w:val="1"/>
      <w:numFmt w:val="lowerRoman"/>
      <w:lvlText w:val="%6."/>
      <w:lvlJc w:val="right"/>
      <w:pPr>
        <w:ind w:left="4320" w:hanging="180"/>
      </w:pPr>
    </w:lvl>
    <w:lvl w:ilvl="6" w:tplc="218A29B4">
      <w:start w:val="1"/>
      <w:numFmt w:val="decimal"/>
      <w:lvlText w:val="%7."/>
      <w:lvlJc w:val="left"/>
      <w:pPr>
        <w:ind w:left="5040" w:hanging="360"/>
      </w:pPr>
    </w:lvl>
    <w:lvl w:ilvl="7" w:tplc="3A925CD2">
      <w:start w:val="1"/>
      <w:numFmt w:val="lowerLetter"/>
      <w:lvlText w:val="%8."/>
      <w:lvlJc w:val="left"/>
      <w:pPr>
        <w:ind w:left="5760" w:hanging="360"/>
      </w:pPr>
    </w:lvl>
    <w:lvl w:ilvl="8" w:tplc="599C23E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C33084"/>
    <w:multiLevelType w:val="hybridMultilevel"/>
    <w:tmpl w:val="F39E8690"/>
    <w:lvl w:ilvl="0" w:tplc="BBDEDA46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 w:tplc="72882C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22E8F2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2A6BA7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F459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2E21DA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706BDF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7EEB4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84B2F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120C1984"/>
    <w:multiLevelType w:val="hybridMultilevel"/>
    <w:tmpl w:val="34340E06"/>
    <w:lvl w:ilvl="0" w:tplc="4D4265D2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86DE98A0">
      <w:start w:val="1"/>
      <w:numFmt w:val="lowerLetter"/>
      <w:lvlText w:val="%2."/>
      <w:lvlJc w:val="left"/>
      <w:pPr>
        <w:ind w:left="1080" w:hanging="360"/>
      </w:pPr>
    </w:lvl>
    <w:lvl w:ilvl="2" w:tplc="B63A59F6">
      <w:start w:val="1"/>
      <w:numFmt w:val="lowerRoman"/>
      <w:lvlText w:val="%3."/>
      <w:lvlJc w:val="right"/>
      <w:pPr>
        <w:ind w:left="1800" w:hanging="180"/>
      </w:pPr>
    </w:lvl>
    <w:lvl w:ilvl="3" w:tplc="8E4EB89E">
      <w:start w:val="1"/>
      <w:numFmt w:val="decimal"/>
      <w:lvlText w:val="%4."/>
      <w:lvlJc w:val="left"/>
      <w:pPr>
        <w:ind w:left="2520" w:hanging="360"/>
      </w:pPr>
    </w:lvl>
    <w:lvl w:ilvl="4" w:tplc="12DCCF78">
      <w:start w:val="1"/>
      <w:numFmt w:val="lowerLetter"/>
      <w:lvlText w:val="%5."/>
      <w:lvlJc w:val="left"/>
      <w:pPr>
        <w:ind w:left="3240" w:hanging="360"/>
      </w:pPr>
    </w:lvl>
    <w:lvl w:ilvl="5" w:tplc="E1CAC564">
      <w:start w:val="1"/>
      <w:numFmt w:val="lowerRoman"/>
      <w:lvlText w:val="%6."/>
      <w:lvlJc w:val="right"/>
      <w:pPr>
        <w:ind w:left="3960" w:hanging="180"/>
      </w:pPr>
    </w:lvl>
    <w:lvl w:ilvl="6" w:tplc="1E089D84">
      <w:start w:val="1"/>
      <w:numFmt w:val="decimal"/>
      <w:lvlText w:val="%7."/>
      <w:lvlJc w:val="left"/>
      <w:pPr>
        <w:ind w:left="4680" w:hanging="360"/>
      </w:pPr>
    </w:lvl>
    <w:lvl w:ilvl="7" w:tplc="7884EEEC">
      <w:start w:val="1"/>
      <w:numFmt w:val="lowerLetter"/>
      <w:lvlText w:val="%8."/>
      <w:lvlJc w:val="left"/>
      <w:pPr>
        <w:ind w:left="5400" w:hanging="360"/>
      </w:pPr>
    </w:lvl>
    <w:lvl w:ilvl="8" w:tplc="8ED61B2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3541CD"/>
    <w:multiLevelType w:val="hybridMultilevel"/>
    <w:tmpl w:val="4DE2602E"/>
    <w:lvl w:ilvl="0" w:tplc="404636F6">
      <w:start w:val="1"/>
      <w:numFmt w:val="decimal"/>
      <w:pStyle w:val="3"/>
      <w:lvlText w:val="%1."/>
      <w:lvlJc w:val="left"/>
      <w:pPr>
        <w:tabs>
          <w:tab w:val="num" w:pos="926"/>
        </w:tabs>
        <w:ind w:left="926" w:hanging="360"/>
      </w:pPr>
    </w:lvl>
    <w:lvl w:ilvl="1" w:tplc="FFD643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7DCEC9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827438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FA80DA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636F65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422A1A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4A24EB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766A28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" w15:restartNumberingAfterBreak="0">
    <w:nsid w:val="12A87DCC"/>
    <w:multiLevelType w:val="hybridMultilevel"/>
    <w:tmpl w:val="87508738"/>
    <w:styleLink w:val="55"/>
    <w:lvl w:ilvl="0" w:tplc="EC983E0A">
      <w:start w:val="1"/>
      <w:numFmt w:val="decimal"/>
      <w:pStyle w:val="55"/>
      <w:lvlText w:val="%1."/>
      <w:lvlJc w:val="left"/>
      <w:pPr>
        <w:ind w:left="720" w:hanging="360"/>
      </w:pPr>
      <w:rPr>
        <w:rFonts w:hint="default"/>
      </w:rPr>
    </w:lvl>
    <w:lvl w:ilvl="1" w:tplc="911C4D98">
      <w:start w:val="1"/>
      <w:numFmt w:val="lowerLetter"/>
      <w:lvlText w:val="%2."/>
      <w:lvlJc w:val="left"/>
      <w:pPr>
        <w:ind w:left="1440" w:hanging="360"/>
      </w:pPr>
    </w:lvl>
    <w:lvl w:ilvl="2" w:tplc="16785AFE">
      <w:start w:val="1"/>
      <w:numFmt w:val="lowerRoman"/>
      <w:lvlText w:val="%3."/>
      <w:lvlJc w:val="right"/>
      <w:pPr>
        <w:ind w:left="2160" w:hanging="180"/>
      </w:pPr>
    </w:lvl>
    <w:lvl w:ilvl="3" w:tplc="2BA02510">
      <w:start w:val="1"/>
      <w:numFmt w:val="decimal"/>
      <w:lvlText w:val="%4."/>
      <w:lvlJc w:val="left"/>
      <w:pPr>
        <w:ind w:left="2880" w:hanging="360"/>
      </w:pPr>
    </w:lvl>
    <w:lvl w:ilvl="4" w:tplc="2BCEC998">
      <w:start w:val="1"/>
      <w:numFmt w:val="lowerLetter"/>
      <w:lvlText w:val="%5."/>
      <w:lvlJc w:val="left"/>
      <w:pPr>
        <w:ind w:left="3600" w:hanging="360"/>
      </w:pPr>
    </w:lvl>
    <w:lvl w:ilvl="5" w:tplc="78781FB2">
      <w:start w:val="1"/>
      <w:numFmt w:val="lowerRoman"/>
      <w:lvlText w:val="%6."/>
      <w:lvlJc w:val="right"/>
      <w:pPr>
        <w:ind w:left="4320" w:hanging="180"/>
      </w:pPr>
    </w:lvl>
    <w:lvl w:ilvl="6" w:tplc="3530EC62">
      <w:start w:val="1"/>
      <w:numFmt w:val="decimal"/>
      <w:lvlText w:val="%7."/>
      <w:lvlJc w:val="left"/>
      <w:pPr>
        <w:ind w:left="5040" w:hanging="360"/>
      </w:pPr>
    </w:lvl>
    <w:lvl w:ilvl="7" w:tplc="129E9FB4">
      <w:start w:val="1"/>
      <w:numFmt w:val="lowerLetter"/>
      <w:lvlText w:val="%8."/>
      <w:lvlJc w:val="left"/>
      <w:pPr>
        <w:ind w:left="5760" w:hanging="360"/>
      </w:pPr>
    </w:lvl>
    <w:lvl w:ilvl="8" w:tplc="3956F67A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A03228"/>
    <w:multiLevelType w:val="multilevel"/>
    <w:tmpl w:val="52BEA444"/>
    <w:styleLink w:val="5"/>
    <w:lvl w:ilvl="0">
      <w:start w:val="1"/>
      <w:numFmt w:val="decimal"/>
      <w:pStyle w:val="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30A72C6F"/>
    <w:multiLevelType w:val="hybridMultilevel"/>
    <w:tmpl w:val="BF966DEA"/>
    <w:lvl w:ilvl="0" w:tplc="2676F9CC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BE36D71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EE09D9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3B34A2F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D101E4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6562A8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4DC077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2BE61B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FB2F1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30B306AF"/>
    <w:multiLevelType w:val="multilevel"/>
    <w:tmpl w:val="357E86A2"/>
    <w:lvl w:ilvl="0">
      <w:start w:val="1"/>
      <w:numFmt w:val="decimal"/>
      <w:pStyle w:val="1"/>
      <w:lvlText w:val="%1."/>
      <w:lvlJc w:val="center"/>
      <w:pPr>
        <w:tabs>
          <w:tab w:val="num" w:pos="567"/>
        </w:tabs>
        <w:ind w:left="567" w:hanging="279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1702"/>
        </w:tabs>
        <w:ind w:left="1702" w:hanging="567"/>
      </w:pPr>
      <w:rPr>
        <w:rFonts w:hint="default"/>
      </w:rPr>
    </w:lvl>
    <w:lvl w:ilvl="2">
      <w:start w:val="1"/>
      <w:numFmt w:val="decimal"/>
      <w:pStyle w:val="a1"/>
      <w:lvlText w:val="%1.%2.%3."/>
      <w:lvlJc w:val="left"/>
      <w:pPr>
        <w:tabs>
          <w:tab w:val="num" w:pos="851"/>
        </w:tabs>
        <w:ind w:left="851" w:hanging="851"/>
      </w:pPr>
      <w:rPr>
        <w:rFonts w:hint="default"/>
        <w:spacing w:val="0"/>
        <w:sz w:val="28"/>
        <w:szCs w:val="28"/>
      </w:rPr>
    </w:lvl>
    <w:lvl w:ilvl="3">
      <w:start w:val="1"/>
      <w:numFmt w:val="decimal"/>
      <w:pStyle w:val="a2"/>
      <w:lvlText w:val="%1.%2.%3.%4."/>
      <w:lvlJc w:val="left"/>
      <w:pPr>
        <w:tabs>
          <w:tab w:val="num" w:pos="2127"/>
        </w:tabs>
        <w:ind w:left="2127" w:hanging="567"/>
      </w:pPr>
      <w:rPr>
        <w:rFonts w:hint="default"/>
      </w:rPr>
    </w:lvl>
    <w:lvl w:ilvl="4">
      <w:start w:val="1"/>
      <w:numFmt w:val="russianLower"/>
      <w:pStyle w:val="a3"/>
      <w:lvlText w:val="%5)"/>
      <w:lvlJc w:val="left"/>
      <w:pPr>
        <w:tabs>
          <w:tab w:val="num" w:pos="1576"/>
        </w:tabs>
        <w:ind w:left="157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92"/>
        </w:tabs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736"/>
        </w:tabs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024"/>
        </w:tabs>
        <w:ind w:left="3024" w:hanging="1584"/>
      </w:pPr>
      <w:rPr>
        <w:rFonts w:hint="default"/>
      </w:rPr>
    </w:lvl>
  </w:abstractNum>
  <w:abstractNum w:abstractNumId="14" w15:restartNumberingAfterBreak="0">
    <w:nsid w:val="31B35391"/>
    <w:multiLevelType w:val="multilevel"/>
    <w:tmpl w:val="66EAAA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3293624D"/>
    <w:multiLevelType w:val="hybridMultilevel"/>
    <w:tmpl w:val="022230B4"/>
    <w:lvl w:ilvl="0" w:tplc="DD36E514">
      <w:start w:val="13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EF1207C2">
      <w:start w:val="1"/>
      <w:numFmt w:val="lowerLetter"/>
      <w:lvlText w:val="%2."/>
      <w:lvlJc w:val="left"/>
      <w:pPr>
        <w:ind w:left="1440" w:hanging="360"/>
      </w:pPr>
    </w:lvl>
    <w:lvl w:ilvl="2" w:tplc="1B4A4C20">
      <w:start w:val="1"/>
      <w:numFmt w:val="lowerRoman"/>
      <w:lvlText w:val="%3."/>
      <w:lvlJc w:val="right"/>
      <w:pPr>
        <w:ind w:left="2160" w:hanging="180"/>
      </w:pPr>
    </w:lvl>
    <w:lvl w:ilvl="3" w:tplc="F38E2294">
      <w:start w:val="1"/>
      <w:numFmt w:val="decimal"/>
      <w:lvlText w:val="%4."/>
      <w:lvlJc w:val="left"/>
      <w:pPr>
        <w:ind w:left="2880" w:hanging="360"/>
      </w:pPr>
    </w:lvl>
    <w:lvl w:ilvl="4" w:tplc="07FCC2B0">
      <w:start w:val="1"/>
      <w:numFmt w:val="lowerLetter"/>
      <w:lvlText w:val="%5."/>
      <w:lvlJc w:val="left"/>
      <w:pPr>
        <w:ind w:left="3600" w:hanging="360"/>
      </w:pPr>
    </w:lvl>
    <w:lvl w:ilvl="5" w:tplc="926CC98C">
      <w:start w:val="1"/>
      <w:numFmt w:val="lowerRoman"/>
      <w:lvlText w:val="%6."/>
      <w:lvlJc w:val="right"/>
      <w:pPr>
        <w:ind w:left="4320" w:hanging="180"/>
      </w:pPr>
    </w:lvl>
    <w:lvl w:ilvl="6" w:tplc="91D6364A">
      <w:start w:val="1"/>
      <w:numFmt w:val="decimal"/>
      <w:lvlText w:val="%7."/>
      <w:lvlJc w:val="left"/>
      <w:pPr>
        <w:ind w:left="5040" w:hanging="360"/>
      </w:pPr>
    </w:lvl>
    <w:lvl w:ilvl="7" w:tplc="32C4E29C">
      <w:start w:val="1"/>
      <w:numFmt w:val="lowerLetter"/>
      <w:lvlText w:val="%8."/>
      <w:lvlJc w:val="left"/>
      <w:pPr>
        <w:ind w:left="5760" w:hanging="360"/>
      </w:pPr>
    </w:lvl>
    <w:lvl w:ilvl="8" w:tplc="2D546BAA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A53CA"/>
    <w:multiLevelType w:val="hybridMultilevel"/>
    <w:tmpl w:val="640CBA6E"/>
    <w:lvl w:ilvl="0" w:tplc="B4384B7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CD04A526">
      <w:start w:val="1"/>
      <w:numFmt w:val="lowerLetter"/>
      <w:lvlText w:val="%2."/>
      <w:lvlJc w:val="left"/>
      <w:pPr>
        <w:ind w:left="1440" w:hanging="360"/>
      </w:pPr>
    </w:lvl>
    <w:lvl w:ilvl="2" w:tplc="244CE122">
      <w:start w:val="1"/>
      <w:numFmt w:val="lowerRoman"/>
      <w:lvlText w:val="%3."/>
      <w:lvlJc w:val="right"/>
      <w:pPr>
        <w:ind w:left="2160" w:hanging="180"/>
      </w:pPr>
    </w:lvl>
    <w:lvl w:ilvl="3" w:tplc="7CB466C2">
      <w:start w:val="1"/>
      <w:numFmt w:val="decimal"/>
      <w:lvlText w:val="%4."/>
      <w:lvlJc w:val="left"/>
      <w:pPr>
        <w:ind w:left="2880" w:hanging="360"/>
      </w:pPr>
    </w:lvl>
    <w:lvl w:ilvl="4" w:tplc="B5785F54">
      <w:start w:val="1"/>
      <w:numFmt w:val="lowerLetter"/>
      <w:lvlText w:val="%5."/>
      <w:lvlJc w:val="left"/>
      <w:pPr>
        <w:ind w:left="3600" w:hanging="360"/>
      </w:pPr>
    </w:lvl>
    <w:lvl w:ilvl="5" w:tplc="B78E7058">
      <w:start w:val="1"/>
      <w:numFmt w:val="lowerRoman"/>
      <w:lvlText w:val="%6."/>
      <w:lvlJc w:val="right"/>
      <w:pPr>
        <w:ind w:left="4320" w:hanging="180"/>
      </w:pPr>
    </w:lvl>
    <w:lvl w:ilvl="6" w:tplc="6EA08826">
      <w:start w:val="1"/>
      <w:numFmt w:val="decimal"/>
      <w:lvlText w:val="%7."/>
      <w:lvlJc w:val="left"/>
      <w:pPr>
        <w:ind w:left="5040" w:hanging="360"/>
      </w:pPr>
    </w:lvl>
    <w:lvl w:ilvl="7" w:tplc="93442B92">
      <w:start w:val="1"/>
      <w:numFmt w:val="lowerLetter"/>
      <w:lvlText w:val="%8."/>
      <w:lvlJc w:val="left"/>
      <w:pPr>
        <w:ind w:left="5760" w:hanging="360"/>
      </w:pPr>
    </w:lvl>
    <w:lvl w:ilvl="8" w:tplc="D0C0E1A6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6554B5"/>
    <w:multiLevelType w:val="hybridMultilevel"/>
    <w:tmpl w:val="DC80D3CE"/>
    <w:lvl w:ilvl="0" w:tplc="19B458BA">
      <w:start w:val="1"/>
      <w:numFmt w:val="bullet"/>
      <w:pStyle w:val="List1"/>
      <w:lvlText w:val=""/>
      <w:lvlJc w:val="left"/>
      <w:pPr>
        <w:tabs>
          <w:tab w:val="num" w:pos="2280"/>
        </w:tabs>
        <w:ind w:left="2280" w:hanging="360"/>
      </w:pPr>
      <w:rPr>
        <w:rFonts w:ascii="Symbol" w:hAnsi="Symbol" w:hint="default"/>
      </w:rPr>
    </w:lvl>
    <w:lvl w:ilvl="1" w:tplc="481E0AAA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2" w:tplc="5E7C51E6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52806890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EA346AD6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hint="default"/>
      </w:rPr>
    </w:lvl>
    <w:lvl w:ilvl="5" w:tplc="2B12DDAC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9F04E44C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E51046CE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hint="default"/>
      </w:rPr>
    </w:lvl>
    <w:lvl w:ilvl="8" w:tplc="E02C7DA0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8" w15:restartNumberingAfterBreak="0">
    <w:nsid w:val="35CA3B71"/>
    <w:multiLevelType w:val="hybridMultilevel"/>
    <w:tmpl w:val="5D388C00"/>
    <w:lvl w:ilvl="0" w:tplc="435452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AA4788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B0054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F4746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916E3D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88176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7B8DC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AA9D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37452A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5E28EF"/>
    <w:multiLevelType w:val="hybridMultilevel"/>
    <w:tmpl w:val="03B6DFC4"/>
    <w:lvl w:ilvl="0" w:tplc="F2B801B8">
      <w:start w:val="1"/>
      <w:numFmt w:val="decimal"/>
      <w:lvlText w:val="%1."/>
      <w:lvlJc w:val="left"/>
      <w:pPr>
        <w:ind w:left="720" w:hanging="360"/>
      </w:pPr>
      <w:rPr>
        <w:rFonts w:eastAsia="Arial Unicode MS" w:hint="default"/>
      </w:rPr>
    </w:lvl>
    <w:lvl w:ilvl="1" w:tplc="41BAEE4E">
      <w:start w:val="1"/>
      <w:numFmt w:val="lowerLetter"/>
      <w:lvlText w:val="%2."/>
      <w:lvlJc w:val="left"/>
      <w:pPr>
        <w:ind w:left="1440" w:hanging="360"/>
      </w:pPr>
    </w:lvl>
    <w:lvl w:ilvl="2" w:tplc="B3461ECE">
      <w:start w:val="1"/>
      <w:numFmt w:val="lowerRoman"/>
      <w:lvlText w:val="%3."/>
      <w:lvlJc w:val="right"/>
      <w:pPr>
        <w:ind w:left="2160" w:hanging="180"/>
      </w:pPr>
    </w:lvl>
    <w:lvl w:ilvl="3" w:tplc="1FEC1A6C">
      <w:start w:val="1"/>
      <w:numFmt w:val="decimal"/>
      <w:lvlText w:val="%4."/>
      <w:lvlJc w:val="left"/>
      <w:pPr>
        <w:ind w:left="2880" w:hanging="360"/>
      </w:pPr>
    </w:lvl>
    <w:lvl w:ilvl="4" w:tplc="DF6E429E">
      <w:start w:val="1"/>
      <w:numFmt w:val="lowerLetter"/>
      <w:lvlText w:val="%5."/>
      <w:lvlJc w:val="left"/>
      <w:pPr>
        <w:ind w:left="3600" w:hanging="360"/>
      </w:pPr>
    </w:lvl>
    <w:lvl w:ilvl="5" w:tplc="2442518A">
      <w:start w:val="1"/>
      <w:numFmt w:val="lowerRoman"/>
      <w:lvlText w:val="%6."/>
      <w:lvlJc w:val="right"/>
      <w:pPr>
        <w:ind w:left="4320" w:hanging="180"/>
      </w:pPr>
    </w:lvl>
    <w:lvl w:ilvl="6" w:tplc="88E41146">
      <w:start w:val="1"/>
      <w:numFmt w:val="decimal"/>
      <w:lvlText w:val="%7."/>
      <w:lvlJc w:val="left"/>
      <w:pPr>
        <w:ind w:left="5040" w:hanging="360"/>
      </w:pPr>
    </w:lvl>
    <w:lvl w:ilvl="7" w:tplc="2CD8CE48">
      <w:start w:val="1"/>
      <w:numFmt w:val="lowerLetter"/>
      <w:lvlText w:val="%8."/>
      <w:lvlJc w:val="left"/>
      <w:pPr>
        <w:ind w:left="5760" w:hanging="360"/>
      </w:pPr>
    </w:lvl>
    <w:lvl w:ilvl="8" w:tplc="45AC4E5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866292"/>
    <w:multiLevelType w:val="hybridMultilevel"/>
    <w:tmpl w:val="67CEE5E0"/>
    <w:lvl w:ilvl="0" w:tplc="76EE1D06">
      <w:start w:val="1"/>
      <w:numFmt w:val="bullet"/>
      <w:pStyle w:val="a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42C47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CF4A6C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FBEE04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09079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CD68AE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296C981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ADCEC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BFA82B6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1" w15:restartNumberingAfterBreak="0">
    <w:nsid w:val="3F6B1C99"/>
    <w:multiLevelType w:val="hybridMultilevel"/>
    <w:tmpl w:val="931AD8BE"/>
    <w:lvl w:ilvl="0" w:tplc="A166325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6DCCB898">
      <w:start w:val="1"/>
      <w:numFmt w:val="lowerLetter"/>
      <w:lvlText w:val="%2."/>
      <w:lvlJc w:val="left"/>
      <w:pPr>
        <w:ind w:left="1440" w:hanging="360"/>
      </w:pPr>
    </w:lvl>
    <w:lvl w:ilvl="2" w:tplc="2BDCFF88">
      <w:start w:val="1"/>
      <w:numFmt w:val="lowerRoman"/>
      <w:lvlText w:val="%3."/>
      <w:lvlJc w:val="right"/>
      <w:pPr>
        <w:ind w:left="2160" w:hanging="180"/>
      </w:pPr>
    </w:lvl>
    <w:lvl w:ilvl="3" w:tplc="ADB0DF32">
      <w:start w:val="1"/>
      <w:numFmt w:val="decimal"/>
      <w:lvlText w:val="%4."/>
      <w:lvlJc w:val="left"/>
      <w:pPr>
        <w:ind w:left="2880" w:hanging="360"/>
      </w:pPr>
    </w:lvl>
    <w:lvl w:ilvl="4" w:tplc="20188AE4">
      <w:start w:val="1"/>
      <w:numFmt w:val="lowerLetter"/>
      <w:lvlText w:val="%5."/>
      <w:lvlJc w:val="left"/>
      <w:pPr>
        <w:ind w:left="3600" w:hanging="360"/>
      </w:pPr>
    </w:lvl>
    <w:lvl w:ilvl="5" w:tplc="B8C4B264">
      <w:start w:val="1"/>
      <w:numFmt w:val="lowerRoman"/>
      <w:lvlText w:val="%6."/>
      <w:lvlJc w:val="right"/>
      <w:pPr>
        <w:ind w:left="4320" w:hanging="180"/>
      </w:pPr>
    </w:lvl>
    <w:lvl w:ilvl="6" w:tplc="1DA24C7C">
      <w:start w:val="1"/>
      <w:numFmt w:val="decimal"/>
      <w:lvlText w:val="%7."/>
      <w:lvlJc w:val="left"/>
      <w:pPr>
        <w:ind w:left="5040" w:hanging="360"/>
      </w:pPr>
    </w:lvl>
    <w:lvl w:ilvl="7" w:tplc="C6986C32">
      <w:start w:val="1"/>
      <w:numFmt w:val="lowerLetter"/>
      <w:lvlText w:val="%8."/>
      <w:lvlJc w:val="left"/>
      <w:pPr>
        <w:ind w:left="5760" w:hanging="360"/>
      </w:pPr>
    </w:lvl>
    <w:lvl w:ilvl="8" w:tplc="58226D64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59589F"/>
    <w:multiLevelType w:val="hybridMultilevel"/>
    <w:tmpl w:val="4F3E8604"/>
    <w:lvl w:ilvl="0" w:tplc="E8A6D9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C849D8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F435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5CAF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30016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C6B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BE5C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40513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44DD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DE742D"/>
    <w:multiLevelType w:val="hybridMultilevel"/>
    <w:tmpl w:val="5806384A"/>
    <w:lvl w:ilvl="0" w:tplc="E828EEE2">
      <w:start w:val="1"/>
      <w:numFmt w:val="bullet"/>
      <w:pStyle w:val="a5"/>
      <w:lvlText w:val=""/>
      <w:lvlJc w:val="left"/>
      <w:pPr>
        <w:tabs>
          <w:tab w:val="num" w:pos="1080"/>
        </w:tabs>
        <w:ind w:firstLine="720"/>
      </w:pPr>
      <w:rPr>
        <w:rFonts w:ascii="Symbol" w:hAnsi="Symbol" w:hint="default"/>
      </w:rPr>
    </w:lvl>
    <w:lvl w:ilvl="1" w:tplc="DB84DFC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8C6655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198210E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7BE3E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EF8E8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42255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06A7A6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B8E8A2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440F2BA2"/>
    <w:multiLevelType w:val="hybridMultilevel"/>
    <w:tmpl w:val="287A37E4"/>
    <w:lvl w:ilvl="0" w:tplc="74B847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46275B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20954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BA5A952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EB04F2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7F05C2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EFE99D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8921FF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1A6F12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55D4765"/>
    <w:multiLevelType w:val="hybridMultilevel"/>
    <w:tmpl w:val="7B12041A"/>
    <w:lvl w:ilvl="0" w:tplc="C6E0F89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3662BDC">
      <w:start w:val="1"/>
      <w:numFmt w:val="lowerLetter"/>
      <w:lvlText w:val="%2."/>
      <w:lvlJc w:val="left"/>
      <w:pPr>
        <w:ind w:left="1440" w:hanging="360"/>
      </w:pPr>
    </w:lvl>
    <w:lvl w:ilvl="2" w:tplc="07FA6880">
      <w:start w:val="1"/>
      <w:numFmt w:val="lowerRoman"/>
      <w:lvlText w:val="%3."/>
      <w:lvlJc w:val="right"/>
      <w:pPr>
        <w:ind w:left="2160" w:hanging="180"/>
      </w:pPr>
    </w:lvl>
    <w:lvl w:ilvl="3" w:tplc="68C6E520">
      <w:start w:val="1"/>
      <w:numFmt w:val="decimal"/>
      <w:lvlText w:val="%4."/>
      <w:lvlJc w:val="left"/>
      <w:pPr>
        <w:ind w:left="2880" w:hanging="360"/>
      </w:pPr>
    </w:lvl>
    <w:lvl w:ilvl="4" w:tplc="82B4AD64">
      <w:start w:val="1"/>
      <w:numFmt w:val="lowerLetter"/>
      <w:lvlText w:val="%5."/>
      <w:lvlJc w:val="left"/>
      <w:pPr>
        <w:ind w:left="3600" w:hanging="360"/>
      </w:pPr>
    </w:lvl>
    <w:lvl w:ilvl="5" w:tplc="67407F14">
      <w:start w:val="1"/>
      <w:numFmt w:val="lowerRoman"/>
      <w:lvlText w:val="%6."/>
      <w:lvlJc w:val="right"/>
      <w:pPr>
        <w:ind w:left="4320" w:hanging="180"/>
      </w:pPr>
    </w:lvl>
    <w:lvl w:ilvl="6" w:tplc="A6E8A166">
      <w:start w:val="1"/>
      <w:numFmt w:val="decimal"/>
      <w:lvlText w:val="%7."/>
      <w:lvlJc w:val="left"/>
      <w:pPr>
        <w:ind w:left="5040" w:hanging="360"/>
      </w:pPr>
    </w:lvl>
    <w:lvl w:ilvl="7" w:tplc="7366B49A">
      <w:start w:val="1"/>
      <w:numFmt w:val="lowerLetter"/>
      <w:lvlText w:val="%8."/>
      <w:lvlJc w:val="left"/>
      <w:pPr>
        <w:ind w:left="5760" w:hanging="360"/>
      </w:pPr>
    </w:lvl>
    <w:lvl w:ilvl="8" w:tplc="186EBC7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666A21"/>
    <w:multiLevelType w:val="hybridMultilevel"/>
    <w:tmpl w:val="984ABD5A"/>
    <w:lvl w:ilvl="0" w:tplc="B9C67284">
      <w:start w:val="1"/>
      <w:numFmt w:val="bullet"/>
      <w:pStyle w:val="Heading21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AF90B1B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A080FA0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A12CD5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8A28F2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B9FEB46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55ED74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8E4D4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0705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7" w15:restartNumberingAfterBreak="0">
    <w:nsid w:val="4D1A2C36"/>
    <w:multiLevelType w:val="hybridMultilevel"/>
    <w:tmpl w:val="A9CEAD5E"/>
    <w:lvl w:ilvl="0" w:tplc="6B588CB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7E0222A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EE70F3D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A4DE895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608C522E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E24A4C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9C1C5674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8895CA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E1867EFC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0A478A8"/>
    <w:multiLevelType w:val="hybridMultilevel"/>
    <w:tmpl w:val="5490A3E0"/>
    <w:lvl w:ilvl="0" w:tplc="74382248">
      <w:start w:val="1"/>
      <w:numFmt w:val="decimal"/>
      <w:pStyle w:val="4"/>
      <w:lvlText w:val="%1."/>
      <w:lvlJc w:val="left"/>
      <w:pPr>
        <w:tabs>
          <w:tab w:val="num" w:pos="360"/>
        </w:tabs>
        <w:ind w:left="360" w:hanging="360"/>
      </w:pPr>
    </w:lvl>
    <w:lvl w:ilvl="1" w:tplc="81E23C2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ADEFAE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168F53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0647D6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BBC0B1C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9D899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0DAB9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7E3EB3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9" w15:restartNumberingAfterBreak="0">
    <w:nsid w:val="528E60FA"/>
    <w:multiLevelType w:val="hybridMultilevel"/>
    <w:tmpl w:val="266C89C2"/>
    <w:lvl w:ilvl="0" w:tplc="5E069FB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AD7AAA3C">
      <w:start w:val="1"/>
      <w:numFmt w:val="lowerLetter"/>
      <w:lvlText w:val="%2."/>
      <w:lvlJc w:val="left"/>
      <w:pPr>
        <w:ind w:left="1647" w:hanging="360"/>
      </w:pPr>
    </w:lvl>
    <w:lvl w:ilvl="2" w:tplc="44C255D6">
      <w:start w:val="1"/>
      <w:numFmt w:val="lowerRoman"/>
      <w:lvlText w:val="%3."/>
      <w:lvlJc w:val="right"/>
      <w:pPr>
        <w:ind w:left="2367" w:hanging="180"/>
      </w:pPr>
    </w:lvl>
    <w:lvl w:ilvl="3" w:tplc="4828AC2E">
      <w:start w:val="1"/>
      <w:numFmt w:val="decimal"/>
      <w:lvlText w:val="%4."/>
      <w:lvlJc w:val="left"/>
      <w:pPr>
        <w:ind w:left="3087" w:hanging="360"/>
      </w:pPr>
    </w:lvl>
    <w:lvl w:ilvl="4" w:tplc="D2F6D468">
      <w:start w:val="1"/>
      <w:numFmt w:val="lowerLetter"/>
      <w:lvlText w:val="%5."/>
      <w:lvlJc w:val="left"/>
      <w:pPr>
        <w:ind w:left="3807" w:hanging="360"/>
      </w:pPr>
    </w:lvl>
    <w:lvl w:ilvl="5" w:tplc="1C8C804A">
      <w:start w:val="1"/>
      <w:numFmt w:val="lowerRoman"/>
      <w:lvlText w:val="%6."/>
      <w:lvlJc w:val="right"/>
      <w:pPr>
        <w:ind w:left="4527" w:hanging="180"/>
      </w:pPr>
    </w:lvl>
    <w:lvl w:ilvl="6" w:tplc="10308630">
      <w:start w:val="1"/>
      <w:numFmt w:val="decimal"/>
      <w:lvlText w:val="%7."/>
      <w:lvlJc w:val="left"/>
      <w:pPr>
        <w:ind w:left="5247" w:hanging="360"/>
      </w:pPr>
    </w:lvl>
    <w:lvl w:ilvl="7" w:tplc="555AF06C">
      <w:start w:val="1"/>
      <w:numFmt w:val="lowerLetter"/>
      <w:lvlText w:val="%8."/>
      <w:lvlJc w:val="left"/>
      <w:pPr>
        <w:ind w:left="5967" w:hanging="360"/>
      </w:pPr>
    </w:lvl>
    <w:lvl w:ilvl="8" w:tplc="FCDACDDA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5A617C1E"/>
    <w:multiLevelType w:val="hybridMultilevel"/>
    <w:tmpl w:val="AA74B612"/>
    <w:lvl w:ilvl="0" w:tplc="891C9338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40902B6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22E41E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9BA8CD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2C8E3E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AFCBAB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3F0C3A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396561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B6FA0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1" w15:restartNumberingAfterBreak="0">
    <w:nsid w:val="612A64B7"/>
    <w:multiLevelType w:val="hybridMultilevel"/>
    <w:tmpl w:val="1F7E906C"/>
    <w:lvl w:ilvl="0" w:tplc="0DDADF50">
      <w:start w:val="1"/>
      <w:numFmt w:val="decimal"/>
      <w:pStyle w:val="51"/>
      <w:lvlText w:val="%1."/>
      <w:lvlJc w:val="left"/>
      <w:pPr>
        <w:tabs>
          <w:tab w:val="num" w:pos="1492"/>
        </w:tabs>
        <w:ind w:left="1492" w:hanging="360"/>
      </w:pPr>
    </w:lvl>
    <w:lvl w:ilvl="1" w:tplc="A23413C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012889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21CAD0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AF659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1FC2A1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C32C3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8B687D3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88A3B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2" w15:restartNumberingAfterBreak="0">
    <w:nsid w:val="61960E68"/>
    <w:multiLevelType w:val="hybridMultilevel"/>
    <w:tmpl w:val="C8BA032C"/>
    <w:lvl w:ilvl="0" w:tplc="16F0415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018670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FE9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AA53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B2C35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8680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8EB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DE609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3864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1322E5"/>
    <w:multiLevelType w:val="hybridMultilevel"/>
    <w:tmpl w:val="C6E86A62"/>
    <w:lvl w:ilvl="0" w:tplc="C368F84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plc="42226AF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BC4AF2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96013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57C1ED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63BA3A1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62E7A1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3B2FDC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E74A83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4" w15:restartNumberingAfterBreak="0">
    <w:nsid w:val="64804804"/>
    <w:multiLevelType w:val="hybridMultilevel"/>
    <w:tmpl w:val="FABCA4B8"/>
    <w:lvl w:ilvl="0" w:tplc="AC888B66">
      <w:start w:val="1"/>
      <w:numFmt w:val="decimal"/>
      <w:lvlText w:val="%1)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1" w:tplc="33FA52D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4E1E274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89EA7B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7A8C2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0A6903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4CED20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97A6A4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F7A9816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4DC269F"/>
    <w:multiLevelType w:val="hybridMultilevel"/>
    <w:tmpl w:val="95184FE2"/>
    <w:lvl w:ilvl="0" w:tplc="F568220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426E0BE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78A32B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3A64AF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D8021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D680756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A1E6A3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92CFF5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F78DD9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CD18E1"/>
    <w:multiLevelType w:val="multilevel"/>
    <w:tmpl w:val="742AE582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B1F5922"/>
    <w:multiLevelType w:val="hybridMultilevel"/>
    <w:tmpl w:val="82F44C88"/>
    <w:lvl w:ilvl="0" w:tplc="517439B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6D06E498">
      <w:start w:val="1"/>
      <w:numFmt w:val="lowerLetter"/>
      <w:lvlText w:val="%2."/>
      <w:lvlJc w:val="left"/>
      <w:pPr>
        <w:ind w:left="1440" w:hanging="360"/>
      </w:pPr>
    </w:lvl>
    <w:lvl w:ilvl="2" w:tplc="1BA60704">
      <w:start w:val="1"/>
      <w:numFmt w:val="lowerRoman"/>
      <w:lvlText w:val="%3."/>
      <w:lvlJc w:val="right"/>
      <w:pPr>
        <w:ind w:left="2160" w:hanging="180"/>
      </w:pPr>
    </w:lvl>
    <w:lvl w:ilvl="3" w:tplc="A650EE9C">
      <w:start w:val="1"/>
      <w:numFmt w:val="decimal"/>
      <w:lvlText w:val="%4."/>
      <w:lvlJc w:val="left"/>
      <w:pPr>
        <w:ind w:left="2880" w:hanging="360"/>
      </w:pPr>
    </w:lvl>
    <w:lvl w:ilvl="4" w:tplc="839EC4FC">
      <w:start w:val="1"/>
      <w:numFmt w:val="lowerLetter"/>
      <w:lvlText w:val="%5."/>
      <w:lvlJc w:val="left"/>
      <w:pPr>
        <w:ind w:left="3600" w:hanging="360"/>
      </w:pPr>
    </w:lvl>
    <w:lvl w:ilvl="5" w:tplc="8B66407A">
      <w:start w:val="1"/>
      <w:numFmt w:val="lowerRoman"/>
      <w:lvlText w:val="%6."/>
      <w:lvlJc w:val="right"/>
      <w:pPr>
        <w:ind w:left="4320" w:hanging="180"/>
      </w:pPr>
    </w:lvl>
    <w:lvl w:ilvl="6" w:tplc="FBF442CC">
      <w:start w:val="1"/>
      <w:numFmt w:val="decimal"/>
      <w:lvlText w:val="%7."/>
      <w:lvlJc w:val="left"/>
      <w:pPr>
        <w:ind w:left="5040" w:hanging="360"/>
      </w:pPr>
    </w:lvl>
    <w:lvl w:ilvl="7" w:tplc="DA6603CC">
      <w:start w:val="1"/>
      <w:numFmt w:val="lowerLetter"/>
      <w:lvlText w:val="%8."/>
      <w:lvlJc w:val="left"/>
      <w:pPr>
        <w:ind w:left="5760" w:hanging="360"/>
      </w:pPr>
    </w:lvl>
    <w:lvl w:ilvl="8" w:tplc="E4C045A2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8D3AA2"/>
    <w:multiLevelType w:val="hybridMultilevel"/>
    <w:tmpl w:val="30FEF212"/>
    <w:lvl w:ilvl="0" w:tplc="2A8A6D9A">
      <w:start w:val="1"/>
      <w:numFmt w:val="decimal"/>
      <w:lvlText w:val="2.1.%1."/>
      <w:legacy w:legacy="1" w:legacySpace="0" w:legacyIndent="561"/>
      <w:lvlJc w:val="left"/>
      <w:rPr>
        <w:rFonts w:ascii="Times New Roman" w:hAnsi="Times New Roman" w:cs="Times New Roman" w:hint="default"/>
        <w:b/>
      </w:rPr>
    </w:lvl>
    <w:lvl w:ilvl="1" w:tplc="0FE07E8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B93CD49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2CD2E63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B916122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A0EAB9F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4D16CDD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126AB6A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796EC0A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77E00E77"/>
    <w:multiLevelType w:val="hybridMultilevel"/>
    <w:tmpl w:val="4AA0382A"/>
    <w:lvl w:ilvl="0" w:tplc="FC140FE4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E8E2D2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8B606A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20830A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574BF6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BA061D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C4CAC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3F2A76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AAE7FE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0" w15:restartNumberingAfterBreak="0">
    <w:nsid w:val="790D37CA"/>
    <w:multiLevelType w:val="hybridMultilevel"/>
    <w:tmpl w:val="11121F46"/>
    <w:lvl w:ilvl="0" w:tplc="0DDE71F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6D5E3EB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2564DF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68A2B6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6EE0E7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E2CDD5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C78434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494378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6127C9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1" w15:restartNumberingAfterBreak="0">
    <w:nsid w:val="7B8C6DA2"/>
    <w:multiLevelType w:val="hybridMultilevel"/>
    <w:tmpl w:val="7FDEC494"/>
    <w:lvl w:ilvl="0" w:tplc="E0C6A3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F4D4FAF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AFC4D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8819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E884B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790EDA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8A2DB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476316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83E2D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6"/>
  </w:num>
  <w:num w:numId="3">
    <w:abstractNumId w:val="21"/>
  </w:num>
  <w:num w:numId="4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0"/>
  </w:num>
  <w:num w:numId="8">
    <w:abstractNumId w:val="7"/>
  </w:num>
  <w:num w:numId="9">
    <w:abstractNumId w:val="40"/>
  </w:num>
  <w:num w:numId="10">
    <w:abstractNumId w:val="12"/>
  </w:num>
  <w:num w:numId="11">
    <w:abstractNumId w:val="39"/>
  </w:num>
  <w:num w:numId="12">
    <w:abstractNumId w:val="30"/>
  </w:num>
  <w:num w:numId="13">
    <w:abstractNumId w:val="9"/>
  </w:num>
  <w:num w:numId="14">
    <w:abstractNumId w:val="28"/>
  </w:num>
  <w:num w:numId="15">
    <w:abstractNumId w:val="31"/>
  </w:num>
  <w:num w:numId="16">
    <w:abstractNumId w:val="17"/>
  </w:num>
  <w:num w:numId="17">
    <w:abstractNumId w:val="23"/>
  </w:num>
  <w:num w:numId="18">
    <w:abstractNumId w:val="26"/>
  </w:num>
  <w:num w:numId="19">
    <w:abstractNumId w:val="11"/>
  </w:num>
  <w:num w:numId="20">
    <w:abstractNumId w:val="29"/>
  </w:num>
  <w:num w:numId="21">
    <w:abstractNumId w:val="10"/>
  </w:num>
  <w:num w:numId="22">
    <w:abstractNumId w:val="33"/>
  </w:num>
  <w:num w:numId="23">
    <w:abstractNumId w:val="14"/>
  </w:num>
  <w:num w:numId="24">
    <w:abstractNumId w:val="38"/>
  </w:num>
  <w:num w:numId="25">
    <w:abstractNumId w:val="24"/>
  </w:num>
  <w:num w:numId="26">
    <w:abstractNumId w:val="1"/>
  </w:num>
  <w:num w:numId="27">
    <w:abstractNumId w:val="6"/>
  </w:num>
  <w:num w:numId="28">
    <w:abstractNumId w:val="4"/>
  </w:num>
  <w:num w:numId="29">
    <w:abstractNumId w:val="36"/>
  </w:num>
  <w:num w:numId="30">
    <w:abstractNumId w:val="15"/>
  </w:num>
  <w:num w:numId="31">
    <w:abstractNumId w:val="27"/>
  </w:num>
  <w:num w:numId="32">
    <w:abstractNumId w:val="2"/>
  </w:num>
  <w:num w:numId="33">
    <w:abstractNumId w:val="0"/>
  </w:num>
  <w:num w:numId="34">
    <w:abstractNumId w:val="37"/>
  </w:num>
  <w:num w:numId="35">
    <w:abstractNumId w:val="22"/>
  </w:num>
  <w:num w:numId="36">
    <w:abstractNumId w:val="32"/>
  </w:num>
  <w:num w:numId="37">
    <w:abstractNumId w:val="3"/>
  </w:num>
  <w:num w:numId="38">
    <w:abstractNumId w:val="35"/>
  </w:num>
  <w:num w:numId="39">
    <w:abstractNumId w:val="34"/>
  </w:num>
  <w:num w:numId="40">
    <w:abstractNumId w:val="41"/>
  </w:num>
  <w:num w:numId="41">
    <w:abstractNumId w:val="8"/>
  </w:num>
  <w:num w:numId="4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2F8"/>
    <w:rsid w:val="0003142F"/>
    <w:rsid w:val="000345AF"/>
    <w:rsid w:val="000456F5"/>
    <w:rsid w:val="00054598"/>
    <w:rsid w:val="00075ECD"/>
    <w:rsid w:val="00095FFA"/>
    <w:rsid w:val="000C1DC1"/>
    <w:rsid w:val="000D5B84"/>
    <w:rsid w:val="001556A1"/>
    <w:rsid w:val="00156E79"/>
    <w:rsid w:val="001B6B43"/>
    <w:rsid w:val="001D33B6"/>
    <w:rsid w:val="0020404B"/>
    <w:rsid w:val="002136B6"/>
    <w:rsid w:val="00214075"/>
    <w:rsid w:val="002273B9"/>
    <w:rsid w:val="002330BD"/>
    <w:rsid w:val="00234ADC"/>
    <w:rsid w:val="002500B7"/>
    <w:rsid w:val="002956E6"/>
    <w:rsid w:val="002A6AED"/>
    <w:rsid w:val="002B41F5"/>
    <w:rsid w:val="00310DC8"/>
    <w:rsid w:val="00316594"/>
    <w:rsid w:val="003265D1"/>
    <w:rsid w:val="00341EA0"/>
    <w:rsid w:val="00343DEC"/>
    <w:rsid w:val="003545AD"/>
    <w:rsid w:val="00372F04"/>
    <w:rsid w:val="00374174"/>
    <w:rsid w:val="003933E3"/>
    <w:rsid w:val="003933EB"/>
    <w:rsid w:val="003A72AD"/>
    <w:rsid w:val="004358AE"/>
    <w:rsid w:val="004429D8"/>
    <w:rsid w:val="00462AE4"/>
    <w:rsid w:val="004A6877"/>
    <w:rsid w:val="004C5118"/>
    <w:rsid w:val="004D273D"/>
    <w:rsid w:val="00513A64"/>
    <w:rsid w:val="00520EC8"/>
    <w:rsid w:val="005217A5"/>
    <w:rsid w:val="00533FBD"/>
    <w:rsid w:val="00541AA8"/>
    <w:rsid w:val="00551D2E"/>
    <w:rsid w:val="005523BC"/>
    <w:rsid w:val="00594F9A"/>
    <w:rsid w:val="005C726C"/>
    <w:rsid w:val="005D31D4"/>
    <w:rsid w:val="005D5D71"/>
    <w:rsid w:val="005D71E6"/>
    <w:rsid w:val="005E1768"/>
    <w:rsid w:val="005E6857"/>
    <w:rsid w:val="006037BB"/>
    <w:rsid w:val="00631B79"/>
    <w:rsid w:val="00635116"/>
    <w:rsid w:val="006528A4"/>
    <w:rsid w:val="00681C54"/>
    <w:rsid w:val="00687D48"/>
    <w:rsid w:val="006B1D3A"/>
    <w:rsid w:val="006C2432"/>
    <w:rsid w:val="006D5979"/>
    <w:rsid w:val="006D6808"/>
    <w:rsid w:val="006F7CBC"/>
    <w:rsid w:val="007216A0"/>
    <w:rsid w:val="00742116"/>
    <w:rsid w:val="00782C2A"/>
    <w:rsid w:val="007A047C"/>
    <w:rsid w:val="007B6B31"/>
    <w:rsid w:val="008071A0"/>
    <w:rsid w:val="008860FD"/>
    <w:rsid w:val="008A44BF"/>
    <w:rsid w:val="008B5896"/>
    <w:rsid w:val="008D19EF"/>
    <w:rsid w:val="008D706D"/>
    <w:rsid w:val="00960566"/>
    <w:rsid w:val="00965047"/>
    <w:rsid w:val="0097250B"/>
    <w:rsid w:val="0097792C"/>
    <w:rsid w:val="009863B6"/>
    <w:rsid w:val="009B74BC"/>
    <w:rsid w:val="009C18A9"/>
    <w:rsid w:val="009C241F"/>
    <w:rsid w:val="009D05AC"/>
    <w:rsid w:val="009D37B6"/>
    <w:rsid w:val="009F1FE3"/>
    <w:rsid w:val="00A3647A"/>
    <w:rsid w:val="00A812A9"/>
    <w:rsid w:val="00AA42C4"/>
    <w:rsid w:val="00AA7BDC"/>
    <w:rsid w:val="00AD00F2"/>
    <w:rsid w:val="00B015E1"/>
    <w:rsid w:val="00B13207"/>
    <w:rsid w:val="00B13AD5"/>
    <w:rsid w:val="00B52117"/>
    <w:rsid w:val="00B609B3"/>
    <w:rsid w:val="00B7243F"/>
    <w:rsid w:val="00BA554A"/>
    <w:rsid w:val="00BB478A"/>
    <w:rsid w:val="00BC14F1"/>
    <w:rsid w:val="00BE38BD"/>
    <w:rsid w:val="00BF0957"/>
    <w:rsid w:val="00BF45A4"/>
    <w:rsid w:val="00BF78FB"/>
    <w:rsid w:val="00C031C4"/>
    <w:rsid w:val="00C24D91"/>
    <w:rsid w:val="00C402F8"/>
    <w:rsid w:val="00C44751"/>
    <w:rsid w:val="00CA0E76"/>
    <w:rsid w:val="00CD087B"/>
    <w:rsid w:val="00CF39C5"/>
    <w:rsid w:val="00D03063"/>
    <w:rsid w:val="00D20CFE"/>
    <w:rsid w:val="00D507A1"/>
    <w:rsid w:val="00D64046"/>
    <w:rsid w:val="00D67571"/>
    <w:rsid w:val="00DA7366"/>
    <w:rsid w:val="00E307DA"/>
    <w:rsid w:val="00E54156"/>
    <w:rsid w:val="00E71466"/>
    <w:rsid w:val="00E8127C"/>
    <w:rsid w:val="00E8178D"/>
    <w:rsid w:val="00E92626"/>
    <w:rsid w:val="00EB32A1"/>
    <w:rsid w:val="00EC0663"/>
    <w:rsid w:val="00EF475F"/>
    <w:rsid w:val="00EF6A9A"/>
    <w:rsid w:val="00F61A24"/>
    <w:rsid w:val="00F806E1"/>
    <w:rsid w:val="00F8182B"/>
    <w:rsid w:val="00F92996"/>
    <w:rsid w:val="00FA4016"/>
    <w:rsid w:val="00FA5C1F"/>
    <w:rsid w:val="00FF17A9"/>
    <w:rsid w:val="00FF5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E3833"/>
  <w15:docId w15:val="{AB677F91-0821-4E81-9D25-CB9520995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spacing w:after="200" w:line="276" w:lineRule="auto"/>
    </w:pPr>
    <w:rPr>
      <w:rFonts w:cs="Calibri"/>
      <w:lang w:eastAsia="en-US"/>
    </w:rPr>
  </w:style>
  <w:style w:type="paragraph" w:styleId="10">
    <w:name w:val="heading 1"/>
    <w:basedOn w:val="a6"/>
    <w:next w:val="a6"/>
    <w:link w:val="11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0">
    <w:name w:val="heading 2"/>
    <w:basedOn w:val="a6"/>
    <w:next w:val="a6"/>
    <w:link w:val="21"/>
    <w:qFormat/>
    <w:pPr>
      <w:keepNext/>
      <w:keepLines/>
      <w:spacing w:before="200" w:after="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1">
    <w:name w:val="heading 3"/>
    <w:basedOn w:val="a6"/>
    <w:next w:val="a6"/>
    <w:link w:val="32"/>
    <w:qFormat/>
    <w:pPr>
      <w:keepNext/>
      <w:spacing w:before="240" w:after="60" w:line="240" w:lineRule="auto"/>
      <w:outlineLvl w:val="2"/>
    </w:pPr>
    <w:rPr>
      <w:rFonts w:ascii="Arial" w:hAnsi="Arial" w:cs="Arial"/>
      <w:b/>
      <w:bCs/>
      <w:sz w:val="26"/>
      <w:szCs w:val="26"/>
      <w:lang w:eastAsia="ru-RU"/>
    </w:rPr>
  </w:style>
  <w:style w:type="paragraph" w:styleId="41">
    <w:name w:val="heading 4"/>
    <w:basedOn w:val="a6"/>
    <w:next w:val="a6"/>
    <w:link w:val="410"/>
    <w:qFormat/>
    <w:pPr>
      <w:keepNext/>
      <w:tabs>
        <w:tab w:val="num" w:pos="864"/>
      </w:tabs>
      <w:spacing w:before="240" w:after="60" w:line="240" w:lineRule="auto"/>
      <w:ind w:left="864" w:hanging="864"/>
      <w:jc w:val="both"/>
      <w:outlineLvl w:val="3"/>
    </w:pPr>
    <w:rPr>
      <w:rFonts w:ascii="Arial" w:eastAsia="Times New Roman" w:hAnsi="Arial" w:cs="Times New Roman"/>
      <w:sz w:val="24"/>
      <w:szCs w:val="20"/>
    </w:rPr>
  </w:style>
  <w:style w:type="paragraph" w:styleId="52">
    <w:name w:val="heading 5"/>
    <w:basedOn w:val="a6"/>
    <w:next w:val="a6"/>
    <w:link w:val="53"/>
    <w:qFormat/>
    <w:pPr>
      <w:tabs>
        <w:tab w:val="num" w:pos="1008"/>
      </w:tabs>
      <w:spacing w:before="240" w:after="60" w:line="240" w:lineRule="auto"/>
      <w:ind w:left="1008" w:hanging="1008"/>
      <w:jc w:val="both"/>
      <w:outlineLvl w:val="4"/>
    </w:pPr>
    <w:rPr>
      <w:rFonts w:ascii="Times New Roman" w:eastAsia="Times New Roman" w:hAnsi="Times New Roman" w:cs="Times New Roman"/>
      <w:szCs w:val="20"/>
    </w:rPr>
  </w:style>
  <w:style w:type="paragraph" w:styleId="6">
    <w:name w:val="heading 6"/>
    <w:basedOn w:val="a6"/>
    <w:next w:val="a6"/>
    <w:link w:val="60"/>
    <w:qFormat/>
    <w:pPr>
      <w:tabs>
        <w:tab w:val="num" w:pos="1152"/>
      </w:tabs>
      <w:spacing w:before="240" w:after="60" w:line="240" w:lineRule="auto"/>
      <w:ind w:left="1152" w:hanging="1152"/>
      <w:jc w:val="both"/>
      <w:outlineLvl w:val="5"/>
    </w:pPr>
    <w:rPr>
      <w:rFonts w:ascii="Times New Roman" w:eastAsia="Times New Roman" w:hAnsi="Times New Roman" w:cs="Times New Roman"/>
      <w:i/>
      <w:szCs w:val="20"/>
    </w:rPr>
  </w:style>
  <w:style w:type="paragraph" w:styleId="7">
    <w:name w:val="heading 7"/>
    <w:basedOn w:val="a6"/>
    <w:next w:val="a6"/>
    <w:link w:val="70"/>
    <w:qFormat/>
    <w:pPr>
      <w:tabs>
        <w:tab w:val="num" w:pos="1296"/>
      </w:tabs>
      <w:spacing w:before="240" w:after="60" w:line="240" w:lineRule="auto"/>
      <w:ind w:left="1296" w:hanging="1296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8">
    <w:name w:val="heading 8"/>
    <w:basedOn w:val="a6"/>
    <w:next w:val="a6"/>
    <w:link w:val="80"/>
    <w:qFormat/>
    <w:pPr>
      <w:tabs>
        <w:tab w:val="num" w:pos="1440"/>
      </w:tabs>
      <w:spacing w:before="240" w:after="60" w:line="240" w:lineRule="auto"/>
      <w:ind w:left="1440" w:hanging="1440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9">
    <w:name w:val="heading 9"/>
    <w:basedOn w:val="a6"/>
    <w:next w:val="a6"/>
    <w:link w:val="90"/>
    <w:qFormat/>
    <w:pPr>
      <w:tabs>
        <w:tab w:val="num" w:pos="1584"/>
      </w:tabs>
      <w:spacing w:before="240" w:after="60" w:line="240" w:lineRule="auto"/>
      <w:ind w:left="1584" w:hanging="1584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ing1Char">
    <w:name w:val="Heading 1 Char"/>
    <w:basedOn w:val="a7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7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7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7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7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7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7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7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7"/>
    <w:uiPriority w:val="10"/>
    <w:rPr>
      <w:sz w:val="48"/>
      <w:szCs w:val="48"/>
    </w:rPr>
  </w:style>
  <w:style w:type="character" w:customStyle="1" w:styleId="SubtitleChar">
    <w:name w:val="Subtitle Char"/>
    <w:basedOn w:val="a7"/>
    <w:uiPriority w:val="11"/>
    <w:rPr>
      <w:sz w:val="24"/>
      <w:szCs w:val="24"/>
    </w:rPr>
  </w:style>
  <w:style w:type="paragraph" w:styleId="22">
    <w:name w:val="Quote"/>
    <w:basedOn w:val="a6"/>
    <w:next w:val="a6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a">
    <w:name w:val="Intense Quote"/>
    <w:basedOn w:val="a6"/>
    <w:next w:val="a6"/>
    <w:link w:val="a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b">
    <w:name w:val="Выделенная цитата Знак"/>
    <w:link w:val="aa"/>
    <w:uiPriority w:val="30"/>
    <w:rPr>
      <w:i/>
    </w:rPr>
  </w:style>
  <w:style w:type="paragraph" w:styleId="ac">
    <w:name w:val="caption"/>
    <w:basedOn w:val="a6"/>
    <w:next w:val="a6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8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8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8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8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4">
    <w:name w:val="Plain Table 5"/>
    <w:basedOn w:val="a8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8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8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8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8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8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8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8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8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8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8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8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8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8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8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8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8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8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8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8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8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8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8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8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8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8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8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8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8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8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8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8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8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8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8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8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8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8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8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8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8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8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8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8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8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8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8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8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8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8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8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8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8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8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8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8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8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8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8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8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8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8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8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8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8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8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8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8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8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8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8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8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8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8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8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8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8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8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8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8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8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8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8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8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8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8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8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8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8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8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8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8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8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8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8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8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8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8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8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8"/>
    <w:uiPriority w:val="99"/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8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8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8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8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8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8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8"/>
    <w:uiPriority w:val="99"/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8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8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8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8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8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8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8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EndnoteTextChar">
    <w:name w:val="Endnote Text Char"/>
    <w:uiPriority w:val="99"/>
    <w:rPr>
      <w:sz w:val="20"/>
    </w:rPr>
  </w:style>
  <w:style w:type="paragraph" w:styleId="25">
    <w:name w:val="toc 2"/>
    <w:basedOn w:val="a6"/>
    <w:next w:val="a6"/>
    <w:uiPriority w:val="39"/>
    <w:unhideWhenUsed/>
    <w:pPr>
      <w:spacing w:after="57"/>
      <w:ind w:left="283"/>
    </w:pPr>
  </w:style>
  <w:style w:type="paragraph" w:styleId="34">
    <w:name w:val="toc 3"/>
    <w:basedOn w:val="a6"/>
    <w:next w:val="a6"/>
    <w:uiPriority w:val="39"/>
    <w:unhideWhenUsed/>
    <w:pPr>
      <w:spacing w:after="57"/>
      <w:ind w:left="567"/>
    </w:pPr>
  </w:style>
  <w:style w:type="paragraph" w:styleId="43">
    <w:name w:val="toc 4"/>
    <w:basedOn w:val="a6"/>
    <w:next w:val="a6"/>
    <w:uiPriority w:val="39"/>
    <w:unhideWhenUsed/>
    <w:pPr>
      <w:spacing w:after="57"/>
      <w:ind w:left="850"/>
    </w:pPr>
  </w:style>
  <w:style w:type="paragraph" w:styleId="56">
    <w:name w:val="toc 5"/>
    <w:basedOn w:val="a6"/>
    <w:next w:val="a6"/>
    <w:uiPriority w:val="39"/>
    <w:unhideWhenUsed/>
    <w:pPr>
      <w:spacing w:after="57"/>
      <w:ind w:left="1134"/>
    </w:pPr>
  </w:style>
  <w:style w:type="paragraph" w:styleId="61">
    <w:name w:val="toc 6"/>
    <w:basedOn w:val="a6"/>
    <w:next w:val="a6"/>
    <w:uiPriority w:val="39"/>
    <w:unhideWhenUsed/>
    <w:pPr>
      <w:spacing w:after="57"/>
      <w:ind w:left="1417"/>
    </w:pPr>
  </w:style>
  <w:style w:type="paragraph" w:styleId="71">
    <w:name w:val="toc 7"/>
    <w:basedOn w:val="a6"/>
    <w:next w:val="a6"/>
    <w:uiPriority w:val="39"/>
    <w:unhideWhenUsed/>
    <w:pPr>
      <w:spacing w:after="57"/>
      <w:ind w:left="1701"/>
    </w:pPr>
  </w:style>
  <w:style w:type="paragraph" w:styleId="81">
    <w:name w:val="toc 8"/>
    <w:basedOn w:val="a6"/>
    <w:next w:val="a6"/>
    <w:uiPriority w:val="39"/>
    <w:unhideWhenUsed/>
    <w:pPr>
      <w:spacing w:after="57"/>
      <w:ind w:left="1984"/>
    </w:pPr>
  </w:style>
  <w:style w:type="paragraph" w:styleId="91">
    <w:name w:val="toc 9"/>
    <w:basedOn w:val="a6"/>
    <w:next w:val="a6"/>
    <w:uiPriority w:val="39"/>
    <w:unhideWhenUsed/>
    <w:pPr>
      <w:spacing w:after="57"/>
      <w:ind w:left="2268"/>
    </w:pPr>
  </w:style>
  <w:style w:type="paragraph" w:styleId="ad">
    <w:name w:val="TOC Heading"/>
    <w:uiPriority w:val="39"/>
    <w:unhideWhenUsed/>
  </w:style>
  <w:style w:type="paragraph" w:styleId="ae">
    <w:name w:val="table of figures"/>
    <w:basedOn w:val="a6"/>
    <w:next w:val="a6"/>
    <w:uiPriority w:val="99"/>
    <w:unhideWhenUsed/>
    <w:pPr>
      <w:spacing w:after="0"/>
    </w:pPr>
  </w:style>
  <w:style w:type="character" w:customStyle="1" w:styleId="21">
    <w:name w:val="Заголовок 2 Знак"/>
    <w:basedOn w:val="a7"/>
    <w:link w:val="20"/>
    <w:rPr>
      <w:rFonts w:ascii="Cambria" w:hAnsi="Cambria" w:cs="Cambria"/>
      <w:b/>
      <w:bCs/>
      <w:color w:val="4F81BD"/>
      <w:sz w:val="26"/>
      <w:szCs w:val="26"/>
      <w:lang w:eastAsia="en-US"/>
    </w:rPr>
  </w:style>
  <w:style w:type="character" w:customStyle="1" w:styleId="32">
    <w:name w:val="Заголовок 3 Знак"/>
    <w:basedOn w:val="a7"/>
    <w:link w:val="31"/>
    <w:rPr>
      <w:rFonts w:ascii="Arial" w:hAnsi="Arial" w:cs="Arial"/>
      <w:b/>
      <w:bCs/>
      <w:sz w:val="26"/>
      <w:szCs w:val="26"/>
    </w:rPr>
  </w:style>
  <w:style w:type="character" w:styleId="af">
    <w:name w:val="Hyperlink"/>
    <w:basedOn w:val="a7"/>
    <w:uiPriority w:val="99"/>
    <w:rPr>
      <w:color w:val="0000FF"/>
      <w:u w:val="single"/>
    </w:rPr>
  </w:style>
  <w:style w:type="paragraph" w:styleId="af0">
    <w:name w:val="Body Text"/>
    <w:basedOn w:val="a6"/>
    <w:link w:val="af1"/>
    <w:pPr>
      <w:spacing w:after="120" w:line="240" w:lineRule="auto"/>
      <w:jc w:val="both"/>
    </w:pPr>
    <w:rPr>
      <w:rFonts w:cs="Times New Roman"/>
      <w:sz w:val="24"/>
      <w:szCs w:val="24"/>
      <w:lang w:eastAsia="ru-RU"/>
    </w:rPr>
  </w:style>
  <w:style w:type="character" w:customStyle="1" w:styleId="af1">
    <w:name w:val="Основной текст Знак"/>
    <w:basedOn w:val="a7"/>
    <w:link w:val="af0"/>
    <w:rPr>
      <w:rFonts w:ascii="Times New Roman" w:hAnsi="Times New Roman" w:cs="Times New Roman"/>
      <w:sz w:val="24"/>
      <w:szCs w:val="24"/>
    </w:rPr>
  </w:style>
  <w:style w:type="paragraph" w:styleId="af2">
    <w:name w:val="Body Text Indent"/>
    <w:basedOn w:val="a6"/>
    <w:link w:val="af3"/>
    <w:pPr>
      <w:spacing w:before="60" w:after="0" w:line="240" w:lineRule="auto"/>
      <w:ind w:firstLine="851"/>
      <w:jc w:val="both"/>
    </w:pPr>
    <w:rPr>
      <w:rFonts w:cs="Times New Roman"/>
      <w:sz w:val="24"/>
      <w:szCs w:val="24"/>
      <w:lang w:eastAsia="ru-RU"/>
    </w:rPr>
  </w:style>
  <w:style w:type="character" w:customStyle="1" w:styleId="af3">
    <w:name w:val="Основной текст с отступом Знак"/>
    <w:basedOn w:val="a7"/>
    <w:link w:val="af2"/>
    <w:rPr>
      <w:rFonts w:ascii="Times New Roman" w:hAnsi="Times New Roman" w:cs="Times New Roman"/>
      <w:sz w:val="24"/>
      <w:szCs w:val="24"/>
    </w:rPr>
  </w:style>
  <w:style w:type="paragraph" w:styleId="35">
    <w:name w:val="Body Text 3"/>
    <w:basedOn w:val="a6"/>
    <w:link w:val="36"/>
    <w:pPr>
      <w:keepNext/>
      <w:keepLines/>
      <w:widowControl w:val="0"/>
      <w:suppressLineNumbers/>
      <w:tabs>
        <w:tab w:val="left" w:pos="0"/>
        <w:tab w:val="left" w:pos="567"/>
        <w:tab w:val="left" w:pos="1133"/>
        <w:tab w:val="left" w:pos="1699"/>
        <w:tab w:val="left" w:pos="2266"/>
        <w:tab w:val="left" w:pos="2832"/>
        <w:tab w:val="left" w:pos="3399"/>
        <w:tab w:val="left" w:pos="3965"/>
        <w:tab w:val="left" w:pos="4531"/>
        <w:tab w:val="left" w:pos="5098"/>
        <w:tab w:val="left" w:pos="5664"/>
        <w:tab w:val="left" w:pos="6231"/>
        <w:tab w:val="left" w:pos="6797"/>
        <w:tab w:val="left" w:pos="7363"/>
        <w:tab w:val="left" w:pos="7930"/>
        <w:tab w:val="left" w:pos="8496"/>
        <w:tab w:val="left" w:pos="9063"/>
      </w:tabs>
      <w:spacing w:before="148" w:after="112" w:line="240" w:lineRule="auto"/>
      <w:jc w:val="both"/>
    </w:pPr>
    <w:rPr>
      <w:rFonts w:cs="Times New Roman"/>
      <w:b/>
      <w:bCs/>
      <w:i/>
      <w:iCs/>
      <w:sz w:val="24"/>
      <w:szCs w:val="24"/>
      <w:lang w:eastAsia="ru-RU"/>
    </w:rPr>
  </w:style>
  <w:style w:type="character" w:customStyle="1" w:styleId="36">
    <w:name w:val="Основной текст 3 Знак"/>
    <w:basedOn w:val="a7"/>
    <w:link w:val="35"/>
    <w:rPr>
      <w:rFonts w:ascii="Times New Roman" w:hAnsi="Times New Roman" w:cs="Times New Roman"/>
      <w:b/>
      <w:bCs/>
      <w:i/>
      <w:iCs/>
      <w:sz w:val="24"/>
      <w:szCs w:val="24"/>
    </w:rPr>
  </w:style>
  <w:style w:type="table" w:styleId="af4">
    <w:name w:val="Table Grid"/>
    <w:basedOn w:val="a8"/>
    <w:uiPriority w:val="99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37">
    <w:name w:val="Стиль3"/>
    <w:basedOn w:val="26"/>
    <w:link w:val="38"/>
    <w:uiPriority w:val="99"/>
    <w:pPr>
      <w:widowControl w:val="0"/>
      <w:tabs>
        <w:tab w:val="num" w:pos="788"/>
      </w:tabs>
      <w:spacing w:after="0" w:line="240" w:lineRule="auto"/>
      <w:ind w:left="561"/>
      <w:jc w:val="both"/>
    </w:pPr>
    <w:rPr>
      <w:rFonts w:cs="Times New Roman"/>
      <w:sz w:val="24"/>
      <w:szCs w:val="24"/>
      <w:lang w:eastAsia="ru-RU"/>
    </w:rPr>
  </w:style>
  <w:style w:type="paragraph" w:styleId="26">
    <w:name w:val="Body Text Indent 2"/>
    <w:basedOn w:val="a6"/>
    <w:link w:val="27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7"/>
    <w:link w:val="26"/>
    <w:rPr>
      <w:sz w:val="22"/>
      <w:szCs w:val="22"/>
      <w:lang w:eastAsia="en-US"/>
    </w:rPr>
  </w:style>
  <w:style w:type="paragraph" w:customStyle="1" w:styleId="ConsPlusNonformat">
    <w:name w:val="ConsPlusNonformat"/>
    <w:uiPriority w:val="99"/>
    <w:pPr>
      <w:widowControl w:val="0"/>
    </w:pPr>
    <w:rPr>
      <w:rFonts w:ascii="Courier New" w:eastAsia="Times New Roman" w:hAnsi="Courier New" w:cs="Courier New"/>
      <w:sz w:val="20"/>
      <w:szCs w:val="20"/>
    </w:rPr>
  </w:style>
  <w:style w:type="paragraph" w:styleId="af5">
    <w:name w:val="Balloon Text"/>
    <w:basedOn w:val="a6"/>
    <w:link w:val="af6"/>
    <w:semiHidden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6">
    <w:name w:val="Текст выноски Знак"/>
    <w:basedOn w:val="a7"/>
    <w:link w:val="af5"/>
    <w:uiPriority w:val="99"/>
    <w:semiHidden/>
    <w:rPr>
      <w:rFonts w:ascii="Tahoma" w:hAnsi="Tahoma" w:cs="Tahoma"/>
      <w:sz w:val="16"/>
      <w:szCs w:val="16"/>
      <w:lang w:eastAsia="en-US"/>
    </w:rPr>
  </w:style>
  <w:style w:type="character" w:styleId="af7">
    <w:name w:val="Placeholder Text"/>
    <w:basedOn w:val="a7"/>
    <w:uiPriority w:val="99"/>
    <w:semiHidden/>
    <w:rPr>
      <w:color w:val="808080"/>
    </w:rPr>
  </w:style>
  <w:style w:type="paragraph" w:styleId="af8">
    <w:name w:val="List Paragraph"/>
    <w:basedOn w:val="a6"/>
    <w:link w:val="af9"/>
    <w:qFormat/>
    <w:pPr>
      <w:ind w:left="720"/>
    </w:pPr>
  </w:style>
  <w:style w:type="paragraph" w:styleId="afa">
    <w:name w:val="header"/>
    <w:basedOn w:val="a6"/>
    <w:link w:val="afb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b">
    <w:name w:val="Верхний колонтитул Знак"/>
    <w:basedOn w:val="a7"/>
    <w:link w:val="afa"/>
    <w:uiPriority w:val="99"/>
    <w:rPr>
      <w:sz w:val="22"/>
      <w:szCs w:val="22"/>
      <w:lang w:eastAsia="en-US"/>
    </w:rPr>
  </w:style>
  <w:style w:type="paragraph" w:styleId="afc">
    <w:name w:val="footer"/>
    <w:basedOn w:val="a6"/>
    <w:link w:val="afd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d">
    <w:name w:val="Нижний колонтитул Знак"/>
    <w:basedOn w:val="a7"/>
    <w:link w:val="afc"/>
    <w:uiPriority w:val="99"/>
    <w:rPr>
      <w:sz w:val="22"/>
      <w:szCs w:val="22"/>
      <w:lang w:eastAsia="en-US"/>
    </w:rPr>
  </w:style>
  <w:style w:type="character" w:customStyle="1" w:styleId="s101">
    <w:name w:val="s_101"/>
    <w:uiPriority w:val="99"/>
    <w:rPr>
      <w:b/>
      <w:bCs/>
      <w:color w:val="000080"/>
      <w:u w:val="none"/>
    </w:rPr>
  </w:style>
  <w:style w:type="paragraph" w:customStyle="1" w:styleId="text-1">
    <w:name w:val="text-1"/>
    <w:basedOn w:val="a6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0">
    <w:name w:val="Пункт Знак"/>
    <w:basedOn w:val="a6"/>
    <w:pPr>
      <w:numPr>
        <w:ilvl w:val="1"/>
        <w:numId w:val="1"/>
      </w:numPr>
      <w:tabs>
        <w:tab w:val="left" w:pos="851"/>
        <w:tab w:val="left" w:pos="1134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1">
    <w:name w:val="Подпункт"/>
    <w:basedOn w:val="a0"/>
    <w:uiPriority w:val="99"/>
    <w:pPr>
      <w:numPr>
        <w:ilvl w:val="2"/>
      </w:numPr>
      <w:tabs>
        <w:tab w:val="clear" w:pos="1134"/>
        <w:tab w:val="num" w:pos="643"/>
      </w:tabs>
    </w:pPr>
  </w:style>
  <w:style w:type="paragraph" w:customStyle="1" w:styleId="a2">
    <w:name w:val="Подподпункт"/>
    <w:basedOn w:val="a1"/>
    <w:uiPriority w:val="99"/>
    <w:pPr>
      <w:numPr>
        <w:ilvl w:val="3"/>
      </w:numPr>
      <w:tabs>
        <w:tab w:val="num" w:pos="643"/>
        <w:tab w:val="num" w:pos="851"/>
        <w:tab w:val="left" w:pos="1134"/>
        <w:tab w:val="left" w:pos="1418"/>
      </w:tabs>
    </w:pPr>
  </w:style>
  <w:style w:type="paragraph" w:customStyle="1" w:styleId="a3">
    <w:name w:val="Подподподпункт"/>
    <w:basedOn w:val="a6"/>
    <w:uiPriority w:val="99"/>
    <w:pPr>
      <w:numPr>
        <w:ilvl w:val="4"/>
        <w:numId w:val="1"/>
      </w:numPr>
      <w:tabs>
        <w:tab w:val="left" w:pos="1134"/>
        <w:tab w:val="left" w:pos="1701"/>
      </w:tabs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">
    <w:name w:val="Пункт1"/>
    <w:basedOn w:val="a6"/>
    <w:uiPriority w:val="99"/>
    <w:pPr>
      <w:numPr>
        <w:numId w:val="1"/>
      </w:numPr>
      <w:spacing w:before="240" w:after="0" w:line="360" w:lineRule="auto"/>
      <w:jc w:val="center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paragraph" w:customStyle="1" w:styleId="afe">
    <w:name w:val="Пункт"/>
    <w:basedOn w:val="a6"/>
    <w:uiPriority w:val="99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13">
    <w:name w:val="Стиль1"/>
    <w:basedOn w:val="a6"/>
    <w:pPr>
      <w:keepNext/>
      <w:keepLines/>
      <w:widowControl w:val="0"/>
      <w:suppressLineNumbers/>
      <w:tabs>
        <w:tab w:val="num" w:pos="432"/>
      </w:tabs>
      <w:spacing w:after="60" w:line="240" w:lineRule="auto"/>
      <w:ind w:left="432" w:hanging="432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28">
    <w:name w:val="Стиль2"/>
    <w:basedOn w:val="29"/>
    <w:pPr>
      <w:keepNext/>
      <w:keepLines/>
      <w:widowControl w:val="0"/>
      <w:suppressLineNumbers/>
      <w:tabs>
        <w:tab w:val="clear" w:pos="567"/>
        <w:tab w:val="num" w:pos="576"/>
      </w:tabs>
      <w:spacing w:after="60" w:line="240" w:lineRule="auto"/>
      <w:ind w:left="576" w:hanging="576"/>
      <w:jc w:val="both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38">
    <w:name w:val="Стиль3 Знак"/>
    <w:link w:val="37"/>
    <w:uiPriority w:val="99"/>
    <w:rPr>
      <w:rFonts w:ascii="Times New Roman" w:hAnsi="Times New Roman" w:cs="Times New Roman"/>
      <w:sz w:val="24"/>
      <w:szCs w:val="24"/>
    </w:rPr>
  </w:style>
  <w:style w:type="paragraph" w:customStyle="1" w:styleId="14">
    <w:name w:val="Абзац списка1"/>
    <w:basedOn w:val="a6"/>
    <w:uiPriority w:val="99"/>
    <w:pPr>
      <w:ind w:left="720"/>
    </w:pPr>
  </w:style>
  <w:style w:type="character" w:customStyle="1" w:styleId="FontStyle13">
    <w:name w:val="Font Style13"/>
    <w:uiPriority w:val="99"/>
    <w:rPr>
      <w:rFonts w:ascii="Times New Roman" w:hAnsi="Times New Roman" w:cs="Times New Roman"/>
      <w:sz w:val="24"/>
      <w:szCs w:val="24"/>
    </w:rPr>
  </w:style>
  <w:style w:type="paragraph" w:styleId="29">
    <w:name w:val="List Number 2"/>
    <w:basedOn w:val="a6"/>
    <w:pPr>
      <w:tabs>
        <w:tab w:val="num" w:pos="567"/>
      </w:tabs>
      <w:ind w:left="567" w:hanging="279"/>
    </w:pPr>
  </w:style>
  <w:style w:type="paragraph" w:customStyle="1" w:styleId="15">
    <w:name w:val="Обычный1"/>
    <w:rPr>
      <w:rFonts w:cs="Calibri"/>
      <w:color w:val="000000"/>
      <w:sz w:val="24"/>
      <w:szCs w:val="24"/>
    </w:rPr>
  </w:style>
  <w:style w:type="character" w:styleId="aff">
    <w:name w:val="Strong"/>
    <w:basedOn w:val="a7"/>
    <w:qFormat/>
    <w:rPr>
      <w:b/>
      <w:bCs/>
    </w:rPr>
  </w:style>
  <w:style w:type="paragraph" w:customStyle="1" w:styleId="ConsNonformat">
    <w:name w:val="ConsNonformat"/>
    <w:pPr>
      <w:widowControl w:val="0"/>
      <w:ind w:right="19772"/>
    </w:pPr>
    <w:rPr>
      <w:rFonts w:ascii="Courier New" w:eastAsia="Times New Roman" w:hAnsi="Courier New" w:cs="Courier New"/>
      <w:sz w:val="20"/>
      <w:szCs w:val="20"/>
    </w:rPr>
  </w:style>
  <w:style w:type="paragraph" w:styleId="aff0">
    <w:name w:val="Title"/>
    <w:basedOn w:val="a6"/>
    <w:link w:val="aff1"/>
    <w:qFormat/>
    <w:pPr>
      <w:widowControl w:val="0"/>
      <w:spacing w:after="0" w:line="240" w:lineRule="auto"/>
      <w:jc w:val="center"/>
    </w:pPr>
    <w:rPr>
      <w:rFonts w:cs="Times New Roman"/>
      <w:sz w:val="28"/>
      <w:szCs w:val="28"/>
      <w:lang w:eastAsia="ru-RU"/>
    </w:rPr>
  </w:style>
  <w:style w:type="character" w:customStyle="1" w:styleId="aff1">
    <w:name w:val="Заголовок Знак"/>
    <w:basedOn w:val="a7"/>
    <w:link w:val="aff0"/>
    <w:rPr>
      <w:rFonts w:ascii="Times New Roman" w:hAnsi="Times New Roman" w:cs="Times New Roman"/>
      <w:sz w:val="28"/>
      <w:szCs w:val="28"/>
    </w:rPr>
  </w:style>
  <w:style w:type="paragraph" w:customStyle="1" w:styleId="16">
    <w:name w:val="Знак1"/>
    <w:basedOn w:val="a6"/>
    <w:uiPriority w:val="99"/>
    <w:pPr>
      <w:spacing w:before="100" w:beforeAutospacing="1" w:after="100" w:afterAutospacing="1" w:line="240" w:lineRule="auto"/>
    </w:pPr>
    <w:rPr>
      <w:rFonts w:ascii="Tahoma" w:hAnsi="Tahoma" w:cs="Tahoma"/>
      <w:sz w:val="20"/>
      <w:szCs w:val="20"/>
      <w:lang w:val="en-US"/>
    </w:rPr>
  </w:style>
  <w:style w:type="paragraph" w:styleId="aff2">
    <w:name w:val="Normal (Web)"/>
    <w:basedOn w:val="a6"/>
    <w:uiPriority w:val="99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customStyle="1" w:styleId="Style6">
    <w:name w:val="Style6"/>
    <w:basedOn w:val="a6"/>
    <w:uiPriority w:val="99"/>
    <w:pPr>
      <w:widowControl w:val="0"/>
      <w:spacing w:after="0" w:line="278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3">
    <w:name w:val="Знак Знак"/>
    <w:basedOn w:val="a6"/>
    <w:next w:val="20"/>
    <w:uiPriority w:val="99"/>
    <w:pPr>
      <w:spacing w:after="160" w:line="240" w:lineRule="exac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  <w:sz w:val="20"/>
      <w:szCs w:val="20"/>
    </w:rPr>
  </w:style>
  <w:style w:type="character" w:customStyle="1" w:styleId="FontStyle24">
    <w:name w:val="Font Style24"/>
    <w:rPr>
      <w:rFonts w:ascii="Times New Roman" w:hAnsi="Times New Roman" w:cs="Times New Roman"/>
      <w:sz w:val="22"/>
      <w:szCs w:val="22"/>
    </w:rPr>
  </w:style>
  <w:style w:type="paragraph" w:styleId="aff4">
    <w:name w:val="footnote text"/>
    <w:basedOn w:val="a6"/>
    <w:link w:val="aff5"/>
    <w:pPr>
      <w:spacing w:after="0" w:line="240" w:lineRule="auto"/>
    </w:pPr>
    <w:rPr>
      <w:sz w:val="20"/>
      <w:szCs w:val="20"/>
    </w:rPr>
  </w:style>
  <w:style w:type="character" w:customStyle="1" w:styleId="aff5">
    <w:name w:val="Текст сноски Знак"/>
    <w:basedOn w:val="a7"/>
    <w:link w:val="aff4"/>
    <w:rPr>
      <w:sz w:val="20"/>
      <w:szCs w:val="20"/>
      <w:lang w:eastAsia="en-US"/>
    </w:rPr>
  </w:style>
  <w:style w:type="character" w:styleId="aff6">
    <w:name w:val="footnote reference"/>
    <w:basedOn w:val="a7"/>
    <w:rPr>
      <w:vertAlign w:val="superscript"/>
    </w:rPr>
  </w:style>
  <w:style w:type="paragraph" w:customStyle="1" w:styleId="ConsPlusTitle">
    <w:name w:val="ConsPlusTitle"/>
    <w:pPr>
      <w:widowControl w:val="0"/>
    </w:pPr>
    <w:rPr>
      <w:rFonts w:eastAsia="Times New Roman" w:cs="Calibri"/>
      <w:b/>
      <w:bCs/>
    </w:rPr>
  </w:style>
  <w:style w:type="table" w:customStyle="1" w:styleId="17">
    <w:name w:val="Сетка таблицы1"/>
    <w:uiPriority w:val="99"/>
    <w:rPr>
      <w:rFonts w:cs="Calibri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3">
    <w:name w:val="Style3"/>
    <w:basedOn w:val="a6"/>
    <w:uiPriority w:val="99"/>
    <w:pPr>
      <w:widowControl w:val="0"/>
      <w:spacing w:after="0" w:line="240" w:lineRule="auto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39">
    <w:name w:val="Пункт_3"/>
    <w:basedOn w:val="a6"/>
    <w:uiPriority w:val="99"/>
    <w:pPr>
      <w:tabs>
        <w:tab w:val="num" w:pos="643"/>
      </w:tabs>
      <w:spacing w:after="0" w:line="360" w:lineRule="auto"/>
      <w:ind w:left="643" w:hanging="36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pple-converted-space">
    <w:name w:val="apple-converted-space"/>
    <w:basedOn w:val="a7"/>
  </w:style>
  <w:style w:type="paragraph" w:customStyle="1" w:styleId="110">
    <w:name w:val="Знак11"/>
    <w:basedOn w:val="a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paragraph" w:customStyle="1" w:styleId="2a">
    <w:name w:val="Знак2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2b">
    <w:name w:val="Знак Знак2"/>
    <w:basedOn w:val="a6"/>
    <w:next w:val="20"/>
    <w:uiPriority w:val="99"/>
    <w:pPr>
      <w:spacing w:after="160" w:line="240" w:lineRule="exact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customStyle="1" w:styleId="2c">
    <w:name w:val="Сетка таблицы2"/>
    <w:uiPriority w:val="99"/>
    <w:rPr>
      <w:rFonts w:cs="Calibri"/>
      <w:sz w:val="20"/>
      <w:szCs w:val="20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">
    <w:name w:val="Знак Знак1"/>
    <w:basedOn w:val="a6"/>
    <w:next w:val="20"/>
    <w:uiPriority w:val="99"/>
    <w:pPr>
      <w:spacing w:after="160" w:line="240" w:lineRule="exact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aff7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8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9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a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b">
    <w:name w:val="Знак Знак 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c">
    <w:name w:val="Знак Знак 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d">
    <w:name w:val="Знак Знак 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affe">
    <w:name w:val="endnote text"/>
    <w:basedOn w:val="a6"/>
    <w:link w:val="afff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fff">
    <w:name w:val="Текст концевой сноски Знак"/>
    <w:basedOn w:val="a7"/>
    <w:link w:val="affe"/>
    <w:semiHidden/>
    <w:rPr>
      <w:rFonts w:cs="Calibri"/>
      <w:sz w:val="20"/>
      <w:szCs w:val="20"/>
      <w:lang w:eastAsia="en-US"/>
    </w:rPr>
  </w:style>
  <w:style w:type="character" w:styleId="afff0">
    <w:name w:val="endnote reference"/>
    <w:basedOn w:val="a7"/>
    <w:semiHidden/>
    <w:unhideWhenUsed/>
    <w:rPr>
      <w:vertAlign w:val="superscript"/>
    </w:rPr>
  </w:style>
  <w:style w:type="character" w:customStyle="1" w:styleId="11">
    <w:name w:val="Заголовок 1 Знак"/>
    <w:basedOn w:val="a7"/>
    <w:link w:val="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character" w:customStyle="1" w:styleId="44">
    <w:name w:val="Заголовок 4 Знак"/>
    <w:basedOn w:val="a7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lang w:eastAsia="en-US"/>
    </w:rPr>
  </w:style>
  <w:style w:type="character" w:customStyle="1" w:styleId="53">
    <w:name w:val="Заголовок 5 Знак"/>
    <w:basedOn w:val="a7"/>
    <w:link w:val="52"/>
    <w:rPr>
      <w:rFonts w:ascii="Times New Roman" w:eastAsia="Times New Roman" w:hAnsi="Times New Roman"/>
      <w:szCs w:val="20"/>
    </w:rPr>
  </w:style>
  <w:style w:type="character" w:customStyle="1" w:styleId="60">
    <w:name w:val="Заголовок 6 Знак"/>
    <w:basedOn w:val="a7"/>
    <w:link w:val="6"/>
    <w:rPr>
      <w:rFonts w:ascii="Times New Roman" w:eastAsia="Times New Roman" w:hAnsi="Times New Roman"/>
      <w:i/>
      <w:szCs w:val="20"/>
    </w:rPr>
  </w:style>
  <w:style w:type="character" w:customStyle="1" w:styleId="70">
    <w:name w:val="Заголовок 7 Знак"/>
    <w:basedOn w:val="a7"/>
    <w:link w:val="7"/>
    <w:rPr>
      <w:rFonts w:ascii="Arial" w:eastAsia="Times New Roman" w:hAnsi="Arial"/>
      <w:sz w:val="20"/>
      <w:szCs w:val="20"/>
    </w:rPr>
  </w:style>
  <w:style w:type="character" w:customStyle="1" w:styleId="80">
    <w:name w:val="Заголовок 8 Знак"/>
    <w:basedOn w:val="a7"/>
    <w:link w:val="8"/>
    <w:rPr>
      <w:rFonts w:ascii="Arial" w:eastAsia="Times New Roman" w:hAnsi="Arial"/>
      <w:i/>
      <w:sz w:val="20"/>
      <w:szCs w:val="20"/>
    </w:rPr>
  </w:style>
  <w:style w:type="character" w:customStyle="1" w:styleId="90">
    <w:name w:val="Заголовок 9 Знак"/>
    <w:basedOn w:val="a7"/>
    <w:link w:val="9"/>
    <w:rPr>
      <w:rFonts w:ascii="Arial" w:eastAsia="Times New Roman" w:hAnsi="Arial"/>
      <w:b/>
      <w:i/>
      <w:sz w:val="18"/>
      <w:szCs w:val="20"/>
    </w:rPr>
  </w:style>
  <w:style w:type="numbering" w:customStyle="1" w:styleId="19">
    <w:name w:val="Нет списка1"/>
    <w:next w:val="a9"/>
    <w:semiHidden/>
    <w:unhideWhenUsed/>
  </w:style>
  <w:style w:type="character" w:styleId="afff1">
    <w:name w:val="FollowedHyperlink"/>
    <w:rPr>
      <w:rFonts w:cs="Times New Roman"/>
      <w:color w:val="800080"/>
      <w:u w:val="single"/>
    </w:rPr>
  </w:style>
  <w:style w:type="paragraph" w:styleId="HTML">
    <w:name w:val="HTML Address"/>
    <w:basedOn w:val="a6"/>
    <w:link w:val="HTML0"/>
    <w:pPr>
      <w:spacing w:after="60" w:line="240" w:lineRule="auto"/>
      <w:jc w:val="both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TML0">
    <w:name w:val="Адрес HTML Знак"/>
    <w:basedOn w:val="a7"/>
    <w:link w:val="HTML"/>
    <w:rPr>
      <w:rFonts w:ascii="Times New Roman" w:eastAsia="Times New Roman" w:hAnsi="Times New Roman"/>
      <w:i/>
      <w:iCs/>
      <w:sz w:val="24"/>
      <w:szCs w:val="24"/>
    </w:rPr>
  </w:style>
  <w:style w:type="character" w:styleId="HTML1">
    <w:name w:val="HTML Code"/>
    <w:rPr>
      <w:rFonts w:ascii="Courier New" w:hAnsi="Courier New" w:cs="Courier New"/>
      <w:sz w:val="20"/>
      <w:szCs w:val="20"/>
    </w:rPr>
  </w:style>
  <w:style w:type="character" w:styleId="HTML2">
    <w:name w:val="HTML Keyboard"/>
    <w:rPr>
      <w:rFonts w:ascii="Courier New" w:hAnsi="Courier New" w:cs="Courier New"/>
      <w:sz w:val="20"/>
      <w:szCs w:val="20"/>
    </w:rPr>
  </w:style>
  <w:style w:type="paragraph" w:styleId="HTML3">
    <w:name w:val="HTML Preformatted"/>
    <w:basedOn w:val="a6"/>
    <w:link w:val="HTML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6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4">
    <w:name w:val="Стандартный HTML Знак"/>
    <w:basedOn w:val="a7"/>
    <w:link w:val="HTML3"/>
    <w:rPr>
      <w:rFonts w:ascii="Courier New" w:eastAsia="Times New Roman" w:hAnsi="Courier New" w:cs="Courier New"/>
      <w:sz w:val="20"/>
      <w:szCs w:val="20"/>
    </w:rPr>
  </w:style>
  <w:style w:type="character" w:styleId="HTML5">
    <w:name w:val="HTML Sample"/>
    <w:rPr>
      <w:rFonts w:ascii="Courier New" w:hAnsi="Courier New" w:cs="Courier New"/>
    </w:rPr>
  </w:style>
  <w:style w:type="character" w:styleId="HTML6">
    <w:name w:val="HTML Typewriter"/>
    <w:rPr>
      <w:rFonts w:ascii="Courier New" w:hAnsi="Courier New" w:cs="Courier New"/>
      <w:sz w:val="20"/>
      <w:szCs w:val="20"/>
    </w:rPr>
  </w:style>
  <w:style w:type="paragraph" w:styleId="afff2">
    <w:name w:val="Normal Indent"/>
    <w:basedOn w:val="a6"/>
    <w:pPr>
      <w:spacing w:after="60" w:line="240" w:lineRule="auto"/>
      <w:ind w:left="708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3">
    <w:name w:val="envelope address"/>
    <w:basedOn w:val="a6"/>
    <w:pPr>
      <w:framePr w:w="7920" w:h="1980" w:hSpace="180" w:wrap="auto" w:hAnchor="page" w:xAlign="center" w:yAlign="bottom"/>
      <w:spacing w:after="60" w:line="240" w:lineRule="auto"/>
      <w:ind w:left="288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styleId="2d">
    <w:name w:val="envelope return"/>
    <w:basedOn w:val="a6"/>
    <w:pPr>
      <w:spacing w:after="60" w:line="240" w:lineRule="auto"/>
      <w:jc w:val="both"/>
    </w:pPr>
    <w:rPr>
      <w:rFonts w:ascii="Arial" w:eastAsia="Times New Roman" w:hAnsi="Arial" w:cs="Arial"/>
      <w:sz w:val="20"/>
      <w:szCs w:val="20"/>
      <w:lang w:eastAsia="ru-RU"/>
    </w:rPr>
  </w:style>
  <w:style w:type="paragraph" w:styleId="afff4">
    <w:name w:val="List"/>
    <w:basedOn w:val="a6"/>
    <w:pPr>
      <w:spacing w:after="60" w:line="240" w:lineRule="auto"/>
      <w:ind w:left="283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Bullet"/>
    <w:basedOn w:val="a6"/>
    <w:pPr>
      <w:widowControl w:val="0"/>
      <w:numPr>
        <w:numId w:val="7"/>
      </w:numPr>
      <w:tabs>
        <w:tab w:val="clear" w:pos="360"/>
      </w:tabs>
      <w:spacing w:after="60" w:line="240" w:lineRule="auto"/>
      <w:ind w:left="0" w:firstLine="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">
    <w:name w:val="List Number"/>
    <w:basedOn w:val="a6"/>
    <w:pPr>
      <w:numPr>
        <w:numId w:val="8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2e">
    <w:name w:val="List 2"/>
    <w:basedOn w:val="a6"/>
    <w:pPr>
      <w:spacing w:after="60" w:line="240" w:lineRule="auto"/>
      <w:ind w:left="566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a">
    <w:name w:val="List 3"/>
    <w:basedOn w:val="a6"/>
    <w:pPr>
      <w:spacing w:after="60" w:line="240" w:lineRule="auto"/>
      <w:ind w:left="849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5">
    <w:name w:val="List 4"/>
    <w:basedOn w:val="a6"/>
    <w:pPr>
      <w:spacing w:after="60" w:line="240" w:lineRule="auto"/>
      <w:ind w:left="1132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7">
    <w:name w:val="List 5"/>
    <w:basedOn w:val="a6"/>
    <w:pPr>
      <w:spacing w:after="60" w:line="240" w:lineRule="auto"/>
      <w:ind w:left="1415" w:hanging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List Bullet 2"/>
    <w:basedOn w:val="a6"/>
    <w:pPr>
      <w:numPr>
        <w:numId w:val="9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0">
    <w:name w:val="List Bullet 3"/>
    <w:basedOn w:val="a6"/>
    <w:pPr>
      <w:numPr>
        <w:numId w:val="10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40">
    <w:name w:val="List Bullet 4"/>
    <w:basedOn w:val="a6"/>
    <w:pPr>
      <w:numPr>
        <w:numId w:val="11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50">
    <w:name w:val="List Bullet 5"/>
    <w:basedOn w:val="a6"/>
    <w:pPr>
      <w:numPr>
        <w:numId w:val="12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List Number 3"/>
    <w:basedOn w:val="a6"/>
    <w:pPr>
      <w:numPr>
        <w:numId w:val="13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4">
    <w:name w:val="List Number 4"/>
    <w:basedOn w:val="a6"/>
    <w:pPr>
      <w:numPr>
        <w:numId w:val="14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51">
    <w:name w:val="List Number 5"/>
    <w:basedOn w:val="a6"/>
    <w:pPr>
      <w:numPr>
        <w:numId w:val="15"/>
      </w:num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5">
    <w:name w:val="Closing"/>
    <w:basedOn w:val="a6"/>
    <w:link w:val="afff6"/>
    <w:pPr>
      <w:spacing w:after="60" w:line="240" w:lineRule="auto"/>
      <w:ind w:left="425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6">
    <w:name w:val="Прощание Знак"/>
    <w:basedOn w:val="a7"/>
    <w:link w:val="afff5"/>
    <w:rPr>
      <w:rFonts w:ascii="Times New Roman" w:eastAsia="Times New Roman" w:hAnsi="Times New Roman"/>
      <w:sz w:val="24"/>
      <w:szCs w:val="24"/>
    </w:rPr>
  </w:style>
  <w:style w:type="paragraph" w:styleId="afff7">
    <w:name w:val="Signature"/>
    <w:basedOn w:val="a6"/>
    <w:link w:val="afff8"/>
    <w:pPr>
      <w:spacing w:after="60" w:line="240" w:lineRule="auto"/>
      <w:ind w:left="425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8">
    <w:name w:val="Подпись Знак"/>
    <w:basedOn w:val="a7"/>
    <w:link w:val="afff7"/>
    <w:rPr>
      <w:rFonts w:ascii="Times New Roman" w:eastAsia="Times New Roman" w:hAnsi="Times New Roman"/>
      <w:sz w:val="24"/>
      <w:szCs w:val="24"/>
    </w:rPr>
  </w:style>
  <w:style w:type="paragraph" w:styleId="afff9">
    <w:name w:val="List Continue"/>
    <w:basedOn w:val="a6"/>
    <w:pPr>
      <w:spacing w:after="120" w:line="240" w:lineRule="auto"/>
      <w:ind w:left="28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f">
    <w:name w:val="List Continue 2"/>
    <w:basedOn w:val="a6"/>
    <w:pPr>
      <w:spacing w:after="120" w:line="240" w:lineRule="auto"/>
      <w:ind w:left="56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b">
    <w:name w:val="List Continue 3"/>
    <w:basedOn w:val="a6"/>
    <w:pPr>
      <w:spacing w:after="120" w:line="240" w:lineRule="auto"/>
      <w:ind w:left="84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6">
    <w:name w:val="List Continue 4"/>
    <w:basedOn w:val="a6"/>
    <w:pPr>
      <w:spacing w:after="120" w:line="240" w:lineRule="auto"/>
      <w:ind w:left="113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58">
    <w:name w:val="List Continue 5"/>
    <w:basedOn w:val="a6"/>
    <w:pPr>
      <w:spacing w:after="120" w:line="240" w:lineRule="auto"/>
      <w:ind w:left="14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ffa">
    <w:name w:val="Message Header"/>
    <w:basedOn w:val="a6"/>
    <w:link w:val="afffb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pacing w:after="60" w:line="240" w:lineRule="auto"/>
      <w:ind w:left="1134" w:hanging="1134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ffb">
    <w:name w:val="Шапка Знак"/>
    <w:basedOn w:val="a7"/>
    <w:link w:val="afffa"/>
    <w:rPr>
      <w:rFonts w:ascii="Arial" w:eastAsia="Times New Roman" w:hAnsi="Arial" w:cs="Arial"/>
      <w:sz w:val="24"/>
      <w:szCs w:val="24"/>
      <w:shd w:val="pct20" w:color="auto" w:fill="auto"/>
    </w:rPr>
  </w:style>
  <w:style w:type="paragraph" w:styleId="afffc">
    <w:name w:val="Subtitle"/>
    <w:basedOn w:val="a6"/>
    <w:link w:val="afffd"/>
    <w:qFormat/>
    <w:pPr>
      <w:spacing w:after="60" w:line="240" w:lineRule="auto"/>
      <w:jc w:val="center"/>
      <w:outlineLvl w:val="1"/>
    </w:pPr>
    <w:rPr>
      <w:rFonts w:ascii="Arial" w:eastAsia="Times New Roman" w:hAnsi="Arial" w:cs="Times New Roman"/>
      <w:sz w:val="24"/>
      <w:szCs w:val="20"/>
      <w:lang w:eastAsia="ru-RU"/>
    </w:rPr>
  </w:style>
  <w:style w:type="character" w:customStyle="1" w:styleId="afffd">
    <w:name w:val="Подзаголовок Знак"/>
    <w:basedOn w:val="a7"/>
    <w:link w:val="afffc"/>
    <w:rPr>
      <w:rFonts w:ascii="Arial" w:eastAsia="Times New Roman" w:hAnsi="Arial"/>
      <w:sz w:val="24"/>
      <w:szCs w:val="20"/>
    </w:rPr>
  </w:style>
  <w:style w:type="paragraph" w:styleId="afffe">
    <w:name w:val="Salutation"/>
    <w:basedOn w:val="a6"/>
    <w:next w:val="a6"/>
    <w:link w:val="affff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">
    <w:name w:val="Приветствие Знак"/>
    <w:basedOn w:val="a7"/>
    <w:link w:val="afffe"/>
    <w:rPr>
      <w:rFonts w:ascii="Times New Roman" w:eastAsia="Times New Roman" w:hAnsi="Times New Roman"/>
      <w:sz w:val="24"/>
      <w:szCs w:val="24"/>
    </w:rPr>
  </w:style>
  <w:style w:type="paragraph" w:styleId="affff0">
    <w:name w:val="Date"/>
    <w:basedOn w:val="a6"/>
    <w:next w:val="a6"/>
    <w:link w:val="affff1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ffff1">
    <w:name w:val="Дата Знак"/>
    <w:basedOn w:val="a7"/>
    <w:link w:val="affff0"/>
    <w:rPr>
      <w:rFonts w:ascii="Times New Roman" w:eastAsia="Times New Roman" w:hAnsi="Times New Roman"/>
      <w:sz w:val="24"/>
      <w:szCs w:val="20"/>
    </w:rPr>
  </w:style>
  <w:style w:type="paragraph" w:styleId="affff2">
    <w:name w:val="Body Text First Indent"/>
    <w:basedOn w:val="af0"/>
    <w:link w:val="affff3"/>
    <w:pPr>
      <w:ind w:firstLine="210"/>
    </w:pPr>
    <w:rPr>
      <w:rFonts w:ascii="Times New Roman" w:eastAsia="Times New Roman" w:hAnsi="Times New Roman"/>
    </w:rPr>
  </w:style>
  <w:style w:type="character" w:customStyle="1" w:styleId="affff3">
    <w:name w:val="Красная строка Знак"/>
    <w:basedOn w:val="af1"/>
    <w:link w:val="affff2"/>
    <w:rPr>
      <w:rFonts w:ascii="Times New Roman" w:eastAsia="Times New Roman" w:hAnsi="Times New Roman" w:cs="Times New Roman"/>
      <w:sz w:val="24"/>
      <w:szCs w:val="24"/>
    </w:rPr>
  </w:style>
  <w:style w:type="paragraph" w:styleId="2f0">
    <w:name w:val="Body Text First Indent 2"/>
    <w:basedOn w:val="af2"/>
    <w:link w:val="2f1"/>
    <w:pPr>
      <w:spacing w:before="0" w:after="120"/>
      <w:ind w:left="283" w:firstLine="210"/>
    </w:pPr>
    <w:rPr>
      <w:rFonts w:ascii="Times New Roman" w:eastAsia="Times New Roman" w:hAnsi="Times New Roman"/>
    </w:rPr>
  </w:style>
  <w:style w:type="character" w:customStyle="1" w:styleId="2f1">
    <w:name w:val="Красная строка 2 Знак"/>
    <w:basedOn w:val="af3"/>
    <w:link w:val="2f0"/>
    <w:rPr>
      <w:rFonts w:ascii="Times New Roman" w:eastAsia="Times New Roman" w:hAnsi="Times New Roman" w:cs="Times New Roman"/>
      <w:sz w:val="24"/>
      <w:szCs w:val="24"/>
    </w:rPr>
  </w:style>
  <w:style w:type="paragraph" w:styleId="affff4">
    <w:name w:val="Note Heading"/>
    <w:basedOn w:val="a6"/>
    <w:next w:val="a6"/>
    <w:link w:val="affff5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5">
    <w:name w:val="Заголовок записки Знак"/>
    <w:basedOn w:val="a7"/>
    <w:link w:val="affff4"/>
    <w:rPr>
      <w:rFonts w:ascii="Times New Roman" w:eastAsia="Times New Roman" w:hAnsi="Times New Roman"/>
      <w:sz w:val="24"/>
      <w:szCs w:val="24"/>
    </w:rPr>
  </w:style>
  <w:style w:type="paragraph" w:styleId="2f2">
    <w:name w:val="Body Text 2"/>
    <w:basedOn w:val="a6"/>
    <w:link w:val="2f3"/>
    <w:pPr>
      <w:tabs>
        <w:tab w:val="num" w:pos="567"/>
      </w:tabs>
      <w:spacing w:after="60" w:line="240" w:lineRule="auto"/>
      <w:ind w:left="567" w:hanging="567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f3">
    <w:name w:val="Основной текст 2 Знак"/>
    <w:basedOn w:val="a7"/>
    <w:link w:val="2f2"/>
    <w:rPr>
      <w:rFonts w:ascii="Times New Roman" w:eastAsia="Times New Roman" w:hAnsi="Times New Roman"/>
      <w:sz w:val="24"/>
      <w:szCs w:val="20"/>
    </w:rPr>
  </w:style>
  <w:style w:type="paragraph" w:styleId="3c">
    <w:name w:val="Body Text Indent 3"/>
    <w:basedOn w:val="a6"/>
    <w:link w:val="3d"/>
    <w:pPr>
      <w:spacing w:after="120" w:line="240" w:lineRule="auto"/>
      <w:ind w:left="283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character" w:customStyle="1" w:styleId="3d">
    <w:name w:val="Основной текст с отступом 3 Знак"/>
    <w:basedOn w:val="a7"/>
    <w:link w:val="3c"/>
    <w:rPr>
      <w:rFonts w:ascii="Times New Roman" w:eastAsia="Times New Roman" w:hAnsi="Times New Roman"/>
      <w:sz w:val="16"/>
      <w:szCs w:val="20"/>
    </w:rPr>
  </w:style>
  <w:style w:type="paragraph" w:styleId="affff6">
    <w:name w:val="Block Text"/>
    <w:basedOn w:val="a6"/>
    <w:pPr>
      <w:spacing w:after="120" w:line="240" w:lineRule="auto"/>
      <w:ind w:left="1440" w:right="144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ff7">
    <w:name w:val="Plain Text"/>
    <w:basedOn w:val="a6"/>
    <w:link w:val="affff8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fff8">
    <w:name w:val="Текст Знак"/>
    <w:basedOn w:val="a7"/>
    <w:link w:val="affff7"/>
    <w:rPr>
      <w:rFonts w:ascii="Courier New" w:eastAsia="Times New Roman" w:hAnsi="Courier New" w:cs="Courier New"/>
      <w:sz w:val="20"/>
      <w:szCs w:val="20"/>
    </w:rPr>
  </w:style>
  <w:style w:type="paragraph" w:styleId="affff9">
    <w:name w:val="E-mail Signature"/>
    <w:basedOn w:val="a6"/>
    <w:link w:val="affffa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a">
    <w:name w:val="Электронная подпись Знак"/>
    <w:basedOn w:val="a7"/>
    <w:link w:val="affff9"/>
    <w:rPr>
      <w:rFonts w:ascii="Times New Roman" w:eastAsia="Times New Roman" w:hAnsi="Times New Roman"/>
      <w:sz w:val="24"/>
      <w:szCs w:val="24"/>
    </w:rPr>
  </w:style>
  <w:style w:type="paragraph" w:customStyle="1" w:styleId="affffb">
    <w:name w:val="Раздел"/>
    <w:basedOn w:val="a6"/>
    <w:semiHidden/>
    <w:pPr>
      <w:tabs>
        <w:tab w:val="num" w:pos="1440"/>
      </w:tabs>
      <w:spacing w:before="120" w:after="120" w:line="240" w:lineRule="auto"/>
      <w:ind w:left="720" w:hanging="720"/>
      <w:jc w:val="center"/>
    </w:pPr>
    <w:rPr>
      <w:rFonts w:ascii="Arial Narrow" w:eastAsia="Times New Roman" w:hAnsi="Arial Narrow" w:cs="Times New Roman"/>
      <w:b/>
      <w:sz w:val="28"/>
      <w:szCs w:val="20"/>
      <w:lang w:eastAsia="ru-RU"/>
    </w:rPr>
  </w:style>
  <w:style w:type="paragraph" w:customStyle="1" w:styleId="3e">
    <w:name w:val="Раздел 3"/>
    <w:basedOn w:val="a6"/>
    <w:semiHidden/>
    <w:pPr>
      <w:tabs>
        <w:tab w:val="num" w:pos="360"/>
      </w:tabs>
      <w:spacing w:before="120" w:after="120" w:line="240" w:lineRule="auto"/>
      <w:ind w:left="360" w:hanging="360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c">
    <w:name w:val="Условия контракта"/>
    <w:basedOn w:val="a6"/>
    <w:semiHidden/>
    <w:pPr>
      <w:tabs>
        <w:tab w:val="num" w:pos="567"/>
      </w:tabs>
      <w:spacing w:before="240" w:after="120" w:line="240" w:lineRule="auto"/>
      <w:ind w:left="567" w:hanging="567"/>
      <w:jc w:val="both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ConsNormal">
    <w:name w:val="ConsNormal"/>
    <w:pPr>
      <w:widowControl w:val="0"/>
      <w:ind w:right="19772" w:firstLine="720"/>
    </w:pPr>
    <w:rPr>
      <w:rFonts w:ascii="Arial" w:eastAsia="Times New Roman" w:hAnsi="Arial" w:cs="Arial"/>
      <w:sz w:val="20"/>
      <w:szCs w:val="20"/>
    </w:rPr>
  </w:style>
  <w:style w:type="paragraph" w:customStyle="1" w:styleId="2-1">
    <w:name w:val="содержание2-1"/>
    <w:basedOn w:val="31"/>
    <w:next w:val="a6"/>
    <w:pPr>
      <w:numPr>
        <w:ilvl w:val="2"/>
      </w:numPr>
      <w:tabs>
        <w:tab w:val="num" w:pos="720"/>
      </w:tabs>
      <w:ind w:left="720" w:hanging="720"/>
      <w:jc w:val="both"/>
    </w:pPr>
    <w:rPr>
      <w:rFonts w:eastAsia="Times New Roman" w:cs="Times New Roman"/>
      <w:bCs w:val="0"/>
      <w:sz w:val="24"/>
      <w:szCs w:val="20"/>
    </w:rPr>
  </w:style>
  <w:style w:type="paragraph" w:customStyle="1" w:styleId="210">
    <w:name w:val="Заголовок 2.1"/>
    <w:basedOn w:val="10"/>
    <w:pPr>
      <w:widowControl w:val="0"/>
      <w:suppressLineNumbers/>
      <w:spacing w:before="240" w:after="60" w:line="240" w:lineRule="auto"/>
      <w:jc w:val="center"/>
    </w:pPr>
    <w:rPr>
      <w:rFonts w:ascii="Times New Roman" w:eastAsia="Times New Roman" w:hAnsi="Times New Roman" w:cs="Times New Roman"/>
      <w:bCs w:val="0"/>
      <w:caps/>
      <w:color w:val="auto"/>
      <w:sz w:val="36"/>
      <w:lang w:eastAsia="ru-RU"/>
    </w:rPr>
  </w:style>
  <w:style w:type="paragraph" w:customStyle="1" w:styleId="2-11">
    <w:name w:val="содержание2-11"/>
    <w:basedOn w:val="a6"/>
    <w:pPr>
      <w:spacing w:after="6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47">
    <w:name w:val="Стиль4"/>
    <w:basedOn w:val="20"/>
    <w:next w:val="a6"/>
    <w:pPr>
      <w:widowControl w:val="0"/>
      <w:suppressLineNumbers/>
      <w:spacing w:before="0" w:after="60" w:line="240" w:lineRule="auto"/>
      <w:ind w:firstLine="567"/>
      <w:jc w:val="center"/>
    </w:pPr>
    <w:rPr>
      <w:rFonts w:ascii="Times New Roman" w:eastAsia="Times New Roman" w:hAnsi="Times New Roman" w:cs="Times New Roman"/>
      <w:bCs w:val="0"/>
      <w:color w:val="auto"/>
      <w:sz w:val="30"/>
      <w:szCs w:val="20"/>
      <w:lang w:eastAsia="ru-RU"/>
    </w:rPr>
  </w:style>
  <w:style w:type="paragraph" w:customStyle="1" w:styleId="affffd">
    <w:name w:val="Таблица заголовок"/>
    <w:basedOn w:val="a6"/>
    <w:pPr>
      <w:spacing w:before="120" w:after="120" w:line="360" w:lineRule="auto"/>
      <w:jc w:val="right"/>
    </w:pPr>
    <w:rPr>
      <w:rFonts w:ascii="Times New Roman" w:eastAsia="Times New Roman" w:hAnsi="Times New Roman" w:cs="Times New Roman"/>
      <w:b/>
      <w:sz w:val="28"/>
      <w:szCs w:val="28"/>
      <w:lang w:eastAsia="ru-RU"/>
    </w:rPr>
  </w:style>
  <w:style w:type="paragraph" w:customStyle="1" w:styleId="affffe">
    <w:name w:val="текст таблицы"/>
    <w:basedOn w:val="a6"/>
    <w:pPr>
      <w:spacing w:before="120" w:after="0" w:line="240" w:lineRule="auto"/>
      <w:ind w:right="-102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fff">
    <w:name w:val="a"/>
    <w:basedOn w:val="a6"/>
    <w:pPr>
      <w:spacing w:after="0" w:line="360" w:lineRule="auto"/>
      <w:ind w:left="1134" w:hanging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f0">
    <w:name w:val="Словарная статья"/>
    <w:basedOn w:val="a6"/>
    <w:next w:val="a6"/>
    <w:pPr>
      <w:spacing w:after="0" w:line="240" w:lineRule="auto"/>
      <w:ind w:right="118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afffff1">
    <w:name w:val="Комментарий пользователя"/>
    <w:basedOn w:val="a6"/>
    <w:next w:val="a6"/>
    <w:pPr>
      <w:spacing w:after="0" w:line="240" w:lineRule="auto"/>
      <w:ind w:left="170"/>
    </w:pPr>
    <w:rPr>
      <w:rFonts w:ascii="Arial" w:eastAsia="Times New Roman" w:hAnsi="Arial" w:cs="Times New Roman"/>
      <w:i/>
      <w:iCs/>
      <w:color w:val="000080"/>
      <w:sz w:val="20"/>
      <w:szCs w:val="20"/>
      <w:lang w:eastAsia="ru-RU"/>
    </w:rPr>
  </w:style>
  <w:style w:type="paragraph" w:customStyle="1" w:styleId="ConsTitle">
    <w:name w:val="ConsTitle"/>
    <w:pPr>
      <w:widowControl w:val="0"/>
      <w:ind w:right="19772"/>
    </w:pPr>
    <w:rPr>
      <w:rFonts w:ascii="Arial" w:eastAsia="Times New Roman" w:hAnsi="Arial" w:cs="Arial"/>
      <w:b/>
      <w:bCs/>
      <w:sz w:val="20"/>
      <w:szCs w:val="20"/>
    </w:rPr>
  </w:style>
  <w:style w:type="paragraph" w:customStyle="1" w:styleId="h4">
    <w:name w:val="h4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66"/>
      <w:sz w:val="24"/>
      <w:szCs w:val="24"/>
      <w:lang w:eastAsia="ru-RU"/>
    </w:rPr>
  </w:style>
  <w:style w:type="character" w:styleId="afffff2">
    <w:name w:val="page number"/>
    <w:rPr>
      <w:rFonts w:ascii="Times New Roman" w:hAnsi="Times New Roman" w:cs="Times New Roman"/>
    </w:rPr>
  </w:style>
  <w:style w:type="character" w:customStyle="1" w:styleId="3f">
    <w:name w:val="Стиль3 Знак Знак"/>
    <w:rPr>
      <w:rFonts w:cs="Times New Roman"/>
      <w:sz w:val="24"/>
      <w:lang w:val="ru-RU" w:eastAsia="ru-RU" w:bidi="ar-SA"/>
    </w:rPr>
  </w:style>
  <w:style w:type="table" w:customStyle="1" w:styleId="3f0">
    <w:name w:val="Сетка таблицы3"/>
    <w:basedOn w:val="a8"/>
    <w:next w:val="af4"/>
    <w:uiPriority w:val="5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pPr>
      <w:widowControl w:val="0"/>
      <w:spacing w:line="340" w:lineRule="auto"/>
      <w:ind w:firstLine="20"/>
    </w:pPr>
    <w:rPr>
      <w:rFonts w:ascii="Times New Roman" w:eastAsia="Times New Roman" w:hAnsi="Times New Roman"/>
      <w:sz w:val="20"/>
      <w:szCs w:val="20"/>
    </w:rPr>
  </w:style>
  <w:style w:type="paragraph" w:customStyle="1" w:styleId="-31">
    <w:name w:val="Заголовок-3"/>
    <w:pPr>
      <w:widowControl w:val="0"/>
      <w:ind w:firstLine="498"/>
      <w:jc w:val="both"/>
    </w:pPr>
    <w:rPr>
      <w:rFonts w:ascii="Times New Roman" w:eastAsia="Times New Roman" w:hAnsi="Times New Roman"/>
      <w:sz w:val="24"/>
      <w:szCs w:val="28"/>
    </w:rPr>
  </w:style>
  <w:style w:type="character" w:customStyle="1" w:styleId="spanbodyheader11">
    <w:name w:val="span_body_header_11"/>
    <w:rPr>
      <w:rFonts w:cs="Times New Roman"/>
      <w:b/>
      <w:bCs/>
      <w:sz w:val="20"/>
      <w:szCs w:val="20"/>
    </w:rPr>
  </w:style>
  <w:style w:type="paragraph" w:customStyle="1" w:styleId="indent1">
    <w:name w:val="indent_1"/>
    <w:basedOn w:val="a6"/>
    <w:pPr>
      <w:spacing w:after="0" w:line="240" w:lineRule="auto"/>
      <w:ind w:left="709"/>
      <w:jc w:val="both"/>
    </w:pPr>
    <w:rPr>
      <w:rFonts w:ascii="CG Times" w:eastAsia="Times New Roman" w:hAnsi="CG Times" w:cs="Times New Roman"/>
      <w:sz w:val="24"/>
      <w:szCs w:val="20"/>
      <w:lang w:val="en-US"/>
    </w:rPr>
  </w:style>
  <w:style w:type="paragraph" w:customStyle="1" w:styleId="indent1a">
    <w:name w:val="indent_1_a"/>
    <w:basedOn w:val="a6"/>
    <w:pPr>
      <w:spacing w:after="0" w:line="360" w:lineRule="auto"/>
      <w:ind w:left="1276" w:hanging="567"/>
    </w:pPr>
    <w:rPr>
      <w:rFonts w:ascii="CG Times" w:eastAsia="Times New Roman" w:hAnsi="CG Times" w:cs="Times New Roman"/>
      <w:sz w:val="24"/>
      <w:szCs w:val="20"/>
      <w:lang w:val="en-US"/>
    </w:rPr>
  </w:style>
  <w:style w:type="paragraph" w:customStyle="1" w:styleId="indent3">
    <w:name w:val="indent_3"/>
    <w:basedOn w:val="a6"/>
    <w:pPr>
      <w:spacing w:after="0" w:line="240" w:lineRule="auto"/>
      <w:ind w:left="1701"/>
      <w:jc w:val="both"/>
    </w:pPr>
    <w:rPr>
      <w:rFonts w:ascii="CG Times" w:eastAsia="Times New Roman" w:hAnsi="CG Times" w:cs="Times New Roman"/>
      <w:sz w:val="24"/>
      <w:szCs w:val="20"/>
      <w:lang w:val="en-US"/>
    </w:rPr>
  </w:style>
  <w:style w:type="paragraph" w:customStyle="1" w:styleId="afffff3">
    <w:name w:val="Таблицы (моноширинный)"/>
    <w:basedOn w:val="a6"/>
    <w:next w:val="a6"/>
    <w:pPr>
      <w:widowControl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a">
    <w:name w:val="Текст1"/>
    <w:basedOn w:val="a6"/>
    <w:pPr>
      <w:widowControl w:val="0"/>
      <w:spacing w:after="0" w:line="300" w:lineRule="auto"/>
      <w:ind w:right="-1" w:firstLine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fff4">
    <w:name w:val="Утв.Загол"/>
    <w:basedOn w:val="a6"/>
    <w:next w:val="a6"/>
    <w:pPr>
      <w:keepNext/>
      <w:widowControl w:val="0"/>
      <w:tabs>
        <w:tab w:val="num" w:pos="432"/>
      </w:tabs>
      <w:spacing w:after="0" w:line="240" w:lineRule="auto"/>
    </w:pPr>
    <w:rPr>
      <w:rFonts w:ascii="Times New Roman" w:eastAsia="Times New Roman" w:hAnsi="Times New Roman" w:cs="Times New Roman"/>
      <w:sz w:val="20"/>
      <w:szCs w:val="24"/>
      <w:lang w:eastAsia="ru-RU"/>
    </w:rPr>
  </w:style>
  <w:style w:type="paragraph" w:customStyle="1" w:styleId="List1">
    <w:name w:val="List1"/>
    <w:basedOn w:val="a6"/>
    <w:link w:val="List10"/>
    <w:pPr>
      <w:numPr>
        <w:numId w:val="16"/>
      </w:num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ist10">
    <w:name w:val="List1 Знак"/>
    <w:link w:val="List1"/>
    <w:rPr>
      <w:rFonts w:ascii="Times New Roman" w:eastAsia="Times New Roman" w:hAnsi="Times New Roman"/>
      <w:sz w:val="24"/>
      <w:szCs w:val="24"/>
    </w:rPr>
  </w:style>
  <w:style w:type="paragraph" w:customStyle="1" w:styleId="afffff5">
    <w:name w:val="Часть"/>
    <w:basedOn w:val="a6"/>
    <w:pPr>
      <w:tabs>
        <w:tab w:val="num" w:pos="2160"/>
      </w:tabs>
      <w:spacing w:after="60" w:line="240" w:lineRule="auto"/>
      <w:ind w:left="720" w:hanging="720"/>
      <w:jc w:val="center"/>
    </w:pPr>
    <w:rPr>
      <w:rFonts w:ascii="Arial" w:eastAsia="Times New Roman" w:hAnsi="Arial" w:cs="Times New Roman"/>
      <w:b/>
      <w:caps/>
      <w:sz w:val="32"/>
      <w:szCs w:val="20"/>
      <w:lang w:eastAsia="ru-RU"/>
    </w:rPr>
  </w:style>
  <w:style w:type="paragraph" w:customStyle="1" w:styleId="310">
    <w:name w:val="Основной текст с отступом 31"/>
    <w:basedOn w:val="15"/>
    <w:pPr>
      <w:tabs>
        <w:tab w:val="left" w:pos="7088"/>
      </w:tabs>
      <w:spacing w:line="280" w:lineRule="exact"/>
      <w:ind w:firstLine="851"/>
      <w:jc w:val="both"/>
    </w:pPr>
    <w:rPr>
      <w:rFonts w:ascii="Times New Roman" w:eastAsia="Times New Roman" w:hAnsi="Times New Roman" w:cs="Times New Roman"/>
      <w:color w:val="auto"/>
      <w:szCs w:val="20"/>
    </w:rPr>
  </w:style>
  <w:style w:type="paragraph" w:customStyle="1" w:styleId="BodyText21">
    <w:name w:val="Body Text 21"/>
    <w:basedOn w:val="a6"/>
    <w:pPr>
      <w:widowControl w:val="0"/>
      <w:spacing w:after="0" w:line="240" w:lineRule="auto"/>
      <w:jc w:val="center"/>
    </w:pPr>
    <w:rPr>
      <w:rFonts w:ascii="Antiqua" w:eastAsia="Times New Roman" w:hAnsi="Antiqua" w:cs="Times New Roman"/>
      <w:sz w:val="24"/>
      <w:szCs w:val="20"/>
      <w:lang w:eastAsia="ru-RU"/>
    </w:rPr>
  </w:style>
  <w:style w:type="paragraph" w:customStyle="1" w:styleId="List2">
    <w:name w:val="List2"/>
    <w:basedOn w:val="List1"/>
    <w:pPr>
      <w:tabs>
        <w:tab w:val="num" w:pos="1440"/>
      </w:tabs>
      <w:ind w:left="1440"/>
    </w:pPr>
  </w:style>
  <w:style w:type="paragraph" w:customStyle="1" w:styleId="MainTXT">
    <w:name w:val="MainTXT"/>
    <w:basedOn w:val="a6"/>
    <w:link w:val="MainTXT0"/>
    <w:pPr>
      <w:spacing w:after="0" w:line="360" w:lineRule="auto"/>
      <w:ind w:left="142"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MainTXT0">
    <w:name w:val="MainTXT Знак"/>
    <w:link w:val="MainTXT"/>
    <w:rPr>
      <w:rFonts w:ascii="Times New Roman" w:eastAsia="Times New Roman" w:hAnsi="Times New Roman"/>
      <w:sz w:val="28"/>
      <w:szCs w:val="28"/>
      <w:lang w:eastAsia="en-US"/>
    </w:rPr>
  </w:style>
  <w:style w:type="paragraph" w:customStyle="1" w:styleId="List3">
    <w:name w:val="List3"/>
    <w:basedOn w:val="List2"/>
    <w:pPr>
      <w:tabs>
        <w:tab w:val="clear" w:pos="1440"/>
        <w:tab w:val="num" w:pos="1800"/>
      </w:tabs>
      <w:ind w:left="1800"/>
    </w:pPr>
  </w:style>
  <w:style w:type="paragraph" w:customStyle="1" w:styleId="list11">
    <w:name w:val="list1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ent">
    <w:name w:val="content"/>
    <w:rPr>
      <w:rFonts w:cs="Times New Roman"/>
    </w:rPr>
  </w:style>
  <w:style w:type="character" w:styleId="afffff6">
    <w:name w:val="Emphasis"/>
    <w:qFormat/>
    <w:rPr>
      <w:rFonts w:cs="Times New Roman"/>
      <w:i/>
      <w:iCs/>
    </w:rPr>
  </w:style>
  <w:style w:type="paragraph" w:customStyle="1" w:styleId="afffff7">
    <w:name w:val="Абзац"/>
    <w:basedOn w:val="a6"/>
    <w:pPr>
      <w:spacing w:before="60" w:after="6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1b">
    <w:name w:val="1.Маркер &quot;ромб&quot;"/>
    <w:basedOn w:val="a6"/>
    <w:pPr>
      <w:tabs>
        <w:tab w:val="num" w:pos="643"/>
      </w:tabs>
      <w:spacing w:after="0" w:line="288" w:lineRule="auto"/>
      <w:ind w:left="643" w:hanging="36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Listbullets1">
    <w:name w:val="List_bullets_1"/>
    <w:basedOn w:val="a6"/>
    <w:pPr>
      <w:widowControl w:val="0"/>
      <w:tabs>
        <w:tab w:val="num" w:pos="1209"/>
      </w:tabs>
      <w:spacing w:before="100" w:beforeAutospacing="1" w:after="100" w:afterAutospacing="1" w:line="240" w:lineRule="auto"/>
      <w:ind w:left="1209" w:right="-1" w:hanging="360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pssname">
    <w:name w:val="pssname"/>
    <w:rPr>
      <w:rFonts w:ascii="Arial" w:hAnsi="Arial" w:cs="Arial"/>
      <w:b/>
      <w:bCs/>
      <w:spacing w:val="0"/>
    </w:rPr>
  </w:style>
  <w:style w:type="paragraph" w:customStyle="1" w:styleId="afffff8">
    <w:name w:val="Маркированный список со сдвигом"/>
    <w:basedOn w:val="a4"/>
    <w:pPr>
      <w:tabs>
        <w:tab w:val="num" w:pos="1494"/>
      </w:tabs>
      <w:spacing w:after="0"/>
      <w:ind w:left="1474" w:hanging="340"/>
    </w:pPr>
    <w:rPr>
      <w:szCs w:val="20"/>
    </w:rPr>
  </w:style>
  <w:style w:type="paragraph" w:customStyle="1" w:styleId="Head92">
    <w:name w:val="Head 9.2"/>
    <w:basedOn w:val="a6"/>
    <w:next w:val="a6"/>
    <w:pPr>
      <w:keepNext/>
      <w:widowControl w:val="0"/>
      <w:spacing w:before="120" w:after="60" w:line="240" w:lineRule="auto"/>
    </w:pPr>
    <w:rPr>
      <w:rFonts w:ascii="Times New Roman" w:eastAsia="Times New Roman" w:hAnsi="Times New Roman" w:cs="Times New Roman"/>
      <w:b/>
      <w:sz w:val="24"/>
      <w:szCs w:val="20"/>
      <w:lang w:val="en-US" w:eastAsia="ru-RU"/>
    </w:rPr>
  </w:style>
  <w:style w:type="paragraph" w:customStyle="1" w:styleId="StyleBodyTextJustifiedBefore5ptAfter5pt">
    <w:name w:val="Style Body Text + Justified Before:  5 pt After:  5 pt"/>
    <w:basedOn w:val="af0"/>
    <w:pPr>
      <w:tabs>
        <w:tab w:val="num" w:pos="720"/>
      </w:tabs>
      <w:spacing w:before="100" w:after="100"/>
      <w:ind w:left="720" w:hanging="360"/>
    </w:pPr>
    <w:rPr>
      <w:rFonts w:ascii="Times New Roman" w:eastAsia="Times New Roman" w:hAnsi="Times New Roman"/>
      <w:szCs w:val="20"/>
    </w:rPr>
  </w:style>
  <w:style w:type="paragraph" w:customStyle="1" w:styleId="afffff9">
    <w:name w:val="Код документа"/>
    <w:pPr>
      <w:spacing w:before="120"/>
      <w:jc w:val="center"/>
    </w:pPr>
    <w:rPr>
      <w:rFonts w:ascii="Arial" w:eastAsia="Times New Roman" w:hAnsi="Arial" w:cs="Arial"/>
      <w:caps/>
      <w:sz w:val="24"/>
      <w:szCs w:val="24"/>
    </w:rPr>
  </w:style>
  <w:style w:type="paragraph" w:customStyle="1" w:styleId="afffffa">
    <w:name w:val="_ФКЦ осн текст"/>
    <w:basedOn w:val="a6"/>
    <w:link w:val="afffffb"/>
    <w:pPr>
      <w:spacing w:after="0" w:line="240" w:lineRule="auto"/>
      <w:ind w:left="5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fb">
    <w:name w:val="_ФКЦ осн текст Знак"/>
    <w:link w:val="afffffa"/>
    <w:rPr>
      <w:rFonts w:ascii="Times New Roman" w:eastAsia="Times New Roman" w:hAnsi="Times New Roman"/>
      <w:sz w:val="24"/>
      <w:szCs w:val="24"/>
    </w:rPr>
  </w:style>
  <w:style w:type="paragraph" w:customStyle="1" w:styleId="1c">
    <w:name w:val="_ФКЦ маркированный 1"/>
    <w:basedOn w:val="af2"/>
    <w:pPr>
      <w:tabs>
        <w:tab w:val="left" w:pos="709"/>
        <w:tab w:val="num" w:pos="1440"/>
      </w:tabs>
      <w:spacing w:before="120" w:after="120"/>
      <w:ind w:left="1440" w:hanging="360"/>
    </w:pPr>
    <w:rPr>
      <w:rFonts w:ascii="Times New Roman" w:eastAsia="Times New Roman" w:hAnsi="Times New Roman"/>
      <w:sz w:val="28"/>
    </w:rPr>
  </w:style>
  <w:style w:type="paragraph" w:customStyle="1" w:styleId="2f4">
    <w:name w:val="_ФКЦ Маркированный 2"/>
    <w:basedOn w:val="af2"/>
    <w:next w:val="1c"/>
    <w:link w:val="2f5"/>
    <w:pPr>
      <w:tabs>
        <w:tab w:val="num" w:pos="360"/>
      </w:tabs>
      <w:spacing w:before="120" w:after="120"/>
      <w:ind w:left="360" w:hanging="360"/>
    </w:pPr>
    <w:rPr>
      <w:rFonts w:ascii="Times New Roman" w:eastAsia="Times New Roman" w:hAnsi="Times New Roman"/>
      <w:sz w:val="28"/>
      <w:szCs w:val="28"/>
    </w:rPr>
  </w:style>
  <w:style w:type="character" w:customStyle="1" w:styleId="2f5">
    <w:name w:val="_ФКЦ Маркированный 2 Знак"/>
    <w:link w:val="2f4"/>
    <w:rPr>
      <w:rFonts w:ascii="Times New Roman" w:eastAsia="Times New Roman" w:hAnsi="Times New Roman"/>
      <w:sz w:val="28"/>
      <w:szCs w:val="28"/>
    </w:rPr>
  </w:style>
  <w:style w:type="paragraph" w:customStyle="1" w:styleId="2f6">
    <w:name w:val="_ФКЦ Заголовок 2"/>
    <w:basedOn w:val="20"/>
    <w:next w:val="afffffa"/>
    <w:pPr>
      <w:keepNext w:val="0"/>
      <w:keepLines w:val="0"/>
      <w:tabs>
        <w:tab w:val="left" w:pos="1276"/>
      </w:tabs>
      <w:spacing w:before="240" w:after="240" w:line="240" w:lineRule="atLeast"/>
      <w:ind w:right="709"/>
      <w:jc w:val="center"/>
    </w:pPr>
    <w:rPr>
      <w:rFonts w:ascii="Times New Roman" w:eastAsia="Times New Roman" w:hAnsi="Times New Roman" w:cs="Times New Roman"/>
      <w:bCs w:val="0"/>
      <w:i/>
      <w:color w:val="auto"/>
      <w:spacing w:val="20"/>
      <w:sz w:val="24"/>
      <w:szCs w:val="24"/>
    </w:rPr>
  </w:style>
  <w:style w:type="paragraph" w:customStyle="1" w:styleId="BodyTextIndent31">
    <w:name w:val="Body Text Indent 31"/>
    <w:basedOn w:val="Normal1"/>
    <w:pPr>
      <w:widowControl/>
      <w:tabs>
        <w:tab w:val="left" w:pos="7088"/>
      </w:tabs>
      <w:spacing w:line="280" w:lineRule="exact"/>
      <w:ind w:firstLine="851"/>
      <w:jc w:val="both"/>
    </w:pPr>
    <w:rPr>
      <w:sz w:val="24"/>
    </w:rPr>
  </w:style>
  <w:style w:type="paragraph" w:customStyle="1" w:styleId="Style2">
    <w:name w:val="Style2"/>
    <w:basedOn w:val="a6"/>
    <w:uiPriority w:val="99"/>
    <w:pPr>
      <w:tabs>
        <w:tab w:val="num" w:pos="576"/>
      </w:tabs>
      <w:spacing w:before="60" w:after="60" w:line="240" w:lineRule="auto"/>
      <w:ind w:left="576" w:hanging="576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table" w:customStyle="1" w:styleId="111">
    <w:name w:val="Сетка таблицы11"/>
    <w:pPr>
      <w:widowControl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fffc">
    <w:name w:val="Простой"/>
    <w:basedOn w:val="a6"/>
    <w:pPr>
      <w:spacing w:after="240" w:line="240" w:lineRule="auto"/>
    </w:pPr>
    <w:rPr>
      <w:rFonts w:ascii="Arial" w:eastAsia="Times New Roman" w:hAnsi="Arial" w:cs="Times New Roman"/>
      <w:spacing w:val="-5"/>
      <w:sz w:val="20"/>
      <w:szCs w:val="20"/>
      <w:lang w:eastAsia="ru-RU"/>
    </w:rPr>
  </w:style>
  <w:style w:type="character" w:customStyle="1" w:styleId="afffffd">
    <w:name w:val="Текст примечания Знак"/>
    <w:link w:val="afffffe"/>
  </w:style>
  <w:style w:type="paragraph" w:styleId="afffffe">
    <w:name w:val="annotation text"/>
    <w:basedOn w:val="a6"/>
    <w:link w:val="afffffd"/>
    <w:semiHidden/>
    <w:pPr>
      <w:spacing w:before="100" w:beforeAutospacing="1" w:after="100" w:afterAutospacing="1" w:line="240" w:lineRule="auto"/>
    </w:pPr>
    <w:rPr>
      <w:rFonts w:cs="Times New Roman"/>
      <w:lang w:eastAsia="ru-RU"/>
    </w:rPr>
  </w:style>
  <w:style w:type="character" w:customStyle="1" w:styleId="1d">
    <w:name w:val="Текст примечания Знак1"/>
    <w:basedOn w:val="a7"/>
    <w:uiPriority w:val="99"/>
    <w:semiHidden/>
    <w:rPr>
      <w:rFonts w:cs="Calibri"/>
      <w:sz w:val="20"/>
      <w:szCs w:val="20"/>
      <w:lang w:eastAsia="en-US"/>
    </w:rPr>
  </w:style>
  <w:style w:type="paragraph" w:styleId="affffff">
    <w:name w:val="annotation subject"/>
    <w:basedOn w:val="afffffe"/>
    <w:next w:val="afffffe"/>
    <w:link w:val="affffff0"/>
    <w:semiHidden/>
    <w:pPr>
      <w:spacing w:before="0" w:beforeAutospacing="0" w:after="0" w:afterAutospacing="0"/>
    </w:pPr>
    <w:rPr>
      <w:b/>
      <w:bCs/>
    </w:rPr>
  </w:style>
  <w:style w:type="character" w:customStyle="1" w:styleId="affffff0">
    <w:name w:val="Тема примечания Знак"/>
    <w:basedOn w:val="1d"/>
    <w:link w:val="affffff"/>
    <w:semiHidden/>
    <w:rPr>
      <w:rFonts w:cs="Calibri"/>
      <w:b/>
      <w:bCs/>
      <w:sz w:val="20"/>
      <w:szCs w:val="20"/>
      <w:lang w:eastAsia="en-US"/>
    </w:rPr>
  </w:style>
  <w:style w:type="paragraph" w:customStyle="1" w:styleId="a5">
    <w:name w:val="договор маркированный список"/>
    <w:basedOn w:val="a6"/>
    <w:pPr>
      <w:numPr>
        <w:numId w:val="17"/>
      </w:numPr>
      <w:spacing w:after="0" w:line="240" w:lineRule="auto"/>
      <w:jc w:val="both"/>
    </w:pPr>
    <w:rPr>
      <w:rFonts w:ascii="Tahoma" w:eastAsia="Times New Roman" w:hAnsi="Tahoma" w:cs="Times New Roman"/>
      <w:sz w:val="20"/>
      <w:szCs w:val="20"/>
      <w:lang w:eastAsia="ru-RU"/>
    </w:rPr>
  </w:style>
  <w:style w:type="paragraph" w:styleId="1e">
    <w:name w:val="toc 1"/>
    <w:basedOn w:val="a6"/>
    <w:next w:val="a6"/>
    <w:pPr>
      <w:keepNext/>
      <w:spacing w:before="60" w:after="60" w:line="240" w:lineRule="auto"/>
    </w:pPr>
    <w:rPr>
      <w:rFonts w:ascii="Tahoma" w:eastAsia="Times New Roman" w:hAnsi="Tahoma" w:cs="Tahoma"/>
      <w:b/>
      <w:bCs/>
      <w:sz w:val="20"/>
      <w:szCs w:val="20"/>
      <w:lang w:eastAsia="ru-RU"/>
    </w:rPr>
  </w:style>
  <w:style w:type="paragraph" w:customStyle="1" w:styleId="TextNormal">
    <w:name w:val="Text Normal"/>
    <w:basedOn w:val="a6"/>
    <w:pPr>
      <w:widowControl w:val="0"/>
      <w:tabs>
        <w:tab w:val="left" w:pos="0"/>
      </w:tabs>
      <w:spacing w:after="120" w:line="240" w:lineRule="auto"/>
      <w:ind w:left="850" w:right="-1" w:hanging="283"/>
      <w:jc w:val="both"/>
    </w:pPr>
    <w:rPr>
      <w:rFonts w:ascii="Arial" w:eastAsia="Times New Roman" w:hAnsi="Arial" w:cs="Times New Roman"/>
      <w:szCs w:val="20"/>
      <w:lang w:eastAsia="ru-RU"/>
    </w:rPr>
  </w:style>
  <w:style w:type="paragraph" w:customStyle="1" w:styleId="2f7">
    <w:name w:val="заголовок 2"/>
    <w:basedOn w:val="a6"/>
    <w:next w:val="af0"/>
    <w:pPr>
      <w:keepNext/>
      <w:keepLines/>
      <w:widowControl w:val="0"/>
      <w:spacing w:after="240" w:line="240" w:lineRule="atLeast"/>
    </w:pPr>
    <w:rPr>
      <w:rFonts w:ascii="Arial" w:eastAsia="Times New Roman" w:hAnsi="Arial" w:cs="Times New Roman"/>
      <w:spacing w:val="-15"/>
      <w:szCs w:val="20"/>
      <w:lang w:eastAsia="ru-RU"/>
    </w:rPr>
  </w:style>
  <w:style w:type="paragraph" w:customStyle="1" w:styleId="Heading21">
    <w:name w:val="Heading 2_1"/>
    <w:basedOn w:val="20"/>
    <w:pPr>
      <w:keepNext w:val="0"/>
      <w:keepLines w:val="0"/>
      <w:numPr>
        <w:numId w:val="18"/>
      </w:numPr>
      <w:suppressLineNumbers/>
      <w:spacing w:before="120" w:line="360" w:lineRule="auto"/>
    </w:pPr>
    <w:rPr>
      <w:rFonts w:ascii="Arial" w:eastAsia="Times New Roman" w:hAnsi="Arial" w:cs="Times New Roman"/>
      <w:b w:val="0"/>
      <w:bCs w:val="0"/>
      <w:color w:val="auto"/>
      <w:sz w:val="22"/>
      <w:szCs w:val="20"/>
      <w:lang w:eastAsia="ru-RU"/>
    </w:rPr>
  </w:style>
  <w:style w:type="paragraph" w:customStyle="1" w:styleId="xl31">
    <w:name w:val="xl31"/>
    <w:basedOn w:val="a6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Arial Unicode MS" w:eastAsia="Times New Roman" w:hAnsi="Arial Unicode MS" w:cs="Arial Unicode MS"/>
      <w:sz w:val="24"/>
      <w:szCs w:val="24"/>
      <w:lang w:eastAsia="ru-RU"/>
    </w:rPr>
  </w:style>
  <w:style w:type="paragraph" w:customStyle="1" w:styleId="xl39">
    <w:name w:val="xl39"/>
    <w:basedOn w:val="a6"/>
    <w:pPr>
      <w:pBdr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Arial CYR" w:eastAsia="Times New Roman" w:hAnsi="Arial CYR" w:cs="Arial CYR"/>
      <w:b/>
      <w:bCs/>
      <w:sz w:val="24"/>
      <w:szCs w:val="24"/>
      <w:lang w:eastAsia="ru-RU"/>
    </w:rPr>
  </w:style>
  <w:style w:type="paragraph" w:customStyle="1" w:styleId="affffff1">
    <w:name w:val="Объект"/>
    <w:basedOn w:val="a6"/>
    <w:pPr>
      <w:keepNext/>
      <w:framePr w:hSpace="180" w:wrap="auto" w:vAnchor="text" w:hAnchor="margin" w:xAlign="right" w:y="590"/>
      <w:spacing w:before="60" w:after="60" w:line="240" w:lineRule="auto"/>
      <w:jc w:val="right"/>
    </w:pPr>
    <w:rPr>
      <w:rFonts w:ascii="Arial" w:eastAsia="Times New Roman" w:hAnsi="Arial" w:cs="Arial"/>
      <w:b/>
      <w:bCs/>
      <w:i/>
      <w:iCs/>
      <w:lang w:eastAsia="ru-RU"/>
    </w:rPr>
  </w:style>
  <w:style w:type="paragraph" w:customStyle="1" w:styleId="2f8">
    <w:name w:val="Абзац списка2"/>
    <w:basedOn w:val="a6"/>
    <w:pPr>
      <w:ind w:left="720"/>
    </w:pPr>
    <w:rPr>
      <w:rFonts w:eastAsia="Times New Roman" w:cs="Times New Roman"/>
    </w:rPr>
  </w:style>
  <w:style w:type="paragraph" w:customStyle="1" w:styleId="1f">
    <w:name w:val="Знак Знак Знак Знак1"/>
    <w:basedOn w:val="a6"/>
    <w:pPr>
      <w:spacing w:before="100" w:beforeAutospacing="1" w:after="100" w:afterAutospacing="1" w:line="240" w:lineRule="auto"/>
    </w:pPr>
    <w:rPr>
      <w:rFonts w:ascii="Tahoma" w:eastAsia="Times New Roman" w:hAnsi="Tahoma" w:cs="Times New Roman"/>
      <w:sz w:val="20"/>
      <w:szCs w:val="20"/>
      <w:lang w:val="en-US"/>
    </w:rPr>
  </w:style>
  <w:style w:type="paragraph" w:customStyle="1" w:styleId="consplusnormalcxspmiddle">
    <w:name w:val="consplusnormalcxspmiddle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cxspmiddle">
    <w:name w:val="msonormalcxspmiddle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cxsplast">
    <w:name w:val="msonormalcxsplast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rmalcxsplast">
    <w:name w:val="consplusnormalcxsplast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cxspmiddle">
    <w:name w:val="consplusnonformatcxspmiddle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cxsplast">
    <w:name w:val="consplusnonformatcxsplast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0">
    <w:name w:val="Знак Знак20"/>
    <w:rPr>
      <w:rFonts w:ascii="Courier New" w:hAnsi="Courier New" w:cs="Courier New"/>
      <w:sz w:val="20"/>
      <w:szCs w:val="20"/>
      <w:lang w:eastAsia="ru-RU"/>
    </w:rPr>
  </w:style>
  <w:style w:type="character" w:customStyle="1" w:styleId="280">
    <w:name w:val="Знак Знак28"/>
    <w:rPr>
      <w:rFonts w:cs="Times New Roman"/>
      <w:b/>
      <w:sz w:val="30"/>
      <w:lang w:val="ru-RU" w:eastAsia="ru-RU" w:bidi="ar-SA"/>
    </w:rPr>
  </w:style>
  <w:style w:type="character" w:customStyle="1" w:styleId="130">
    <w:name w:val="Знак Знак13"/>
    <w:rPr>
      <w:rFonts w:cs="Times New Roman"/>
      <w:sz w:val="24"/>
      <w:lang w:val="ru-RU" w:eastAsia="ru-RU" w:bidi="ar-SA"/>
    </w:rPr>
  </w:style>
  <w:style w:type="character" w:customStyle="1" w:styleId="FontStyle26">
    <w:name w:val="Font Style26"/>
    <w:uiPriority w:val="99"/>
    <w:rPr>
      <w:rFonts w:ascii="Times New Roman" w:hAnsi="Times New Roman" w:cs="Times New Roman"/>
      <w:sz w:val="22"/>
      <w:szCs w:val="22"/>
    </w:rPr>
  </w:style>
  <w:style w:type="character" w:customStyle="1" w:styleId="H2">
    <w:name w:val="H2 Знак"/>
    <w:rPr>
      <w:rFonts w:cs="Times New Roman"/>
      <w:b/>
      <w:sz w:val="30"/>
      <w:lang w:val="ru-RU" w:eastAsia="ru-RU" w:bidi="ar-SA"/>
    </w:rPr>
  </w:style>
  <w:style w:type="paragraph" w:customStyle="1" w:styleId="112">
    <w:name w:val="Текст11"/>
    <w:basedOn w:val="a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1f0">
    <w:name w:val="Без интервала1"/>
    <w:rPr>
      <w:rFonts w:eastAsia="Times New Roman" w:cs="Calibri"/>
      <w:lang w:eastAsia="ar-SA"/>
    </w:rPr>
  </w:style>
  <w:style w:type="paragraph" w:customStyle="1" w:styleId="affffff2">
    <w:name w:val="Содержимое таблицы"/>
    <w:basedOn w:val="a6"/>
    <w:pPr>
      <w:suppressLineNumbers/>
    </w:pPr>
    <w:rPr>
      <w:rFonts w:eastAsia="Times New Roman"/>
      <w:lang w:eastAsia="ar-SA"/>
    </w:rPr>
  </w:style>
  <w:style w:type="paragraph" w:customStyle="1" w:styleId="Default">
    <w:name w:val="Default"/>
    <w:pPr>
      <w:widowControl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02statia2">
    <w:name w:val="02statia2"/>
    <w:basedOn w:val="a6"/>
    <w:pPr>
      <w:spacing w:before="120" w:after="0" w:line="320" w:lineRule="atLeast"/>
      <w:ind w:left="2020" w:hanging="880"/>
      <w:jc w:val="both"/>
    </w:pPr>
    <w:rPr>
      <w:rFonts w:ascii="GaramondNarrowC" w:eastAsia="Times New Roman" w:hAnsi="GaramondNarrowC" w:cs="Times New Roman"/>
      <w:color w:val="000000"/>
      <w:sz w:val="21"/>
      <w:szCs w:val="21"/>
      <w:lang w:eastAsia="ru-RU"/>
    </w:rPr>
  </w:style>
  <w:style w:type="paragraph" w:customStyle="1" w:styleId="body-12">
    <w:name w:val="body-12"/>
    <w:basedOn w:val="a6"/>
    <w:pPr>
      <w:spacing w:before="60" w:after="60" w:line="312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f1">
    <w:name w:val="Рецензия1"/>
    <w:hidden/>
    <w:semiHidden/>
    <w:rPr>
      <w:rFonts w:ascii="Times New Roman" w:eastAsia="Times New Roman" w:hAnsi="Times New Roman"/>
      <w:sz w:val="24"/>
      <w:szCs w:val="24"/>
    </w:rPr>
  </w:style>
  <w:style w:type="paragraph" w:customStyle="1" w:styleId="Times12">
    <w:name w:val="Times 12"/>
    <w:basedOn w:val="a6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bCs/>
      <w:sz w:val="24"/>
      <w:lang w:eastAsia="ru-RU"/>
    </w:rPr>
  </w:style>
  <w:style w:type="numbering" w:customStyle="1" w:styleId="5">
    <w:name w:val="Стиль5"/>
    <w:pPr>
      <w:numPr>
        <w:numId w:val="19"/>
      </w:numPr>
    </w:pPr>
  </w:style>
  <w:style w:type="character" w:customStyle="1" w:styleId="121">
    <w:name w:val="Заголовок 1 Знак2 Знак1"/>
    <w:rPr>
      <w:b/>
      <w:sz w:val="36"/>
      <w:lang w:val="ru-RU" w:eastAsia="ru-RU" w:bidi="ar-SA"/>
    </w:rPr>
  </w:style>
  <w:style w:type="character" w:customStyle="1" w:styleId="113">
    <w:name w:val="Стиль 11 пт"/>
    <w:rPr>
      <w:rFonts w:ascii="Arial" w:hAnsi="Arial"/>
      <w:b/>
      <w:sz w:val="22"/>
    </w:rPr>
  </w:style>
  <w:style w:type="character" w:customStyle="1" w:styleId="FontStyle14">
    <w:name w:val="Font Style14"/>
    <w:rPr>
      <w:rFonts w:ascii="Times New Roman" w:hAnsi="Times New Roman" w:cs="Times New Roman"/>
      <w:sz w:val="22"/>
      <w:szCs w:val="22"/>
    </w:rPr>
  </w:style>
  <w:style w:type="character" w:customStyle="1" w:styleId="48">
    <w:name w:val="Знак Знак4"/>
    <w:rPr>
      <w:rFonts w:ascii="Courier New" w:hAnsi="Courier New" w:cs="Courier New"/>
      <w:lang w:val="ru-RU" w:eastAsia="ru-RU" w:bidi="ar-SA"/>
    </w:rPr>
  </w:style>
  <w:style w:type="character" w:customStyle="1" w:styleId="context">
    <w:name w:val="context"/>
    <w:basedOn w:val="a7"/>
  </w:style>
  <w:style w:type="character" w:customStyle="1" w:styleId="apple-style-span">
    <w:name w:val="apple-style-span"/>
    <w:rPr>
      <w:rFonts w:cs="Times New Roman"/>
    </w:rPr>
  </w:style>
  <w:style w:type="paragraph" w:customStyle="1" w:styleId="formattext">
    <w:name w:val="formattext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">
    <w:name w:val="Style1"/>
    <w:basedOn w:val="a6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">
    <w:name w:val="Style4"/>
    <w:basedOn w:val="a6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">
    <w:name w:val="Style5"/>
    <w:basedOn w:val="a6"/>
    <w:uiPriority w:val="99"/>
    <w:pPr>
      <w:widowControl w:val="0"/>
      <w:spacing w:after="0" w:line="365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7">
    <w:name w:val="Style7"/>
    <w:basedOn w:val="a6"/>
    <w:uiPriority w:val="99"/>
    <w:pPr>
      <w:widowControl w:val="0"/>
      <w:spacing w:after="0" w:line="365" w:lineRule="exact"/>
      <w:ind w:firstLine="71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9">
    <w:name w:val="Style9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0">
    <w:name w:val="Style10"/>
    <w:basedOn w:val="a6"/>
    <w:uiPriority w:val="99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2">
    <w:name w:val="Style12"/>
    <w:basedOn w:val="a6"/>
    <w:uiPriority w:val="99"/>
    <w:pPr>
      <w:widowControl w:val="0"/>
      <w:spacing w:after="0" w:line="322" w:lineRule="exact"/>
      <w:ind w:firstLine="542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3">
    <w:name w:val="Style13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4">
    <w:name w:val="Style14"/>
    <w:basedOn w:val="a6"/>
    <w:uiPriority w:val="99"/>
    <w:pPr>
      <w:widowControl w:val="0"/>
      <w:spacing w:after="0" w:line="240" w:lineRule="auto"/>
      <w:jc w:val="righ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5">
    <w:name w:val="Style15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6">
    <w:name w:val="Style16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7">
    <w:name w:val="Style17"/>
    <w:basedOn w:val="a6"/>
    <w:pPr>
      <w:widowControl w:val="0"/>
      <w:spacing w:after="0" w:line="322" w:lineRule="exact"/>
      <w:ind w:firstLine="57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8">
    <w:name w:val="Style18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9">
    <w:name w:val="Style19"/>
    <w:basedOn w:val="a6"/>
    <w:pPr>
      <w:widowControl w:val="0"/>
      <w:spacing w:after="0" w:line="278" w:lineRule="exact"/>
      <w:ind w:hanging="10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0">
    <w:name w:val="Style20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1">
    <w:name w:val="Style21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2">
    <w:name w:val="Style22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3">
    <w:name w:val="Style23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4">
    <w:name w:val="Style24"/>
    <w:basedOn w:val="a6"/>
    <w:pPr>
      <w:widowControl w:val="0"/>
      <w:spacing w:after="0" w:line="245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5">
    <w:name w:val="Style25"/>
    <w:basedOn w:val="a6"/>
    <w:pPr>
      <w:widowControl w:val="0"/>
      <w:spacing w:after="0" w:line="638" w:lineRule="exact"/>
      <w:ind w:firstLine="3149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6">
    <w:name w:val="Style26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a6"/>
    <w:pPr>
      <w:widowControl w:val="0"/>
      <w:spacing w:after="0" w:line="331" w:lineRule="exact"/>
      <w:ind w:hanging="73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8">
    <w:name w:val="Style28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9">
    <w:name w:val="Style29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0">
    <w:name w:val="Style30"/>
    <w:basedOn w:val="a6"/>
    <w:uiPriority w:val="99"/>
    <w:pPr>
      <w:widowControl w:val="0"/>
      <w:spacing w:after="0" w:line="312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1">
    <w:name w:val="Style31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2">
    <w:name w:val="Style32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3">
    <w:name w:val="Style33"/>
    <w:basedOn w:val="a6"/>
    <w:pPr>
      <w:widowControl w:val="0"/>
      <w:spacing w:after="0" w:line="281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4">
    <w:name w:val="Style34"/>
    <w:basedOn w:val="a6"/>
    <w:pPr>
      <w:widowControl w:val="0"/>
      <w:spacing w:after="0" w:line="283" w:lineRule="exact"/>
      <w:ind w:firstLine="1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5">
    <w:name w:val="Style35"/>
    <w:basedOn w:val="a6"/>
    <w:uiPriority w:val="99"/>
    <w:pPr>
      <w:widowControl w:val="0"/>
      <w:spacing w:after="0" w:line="233" w:lineRule="exact"/>
      <w:ind w:firstLine="84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6">
    <w:name w:val="Style36"/>
    <w:basedOn w:val="a6"/>
    <w:uiPriority w:val="99"/>
    <w:pPr>
      <w:widowControl w:val="0"/>
      <w:spacing w:after="0" w:line="230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7">
    <w:name w:val="Style37"/>
    <w:basedOn w:val="a6"/>
    <w:pPr>
      <w:widowControl w:val="0"/>
      <w:spacing w:after="0" w:line="336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8">
    <w:name w:val="Style38"/>
    <w:basedOn w:val="a6"/>
    <w:uiPriority w:val="99"/>
    <w:pPr>
      <w:widowControl w:val="0"/>
      <w:spacing w:after="0" w:line="278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39">
    <w:name w:val="Style39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0">
    <w:name w:val="Style40"/>
    <w:basedOn w:val="a6"/>
    <w:uiPriority w:val="9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1">
    <w:name w:val="Style41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2">
    <w:name w:val="Style42"/>
    <w:basedOn w:val="a6"/>
    <w:pPr>
      <w:widowControl w:val="0"/>
      <w:spacing w:after="0" w:line="523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3">
    <w:name w:val="Style43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4">
    <w:name w:val="Style44"/>
    <w:basedOn w:val="a6"/>
    <w:pPr>
      <w:widowControl w:val="0"/>
      <w:spacing w:after="0" w:line="322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5">
    <w:name w:val="Style45"/>
    <w:basedOn w:val="a6"/>
    <w:pPr>
      <w:widowControl w:val="0"/>
      <w:spacing w:after="0" w:line="274" w:lineRule="exact"/>
      <w:ind w:firstLine="298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6">
    <w:name w:val="Style46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7">
    <w:name w:val="Style47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8">
    <w:name w:val="Style48"/>
    <w:basedOn w:val="a6"/>
    <w:pPr>
      <w:widowControl w:val="0"/>
      <w:spacing w:after="0" w:line="322" w:lineRule="exact"/>
      <w:ind w:firstLine="643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49">
    <w:name w:val="Style49"/>
    <w:basedOn w:val="a6"/>
    <w:pPr>
      <w:widowControl w:val="0"/>
      <w:spacing w:after="0" w:line="281" w:lineRule="exact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0">
    <w:name w:val="Style50"/>
    <w:basedOn w:val="a6"/>
    <w:pPr>
      <w:widowControl w:val="0"/>
      <w:spacing w:after="0" w:line="322" w:lineRule="exact"/>
      <w:ind w:firstLine="73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51">
    <w:name w:val="Style51"/>
    <w:basedOn w:val="a6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53">
    <w:name w:val="Font Style53"/>
    <w:uiPriority w:val="99"/>
    <w:rPr>
      <w:rFonts w:ascii="Times New Roman" w:hAnsi="Times New Roman" w:cs="Times New Roman"/>
      <w:b/>
      <w:bCs/>
      <w:spacing w:val="110"/>
      <w:sz w:val="42"/>
      <w:szCs w:val="42"/>
    </w:rPr>
  </w:style>
  <w:style w:type="character" w:customStyle="1" w:styleId="FontStyle54">
    <w:name w:val="Font Style54"/>
    <w:uiPriority w:val="99"/>
    <w:rPr>
      <w:rFonts w:ascii="Times New Roman" w:hAnsi="Times New Roman" w:cs="Times New Roman"/>
      <w:b/>
      <w:bCs/>
      <w:i/>
      <w:iCs/>
      <w:spacing w:val="-40"/>
      <w:sz w:val="36"/>
      <w:szCs w:val="36"/>
    </w:rPr>
  </w:style>
  <w:style w:type="character" w:customStyle="1" w:styleId="FontStyle55">
    <w:name w:val="Font Style55"/>
    <w:rPr>
      <w:rFonts w:ascii="Times New Roman" w:hAnsi="Times New Roman" w:cs="Times New Roman"/>
      <w:i/>
      <w:iCs/>
      <w:spacing w:val="-40"/>
      <w:sz w:val="38"/>
      <w:szCs w:val="38"/>
    </w:rPr>
  </w:style>
  <w:style w:type="character" w:customStyle="1" w:styleId="FontStyle56">
    <w:name w:val="Font Style56"/>
    <w:rPr>
      <w:rFonts w:ascii="Arial Narrow" w:hAnsi="Arial Narrow" w:cs="Arial Narrow"/>
      <w:i/>
      <w:iCs/>
      <w:spacing w:val="-20"/>
      <w:sz w:val="22"/>
      <w:szCs w:val="22"/>
    </w:rPr>
  </w:style>
  <w:style w:type="character" w:customStyle="1" w:styleId="FontStyle57">
    <w:name w:val="Font Style57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58">
    <w:name w:val="Font Style58"/>
    <w:rPr>
      <w:rFonts w:ascii="Times New Roman" w:hAnsi="Times New Roman" w:cs="Times New Roman"/>
      <w:sz w:val="26"/>
      <w:szCs w:val="26"/>
    </w:rPr>
  </w:style>
  <w:style w:type="character" w:customStyle="1" w:styleId="FontStyle59">
    <w:name w:val="Font Style59"/>
    <w:uiPriority w:val="99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60">
    <w:name w:val="Font Style60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61">
    <w:name w:val="Font Style61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62">
    <w:name w:val="Font Style62"/>
    <w:rPr>
      <w:rFonts w:ascii="Arial" w:hAnsi="Arial" w:cs="Arial"/>
      <w:sz w:val="26"/>
      <w:szCs w:val="26"/>
    </w:rPr>
  </w:style>
  <w:style w:type="character" w:customStyle="1" w:styleId="FontStyle63">
    <w:name w:val="Font Style63"/>
    <w:rPr>
      <w:rFonts w:ascii="Times New Roman" w:hAnsi="Times New Roman" w:cs="Times New Roman"/>
      <w:spacing w:val="10"/>
      <w:sz w:val="26"/>
      <w:szCs w:val="26"/>
    </w:rPr>
  </w:style>
  <w:style w:type="character" w:customStyle="1" w:styleId="FontStyle64">
    <w:name w:val="Font Style64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65">
    <w:name w:val="Font Style65"/>
    <w:rPr>
      <w:rFonts w:ascii="Times New Roman" w:hAnsi="Times New Roman" w:cs="Times New Roman"/>
      <w:b/>
      <w:bCs/>
      <w:i/>
      <w:iCs/>
      <w:sz w:val="22"/>
      <w:szCs w:val="22"/>
    </w:rPr>
  </w:style>
  <w:style w:type="character" w:customStyle="1" w:styleId="FontStyle66">
    <w:name w:val="Font Style66"/>
    <w:rPr>
      <w:rFonts w:ascii="Times New Roman" w:hAnsi="Times New Roman" w:cs="Times New Roman"/>
      <w:sz w:val="28"/>
      <w:szCs w:val="28"/>
    </w:rPr>
  </w:style>
  <w:style w:type="character" w:customStyle="1" w:styleId="FontStyle67">
    <w:name w:val="Font Style67"/>
    <w:rPr>
      <w:rFonts w:ascii="Times New Roman" w:hAnsi="Times New Roman" w:cs="Times New Roman"/>
      <w:b/>
      <w:bCs/>
      <w:sz w:val="32"/>
      <w:szCs w:val="32"/>
    </w:rPr>
  </w:style>
  <w:style w:type="character" w:customStyle="1" w:styleId="FontStyle68">
    <w:name w:val="Font Style68"/>
    <w:rPr>
      <w:rFonts w:ascii="Microsoft Sans Serif" w:hAnsi="Microsoft Sans Serif" w:cs="Microsoft Sans Serif"/>
      <w:sz w:val="26"/>
      <w:szCs w:val="26"/>
    </w:rPr>
  </w:style>
  <w:style w:type="character" w:customStyle="1" w:styleId="FontStyle69">
    <w:name w:val="Font Style69"/>
    <w:rPr>
      <w:rFonts w:ascii="Times New Roman" w:hAnsi="Times New Roman" w:cs="Times New Roman"/>
      <w:b/>
      <w:bCs/>
      <w:sz w:val="30"/>
      <w:szCs w:val="30"/>
    </w:rPr>
  </w:style>
  <w:style w:type="character" w:customStyle="1" w:styleId="FontStyle70">
    <w:name w:val="Font Style70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71">
    <w:name w:val="Font Style71"/>
    <w:rPr>
      <w:rFonts w:ascii="Times New Roman" w:hAnsi="Times New Roman" w:cs="Times New Roman"/>
      <w:sz w:val="22"/>
      <w:szCs w:val="22"/>
    </w:rPr>
  </w:style>
  <w:style w:type="character" w:customStyle="1" w:styleId="FontStyle72">
    <w:name w:val="Font Style72"/>
    <w:rPr>
      <w:rFonts w:ascii="Arial" w:hAnsi="Arial" w:cs="Arial"/>
      <w:sz w:val="26"/>
      <w:szCs w:val="26"/>
    </w:rPr>
  </w:style>
  <w:style w:type="character" w:customStyle="1" w:styleId="FontStyle73">
    <w:name w:val="Font Style73"/>
    <w:rPr>
      <w:rFonts w:ascii="Arial" w:hAnsi="Arial" w:cs="Arial"/>
      <w:b/>
      <w:bCs/>
      <w:sz w:val="20"/>
      <w:szCs w:val="20"/>
    </w:rPr>
  </w:style>
  <w:style w:type="character" w:customStyle="1" w:styleId="FontStyle74">
    <w:name w:val="Font Style74"/>
    <w:rPr>
      <w:rFonts w:ascii="Arial" w:hAnsi="Arial" w:cs="Arial"/>
      <w:sz w:val="20"/>
      <w:szCs w:val="20"/>
    </w:rPr>
  </w:style>
  <w:style w:type="character" w:customStyle="1" w:styleId="FontStyle75">
    <w:name w:val="Font Style75"/>
    <w:rPr>
      <w:rFonts w:ascii="Arial" w:hAnsi="Arial" w:cs="Arial"/>
      <w:b/>
      <w:bCs/>
      <w:sz w:val="20"/>
      <w:szCs w:val="20"/>
    </w:rPr>
  </w:style>
  <w:style w:type="character" w:customStyle="1" w:styleId="FontStyle76">
    <w:name w:val="Font Style76"/>
    <w:rPr>
      <w:rFonts w:ascii="Arial" w:hAnsi="Arial" w:cs="Arial"/>
      <w:sz w:val="22"/>
      <w:szCs w:val="22"/>
    </w:rPr>
  </w:style>
  <w:style w:type="character" w:customStyle="1" w:styleId="FontStyle77">
    <w:name w:val="Font Style77"/>
    <w:rPr>
      <w:rFonts w:ascii="Microsoft Sans Serif" w:hAnsi="Microsoft Sans Serif" w:cs="Microsoft Sans Serif"/>
      <w:sz w:val="22"/>
      <w:szCs w:val="22"/>
    </w:rPr>
  </w:style>
  <w:style w:type="character" w:customStyle="1" w:styleId="FontStyle78">
    <w:name w:val="Font Style78"/>
    <w:rPr>
      <w:rFonts w:ascii="Arial" w:hAnsi="Arial" w:cs="Arial"/>
      <w:sz w:val="22"/>
      <w:szCs w:val="22"/>
    </w:rPr>
  </w:style>
  <w:style w:type="character" w:styleId="affffff3">
    <w:name w:val="annotation reference"/>
    <w:semiHidden/>
    <w:rPr>
      <w:rFonts w:cs="Times New Roman"/>
      <w:sz w:val="16"/>
      <w:szCs w:val="16"/>
    </w:rPr>
  </w:style>
  <w:style w:type="character" w:customStyle="1" w:styleId="3f1">
    <w:name w:val="Знак Знак3"/>
    <w:rPr>
      <w:rFonts w:eastAsia="Lucida Sans Unicode" w:cs="Tahoma"/>
      <w:color w:val="000000"/>
      <w:sz w:val="24"/>
      <w:szCs w:val="24"/>
      <w:lang w:val="en-US" w:eastAsia="en-US" w:bidi="en-US"/>
    </w:rPr>
  </w:style>
  <w:style w:type="character" w:customStyle="1" w:styleId="HeaderChar">
    <w:name w:val="Header Char"/>
    <w:rPr>
      <w:rFonts w:ascii="Arial" w:hAnsi="Arial" w:cs="Times New Roman"/>
      <w:sz w:val="20"/>
      <w:szCs w:val="20"/>
      <w:lang w:eastAsia="ru-RU"/>
    </w:rPr>
  </w:style>
  <w:style w:type="character" w:customStyle="1" w:styleId="FooterChar">
    <w:name w:val="Footer Char"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font5">
    <w:name w:val="font5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font6">
    <w:name w:val="font6"/>
    <w:basedOn w:val="a6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color w:val="000000"/>
      <w:sz w:val="16"/>
      <w:szCs w:val="16"/>
      <w:lang w:eastAsia="ru-RU"/>
    </w:rPr>
  </w:style>
  <w:style w:type="paragraph" w:customStyle="1" w:styleId="font7">
    <w:name w:val="font7"/>
    <w:basedOn w:val="a6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font8">
    <w:name w:val="font8"/>
    <w:basedOn w:val="a6"/>
    <w:pPr>
      <w:spacing w:before="100" w:beforeAutospacing="1" w:after="100" w:afterAutospacing="1" w:line="240" w:lineRule="auto"/>
    </w:pPr>
    <w:rPr>
      <w:rFonts w:ascii="Arial CYR" w:eastAsia="Times New Roman" w:hAnsi="Arial CYR" w:cs="Arial CYR"/>
      <w:sz w:val="18"/>
      <w:szCs w:val="18"/>
      <w:lang w:eastAsia="ru-RU"/>
    </w:rPr>
  </w:style>
  <w:style w:type="paragraph" w:customStyle="1" w:styleId="xl165">
    <w:name w:val="xl165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6">
    <w:name w:val="xl166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167">
    <w:name w:val="xl167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8">
    <w:name w:val="xl168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69">
    <w:name w:val="xl169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70">
    <w:name w:val="xl170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24"/>
      <w:szCs w:val="24"/>
      <w:lang w:eastAsia="ru-RU"/>
    </w:rPr>
  </w:style>
  <w:style w:type="paragraph" w:customStyle="1" w:styleId="xl171">
    <w:name w:val="xl171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C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72">
    <w:name w:val="xl172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73">
    <w:name w:val="xl173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74">
    <w:name w:val="xl174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75">
    <w:name w:val="xl175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76">
    <w:name w:val="xl176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77">
    <w:name w:val="xl177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78">
    <w:name w:val="xl178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179">
    <w:name w:val="xl179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0">
    <w:name w:val="xl180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81">
    <w:name w:val="xl181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82">
    <w:name w:val="xl182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3">
    <w:name w:val="xl183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84">
    <w:name w:val="xl184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5">
    <w:name w:val="xl185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6">
    <w:name w:val="xl186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18"/>
      <w:szCs w:val="18"/>
      <w:lang w:eastAsia="ru-RU"/>
    </w:rPr>
  </w:style>
  <w:style w:type="paragraph" w:customStyle="1" w:styleId="xl187">
    <w:name w:val="xl187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88">
    <w:name w:val="xl188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89">
    <w:name w:val="xl189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90">
    <w:name w:val="xl190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91">
    <w:name w:val="xl191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0000"/>
      <w:sz w:val="18"/>
      <w:szCs w:val="18"/>
      <w:lang w:eastAsia="ru-RU"/>
    </w:rPr>
  </w:style>
  <w:style w:type="paragraph" w:customStyle="1" w:styleId="xl192">
    <w:name w:val="xl192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93">
    <w:name w:val="xl193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94">
    <w:name w:val="xl194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95">
    <w:name w:val="xl195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196">
    <w:name w:val="xl196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333333"/>
      <w:sz w:val="18"/>
      <w:szCs w:val="18"/>
      <w:lang w:eastAsia="ru-RU"/>
    </w:rPr>
  </w:style>
  <w:style w:type="paragraph" w:customStyle="1" w:styleId="xl197">
    <w:name w:val="xl197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98">
    <w:name w:val="xl198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199">
    <w:name w:val="xl199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0">
    <w:name w:val="xl200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1">
    <w:name w:val="xl201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202">
    <w:name w:val="xl202"/>
    <w:basedOn w:val="a6"/>
    <w:pPr>
      <w:pBdr>
        <w:top w:val="single" w:sz="4" w:space="0" w:color="000000"/>
        <w:left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3">
    <w:name w:val="xl203"/>
    <w:basedOn w:val="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04">
    <w:name w:val="xl204"/>
    <w:basedOn w:val="a6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5">
    <w:name w:val="xl205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6">
    <w:name w:val="xl206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07">
    <w:name w:val="xl207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08">
    <w:name w:val="xl208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09">
    <w:name w:val="xl209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0">
    <w:name w:val="xl210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1">
    <w:name w:val="xl211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12">
    <w:name w:val="xl212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3">
    <w:name w:val="xl213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14">
    <w:name w:val="xl214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5">
    <w:name w:val="xl215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216">
    <w:name w:val="xl216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xl217">
    <w:name w:val="xl217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18">
    <w:name w:val="xl218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19">
    <w:name w:val="xl219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0">
    <w:name w:val="xl220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21">
    <w:name w:val="xl221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2">
    <w:name w:val="xl222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3">
    <w:name w:val="xl223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24">
    <w:name w:val="xl224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5">
    <w:name w:val="xl225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6">
    <w:name w:val="xl226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7">
    <w:name w:val="xl227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8">
    <w:name w:val="xl228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29">
    <w:name w:val="xl229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0">
    <w:name w:val="xl230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1">
    <w:name w:val="xl231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FFFFFF"/>
      <w:sz w:val="18"/>
      <w:szCs w:val="18"/>
      <w:lang w:eastAsia="ru-RU"/>
    </w:rPr>
  </w:style>
  <w:style w:type="paragraph" w:customStyle="1" w:styleId="xl232">
    <w:name w:val="xl232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3">
    <w:name w:val="xl233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4">
    <w:name w:val="xl234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5">
    <w:name w:val="xl235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6">
    <w:name w:val="xl236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7">
    <w:name w:val="xl237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8">
    <w:name w:val="xl238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39">
    <w:name w:val="xl239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0">
    <w:name w:val="xl240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6"/>
      <w:szCs w:val="16"/>
      <w:lang w:eastAsia="ru-RU"/>
    </w:rPr>
  </w:style>
  <w:style w:type="paragraph" w:customStyle="1" w:styleId="xl241">
    <w:name w:val="xl241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2">
    <w:name w:val="xl242"/>
    <w:basedOn w:val="a6"/>
    <w:pPr>
      <w:pBdr>
        <w:top w:val="single" w:sz="4" w:space="0" w:color="000000"/>
        <w:bottom w:val="single" w:sz="4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3">
    <w:name w:val="xl243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4">
    <w:name w:val="xl244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5">
    <w:name w:val="xl245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6">
    <w:name w:val="xl246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7">
    <w:name w:val="xl247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8">
    <w:name w:val="xl248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49">
    <w:name w:val="xl249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0">
    <w:name w:val="xl250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1">
    <w:name w:val="xl251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2">
    <w:name w:val="xl252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3">
    <w:name w:val="xl253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4">
    <w:name w:val="xl254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5">
    <w:name w:val="xl255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56">
    <w:name w:val="xl256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57">
    <w:name w:val="xl257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58">
    <w:name w:val="xl258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59">
    <w:name w:val="xl259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xl260">
    <w:name w:val="xl260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61">
    <w:name w:val="xl261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62">
    <w:name w:val="xl262"/>
    <w:basedOn w:val="a6"/>
    <w:pPr>
      <w:pBdr>
        <w:top w:val="single" w:sz="4" w:space="0" w:color="000000"/>
        <w:left w:val="single" w:sz="4" w:space="0" w:color="000000"/>
      </w:pBdr>
      <w:shd w:val="clear" w:color="auto" w:fill="FFFF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3">
    <w:name w:val="xl263"/>
    <w:basedOn w:val="a6"/>
    <w:pPr>
      <w:pBdr>
        <w:top w:val="single" w:sz="4" w:space="0" w:color="000000"/>
      </w:pBdr>
      <w:shd w:val="clear" w:color="auto" w:fill="FFFF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4">
    <w:name w:val="xl264"/>
    <w:basedOn w:val="a6"/>
    <w:pPr>
      <w:pBdr>
        <w:top w:val="single" w:sz="4" w:space="0" w:color="000000"/>
        <w:right w:val="single" w:sz="4" w:space="0" w:color="000000"/>
      </w:pBdr>
      <w:shd w:val="clear" w:color="auto" w:fill="FFFFCC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5">
    <w:name w:val="xl265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C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6">
    <w:name w:val="xl266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CC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67">
    <w:name w:val="xl267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68">
    <w:name w:val="xl268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69">
    <w:name w:val="xl269"/>
    <w:basedOn w:val="a6"/>
    <w:pPr>
      <w:pBdr>
        <w:top w:val="single" w:sz="4" w:space="0" w:color="000000"/>
        <w:bottom w:val="single" w:sz="4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70">
    <w:name w:val="xl270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71">
    <w:name w:val="xl271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2">
    <w:name w:val="xl272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3">
    <w:name w:val="xl273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4">
    <w:name w:val="xl274"/>
    <w:basedOn w:val="a6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5">
    <w:name w:val="xl275"/>
    <w:basedOn w:val="a6"/>
    <w:pPr>
      <w:pBdr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6">
    <w:name w:val="xl276"/>
    <w:basedOn w:val="a6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7">
    <w:name w:val="xl277"/>
    <w:basedOn w:val="a6"/>
    <w:pPr>
      <w:pBdr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8">
    <w:name w:val="xl278"/>
    <w:basedOn w:val="a6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79">
    <w:name w:val="xl279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80">
    <w:name w:val="xl280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81">
    <w:name w:val="xl281"/>
    <w:basedOn w:val="a6"/>
    <w:pPr>
      <w:pBdr>
        <w:bottom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xl282">
    <w:name w:val="xl282"/>
    <w:basedOn w:val="a6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83">
    <w:name w:val="xl283"/>
    <w:basedOn w:val="a6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84">
    <w:name w:val="xl284"/>
    <w:basedOn w:val="a6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xl285">
    <w:name w:val="xl285"/>
    <w:basedOn w:val="a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/>
      <w:bCs/>
      <w:sz w:val="18"/>
      <w:szCs w:val="18"/>
      <w:lang w:eastAsia="ru-RU"/>
    </w:rPr>
  </w:style>
  <w:style w:type="paragraph" w:customStyle="1" w:styleId="affffff4">
    <w:name w:val="Стиль"/>
    <w:pPr>
      <w:widowControl w:val="0"/>
    </w:pPr>
    <w:rPr>
      <w:rFonts w:ascii="Arial" w:eastAsia="Times New Roman" w:hAnsi="Arial" w:cs="Arial"/>
      <w:sz w:val="24"/>
      <w:szCs w:val="24"/>
    </w:rPr>
  </w:style>
  <w:style w:type="paragraph" w:customStyle="1" w:styleId="Style52">
    <w:name w:val="Style52"/>
    <w:basedOn w:val="a6"/>
    <w:pPr>
      <w:widowControl w:val="0"/>
      <w:spacing w:after="0" w:line="235" w:lineRule="exact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otnoteTextChar">
    <w:name w:val="Footnote Text Char"/>
    <w:semiHidden/>
    <w:rPr>
      <w:rFonts w:ascii="Times New Roman" w:hAnsi="Times New Roman" w:cs="Times New Roman"/>
      <w:sz w:val="20"/>
      <w:szCs w:val="20"/>
      <w:lang w:eastAsia="ru-RU"/>
    </w:rPr>
  </w:style>
  <w:style w:type="paragraph" w:customStyle="1" w:styleId="affffff5">
    <w:name w:val="Обычный с №"/>
    <w:basedOn w:val="a6"/>
    <w:pPr>
      <w:tabs>
        <w:tab w:val="num" w:pos="720"/>
      </w:tabs>
      <w:spacing w:after="120" w:line="240" w:lineRule="auto"/>
      <w:ind w:left="720" w:hanging="720"/>
      <w:jc w:val="both"/>
    </w:pPr>
    <w:rPr>
      <w:rFonts w:ascii="Times New Roman" w:hAnsi="Times New Roman" w:cs="Times New Roman"/>
      <w:sz w:val="24"/>
      <w:szCs w:val="20"/>
      <w:lang w:eastAsia="ru-RU"/>
    </w:rPr>
  </w:style>
  <w:style w:type="character" w:customStyle="1" w:styleId="affffff6">
    <w:name w:val="Основной текст_"/>
    <w:link w:val="1f2"/>
    <w:rPr>
      <w:spacing w:val="-6"/>
      <w:sz w:val="27"/>
      <w:szCs w:val="27"/>
      <w:shd w:val="clear" w:color="auto" w:fill="FFFFFF"/>
    </w:rPr>
  </w:style>
  <w:style w:type="paragraph" w:customStyle="1" w:styleId="1f2">
    <w:name w:val="Основной текст1"/>
    <w:basedOn w:val="a6"/>
    <w:link w:val="affffff6"/>
    <w:pPr>
      <w:shd w:val="clear" w:color="auto" w:fill="FFFFFF"/>
      <w:spacing w:after="300" w:line="317" w:lineRule="exact"/>
      <w:jc w:val="right"/>
    </w:pPr>
    <w:rPr>
      <w:rFonts w:cs="Times New Roman"/>
      <w:spacing w:val="-6"/>
      <w:sz w:val="27"/>
      <w:szCs w:val="27"/>
      <w:shd w:val="clear" w:color="auto" w:fill="FFFFFF"/>
      <w:lang w:eastAsia="ru-RU"/>
    </w:rPr>
  </w:style>
  <w:style w:type="table" w:customStyle="1" w:styleId="1f3">
    <w:name w:val="Стиль таблицы1"/>
    <w:basedOn w:val="2f9"/>
    <w:pPr>
      <w:spacing w:after="0"/>
      <w:jc w:val="left"/>
    </w:pPr>
    <w:tblPr>
      <w:tblBorders>
        <w:left w:val="none" w:sz="0" w:space="0" w:color="000000"/>
        <w:right w:val="none" w:sz="0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9">
    <w:name w:val="Table Subtle 2"/>
    <w:basedOn w:val="a8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paragraph" w:styleId="affffff7">
    <w:name w:val="No Spacing"/>
    <w:uiPriority w:val="1"/>
    <w:qFormat/>
    <w:rPr>
      <w:rFonts w:eastAsia="Times New Roman" w:cs="Calibri"/>
    </w:rPr>
  </w:style>
  <w:style w:type="character" w:customStyle="1" w:styleId="220">
    <w:name w:val="Знак Знак22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211">
    <w:name w:val="Знак Знак2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311">
    <w:name w:val="Заголовок 3 Знак1"/>
    <w:rPr>
      <w:rFonts w:ascii="Arial" w:hAnsi="Arial"/>
      <w:b/>
      <w:sz w:val="24"/>
    </w:rPr>
  </w:style>
  <w:style w:type="character" w:customStyle="1" w:styleId="410">
    <w:name w:val="Заголовок 4 Знак1"/>
    <w:link w:val="41"/>
    <w:rPr>
      <w:rFonts w:ascii="Arial" w:eastAsia="Times New Roman" w:hAnsi="Arial"/>
      <w:sz w:val="24"/>
      <w:szCs w:val="20"/>
    </w:rPr>
  </w:style>
  <w:style w:type="character" w:customStyle="1" w:styleId="131">
    <w:name w:val="Знак Знак13"/>
    <w:semiHidden/>
    <w:rPr>
      <w:rFonts w:ascii="Tahoma" w:hAnsi="Tahoma" w:cs="Tahoma"/>
      <w:sz w:val="16"/>
      <w:szCs w:val="16"/>
      <w:lang w:eastAsia="ru-RU"/>
    </w:rPr>
  </w:style>
  <w:style w:type="character" w:customStyle="1" w:styleId="120">
    <w:name w:val="Знак Знак12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14">
    <w:name w:val="Знак Знак1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00">
    <w:name w:val="Знак Знак10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212">
    <w:name w:val="Основной текст с отступом 2 Знак1"/>
    <w:rPr>
      <w:sz w:val="24"/>
    </w:rPr>
  </w:style>
  <w:style w:type="paragraph" w:customStyle="1" w:styleId="1f4">
    <w:name w:val="заголовок 1"/>
    <w:basedOn w:val="a6"/>
    <w:next w:val="a6"/>
    <w:pPr>
      <w:keepNext/>
      <w:spacing w:after="0" w:line="240" w:lineRule="auto"/>
      <w:jc w:val="center"/>
    </w:pPr>
    <w:rPr>
      <w:rFonts w:ascii="Times New Roman" w:hAnsi="Times New Roman" w:cs="Times New Roman"/>
      <w:b/>
      <w:bCs/>
      <w:sz w:val="28"/>
      <w:szCs w:val="28"/>
      <w:lang w:eastAsia="ru-RU"/>
    </w:rPr>
  </w:style>
  <w:style w:type="paragraph" w:customStyle="1" w:styleId="ConsPlusCell">
    <w:name w:val="ConsPlusCell"/>
    <w:rPr>
      <w:rFonts w:ascii="Arial" w:hAnsi="Arial" w:cs="Arial"/>
      <w:sz w:val="20"/>
      <w:szCs w:val="20"/>
    </w:rPr>
  </w:style>
  <w:style w:type="numbering" w:customStyle="1" w:styleId="115">
    <w:name w:val="Нет списка11"/>
    <w:next w:val="a9"/>
    <w:uiPriority w:val="99"/>
    <w:semiHidden/>
    <w:unhideWhenUsed/>
  </w:style>
  <w:style w:type="table" w:customStyle="1" w:styleId="213">
    <w:name w:val="Сетка таблицы21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fa">
    <w:name w:val="Нет списка2"/>
    <w:next w:val="a9"/>
    <w:semiHidden/>
  </w:style>
  <w:style w:type="character" w:customStyle="1" w:styleId="FontStyle28">
    <w:name w:val="Font Style28"/>
    <w:rPr>
      <w:rFonts w:ascii="Times New Roman" w:hAnsi="Times New Roman" w:cs="Times New Roman"/>
      <w:b/>
      <w:bCs/>
      <w:spacing w:val="110"/>
      <w:sz w:val="42"/>
      <w:szCs w:val="42"/>
    </w:rPr>
  </w:style>
  <w:style w:type="character" w:customStyle="1" w:styleId="FontStyle29">
    <w:name w:val="Font Style29"/>
    <w:rPr>
      <w:rFonts w:ascii="Times New Roman" w:hAnsi="Times New Roman" w:cs="Times New Roman"/>
      <w:i/>
      <w:iCs/>
      <w:spacing w:val="-20"/>
      <w:sz w:val="50"/>
      <w:szCs w:val="50"/>
    </w:rPr>
  </w:style>
  <w:style w:type="character" w:customStyle="1" w:styleId="FontStyle30">
    <w:name w:val="Font Style30"/>
    <w:rPr>
      <w:rFonts w:ascii="Times New Roman" w:hAnsi="Times New Roman" w:cs="Times New Roman"/>
      <w:b/>
      <w:bCs/>
      <w:i/>
      <w:iCs/>
      <w:sz w:val="42"/>
      <w:szCs w:val="42"/>
    </w:rPr>
  </w:style>
  <w:style w:type="character" w:customStyle="1" w:styleId="FontStyle31">
    <w:name w:val="Font Style31"/>
    <w:rPr>
      <w:rFonts w:ascii="Times New Roman" w:hAnsi="Times New Roman" w:cs="Times New Roman"/>
      <w:b/>
      <w:bCs/>
      <w:i/>
      <w:iCs/>
      <w:smallCaps/>
      <w:spacing w:val="-30"/>
      <w:sz w:val="24"/>
      <w:szCs w:val="24"/>
    </w:rPr>
  </w:style>
  <w:style w:type="character" w:customStyle="1" w:styleId="FontStyle32">
    <w:name w:val="Font Style32"/>
    <w:rPr>
      <w:rFonts w:ascii="Times New Roman" w:hAnsi="Times New Roman" w:cs="Times New Roman"/>
      <w:b/>
      <w:bCs/>
      <w:i/>
      <w:iCs/>
      <w:smallCaps/>
      <w:spacing w:val="-30"/>
      <w:sz w:val="32"/>
      <w:szCs w:val="32"/>
    </w:rPr>
  </w:style>
  <w:style w:type="character" w:customStyle="1" w:styleId="FontStyle33">
    <w:name w:val="Font Style33"/>
    <w:rPr>
      <w:rFonts w:ascii="Lucida Sans Unicode" w:hAnsi="Lucida Sans Unicode" w:cs="Lucida Sans Unicode"/>
      <w:i/>
      <w:iCs/>
      <w:spacing w:val="20"/>
      <w:sz w:val="34"/>
      <w:szCs w:val="34"/>
    </w:rPr>
  </w:style>
  <w:style w:type="character" w:customStyle="1" w:styleId="FontStyle34">
    <w:name w:val="Font Style34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35">
    <w:name w:val="Font Style35"/>
    <w:rPr>
      <w:rFonts w:ascii="Times New Roman" w:hAnsi="Times New Roman" w:cs="Times New Roman"/>
      <w:sz w:val="26"/>
      <w:szCs w:val="26"/>
    </w:rPr>
  </w:style>
  <w:style w:type="character" w:customStyle="1" w:styleId="FontStyle36">
    <w:name w:val="Font Style36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37">
    <w:name w:val="Font Style37"/>
    <w:rPr>
      <w:rFonts w:ascii="Times New Roman" w:hAnsi="Times New Roman" w:cs="Times New Roman"/>
      <w:sz w:val="18"/>
      <w:szCs w:val="18"/>
    </w:rPr>
  </w:style>
  <w:style w:type="character" w:customStyle="1" w:styleId="FontStyle38">
    <w:name w:val="Font Style38"/>
    <w:rPr>
      <w:rFonts w:ascii="Times New Roman" w:hAnsi="Times New Roman" w:cs="Times New Roman"/>
      <w:b/>
      <w:bCs/>
      <w:i/>
      <w:iCs/>
      <w:spacing w:val="-30"/>
      <w:sz w:val="34"/>
      <w:szCs w:val="34"/>
    </w:rPr>
  </w:style>
  <w:style w:type="character" w:customStyle="1" w:styleId="FontStyle39">
    <w:name w:val="Font Style39"/>
    <w:rPr>
      <w:rFonts w:ascii="Arial Narrow" w:hAnsi="Arial Narrow" w:cs="Arial Narrow"/>
      <w:i/>
      <w:iCs/>
      <w:sz w:val="14"/>
      <w:szCs w:val="14"/>
    </w:rPr>
  </w:style>
  <w:style w:type="character" w:customStyle="1" w:styleId="FontStyle40">
    <w:name w:val="Font Style40"/>
    <w:rPr>
      <w:rFonts w:ascii="Arial Narrow" w:hAnsi="Arial Narrow" w:cs="Arial Narrow"/>
      <w:i/>
      <w:iCs/>
      <w:sz w:val="30"/>
      <w:szCs w:val="30"/>
    </w:rPr>
  </w:style>
  <w:style w:type="character" w:customStyle="1" w:styleId="FontStyle41">
    <w:name w:val="Font Style41"/>
    <w:rPr>
      <w:rFonts w:ascii="Times New Roman" w:hAnsi="Times New Roman" w:cs="Times New Roman"/>
      <w:b/>
      <w:bCs/>
      <w:sz w:val="30"/>
      <w:szCs w:val="30"/>
    </w:rPr>
  </w:style>
  <w:style w:type="character" w:customStyle="1" w:styleId="FontStyle42">
    <w:name w:val="Font Style42"/>
    <w:uiPriority w:val="99"/>
    <w:rPr>
      <w:rFonts w:ascii="Times New Roman" w:hAnsi="Times New Roman" w:cs="Times New Roman"/>
      <w:sz w:val="24"/>
      <w:szCs w:val="24"/>
    </w:rPr>
  </w:style>
  <w:style w:type="character" w:customStyle="1" w:styleId="FontStyle43">
    <w:name w:val="Font Style43"/>
    <w:rPr>
      <w:rFonts w:ascii="Impact" w:hAnsi="Impact" w:cs="Impact"/>
      <w:spacing w:val="10"/>
      <w:sz w:val="12"/>
      <w:szCs w:val="12"/>
    </w:rPr>
  </w:style>
  <w:style w:type="character" w:customStyle="1" w:styleId="FontStyle44">
    <w:name w:val="Font Style44"/>
    <w:uiPriority w:val="99"/>
    <w:rPr>
      <w:rFonts w:ascii="Times New Roman" w:hAnsi="Times New Roman" w:cs="Times New Roman"/>
      <w:b/>
      <w:bCs/>
      <w:sz w:val="24"/>
      <w:szCs w:val="24"/>
    </w:rPr>
  </w:style>
  <w:style w:type="table" w:customStyle="1" w:styleId="312">
    <w:name w:val="Сетка таблицы31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f2">
    <w:name w:val="Нет списка3"/>
    <w:next w:val="a9"/>
    <w:uiPriority w:val="99"/>
    <w:semiHidden/>
    <w:unhideWhenUsed/>
  </w:style>
  <w:style w:type="character" w:customStyle="1" w:styleId="FontStyle46">
    <w:name w:val="Font Style46"/>
    <w:uiPriority w:val="99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23">
    <w:name w:val="Font Style23"/>
    <w:uiPriority w:val="99"/>
    <w:rPr>
      <w:rFonts w:ascii="Times New Roman" w:hAnsi="Times New Roman" w:cs="Times New Roman"/>
      <w:i/>
      <w:iCs/>
      <w:sz w:val="26"/>
      <w:szCs w:val="26"/>
    </w:rPr>
  </w:style>
  <w:style w:type="character" w:customStyle="1" w:styleId="FontStyle27">
    <w:name w:val="Font Style27"/>
    <w:uiPriority w:val="99"/>
    <w:rPr>
      <w:rFonts w:ascii="Times New Roman" w:hAnsi="Times New Roman" w:cs="Times New Roman"/>
      <w:sz w:val="18"/>
      <w:szCs w:val="18"/>
    </w:rPr>
  </w:style>
  <w:style w:type="character" w:customStyle="1" w:styleId="FontStyle47">
    <w:name w:val="Font Style47"/>
    <w:uiPriority w:val="99"/>
    <w:rPr>
      <w:rFonts w:ascii="Arial Narrow" w:hAnsi="Arial Narrow" w:cs="Arial Narrow"/>
      <w:i/>
      <w:iCs/>
      <w:sz w:val="18"/>
      <w:szCs w:val="18"/>
    </w:rPr>
  </w:style>
  <w:style w:type="character" w:customStyle="1" w:styleId="FontStyle49">
    <w:name w:val="Font Style49"/>
    <w:uiPriority w:val="99"/>
    <w:rPr>
      <w:rFonts w:ascii="Times New Roman" w:hAnsi="Times New Roman" w:cs="Times New Roman"/>
      <w:sz w:val="22"/>
      <w:szCs w:val="22"/>
    </w:rPr>
  </w:style>
  <w:style w:type="character" w:customStyle="1" w:styleId="FontStyle48">
    <w:name w:val="Font Style48"/>
    <w:uiPriority w:val="99"/>
    <w:rPr>
      <w:rFonts w:ascii="Arial Narrow" w:hAnsi="Arial Narrow" w:cs="Arial Narrow"/>
      <w:sz w:val="22"/>
      <w:szCs w:val="22"/>
    </w:rPr>
  </w:style>
  <w:style w:type="character" w:customStyle="1" w:styleId="FontStyle50">
    <w:name w:val="Font Style50"/>
    <w:uiPriority w:val="99"/>
    <w:rPr>
      <w:rFonts w:ascii="Times New Roman" w:hAnsi="Times New Roman" w:cs="Times New Roman"/>
      <w:sz w:val="26"/>
      <w:szCs w:val="26"/>
    </w:rPr>
  </w:style>
  <w:style w:type="paragraph" w:customStyle="1" w:styleId="Preformat">
    <w:name w:val="Preformat"/>
    <w:rPr>
      <w:rFonts w:ascii="Courier New" w:eastAsia="Times New Roman" w:hAnsi="Courier New"/>
      <w:sz w:val="20"/>
      <w:szCs w:val="20"/>
      <w:lang w:eastAsia="ar-SA"/>
    </w:rPr>
  </w:style>
  <w:style w:type="numbering" w:customStyle="1" w:styleId="49">
    <w:name w:val="Нет списка4"/>
    <w:next w:val="a9"/>
    <w:uiPriority w:val="99"/>
    <w:semiHidden/>
    <w:unhideWhenUsed/>
  </w:style>
  <w:style w:type="paragraph" w:customStyle="1" w:styleId="122">
    <w:name w:val="Знак12"/>
    <w:basedOn w:val="a6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FontStyle20">
    <w:name w:val="Font Style20"/>
    <w:rPr>
      <w:rFonts w:ascii="Arial" w:hAnsi="Arial" w:cs="Arial"/>
      <w:sz w:val="18"/>
      <w:szCs w:val="18"/>
    </w:rPr>
  </w:style>
  <w:style w:type="character" w:customStyle="1" w:styleId="FontStyle19">
    <w:name w:val="Font Style19"/>
    <w:rPr>
      <w:rFonts w:ascii="Arial" w:hAnsi="Arial" w:cs="Arial"/>
      <w:b/>
      <w:bCs/>
      <w:sz w:val="26"/>
      <w:szCs w:val="26"/>
    </w:rPr>
  </w:style>
  <w:style w:type="character" w:customStyle="1" w:styleId="FontStyle21">
    <w:name w:val="Font Style21"/>
    <w:rPr>
      <w:rFonts w:ascii="Verdana" w:hAnsi="Verdana" w:cs="Verdana"/>
      <w:b/>
      <w:bCs/>
      <w:sz w:val="16"/>
      <w:szCs w:val="16"/>
    </w:rPr>
  </w:style>
  <w:style w:type="character" w:customStyle="1" w:styleId="FontStyle22">
    <w:name w:val="Font Style22"/>
    <w:rPr>
      <w:rFonts w:ascii="Arial" w:hAnsi="Arial" w:cs="Arial"/>
      <w:sz w:val="14"/>
      <w:szCs w:val="14"/>
    </w:rPr>
  </w:style>
  <w:style w:type="character" w:customStyle="1" w:styleId="FontStyle25">
    <w:name w:val="Font Style25"/>
    <w:uiPriority w:val="99"/>
    <w:rPr>
      <w:rFonts w:ascii="Arial" w:hAnsi="Arial" w:cs="Arial"/>
      <w:i/>
      <w:iCs/>
      <w:sz w:val="18"/>
      <w:szCs w:val="18"/>
    </w:rPr>
  </w:style>
  <w:style w:type="numbering" w:customStyle="1" w:styleId="59">
    <w:name w:val="Нет списка5"/>
    <w:next w:val="a9"/>
    <w:semiHidden/>
  </w:style>
  <w:style w:type="table" w:customStyle="1" w:styleId="4a">
    <w:name w:val="Сетка таблицы4"/>
    <w:basedOn w:val="a8"/>
    <w:next w:val="af4"/>
    <w:uiPriority w:val="5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3">
    <w:name w:val="Сетка таблицы12"/>
    <w:pPr>
      <w:widowControl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f3">
    <w:name w:val="Абзац списка3"/>
    <w:basedOn w:val="a6"/>
    <w:pPr>
      <w:ind w:left="720"/>
    </w:pPr>
    <w:rPr>
      <w:rFonts w:eastAsia="Times New Roman" w:cs="Times New Roman"/>
    </w:rPr>
  </w:style>
  <w:style w:type="paragraph" w:customStyle="1" w:styleId="2fb">
    <w:name w:val="Без интервала2"/>
    <w:rPr>
      <w:rFonts w:eastAsia="Times New Roman" w:cs="Calibri"/>
      <w:lang w:eastAsia="ar-SA"/>
    </w:rPr>
  </w:style>
  <w:style w:type="paragraph" w:customStyle="1" w:styleId="2fc">
    <w:name w:val="Рецензия2"/>
    <w:hidden/>
    <w:semiHidden/>
    <w:rPr>
      <w:rFonts w:ascii="Times New Roman" w:eastAsia="Times New Roman" w:hAnsi="Times New Roman"/>
      <w:sz w:val="24"/>
      <w:szCs w:val="24"/>
    </w:rPr>
  </w:style>
  <w:style w:type="numbering" w:customStyle="1" w:styleId="510">
    <w:name w:val="Стиль51"/>
  </w:style>
  <w:style w:type="character" w:customStyle="1" w:styleId="4b">
    <w:name w:val="Знак Знак4"/>
    <w:rPr>
      <w:rFonts w:ascii="Courier New" w:hAnsi="Courier New" w:cs="Courier New"/>
      <w:lang w:val="ru-RU" w:eastAsia="ru-RU" w:bidi="ar-SA"/>
    </w:rPr>
  </w:style>
  <w:style w:type="character" w:customStyle="1" w:styleId="3f4">
    <w:name w:val="Знак Знак3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16">
    <w:name w:val="Стиль таблицы11"/>
    <w:basedOn w:val="2f9"/>
    <w:pPr>
      <w:spacing w:after="0"/>
      <w:jc w:val="left"/>
    </w:pPr>
    <w:tblPr>
      <w:tblBorders>
        <w:left w:val="none" w:sz="0" w:space="0" w:color="000000"/>
        <w:right w:val="none" w:sz="0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4">
    <w:name w:val="Изящная таблица 21"/>
    <w:basedOn w:val="a8"/>
    <w:next w:val="2f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character" w:customStyle="1" w:styleId="221">
    <w:name w:val="Знак Знак22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215">
    <w:name w:val="Знак Знак2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32">
    <w:name w:val="Знак Знак13"/>
    <w:rPr>
      <w:rFonts w:ascii="Tahoma" w:hAnsi="Tahoma" w:cs="Tahoma"/>
      <w:sz w:val="16"/>
      <w:szCs w:val="16"/>
      <w:lang w:eastAsia="ru-RU"/>
    </w:rPr>
  </w:style>
  <w:style w:type="character" w:customStyle="1" w:styleId="124">
    <w:name w:val="Знак Знак12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17">
    <w:name w:val="Знак Знак1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01">
    <w:name w:val="Знак Знак10"/>
    <w:rPr>
      <w:rFonts w:ascii="Times New Roman" w:hAnsi="Times New Roman" w:cs="Times New Roman"/>
      <w:sz w:val="20"/>
      <w:szCs w:val="20"/>
      <w:lang w:eastAsia="ru-RU"/>
    </w:rPr>
  </w:style>
  <w:style w:type="numbering" w:customStyle="1" w:styleId="125">
    <w:name w:val="Нет списка12"/>
    <w:next w:val="a9"/>
    <w:uiPriority w:val="99"/>
    <w:semiHidden/>
    <w:unhideWhenUsed/>
  </w:style>
  <w:style w:type="table" w:customStyle="1" w:styleId="222">
    <w:name w:val="Сетка таблицы22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6">
    <w:name w:val="Нет списка21"/>
    <w:next w:val="a9"/>
    <w:semiHidden/>
  </w:style>
  <w:style w:type="table" w:customStyle="1" w:styleId="320">
    <w:name w:val="Сетка таблицы32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3">
    <w:name w:val="Нет списка31"/>
    <w:next w:val="a9"/>
    <w:uiPriority w:val="99"/>
    <w:semiHidden/>
    <w:unhideWhenUsed/>
  </w:style>
  <w:style w:type="numbering" w:customStyle="1" w:styleId="411">
    <w:name w:val="Нет списка41"/>
    <w:next w:val="a9"/>
    <w:uiPriority w:val="99"/>
    <w:semiHidden/>
    <w:unhideWhenUsed/>
  </w:style>
  <w:style w:type="numbering" w:customStyle="1" w:styleId="62">
    <w:name w:val="Нет списка6"/>
    <w:next w:val="a9"/>
    <w:semiHidden/>
  </w:style>
  <w:style w:type="table" w:customStyle="1" w:styleId="5a">
    <w:name w:val="Сетка таблицы5"/>
    <w:basedOn w:val="a8"/>
    <w:next w:val="af4"/>
    <w:uiPriority w:val="5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3">
    <w:name w:val="Сетка таблицы13"/>
    <w:pPr>
      <w:widowControl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c">
    <w:name w:val="Абзац списка4"/>
    <w:basedOn w:val="a6"/>
    <w:pPr>
      <w:ind w:left="720"/>
    </w:pPr>
    <w:rPr>
      <w:rFonts w:eastAsia="Times New Roman" w:cs="Times New Roman"/>
    </w:rPr>
  </w:style>
  <w:style w:type="paragraph" w:customStyle="1" w:styleId="3f5">
    <w:name w:val="Без интервала3"/>
    <w:rPr>
      <w:rFonts w:eastAsia="Times New Roman" w:cs="Calibri"/>
      <w:lang w:eastAsia="ar-SA"/>
    </w:rPr>
  </w:style>
  <w:style w:type="paragraph" w:customStyle="1" w:styleId="3f6">
    <w:name w:val="Рецензия3"/>
    <w:hidden/>
    <w:semiHidden/>
    <w:rPr>
      <w:rFonts w:ascii="Times New Roman" w:eastAsia="Times New Roman" w:hAnsi="Times New Roman"/>
      <w:sz w:val="24"/>
      <w:szCs w:val="24"/>
    </w:rPr>
  </w:style>
  <w:style w:type="numbering" w:customStyle="1" w:styleId="520">
    <w:name w:val="Стиль52"/>
  </w:style>
  <w:style w:type="character" w:customStyle="1" w:styleId="4d">
    <w:name w:val="Знак Знак4"/>
    <w:rPr>
      <w:rFonts w:ascii="Courier New" w:hAnsi="Courier New" w:cs="Courier New"/>
      <w:lang w:val="ru-RU" w:eastAsia="ru-RU" w:bidi="ar-SA"/>
    </w:rPr>
  </w:style>
  <w:style w:type="character" w:customStyle="1" w:styleId="3f7">
    <w:name w:val="Знак Знак3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26">
    <w:name w:val="Стиль таблицы12"/>
    <w:basedOn w:val="2f9"/>
    <w:pPr>
      <w:spacing w:after="0"/>
      <w:jc w:val="left"/>
    </w:pPr>
    <w:tblPr>
      <w:tblBorders>
        <w:left w:val="none" w:sz="0" w:space="0" w:color="000000"/>
        <w:right w:val="none" w:sz="0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23">
    <w:name w:val="Изящная таблица 22"/>
    <w:basedOn w:val="a8"/>
    <w:next w:val="2f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character" w:customStyle="1" w:styleId="224">
    <w:name w:val="Знак Знак22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217">
    <w:name w:val="Знак Знак2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34">
    <w:name w:val="Знак Знак13"/>
    <w:rPr>
      <w:rFonts w:ascii="Tahoma" w:hAnsi="Tahoma" w:cs="Tahoma"/>
      <w:sz w:val="16"/>
      <w:szCs w:val="16"/>
      <w:lang w:eastAsia="ru-RU"/>
    </w:rPr>
  </w:style>
  <w:style w:type="character" w:customStyle="1" w:styleId="127">
    <w:name w:val="Знак Знак12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18">
    <w:name w:val="Знак Знак1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02">
    <w:name w:val="Знак Знак10"/>
    <w:rPr>
      <w:rFonts w:ascii="Times New Roman" w:hAnsi="Times New Roman" w:cs="Times New Roman"/>
      <w:sz w:val="20"/>
      <w:szCs w:val="20"/>
      <w:lang w:eastAsia="ru-RU"/>
    </w:rPr>
  </w:style>
  <w:style w:type="numbering" w:customStyle="1" w:styleId="135">
    <w:name w:val="Нет списка13"/>
    <w:next w:val="a9"/>
    <w:uiPriority w:val="99"/>
    <w:semiHidden/>
    <w:unhideWhenUsed/>
  </w:style>
  <w:style w:type="table" w:customStyle="1" w:styleId="230">
    <w:name w:val="Сетка таблицы23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25">
    <w:name w:val="Нет списка22"/>
    <w:next w:val="a9"/>
    <w:semiHidden/>
  </w:style>
  <w:style w:type="table" w:customStyle="1" w:styleId="330">
    <w:name w:val="Сетка таблицы33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21">
    <w:name w:val="Нет списка32"/>
    <w:next w:val="a9"/>
    <w:uiPriority w:val="99"/>
    <w:semiHidden/>
    <w:unhideWhenUsed/>
  </w:style>
  <w:style w:type="numbering" w:customStyle="1" w:styleId="420">
    <w:name w:val="Нет списка42"/>
    <w:next w:val="a9"/>
    <w:uiPriority w:val="99"/>
    <w:semiHidden/>
    <w:unhideWhenUsed/>
  </w:style>
  <w:style w:type="character" w:customStyle="1" w:styleId="af9">
    <w:name w:val="Абзац списка Знак"/>
    <w:link w:val="af8"/>
    <w:rPr>
      <w:rFonts w:cs="Calibri"/>
      <w:lang w:eastAsia="en-US"/>
    </w:rPr>
  </w:style>
  <w:style w:type="numbering" w:customStyle="1" w:styleId="72">
    <w:name w:val="Нет списка7"/>
    <w:next w:val="a9"/>
    <w:semiHidden/>
  </w:style>
  <w:style w:type="table" w:customStyle="1" w:styleId="63">
    <w:name w:val="Сетка таблицы6"/>
    <w:basedOn w:val="a8"/>
    <w:next w:val="af4"/>
    <w:uiPriority w:val="5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pPr>
      <w:widowControl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b">
    <w:name w:val="Абзац списка5"/>
    <w:basedOn w:val="a6"/>
    <w:pPr>
      <w:ind w:left="720"/>
    </w:pPr>
    <w:rPr>
      <w:rFonts w:eastAsia="Times New Roman" w:cs="Times New Roman"/>
    </w:rPr>
  </w:style>
  <w:style w:type="paragraph" w:customStyle="1" w:styleId="4e">
    <w:name w:val="Без интервала4"/>
    <w:rPr>
      <w:rFonts w:eastAsia="Times New Roman" w:cs="Calibri"/>
      <w:lang w:eastAsia="ar-SA"/>
    </w:rPr>
  </w:style>
  <w:style w:type="paragraph" w:customStyle="1" w:styleId="4f">
    <w:name w:val="Рецензия4"/>
    <w:hidden/>
    <w:semiHidden/>
    <w:rPr>
      <w:rFonts w:ascii="Times New Roman" w:eastAsia="Times New Roman" w:hAnsi="Times New Roman"/>
      <w:sz w:val="24"/>
      <w:szCs w:val="24"/>
    </w:rPr>
  </w:style>
  <w:style w:type="numbering" w:customStyle="1" w:styleId="530">
    <w:name w:val="Стиль53"/>
  </w:style>
  <w:style w:type="character" w:customStyle="1" w:styleId="4f0">
    <w:name w:val="Знак Знак4"/>
    <w:rPr>
      <w:rFonts w:ascii="Courier New" w:hAnsi="Courier New" w:cs="Courier New"/>
      <w:lang w:val="ru-RU" w:eastAsia="ru-RU" w:bidi="ar-SA"/>
    </w:rPr>
  </w:style>
  <w:style w:type="character" w:customStyle="1" w:styleId="3f8">
    <w:name w:val="Знак Знак3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36">
    <w:name w:val="Стиль таблицы13"/>
    <w:basedOn w:val="2f9"/>
    <w:pPr>
      <w:spacing w:after="0"/>
      <w:jc w:val="left"/>
    </w:pPr>
    <w:tblPr>
      <w:tblBorders>
        <w:left w:val="none" w:sz="0" w:space="0" w:color="000000"/>
        <w:right w:val="none" w:sz="0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31">
    <w:name w:val="Изящная таблица 23"/>
    <w:basedOn w:val="a8"/>
    <w:next w:val="2f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character" w:customStyle="1" w:styleId="226">
    <w:name w:val="Знак Знак22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218">
    <w:name w:val="Знак Знак2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37">
    <w:name w:val="Знак Знак13"/>
    <w:rPr>
      <w:rFonts w:ascii="Tahoma" w:hAnsi="Tahoma" w:cs="Tahoma"/>
      <w:sz w:val="16"/>
      <w:szCs w:val="16"/>
      <w:lang w:eastAsia="ru-RU"/>
    </w:rPr>
  </w:style>
  <w:style w:type="character" w:customStyle="1" w:styleId="128">
    <w:name w:val="Знак Знак12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19">
    <w:name w:val="Знак Знак1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03">
    <w:name w:val="Знак Знак10"/>
    <w:rPr>
      <w:rFonts w:ascii="Times New Roman" w:hAnsi="Times New Roman" w:cs="Times New Roman"/>
      <w:sz w:val="20"/>
      <w:szCs w:val="20"/>
      <w:lang w:eastAsia="ru-RU"/>
    </w:rPr>
  </w:style>
  <w:style w:type="numbering" w:customStyle="1" w:styleId="141">
    <w:name w:val="Нет списка14"/>
    <w:next w:val="a9"/>
    <w:uiPriority w:val="99"/>
    <w:semiHidden/>
    <w:unhideWhenUsed/>
  </w:style>
  <w:style w:type="table" w:customStyle="1" w:styleId="240">
    <w:name w:val="Сетка таблицы24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32">
    <w:name w:val="Нет списка23"/>
    <w:next w:val="a9"/>
    <w:semiHidden/>
  </w:style>
  <w:style w:type="table" w:customStyle="1" w:styleId="340">
    <w:name w:val="Сетка таблицы34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31">
    <w:name w:val="Нет списка33"/>
    <w:next w:val="a9"/>
    <w:uiPriority w:val="99"/>
    <w:semiHidden/>
    <w:unhideWhenUsed/>
  </w:style>
  <w:style w:type="numbering" w:customStyle="1" w:styleId="430">
    <w:name w:val="Нет списка43"/>
    <w:next w:val="a9"/>
    <w:uiPriority w:val="99"/>
    <w:semiHidden/>
    <w:unhideWhenUsed/>
  </w:style>
  <w:style w:type="numbering" w:customStyle="1" w:styleId="82">
    <w:name w:val="Нет списка8"/>
    <w:next w:val="a9"/>
    <w:semiHidden/>
  </w:style>
  <w:style w:type="table" w:customStyle="1" w:styleId="73">
    <w:name w:val="Сетка таблицы7"/>
    <w:basedOn w:val="a8"/>
    <w:next w:val="af4"/>
    <w:uiPriority w:val="5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pPr>
      <w:widowControl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4">
    <w:name w:val="Абзац списка6"/>
    <w:basedOn w:val="a6"/>
    <w:pPr>
      <w:ind w:left="720"/>
    </w:pPr>
    <w:rPr>
      <w:rFonts w:eastAsia="Times New Roman" w:cs="Times New Roman"/>
    </w:rPr>
  </w:style>
  <w:style w:type="paragraph" w:customStyle="1" w:styleId="5c">
    <w:name w:val="Без интервала5"/>
    <w:rPr>
      <w:rFonts w:eastAsia="Times New Roman" w:cs="Calibri"/>
      <w:lang w:eastAsia="ar-SA"/>
    </w:rPr>
  </w:style>
  <w:style w:type="paragraph" w:customStyle="1" w:styleId="5d">
    <w:name w:val="Рецензия5"/>
    <w:hidden/>
    <w:semiHidden/>
    <w:rPr>
      <w:rFonts w:ascii="Times New Roman" w:eastAsia="Times New Roman" w:hAnsi="Times New Roman"/>
      <w:sz w:val="24"/>
      <w:szCs w:val="24"/>
    </w:rPr>
  </w:style>
  <w:style w:type="numbering" w:customStyle="1" w:styleId="540">
    <w:name w:val="Стиль54"/>
  </w:style>
  <w:style w:type="character" w:customStyle="1" w:styleId="4f1">
    <w:name w:val="Знак Знак4"/>
    <w:rPr>
      <w:rFonts w:ascii="Courier New" w:hAnsi="Courier New" w:cs="Courier New"/>
      <w:lang w:val="ru-RU" w:eastAsia="ru-RU" w:bidi="ar-SA"/>
    </w:rPr>
  </w:style>
  <w:style w:type="character" w:customStyle="1" w:styleId="3f9">
    <w:name w:val="Знак Знак3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42">
    <w:name w:val="Стиль таблицы14"/>
    <w:basedOn w:val="2f9"/>
    <w:pPr>
      <w:spacing w:after="0"/>
      <w:jc w:val="left"/>
    </w:pPr>
    <w:tblPr>
      <w:tblBorders>
        <w:left w:val="none" w:sz="0" w:space="0" w:color="000000"/>
        <w:right w:val="none" w:sz="0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41">
    <w:name w:val="Изящная таблица 24"/>
    <w:basedOn w:val="a8"/>
    <w:next w:val="2f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character" w:customStyle="1" w:styleId="227">
    <w:name w:val="Знак Знак22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219">
    <w:name w:val="Знак Знак2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38">
    <w:name w:val="Знак Знак13"/>
    <w:rPr>
      <w:rFonts w:ascii="Tahoma" w:hAnsi="Tahoma" w:cs="Tahoma"/>
      <w:sz w:val="16"/>
      <w:szCs w:val="16"/>
      <w:lang w:eastAsia="ru-RU"/>
    </w:rPr>
  </w:style>
  <w:style w:type="character" w:customStyle="1" w:styleId="129">
    <w:name w:val="Знак Знак12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1a">
    <w:name w:val="Знак Знак1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04">
    <w:name w:val="Знак Знак10"/>
    <w:rPr>
      <w:rFonts w:ascii="Times New Roman" w:hAnsi="Times New Roman" w:cs="Times New Roman"/>
      <w:sz w:val="20"/>
      <w:szCs w:val="20"/>
      <w:lang w:eastAsia="ru-RU"/>
    </w:rPr>
  </w:style>
  <w:style w:type="numbering" w:customStyle="1" w:styleId="151">
    <w:name w:val="Нет списка15"/>
    <w:next w:val="a9"/>
    <w:uiPriority w:val="99"/>
    <w:semiHidden/>
    <w:unhideWhenUsed/>
  </w:style>
  <w:style w:type="table" w:customStyle="1" w:styleId="250">
    <w:name w:val="Сетка таблицы25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42">
    <w:name w:val="Нет списка24"/>
    <w:next w:val="a9"/>
    <w:semiHidden/>
  </w:style>
  <w:style w:type="table" w:customStyle="1" w:styleId="350">
    <w:name w:val="Сетка таблицы35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41">
    <w:name w:val="Нет списка34"/>
    <w:next w:val="a9"/>
    <w:uiPriority w:val="99"/>
    <w:semiHidden/>
    <w:unhideWhenUsed/>
  </w:style>
  <w:style w:type="numbering" w:customStyle="1" w:styleId="440">
    <w:name w:val="Нет списка44"/>
    <w:next w:val="a9"/>
    <w:uiPriority w:val="99"/>
    <w:semiHidden/>
    <w:unhideWhenUsed/>
  </w:style>
  <w:style w:type="character" w:customStyle="1" w:styleId="affffff8">
    <w:name w:val="Символ сноски"/>
    <w:rPr>
      <w:rFonts w:cs="Times New Roman"/>
      <w:vertAlign w:val="superscript"/>
    </w:rPr>
  </w:style>
  <w:style w:type="numbering" w:customStyle="1" w:styleId="92">
    <w:name w:val="Нет списка9"/>
    <w:next w:val="a9"/>
    <w:semiHidden/>
  </w:style>
  <w:style w:type="table" w:customStyle="1" w:styleId="83">
    <w:name w:val="Сетка таблицы8"/>
    <w:basedOn w:val="a8"/>
    <w:next w:val="af4"/>
    <w:uiPriority w:val="5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pPr>
      <w:widowControl w:val="0"/>
    </w:pPr>
    <w:rPr>
      <w:rFonts w:ascii="Times New Roman" w:eastAsia="Times New Roman" w:hAnsi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4">
    <w:name w:val="Абзац списка7"/>
    <w:basedOn w:val="a6"/>
    <w:pPr>
      <w:ind w:left="720"/>
    </w:pPr>
    <w:rPr>
      <w:rFonts w:eastAsia="Times New Roman" w:cs="Times New Roman"/>
    </w:rPr>
  </w:style>
  <w:style w:type="paragraph" w:customStyle="1" w:styleId="65">
    <w:name w:val="Без интервала6"/>
    <w:rPr>
      <w:rFonts w:eastAsia="Times New Roman" w:cs="Calibri"/>
      <w:lang w:eastAsia="ar-SA"/>
    </w:rPr>
  </w:style>
  <w:style w:type="paragraph" w:customStyle="1" w:styleId="66">
    <w:name w:val="Рецензия6"/>
    <w:hidden/>
    <w:semiHidden/>
    <w:rPr>
      <w:rFonts w:ascii="Times New Roman" w:eastAsia="Times New Roman" w:hAnsi="Times New Roman"/>
      <w:sz w:val="24"/>
      <w:szCs w:val="24"/>
    </w:rPr>
  </w:style>
  <w:style w:type="numbering" w:customStyle="1" w:styleId="55">
    <w:name w:val="Стиль55"/>
    <w:pPr>
      <w:numPr>
        <w:numId w:val="21"/>
      </w:numPr>
    </w:pPr>
  </w:style>
  <w:style w:type="character" w:customStyle="1" w:styleId="4f2">
    <w:name w:val="Знак Знак4"/>
    <w:rPr>
      <w:rFonts w:ascii="Courier New" w:hAnsi="Courier New" w:cs="Courier New"/>
      <w:lang w:val="ru-RU" w:eastAsia="ru-RU" w:bidi="ar-SA"/>
    </w:rPr>
  </w:style>
  <w:style w:type="character" w:customStyle="1" w:styleId="3fa">
    <w:name w:val="Знак Знак3"/>
    <w:rPr>
      <w:rFonts w:eastAsia="Lucida Sans Unicode" w:cs="Tahoma"/>
      <w:color w:val="000000"/>
      <w:sz w:val="24"/>
      <w:szCs w:val="24"/>
      <w:lang w:val="en-US" w:eastAsia="en-US" w:bidi="en-US"/>
    </w:rPr>
  </w:style>
  <w:style w:type="table" w:customStyle="1" w:styleId="152">
    <w:name w:val="Стиль таблицы15"/>
    <w:basedOn w:val="2f9"/>
    <w:pPr>
      <w:spacing w:after="0"/>
      <w:jc w:val="left"/>
    </w:pPr>
    <w:tblPr>
      <w:tblBorders>
        <w:left w:val="none" w:sz="0" w:space="0" w:color="000000"/>
        <w:right w:val="none" w:sz="0" w:space="0" w:color="000000"/>
        <w:insideV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51">
    <w:name w:val="Изящная таблица 25"/>
    <w:basedOn w:val="a8"/>
    <w:next w:val="2f9"/>
    <w:pPr>
      <w:spacing w:after="60"/>
      <w:jc w:val="both"/>
    </w:pPr>
    <w:rPr>
      <w:rFonts w:ascii="Times New Roman" w:eastAsia="Times New Roman" w:hAnsi="Times New Roman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character" w:customStyle="1" w:styleId="228">
    <w:name w:val="Знак Знак22"/>
    <w:rPr>
      <w:rFonts w:ascii="Times New Roman" w:hAnsi="Times New Roman" w:cs="Times New Roman"/>
      <w:b/>
      <w:bCs/>
      <w:sz w:val="20"/>
      <w:szCs w:val="20"/>
      <w:lang w:eastAsia="ru-RU"/>
    </w:rPr>
  </w:style>
  <w:style w:type="character" w:customStyle="1" w:styleId="21a">
    <w:name w:val="Знак Знак2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39">
    <w:name w:val="Знак Знак13"/>
    <w:rPr>
      <w:rFonts w:ascii="Tahoma" w:hAnsi="Tahoma" w:cs="Tahoma"/>
      <w:sz w:val="16"/>
      <w:szCs w:val="16"/>
      <w:lang w:eastAsia="ru-RU"/>
    </w:rPr>
  </w:style>
  <w:style w:type="character" w:customStyle="1" w:styleId="12a">
    <w:name w:val="Знак Знак12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1b">
    <w:name w:val="Знак Знак11"/>
    <w:rPr>
      <w:rFonts w:ascii="Times New Roman" w:hAnsi="Times New Roman" w:cs="Times New Roman"/>
      <w:sz w:val="20"/>
      <w:szCs w:val="20"/>
      <w:lang w:eastAsia="ru-RU"/>
    </w:rPr>
  </w:style>
  <w:style w:type="character" w:customStyle="1" w:styleId="105">
    <w:name w:val="Знак Знак10"/>
    <w:rPr>
      <w:rFonts w:ascii="Times New Roman" w:hAnsi="Times New Roman" w:cs="Times New Roman"/>
      <w:sz w:val="20"/>
      <w:szCs w:val="20"/>
      <w:lang w:eastAsia="ru-RU"/>
    </w:rPr>
  </w:style>
  <w:style w:type="numbering" w:customStyle="1" w:styleId="161">
    <w:name w:val="Нет списка16"/>
    <w:next w:val="a9"/>
    <w:uiPriority w:val="99"/>
    <w:semiHidden/>
    <w:unhideWhenUsed/>
  </w:style>
  <w:style w:type="table" w:customStyle="1" w:styleId="260">
    <w:name w:val="Сетка таблицы26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52">
    <w:name w:val="Нет списка25"/>
    <w:next w:val="a9"/>
    <w:semiHidden/>
  </w:style>
  <w:style w:type="table" w:customStyle="1" w:styleId="360">
    <w:name w:val="Сетка таблицы36"/>
    <w:basedOn w:val="a8"/>
    <w:next w:val="af4"/>
    <w:uiPriority w:val="59"/>
    <w:rPr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51">
    <w:name w:val="Нет списка35"/>
    <w:next w:val="a9"/>
    <w:uiPriority w:val="99"/>
    <w:semiHidden/>
    <w:unhideWhenUsed/>
  </w:style>
  <w:style w:type="numbering" w:customStyle="1" w:styleId="450">
    <w:name w:val="Нет списка45"/>
    <w:next w:val="a9"/>
    <w:uiPriority w:val="99"/>
    <w:semiHidden/>
    <w:unhideWhenUsed/>
  </w:style>
  <w:style w:type="paragraph" w:customStyle="1" w:styleId="affffff9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ffffa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ffffb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numbering" w:customStyle="1" w:styleId="106">
    <w:name w:val="Нет списка10"/>
    <w:next w:val="a9"/>
    <w:semiHidden/>
  </w:style>
  <w:style w:type="table" w:customStyle="1" w:styleId="93">
    <w:name w:val="Сетка таблицы9"/>
    <w:basedOn w:val="a8"/>
    <w:next w:val="af4"/>
    <w:rPr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c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ffffd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customStyle="1" w:styleId="affffffe">
    <w:name w:val="Знак Знак"/>
    <w:basedOn w:val="a6"/>
    <w:next w:val="20"/>
    <w:pPr>
      <w:spacing w:after="160" w:line="240" w:lineRule="exact"/>
    </w:pPr>
    <w:rPr>
      <w:rFonts w:ascii="Times New Roman" w:eastAsia="Times New Roman" w:hAnsi="Times New Roman" w:cs="Times New Roman"/>
      <w:sz w:val="24"/>
      <w:szCs w:val="20"/>
      <w:lang w:val="en-US"/>
    </w:rPr>
  </w:style>
  <w:style w:type="character" w:customStyle="1" w:styleId="afffffff">
    <w:name w:val="Цветовое выделение"/>
    <w:rPr>
      <w:b/>
      <w:bCs/>
      <w:color w:val="000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13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insnab89@yandex.ru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post@alabuga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tr89@yandex.r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5196EF2-8611-4EFD-B4D8-BEB8FDA95B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11</Pages>
  <Words>5135</Words>
  <Characters>29271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okrivov</dc:creator>
  <cp:keywords/>
  <dc:description/>
  <cp:lastModifiedBy>Ростислав Хлопонин</cp:lastModifiedBy>
  <cp:revision>15</cp:revision>
  <dcterms:created xsi:type="dcterms:W3CDTF">2025-05-12T12:03:00Z</dcterms:created>
  <dcterms:modified xsi:type="dcterms:W3CDTF">2025-10-01T10:04:00Z</dcterms:modified>
</cp:coreProperties>
</file>