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FinCopilot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Conversational Finance Copilot for Students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Hackathon Project Plan — 36 Hours to Build, 5 Minutes to Present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Team &amp; Role Assignments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Three developers, clearly divided responsibilities to avoid merge conflicts and maximize parallel 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 1 (BE1)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 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server, database schema, financial model engine, scenario simulation 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 2 (BE2)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 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integration (LLM prompts, structured extraction), critical issue detection rules, what-if endpoint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 (FE)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 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 UI, financial profile display, scenario results visualization, demo polish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Recommended Tech Stack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Keep it simple. Use tools your team already knows. Below is a sensible default; swap anything you are more comfortable with.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or React + Vite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 setup, easy deploy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(FastAPI) or Node (Express)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Quick endpoints, good LLM libs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SQLite or Supabase (Postgres)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 config or hosted free 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/ LLM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API (Sonnet)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Strong at conversation + extraction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(FE) + Railway (BE)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tier, fast deploys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Build Phases — Sequential Order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36 hours are split into 5 phases. Each phase has a clear goal, and work is parallelized across the team. Finish each phase before moving on; do not skip ahead.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0: Setup &amp; Scaffold (Hours 0–2)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Goal: Everyone can run the app locally and push code. No feature work yet.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0–0.5h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GitHub repo, set up branching strategy (main + feature branches)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0–0.5h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Scaffold frontend project (Next.js/Vite), install UI library (shadcn or Tailwind)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0.5–1h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Scaffold backend project, set up FastAPI/Express with a /health 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0.5–1h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up LLM API key, test a basic prompt call, confirm it works end-to-end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1–2h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Define and agree on the API contract (endpoints, request/response shapes)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1–2h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up database schema (users, profiles, conversations)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BE1</w:t>
            </w:r>
          </w:p>
        </w:tc>
      </w:tr>
    </w:tbl>
    <w:p>
      <w:pPr>
        <w:pBdr>
          <w:left w:val="single" w:color="2E75B6" w:sz="12" w:space="8"/>
        </w:pBdr>
        <w:spacing w:before="120" w:after="200"/>
        <w:ind w:left="2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Checkpoint: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Frontend can call backend /health. Backend can call LLM. Database tables exist. Everyone has cloned and can run locally.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1: Conversational Onboarding (Hours 2–10)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Goal: A user can chat with the app, answer financial questions, and the app stores a structured financial profile. This is the foundation for everything else.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2–4h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the chat API endpoint: accepts user message, returns AI response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2–4h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the onboarding system prompt: guide the LLM to ask about income, expenses, debt, accounts, and goals one topic at a 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2–5h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the financial profile data model and CRUD endpoints (create/read/update profile)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4–7h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structured extraction: after each AI response, extract financial data from the conversation into the profile schema using a second LLM call with JSON 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2–6h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the chat interface: message list, input box, send button, loading states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6–10h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the live financial profile sidebar: shows income, expenses, debt, accounts, and goal updating in real-time as the user chats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7–10h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Integration testing: chat end-to-end, confirm profile populates correctly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</w:t>
            </w:r>
          </w:p>
        </w:tc>
      </w:tr>
    </w:tbl>
    <w:p>
      <w:pPr>
        <w:pBdr>
          <w:left w:val="single" w:color="2E75B6" w:sz="12" w:space="8"/>
        </w:pBdr>
        <w:spacing w:before="120" w:after="200"/>
        <w:ind w:left="2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Checkpoint: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User can have a natural conversation. Their financial profile builds up live on screen. Data persists in the database.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2: Critical Issue Detection (Hours 10–18)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Goal: The app analyzes the user’s profile and flags financial issues with explanations. This is rule-based, not AI-generated.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10–14h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the rules engine: write deterministic rules that check the profile for issues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 1: High-interest debt + idle savings = suggest reallocation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 2: Savings in non-interest account = suggest HISA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 3: Variable income + low emergency buffer = flag risk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 4: Monthly expenses &gt; income = unsustainable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 5: Goal timeline unrealistic given current savings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10–14h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the explanation layer: for each triggered rule, use the LLM to generate a plain-language explanation of what the issue is, why it matters, and how urgent it 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14–18h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the issues panel in the UI: show flagged issues as cards with severity indicators (critical / warning / tip), explanation text, and suggested actions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16–18h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Integration: trigger issue detection after onboarding completes, display results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</w:t>
            </w:r>
          </w:p>
        </w:tc>
      </w:tr>
    </w:tbl>
    <w:p>
      <w:pPr>
        <w:pBdr>
          <w:left w:val="single" w:color="2E75B6" w:sz="12" w:space="8"/>
        </w:pBdr>
        <w:spacing w:before="120" w:after="200"/>
        <w:ind w:left="2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Checkpoint: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After chatting, the app shows 2–4 personalized financial issues with clear, helpful explanations. Rules are deterministic and testable.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3: What-If Scenario Engine (Hours 18–28)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Goal: The user can ask “what if” questions in chat and see simulated outcomes compared to their current trajectory. This is the flagship feature.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18–22h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the simulation engine: takes a profile + a set of changes and projects monthly cash flow, debt paydown, and savings growth over N months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18–22h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the scenario parser: use the LLM to extract structured scenario parameters from natural language (e.g., “What if I work 5 more hours?” → { income_change: +X })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22–24h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the compare endpoint: runs simulation for current state AND modified state, returns both trajectories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BE1 + BE2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18–24h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scenario results UI: side-by-side or overlay comparison charts showing current vs. hypothetical trajectory for cash flow, debt, and savings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24–26h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the AI summary: after simulation runs, use LLM to generate a plain-language verdict (“Yes, this is feasible if...” or “This puts you at risk because...”)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26–28h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Integration and edge case testing: test multiple scenario types, handle missing data gracefully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</w:t>
            </w:r>
          </w:p>
        </w:tc>
      </w:tr>
    </w:tbl>
    <w:p>
      <w:pPr>
        <w:pBdr>
          <w:left w:val="single" w:color="2E75B6" w:sz="12" w:space="8"/>
        </w:pBdr>
        <w:spacing w:before="120" w:after="200"/>
        <w:ind w:left="2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Checkpoint: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User asks “Can I afford to move out?” in chat and sees a visual comparison of outcomes with a clear AI-generated verdict.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4: Polish, Demo Prep &amp; Deploy (Hours 28–36)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Goal: Ship a working, deployed app. Prepare a tight 5-minute demo that tells a story.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28–30h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polish: consistent colors, typography, spacing, mobile-friendly layout, loading skeletons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28–30h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Bug fixes, error handling, edge cases (empty profile, API timeouts, malformed input)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BE1 + BE2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30–32h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frontend and backend to hosting. Test the live URL end-to-end.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30–32h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Seed a demo user profile so you can skip onboarding during the live demo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32–34h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the demo script (see Section 5 below). Practice it at least 3 times.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34–36h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 rehearsal with timer. Prepare backup screenshots in case of live demo failure.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</w:t>
            </w:r>
          </w:p>
        </w:tc>
      </w:tr>
    </w:tbl>
    <w:p>
      <w:pPr>
        <w:pBdr>
          <w:left w:val="single" w:color="2E75B6" w:sz="12" w:space="8"/>
        </w:pBdr>
        <w:spacing w:before="120" w:after="200"/>
        <w:ind w:left="2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Checkpoint: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App is live. Demo script is rehearsed. Backup plan is ready. Team is confident.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Demo Script (5 Minutes)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Structure the demo as a story, not a feature tour. Judges remember stories.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60"/>
        <w:gridCol w:w="57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Beat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Show / Say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0:00–0:40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The Problem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“Students have big financial goals but no idea if they’re realistic. Budgeting apps tell you where money went. Nothing helps you decide what to do next.”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0:40–1:30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The Solution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Introduce FinCopilot. One-line pitch. Show the landing screen briefly.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1:30–2:30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Live Demo: Chat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the pre-seeded conversation. Highlight how the profile builds up live in the sidebar as the student answers questions.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2:30–3:15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Live Demo: Issues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the flagged issues. Read one aloud. Emphasize: “This is rule-based, not hallucinated. We can explain exactly why each issue was flagged.”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3:15–4:15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Live Demo: What-If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Ask “Can I afford to move out in 6 months?” Show the comparison chart. Read the AI verdict. This is the wow moment.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4:15–5:00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Architecture + Close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one slide: AI for conversation + rules for reasoning. Close with: “We built a tool that gives students the confidence to make real financial decisions.”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Key Principles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Keep these in mind throughout the entire build:</w:t>
      </w:r>
    </w:p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 in Practice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for language, rules for math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Never let the LLM calculate projections directly. It parses input and explains output. Deterministic code does the financial reasoning.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Depth over breadth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polished scenario flow (e.g., “can I move out?”) beats five half-working ones. Nail the core loop.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Always be demo-ready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every phase, the app should be in a showable state. Never break main.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Seed your demo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 not rely on live onboarding during the 5-minute demo. Pre-load a compelling student profile.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Cut scope ruthlessly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something is not working by 75% of the phase’s time, simplify or hardcode it. Shipping &gt; perfection.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If You’re Running Out of Time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Things you can cut or simplify without hurting the demo: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authentication — use a single hardcoded user for the demo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Database persistence — keep the profile in memory if DB setup takes too long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Multiple goals — support only one goal in the MVP (this is already in the spec)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Bank statement upload — this was always a stretch goal, skip it entirely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Deployment — demo from localhost if hosting fails; judges care about the product, not the infra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Multiple scenario types — nail one great “can I afford X?” flow rather than supporting every question type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Things you should NOT cut: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live profile sidebar (this is visually impressive and easy to demo)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 least 3 working detection rules (shows the deterministic reasoning angle)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comparison chart for what-if scenarios (this is your wow moment)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AI-generated verdict on scenarios (ties the whole experience together)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FinCopilot — Hackathon Project Plan</w:t>
    </w:r>
    <w:r>
      <w:rPr>
        <w:rFonts w:ascii="Arial" w:cs="Arial" w:eastAsia="Arial" w:hAnsi="Arial"/>
        <w:color w:val="888888"/>
        <w:sz w:val="18"/>
        <w:szCs w:val="18"/>
      </w:rPr>
      <w:t xml:space="preserve">	36-Hour Build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2026-03-28T01:54:51.956Z</dcterms:created>
  <dcterms:modified xsi:type="dcterms:W3CDTF">2026-03-28T01:54:51.958Z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