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Domain Portfolio Discussion</w:t>
      </w:r>
    </w:p>
    <w:p>
      <w:pPr>
        <w:pStyle w:val="Heading2"/>
      </w:pPr>
      <w:r>
        <w:t>Overview</w:t>
      </w:r>
    </w:p>
    <w:p>
      <w:r>
        <w:t>During the kickoff discussions, the topic of alternate domains and their potential SEO implications for the redesign project was raised.</w:t>
      </w:r>
    </w:p>
    <w:p>
      <w:r>
        <w:t>Resolution (March 2026): Domain confirmed — incorporate123.co remains the primary domain. incorporate123.com redirects to .co via 301.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Key Discussion Points</w:t>
      </w:r>
    </w:p>
    <w:p>
      <w:r>
        <w:t>Domain Strategy (Confirmed):</w:t>
      </w:r>
    </w:p>
    <w:p>
      <w:r>
        <w:t>.co is the primary domain with full SEO history. .com and all other owned domains redirect to .co via 301 redirects. No domain migration is needed — the redesign proceeds on the existing .co domain, preserving all accumulated authority and rankings.</w:t>
      </w:r>
    </w:p>
    <w:p>
      <w:r>
        <w:t>BIT Studios' Assessment:</w:t>
      </w:r>
    </w:p>
    <w:p>
      <w:pPr>
        <w:pStyle w:val="ListBullet"/>
      </w:pPr>
      <w:r>
        <w:t>Pointing multiple domains to a single site no longer provides SEO benefit. It only helps if people already know those domains or if valuable content is being created on them separately.</w:t>
      </w:r>
    </w:p>
    <w:p>
      <w:pPr>
        <w:pStyle w:val="ListBullet"/>
      </w:pPr>
      <w:r>
        <w:t>The .co domain retains 25 years of SEO history and backlink equity. Staying on .co eliminates any migration risk entirely.</w:t>
      </w:r>
    </w:p>
    <w:p>
      <w:pPr>
        <w:pStyle w:val="ListBullet"/>
      </w:pPr>
      <w:r>
        <w:t>With 301 redirects from all secondary domains to .co, link equity from any domain variant is captured.</w:t>
      </w:r>
    </w:p>
    <w:p>
      <w:pPr>
        <w:pStyle w:val="ListBullet"/>
      </w:pPr>
      <w:r>
        <w:t>Decision confirmed with Irish (BIT Studios' SEO lead).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Domain Portfolio</w:t>
      </w:r>
    </w:p>
    <w:p>
      <w:r>
        <w:t>The following domains are owned and will all redirect to incorporate123.co:</w:t>
      </w:r>
    </w:p>
    <w:p>
      <w:pPr>
        <w:pStyle w:val="Heading3"/>
      </w:pPr>
      <w:r>
        <w:t>Primary / Brand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incorporate123.co</w:t>
            </w:r>
          </w:p>
        </w:tc>
        <w:tc>
          <w:tcPr>
            <w:tcW w:type="dxa" w:w="4320"/>
          </w:tcPr>
          <w:p>
            <w:r>
              <w:t>Primary domain (confirmed, has SEO history)</w:t>
            </w:r>
          </w:p>
        </w:tc>
      </w:tr>
      <w:tr>
        <w:tc>
          <w:tcPr>
            <w:tcW w:type="dxa" w:w="4320"/>
          </w:tcPr>
          <w:p>
            <w:r>
              <w:t>incorporate123.com</w:t>
            </w:r>
          </w:p>
        </w:tc>
        <w:tc>
          <w:tcPr>
            <w:tcW w:type="dxa" w:w="4320"/>
          </w:tcPr>
          <w:p>
            <w:r>
              <w:t>Redirects to .co via 301</w:t>
            </w:r>
          </w:p>
        </w:tc>
      </w:tr>
      <w:tr>
        <w:tc>
          <w:tcPr>
            <w:tcW w:type="dxa" w:w="4320"/>
          </w:tcPr>
          <w:p>
            <w:r>
              <w:t>incorporate123.mobi</w:t>
            </w:r>
          </w:p>
        </w:tc>
        <w:tc>
          <w:tcPr>
            <w:tcW w:type="dxa" w:w="4320"/>
          </w:tcPr>
          <w:p>
            <w:r>
              <w:t>Redirects to .co via 301</w:t>
            </w:r>
          </w:p>
        </w:tc>
      </w:tr>
    </w:tbl>
    <w:p>
      <w:pPr>
        <w:pStyle w:val="Heading3"/>
      </w:pPr>
      <w:r>
        <w:t>Offshore-Focused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offshore123.co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offshore123.com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offshore123.mobi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</w:tbl>
    <w:p>
      <w:pPr>
        <w:pStyle w:val="Heading3"/>
      </w:pPr>
      <w:r>
        <w:t>Wyoming-Focused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wyoming123.co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wyoming123.com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wyoming123.mobi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</w:tbl>
    <w:p>
      <w:pPr>
        <w:pStyle w:val="Heading3"/>
      </w:pPr>
      <w:r>
        <w:t>Nevada-Focused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nevada123.biz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nevada123.co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nevada123.com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nevada123.info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nevada123.mobi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nevada123.net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nevada123.org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nevada-corporation.net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  <w:tr>
        <w:tc>
          <w:tcPr>
            <w:tcW w:type="dxa" w:w="4320"/>
          </w:tcPr>
          <w:p>
            <w:r>
              <w:t>nevada-limited-liability-company.com</w:t>
            </w:r>
          </w:p>
        </w:tc>
        <w:tc>
          <w:tcPr>
            <w:tcW w:type="dxa" w:w="4320"/>
          </w:tcPr>
          <w:p>
            <w:r>
              <w:t>Redirects to .co</w:t>
            </w:r>
          </w:p>
        </w:tc>
      </w:tr>
    </w:tbl>
    <w:p>
      <w:pPr>
        <w:pStyle w:val="Heading3"/>
      </w:pPr>
      <w:r>
        <w:t>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businesswithoutborders.global</w:t>
            </w:r>
          </w:p>
        </w:tc>
        <w:tc>
          <w:tcPr>
            <w:tcW w:type="dxa" w:w="4320"/>
          </w:tcPr>
          <w:p>
            <w:r>
              <w:t>Redirects to .co (could align with offshore/international messaging in future)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Action Items</w:t>
      </w:r>
    </w:p>
    <w:p>
      <w:pPr>
        <w:pStyle w:val="ListBullet"/>
      </w:pPr>
      <w:r>
        <w:t>[x] Review all domains for existing SEO value or backlink profiles — completed</w:t>
      </w:r>
    </w:p>
    <w:p>
      <w:pPr>
        <w:pStyle w:val="ListBullet"/>
      </w:pPr>
      <w:r>
        <w:t>[x] Confirm domain migration impact with Irish (SEO lead) — resolved: staying on .co, no migration needed</w:t>
      </w:r>
    </w:p>
    <w:p>
      <w:pPr>
        <w:pStyle w:val="ListBullet"/>
      </w:pPr>
      <w:r>
        <w:t>[x] Determine primary domain (.co vs .com) — resolved: .co is primary</w:t>
      </w:r>
    </w:p>
    <w:p>
      <w:pPr>
        <w:pStyle w:val="ListBullet"/>
      </w:pPr>
      <w:r>
        <w:t>[ ] Set up 301 redirects from all secondary domains to .co — in progress as part of redesign</w:t>
      </w:r>
    </w:p>
    <w:p>
      <w:pPr>
        <w:pStyle w:val="ListBullet"/>
      </w:pPr>
      <w:r>
        <w:t>[x] Evaluate whether any domains warrant standalone content strategies — resolved: all redirect to .co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