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BB" w:rsidRDefault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сайта требуется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 (среда достаточно объемная, но запуск удаленно не получилось сделать, так как сервис, необходимый для этого, запретил регистрацию для России, там необходимо при регистрации указать свой номер телефона и карту). </w:t>
      </w:r>
    </w:p>
    <w:p w:rsidR="002F0016" w:rsidRPr="002F0016" w:rsidRDefault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надо будет выбрать необходимые компоненты. Необходимым является только «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F00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F0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разработка веб-приложений», как показано на рисунке 1.</w:t>
      </w:r>
    </w:p>
    <w:p w:rsidR="002F0016" w:rsidRDefault="002F0016" w:rsidP="002F0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1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16" w:rsidRDefault="002F0016" w:rsidP="002F00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</w:t>
      </w:r>
    </w:p>
    <w:p w:rsidR="002F0016" w:rsidRDefault="002F0016" w:rsidP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открыть приложение</w:t>
      </w:r>
      <w:r w:rsidR="000A0C43">
        <w:rPr>
          <w:rFonts w:ascii="Times New Roman" w:hAnsi="Times New Roman" w:cs="Times New Roman"/>
          <w:sz w:val="28"/>
          <w:szCs w:val="28"/>
        </w:rPr>
        <w:t>, выбрать Файл-Открыть-Решение или проект, как показано на рисунке 2.</w:t>
      </w:r>
    </w:p>
    <w:p w:rsidR="000A0C43" w:rsidRDefault="002F0016" w:rsidP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43" w:rsidRDefault="000A0C43" w:rsidP="000A0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0A0C43" w:rsidRPr="000A0C43" w:rsidRDefault="000A0C43" w:rsidP="000A0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открыть папку с проектом и выбрать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показано на рисунке 3.</w:t>
      </w:r>
    </w:p>
    <w:p w:rsidR="000A0C43" w:rsidRDefault="000A0C43" w:rsidP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2F86D" wp14:editId="2C216077">
            <wp:extent cx="59340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43" w:rsidRDefault="000A0C43" w:rsidP="000A0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0A0C43" w:rsidRPr="000A0C43" w:rsidRDefault="000A0C43" w:rsidP="000A0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0A0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A0C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4 (может потребоваться устан</w:t>
      </w:r>
      <w:r w:rsidR="00491943">
        <w:rPr>
          <w:rFonts w:ascii="Times New Roman" w:hAnsi="Times New Roman" w:cs="Times New Roman"/>
          <w:sz w:val="28"/>
          <w:szCs w:val="28"/>
        </w:rPr>
        <w:t>овка некоторых плагинов и всяких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943">
        <w:rPr>
          <w:rFonts w:ascii="Times New Roman" w:hAnsi="Times New Roman" w:cs="Times New Roman"/>
          <w:sz w:val="28"/>
          <w:szCs w:val="28"/>
        </w:rPr>
        <w:t>разрешений</w:t>
      </w:r>
      <w:r>
        <w:rPr>
          <w:rFonts w:ascii="Times New Roman" w:hAnsi="Times New Roman" w:cs="Times New Roman"/>
          <w:sz w:val="28"/>
          <w:szCs w:val="28"/>
        </w:rPr>
        <w:t>, везде выбирать «да»).</w:t>
      </w:r>
      <w:bookmarkStart w:id="0" w:name="_GoBack"/>
      <w:bookmarkEnd w:id="0"/>
    </w:p>
    <w:p w:rsidR="002F0016" w:rsidRDefault="000A0C43" w:rsidP="002F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63027C" wp14:editId="5B633CE4">
            <wp:extent cx="593407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43" w:rsidRDefault="000A0C43" w:rsidP="000A0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0A0C43" w:rsidRPr="000A0C43" w:rsidRDefault="000A0C43" w:rsidP="000A0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один из локальных дисков должен называться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так как на нем будет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0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необходимый для работы.</w:t>
      </w:r>
    </w:p>
    <w:sectPr w:rsidR="000A0C43" w:rsidRPr="000A0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A6"/>
    <w:rsid w:val="000A0C43"/>
    <w:rsid w:val="002F0016"/>
    <w:rsid w:val="00491943"/>
    <w:rsid w:val="007067BB"/>
    <w:rsid w:val="00A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2020-04-05T13:12:00Z</dcterms:created>
  <dcterms:modified xsi:type="dcterms:W3CDTF">2020-04-05T13:35:00Z</dcterms:modified>
</cp:coreProperties>
</file>