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Affiliate ID 57517 Latam CC</w:t>
      </w:r>
    </w:p>
    <w:p>
      <w:pPr>
        <w:pStyle w:val="Normal"/>
        <w:bidi w:val="0"/>
        <w:jc w:val="left"/>
        <w:rPr/>
      </w:pPr>
      <w:r>
        <w:rPr/>
        <w:t>Branches distribution</w:t>
        <w:br/>
        <w:t>334 – 20%</w:t>
      </w:r>
    </w:p>
    <w:p>
      <w:pPr>
        <w:pStyle w:val="Normal"/>
        <w:bidi w:val="0"/>
        <w:jc w:val="left"/>
        <w:rPr/>
      </w:pPr>
      <w:r>
        <w:rPr/>
        <w:t>434 - 65%  (</w:t>
      </w:r>
      <w:r>
        <w:rPr>
          <w:lang w:val="en-US"/>
        </w:rPr>
        <w:t>Romania office)</w:t>
      </w:r>
    </w:p>
    <w:p>
      <w:pPr>
        <w:pStyle w:val="Normal"/>
        <w:bidi w:val="0"/>
        <w:jc w:val="left"/>
        <w:rPr/>
      </w:pPr>
      <w:r>
        <w:rPr/>
        <w:t>434 -  15% (Milano office)</w:t>
      </w:r>
    </w:p>
    <w:p>
      <w:pPr>
        <w:pStyle w:val="Normal"/>
        <w:bidi w:val="0"/>
        <w:jc w:val="left"/>
        <w:rPr/>
      </w:pPr>
      <w:r>
        <w:rPr/>
        <w:br/>
        <w:br/>
        <w:t>{"operator":"AND","innerConditions":[{"operator":"OR","innerConditions":[{"value":["57517"],"operator":"IN","fieldName":"AffiliateID__c","conditionType":"COMPARISON"}],"conditionType":"LOGICAL"},{"value":</w:t>
      </w:r>
      <w:r>
        <w:rPr>
          <w:b/>
          <w:bCs/>
        </w:rPr>
        <w:t>[Filial_57517]</w:t>
      </w:r>
      <w:r>
        <w:rPr/>
        <w:t>,"operator":"IN","fieldName":"FilialIdGlob__c","conditionType":"COMPARISON"},{"value":null,"operator":"=","fieldName":"IBPartnerCode__c","conditionType":"COMPARISON"},{"value":"BVI","operator":"=","fieldName":"Broker__c","conditionType":"COMPARISON"}],"conditionType":"LOGICAL"}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Filial_57517  </w:t>
      </w:r>
      <w:r>
        <w:rPr/>
        <w:t xml:space="preserve"> "329","327","330","333","334","335","336","337","338","339","340","341","342","343","344","367","377","391","406","410","411","412","417","418","422","424","426","427","429","430","432","434","436","443","444","445","446","449","457","460","462","468"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Affiliate_Marketing_FCIL_Latam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Branches distribution</w:t>
        <w:br/>
      </w:r>
      <w:r>
        <w:rPr>
          <w:sz w:val="24"/>
          <w:szCs w:val="24"/>
        </w:rPr>
        <w:t>434 – 90% (Romania)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434 – 10% (Milano)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{"operator":"AND","innerConditions":[{"operator":"OR","innerConditions":[{"value":</w:t>
      </w:r>
      <w:r>
        <w:rPr>
          <w:b/>
          <w:bCs/>
          <w:sz w:val="24"/>
          <w:szCs w:val="24"/>
        </w:rPr>
        <w:t>[Affiliate_number]</w:t>
      </w:r>
      <w:r>
        <w:rPr>
          <w:sz w:val="24"/>
          <w:szCs w:val="24"/>
        </w:rPr>
        <w:t>,"operator":"IN","fieldName":"AffiliateID__c","conditionType":"COMPARISON"}],"conditionType":"LOGICAL"},{"value":</w:t>
      </w:r>
      <w:r>
        <w:rPr>
          <w:b/>
          <w:bCs/>
          <w:sz w:val="24"/>
          <w:szCs w:val="24"/>
        </w:rPr>
        <w:t>[funnel_filials]</w:t>
      </w:r>
      <w:r>
        <w:rPr>
          <w:sz w:val="24"/>
          <w:szCs w:val="24"/>
        </w:rPr>
        <w:t>,"operator":"IN","fieldName":"FilialIdGlob__c","conditionType":"COMPARISON"},{"value":null,"operator":"=","fieldName":"IBPartnerCode__c","conditionType":"COMPARISON"},{"value":"BVI","operator":"=","fieldName":"Broker__c","conditionType":"COMPARISON"}],"conditionType":"LOGICAL"}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>Affiliate_number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"45564","45339","45904","45575","45837","46322","47066","37387","37285","35470","9117","39543","37886","42265","47683","47866","48165","48304","48009","39386","48528","48501","48647","48504","36129","37058","48521","48552","46979","36295","49048","49208","49316","49398","49523","49546","49632","49038","49115","49534","49859","49925","50025","50220","50313","50506","51000","50809","50594","50980","51202","51163","50542","51228","51172","50334","51473","51501","51540","51734","36555","52113","51676","52198","51785","52593","52644","52799","52936","52724","52865","53025","53390","53432","53665","53796","53540","53847","53962","54114","37297","52178","52464","54711","50542","51600","54834","54955","54900","55383","55983","56082","56270","56960","50337","57938","52621","58046","58106","58271","58541","58576","58603","59022","59045","59361","59489","59704","59804","59871","60099","60388","60591","60730","60952","61085","61138","61148","61140","61496","61498","61637","61975","62355","62558","62804","62933","62943","63755","63781","64233","64333","64477","64573","50315"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funnel_filials</w:t>
      </w:r>
      <w:r>
        <w:rPr>
          <w:b w:val="false"/>
          <w:bCs w:val="false"/>
          <w:sz w:val="24"/>
          <w:szCs w:val="24"/>
        </w:rPr>
        <w:br/>
        <w:t>"329","327","330","333","334","335","336","337","338","339","340","341","342","343","344","367","377","391","406","410","411","412","417","418","421","422","424","426","427","429","430","431","432","434","436","437","438","439","440","441","442","443","444","445","446","447","448","449","450","451","452","453","454","455","457","458","459","460","461","462","463","465","466","468"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FCIL_LATAM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Branches distribution</w:t>
        <w:br/>
      </w:r>
      <w:r>
        <w:rPr>
          <w:sz w:val="24"/>
          <w:szCs w:val="24"/>
        </w:rPr>
        <w:t>434 – 90% (Romania)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434 – 10% (Milano)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{"operator":"AND","innerConditions":[{"value":"BVI","operator":"=","fieldName":"Broker__c","conditionType":"COMPARISON"},{"value":[</w:t>
      </w:r>
      <w:r>
        <w:rPr>
          <w:b/>
          <w:bCs/>
          <w:sz w:val="24"/>
          <w:szCs w:val="24"/>
        </w:rPr>
        <w:t>funnel_filials</w:t>
      </w:r>
      <w:r>
        <w:rPr>
          <w:sz w:val="24"/>
          <w:szCs w:val="24"/>
        </w:rPr>
        <w:t>],"operator":"IN","fieldName":"FilialIdGlob__c","conditionType":"COMPARISON"},{"value":null,"operator":"=","fieldName":"IBPartnerCode__c","conditionType":"COMPARISON"},{"value":3,"operator":"&lt;=","fieldName":"First_Star_Category_ML__c","conditionType":"COMPARISON"},{"value":null,"operator":"!=","fieldName":"First_Star_Category_ML__c","conditionType":"COMPARISON"},{"value":null,"operator":"=","fieldName":"AffiliateID__c","conditionType":"COMPARISON"}],"conditionType":"LOGICAL"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funnel_filials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"330","333","335","336","337","340","341","342","343","367","377","338","339"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FCIL_Mexico_City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Branches distribution</w:t>
        <w:br/>
      </w:r>
      <w:r>
        <w:rPr>
          <w:sz w:val="24"/>
          <w:szCs w:val="24"/>
        </w:rPr>
        <w:t>468 – 70% (Romania)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424 – 30% (Milano)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"operator":"AND","innerConditions":[{"value":"BVI","operator":"=","fieldName":"Broker__c","conditionType":"COMPARISON"},{"value":["329"],"operator":"IN","fieldName":"FilialIdGlob__c","conditionType":"COMPARISON"},{"value":null,"operator":"=","fieldName":"IBPartnerCode__c","conditionType":"COMPARISON"},{"value":["Negotiations","Nurtured","Qualified","Disqualified"],"operator":"NOT CONTAINS ANY","fieldName":"Status","conditionType":"COMPARISON"},{"value":[affiliate_codes],"operator":"NOT IN","fieldName":"AffiliateID__c","conditionType":"COMPARISON"}],"conditionType":"LOGICAL"}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affiliate_codes</w:t>
      </w:r>
      <w:r>
        <w:rPr>
          <w:sz w:val="24"/>
          <w:szCs w:val="24"/>
        </w:rPr>
        <w:br/>
        <w:t>"45564","45339","45904","45575","45837","46322","47066","37387","37285","35470","9117","39543","37886","42265","47683","47866","48165","48304","48009","39386","48528","48501","48647","48504","36129","37058","48521","48552","46979","36295","49048","49208","49316","49398","49523","49546","49632","49038","49115","49534","49859","49925","50025","50220","50313","50506","51000","50809","50594","50980","51202","51163","50542","51228","51172","50334","51473","51501","51540","51734","36555","52113","51676","52198","51785","52593","52644","52199","52936","52724","52865","53025","53390","53432","53665","53796","53540","53847","53962","54114","37297","52178","52464","54711","50542","51600","54834","54955","54900","55383","55983","56082","56270","56960","50337","57938","52621","58046","58106","58271","58541","58576","58603","59022","59045","59361","59489","59704","59804","59871","60099","60388","60591","60730","60952","61085","61138","61148","61140","61496","61498","61637","61975","62355","62558","62804","62933","62943","57517","59627","63755","63781","64233","64333","64477","64573","50315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-----------------------------------------------------------------------------------------------------</w:t>
        <w:br/>
      </w:r>
      <w:r>
        <w:rPr>
          <w:b/>
          <w:bCs/>
          <w:sz w:val="36"/>
          <w:szCs w:val="36"/>
        </w:rPr>
        <w:t xml:space="preserve">STORM_BuenosAires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Branches distribution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334  - 100% </w:t>
        <w:br/>
        <w:br/>
        <w:t>{"operator":"AND","innerConditions":[{"value":"STORM","operator":"=","fieldName":"Broker__c","conditionType":"COMPARISON"},{"value":["417"],"operator":"IN","fieldName":"FilialIdGlob__c","conditionType":"COMPARISON"},{"value":null,"operator":"=","fieldName":"IBPartnerCode__c","conditionType":"COMPARISON"},{"value":null,"operator":"!=","fieldName":"AffiliateID__c","conditionType":"COMPARISON"}],"conditionType":"LOGICAL"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LibreOffice/7.6.0.3$Windows_X86_64 LibreOffice_project/69edd8b8ebc41d00b4de3915dc82f8f0fc3b6265</Application>
  <AppVersion>15.0000</AppVersion>
  <Pages>3</Pages>
  <Words>74</Words>
  <Characters>6302</Characters>
  <CharactersWithSpaces>6367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2024-08-08T09:06:19Z</dcterms:created>
  <dc:creator/>
  <dc:description/>
  <dc:language>en-US</dc:language>
  <cp:lastModifiedBy/>
  <dcterms:modified xsi:type="dcterms:W3CDTF">2024-08-08T09:34:10Z</dcterms:modified>
  <cp:revision>4</cp:revision>
  <dc:subject/>
  <dc:title/>
</cp:coreProperties>
</file>