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Configuration Management Plan</w:t>
      </w:r>
    </w:p>
    <w:p>
      <w:pPr>
        <w:jc w:val="center"/>
      </w:pPr>
      <w:r>
        <w:rPr>
          <w:b/>
        </w:rPr>
        <w:t>Cruise Control System (Ansys Scade One)</w:t>
      </w:r>
    </w:p>
    <w:p>
      <w:pPr>
        <w:jc w:val="center"/>
      </w:pPr>
      <w:r>
        <w:t xml:space="preserve">Document ID: CC-DOC-001  |  Team: </w:t>
      </w:r>
      <w:r>
        <w:rPr>
          <w:i/>
          <w:color w:val="C62828"/>
        </w:rPr>
        <w:t>TODO</w:t>
      </w:r>
    </w:p>
    <w:p>
      <w:r>
        <w:rPr>
          <w:i/>
          <w:color w:val="C62828"/>
        </w:rPr>
        <w:t>TODO: This is a partially completed template. Enrich the given content where you can, replace every red TODO with your own decisions, and keep the section structure (IEEE 828-2012, Annex D). Commit the finished plan as docs/CMP_CruiseControl.docx in your repository.</w:t>
      </w:r>
    </w:p>
    <w:p>
      <w:pPr>
        <w:pStyle w:val="Heading1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D1B3E"/>
          </w:tcPr>
          <w:p>
            <w:r/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val="clear" w:color="auto" w:fill="0D1B3E"/>
          </w:tcPr>
          <w:p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val="clear" w:color="auto" w:fill="0D1B3E"/>
          </w:tcPr>
          <w:p>
            <w:r/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160"/>
            <w:shd w:val="clear" w:color="auto" w:fill="0D1B3E"/>
          </w:tcPr>
          <w:p>
            <w:r/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160"/>
          </w:tcPr>
          <w:p>
            <w:r/>
            <w:r>
              <w:t>0.1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2160"/>
          </w:tcPr>
          <w:p>
            <w:r/>
            <w:r>
              <w:t>Initial draft from the course template</w:t>
            </w:r>
          </w:p>
        </w:tc>
      </w:tr>
    </w:tbl>
    <w:p/>
    <w:p>
      <w:pPr>
        <w:pStyle w:val="Heading1"/>
      </w:pPr>
      <w:r>
        <w:t>1. Introduction (IEEE 828 D.1)</w:t>
      </w:r>
    </w:p>
    <w:p>
      <w:pPr>
        <w:pStyle w:val="Heading2"/>
      </w:pPr>
      <w:r>
        <w:t>1.1 Purpose of the plan</w:t>
      </w:r>
    </w:p>
    <w:p>
      <w:r>
        <w:t>This plan defines how the configuration of the Cruise Control project (built in Lab 4 with Ansys Scade One) is identified, controlled, recorded and released. It is written for everyone who changes, reviews, verifies or releases any project artifact.</w:t>
      </w:r>
    </w:p>
    <w:p>
      <w:pPr>
        <w:pStyle w:val="Heading2"/>
      </w:pPr>
      <w:r>
        <w:t>1.2 Scope</w:t>
      </w:r>
    </w:p>
    <w:p>
      <w:r>
        <w:t xml:space="preserve">CM applies to every artifact that can influence the behavior, the verification or the safety argument of the Cruise Control software. </w:t>
      </w:r>
      <w:r>
        <w:rPr>
          <w:i/>
          <w:color w:val="C62828"/>
        </w:rPr>
        <w:t>TODO: state which life-cycle phases this plan covers, and list the assumptions it is based on.</w:t>
      </w:r>
    </w:p>
    <w:p>
      <w:pPr>
        <w:pStyle w:val="Heading2"/>
      </w:pPr>
      <w:r>
        <w:t>1.3 Relationship to the organization and other projects</w:t>
      </w:r>
    </w:p>
    <w:p>
      <w:r>
        <w:rPr>
          <w:i/>
          <w:color w:val="C62828"/>
        </w:rPr>
        <w:t>TODO: describe the product, where its inputs come from (Labs 3 and 4), and what is delivered at project close.</w:t>
      </w:r>
    </w:p>
    <w:p>
      <w:pPr>
        <w:pStyle w:val="Heading2"/>
      </w:pPr>
      <w:r>
        <w:t>1.4 Key terms</w:t>
      </w:r>
    </w:p>
    <w:p>
      <w:pPr>
        <w:pStyle w:val="ListBullet"/>
      </w:pPr>
      <w:r>
        <w:t>Configuration item (CI): an artifact placed under configuration control and uniquely identified.</w:t>
      </w:r>
    </w:p>
    <w:p>
      <w:pPr>
        <w:pStyle w:val="ListBullet"/>
      </w:pPr>
      <w:r>
        <w:t>Baseline: an identified, approved configuration used as a reference point; changed only through change control.</w:t>
      </w:r>
    </w:p>
    <w:p>
      <w:pPr>
        <w:pStyle w:val="ListBullet"/>
      </w:pPr>
      <w:r>
        <w:t>Change request (CR): a GitHub issue describing a proposed change and the requirement(s) it affects.</w:t>
      </w:r>
    </w:p>
    <w:p>
      <w:pPr>
        <w:pStyle w:val="ListBullet"/>
      </w:pPr>
      <w:r>
        <w:rPr>
          <w:i/>
          <w:color w:val="C62828"/>
        </w:rPr>
        <w:t>TODO: define 'release'.</w:t>
      </w:r>
    </w:p>
    <w:p>
      <w:pPr>
        <w:pStyle w:val="Heading2"/>
      </w:pPr>
      <w:r>
        <w:t>1.5 References</w:t>
      </w:r>
    </w:p>
    <w:p>
      <w:pPr>
        <w:pStyle w:val="ListBullet"/>
      </w:pPr>
      <w:r>
        <w:t>IEEE Std 828-2012, IEEE Standard for Configuration Management in Systems and Software Engineering.</w:t>
      </w:r>
    </w:p>
    <w:p>
      <w:pPr>
        <w:pStyle w:val="ListBullet"/>
      </w:pPr>
      <w:r>
        <w:t>Module 2, Lesson 1 slides: Configuration Management.</w:t>
      </w:r>
    </w:p>
    <w:p>
      <w:pPr>
        <w:pStyle w:val="ListBullet"/>
      </w:pPr>
      <w:r>
        <w:t>Lab 3 (requirements) and Lab 4 (Cruise Control model) instructions.</w:t>
      </w:r>
    </w:p>
    <w:p>
      <w:pPr>
        <w:pStyle w:val="Heading1"/>
      </w:pPr>
      <w:r>
        <w:t>2. Criteria for identifying configuration items (IEEE 828 D.2)</w:t>
      </w:r>
    </w:p>
    <w:p>
      <w:r>
        <w:t>Rule: if an artifact can influence the behavior, the verification or the safety argument of the software, its version is controlled. Local, user-specific or reproducible-by-rebuild files are excluded.</w:t>
      </w:r>
    </w:p>
    <w:p>
      <w:r>
        <w:rPr>
          <w:i/>
          <w:color w:val="C62828"/>
        </w:rPr>
        <w:t>TODO: list the files and folders that are NOT configuration items, and why. Hint: look at what Scade One creates on your machine that is user-specific or a by-product of a build.</w:t>
      </w:r>
    </w:p>
    <w:p>
      <w:pPr>
        <w:pStyle w:val="Heading1"/>
      </w:pPr>
      <w:r>
        <w:t>3. Limitations and assumptions (IEEE 828 D.3)</w:t>
      </w:r>
    </w:p>
    <w:p>
      <w:pPr>
        <w:pStyle w:val="ListBullet"/>
      </w:pPr>
      <w:r>
        <w:rPr>
          <w:i/>
          <w:color w:val="C62828"/>
        </w:rPr>
        <w:t>TODO: which tool version assumption must be recorded, and where?</w:t>
      </w:r>
    </w:p>
    <w:p>
      <w:pPr>
        <w:pStyle w:val="ListBullet"/>
      </w:pPr>
      <w:r>
        <w:rPr>
          <w:i/>
          <w:color w:val="C62828"/>
        </w:rPr>
        <w:t>TODO: add at least one more assumption or limitation.</w:t>
      </w:r>
    </w:p>
    <w:p>
      <w:pPr>
        <w:pStyle w:val="Heading1"/>
      </w:pPr>
      <w:r>
        <w:t>4. CM responsibilities and authorities (IEEE 828 D.4)</w:t>
      </w:r>
    </w:p>
    <w:p>
      <w:r>
        <w:t>Changes to a baseline are approved by the change control board (CCB). In this project the CCB is the CM manager plus one reviewer; approval is recorded as an approved GitHub pull request review.</w:t>
      </w:r>
    </w:p>
    <w:p>
      <w:pPr>
        <w:pStyle w:val="Heading1"/>
      </w:pPr>
      <w:r>
        <w:t>5. Project organization (IEEE 828 D.5)</w:t>
      </w:r>
    </w:p>
    <w:p>
      <w:r>
        <w:rPr>
          <w:i/>
          <w:color w:val="C62828"/>
        </w:rPr>
        <w:t>TODO: list the organizational units (or people) and how they interact.</w:t>
      </w:r>
    </w:p>
    <w:p>
      <w:pPr>
        <w:pStyle w:val="Heading1"/>
      </w:pPr>
      <w:r>
        <w:t>6. CM responsibilities (IEEE 828 D.6)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D1B3E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val="clear" w:color="auto" w:fill="0D1B3E"/>
          </w:tcPr>
          <w:p>
            <w:r/>
            <w:r>
              <w:rPr>
                <w:b/>
                <w:color w:val="FFFFFF"/>
              </w:rPr>
              <w:t>CM responsibilities</w:t>
            </w:r>
          </w:p>
        </w:tc>
      </w:tr>
      <w:tr>
        <w:tc>
          <w:tcPr>
            <w:tcW w:type="dxa" w:w="4320"/>
          </w:tcPr>
          <w:p>
            <w:r/>
            <w:r>
              <w:t>CM manager</w:t>
            </w:r>
          </w:p>
        </w:tc>
        <w:tc>
          <w:tcPr>
            <w:tcW w:type="dxa" w:w="4320"/>
          </w:tcPr>
          <w:p>
            <w:r/>
            <w:r>
              <w:t>Owns this plan, creates baseline and release tags, chairs the change control board (CCB)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4320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4320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4320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</w:tbl>
    <w:p/>
    <w:p>
      <w:pPr>
        <w:pStyle w:val="Heading1"/>
      </w:pPr>
      <w:r>
        <w:t>7. Applicable policies, directives and procedures (IEEE 828 D.7)</w:t>
      </w:r>
    </w:p>
    <w:p>
      <w:pPr>
        <w:pStyle w:val="ListBullet"/>
      </w:pPr>
      <w:r>
        <w:t>No direct commits to main; every change reaches main through a reviewed pull request.</w:t>
      </w:r>
    </w:p>
    <w:p>
      <w:pPr>
        <w:pStyle w:val="ListBullet"/>
      </w:pPr>
      <w:r>
        <w:rPr>
          <w:i/>
          <w:color w:val="C62828"/>
        </w:rPr>
        <w:t>TODO: define the commit message convention.</w:t>
      </w:r>
    </w:p>
    <w:p>
      <w:pPr>
        <w:pStyle w:val="ListBullet"/>
      </w:pPr>
      <w:r>
        <w:rPr>
          <w:i/>
          <w:color w:val="C62828"/>
        </w:rPr>
        <w:t>TODO: what is the policy for generated code?</w:t>
      </w:r>
    </w:p>
    <w:p>
      <w:pPr>
        <w:pStyle w:val="Heading1"/>
      </w:pPr>
      <w:r>
        <w:t>8. Planned CM activities, schedule and resources (IEEE 828 D.8)</w:t>
      </w:r>
    </w:p>
    <w:p>
      <w:pPr>
        <w:pStyle w:val="Heading2"/>
      </w:pPr>
      <w:r>
        <w:t>8.1 Configuration identification - configuration items</w:t>
      </w:r>
    </w:p>
    <w:p>
      <w:r>
        <w:t>Naming convention for CI IDs: CC-&lt;category&gt;-&lt;nnn&gt;, with categories REQ (requirements), MDL (models), TST (tests), GEN (generated code), TOOL (tool configuration), VER (verification results), DOC (documents).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CI ID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Configuration item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Repository path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Baseline(s)</w:t>
            </w:r>
          </w:p>
        </w:tc>
      </w:tr>
      <w:tr>
        <w:tc>
          <w:tcPr>
            <w:tcW w:type="dxa" w:w="1728"/>
          </w:tcPr>
          <w:p>
            <w:r/>
            <w:r>
              <w:t>CC-REQ-001</w:t>
            </w:r>
          </w:p>
        </w:tc>
        <w:tc>
          <w:tcPr>
            <w:tcW w:type="dxa" w:w="1728"/>
          </w:tcPr>
          <w:p>
            <w:r/>
            <w:r>
              <w:t>Cruise Control requirements (REQ-01, 02, 04, 07, 08)</w:t>
            </w:r>
          </w:p>
        </w:tc>
        <w:tc>
          <w:tcPr>
            <w:tcW w:type="dxa" w:w="1728"/>
          </w:tcPr>
          <w:p>
            <w:r/>
            <w:r>
              <w:t>requirements/requirements.md</w:t>
            </w:r>
          </w:p>
        </w:tc>
        <w:tc>
          <w:tcPr>
            <w:tcW w:type="dxa" w:w="1728"/>
          </w:tcPr>
          <w:p>
            <w:r/>
            <w:r>
              <w:t>Source</w:t>
            </w:r>
          </w:p>
        </w:tc>
        <w:tc>
          <w:tcPr>
            <w:tcW w:type="dxa" w:w="1728"/>
          </w:tcPr>
          <w:p>
            <w:r/>
            <w:r>
              <w:t>REQ, DES, VER, REL</w:t>
            </w:r>
          </w:p>
        </w:tc>
      </w:tr>
      <w:tr>
        <w:tc>
          <w:tcPr>
            <w:tcW w:type="dxa" w:w="1728"/>
          </w:tcPr>
          <w:p>
            <w:r/>
            <w:r>
              <w:t>CC-MDL-001</w:t>
            </w:r>
          </w:p>
        </w:tc>
        <w:tc>
          <w:tcPr>
            <w:tcW w:type="dxa" w:w="1728"/>
          </w:tcPr>
          <w:p>
            <w:r/>
            <w:r>
              <w:t>Scade One project file</w:t>
            </w:r>
          </w:p>
        </w:tc>
        <w:tc>
          <w:tcPr>
            <w:tcW w:type="dxa" w:w="1728"/>
          </w:tcPr>
          <w:p>
            <w:r/>
            <w:r>
              <w:t>CruiseControl/CruiseControl.sproj</w:t>
            </w:r>
          </w:p>
        </w:tc>
        <w:tc>
          <w:tcPr>
            <w:tcW w:type="dxa" w:w="1728"/>
          </w:tcPr>
          <w:p>
            <w:r/>
            <w:r>
              <w:t>Source</w:t>
            </w:r>
          </w:p>
        </w:tc>
        <w:tc>
          <w:tcPr>
            <w:tcW w:type="dxa" w:w="1728"/>
          </w:tcPr>
          <w:p>
            <w:r/>
            <w:r>
              <w:t>DES, VER, REL</w:t>
            </w:r>
          </w:p>
        </w:tc>
      </w:tr>
      <w:tr>
        <w:tc>
          <w:tcPr>
            <w:tcW w:type="dxa" w:w="1728"/>
          </w:tcPr>
          <w:p>
            <w:r/>
            <w:r>
              <w:t>CC-MDL-002</w:t>
            </w:r>
          </w:p>
        </w:tc>
        <w:tc>
          <w:tcPr>
            <w:tcW w:type="dxa" w:w="1728"/>
          </w:tcPr>
          <w:p>
            <w:r/>
            <w:r>
              <w:t>Cruise control design (state machine, regulator, limiter)</w:t>
            </w:r>
          </w:p>
        </w:tc>
        <w:tc>
          <w:tcPr>
            <w:tcW w:type="dxa" w:w="1728"/>
          </w:tcPr>
          <w:p>
            <w:r/>
            <w:r>
              <w:t>CruiseControl/assets/CC_design.swan</w:t>
            </w:r>
          </w:p>
        </w:tc>
        <w:tc>
          <w:tcPr>
            <w:tcW w:type="dxa" w:w="1728"/>
          </w:tcPr>
          <w:p>
            <w:r/>
            <w:r>
              <w:t>Source</w:t>
            </w:r>
          </w:p>
        </w:tc>
        <w:tc>
          <w:tcPr>
            <w:tcW w:type="dxa" w:w="1728"/>
          </w:tcPr>
          <w:p>
            <w:r/>
            <w:r>
              <w:t>DES, VER, REL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t>CruiseControl/assets/Car_design.swan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t>CruiseControl/assets/Simulation.swan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t>CruiseControl/scenarios/*.csv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t>CruiseControl/evaluate_cc_full_report.py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</w:tbl>
    <w:p/>
    <w:p>
      <w:pPr>
        <w:pStyle w:val="Heading2"/>
      </w:pPr>
      <w:r>
        <w:t>8.2 Controlled repository and branching strategy</w:t>
      </w:r>
    </w:p>
    <w:p>
      <w:r>
        <w:t>Controlled repository: one public GitHub repository. Folder layout: requirements/ (requirements), CruiseControl/ (the Lab 4 Scade One project folder, layout unchanged because its scripts rely on it: model, scenarios, evaluation script, generated wrapper, tool configuration), verification/ (results of the run used for the verification baseline) and docs/ (this plan).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Created from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Merges into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Protection</w:t>
            </w:r>
          </w:p>
        </w:tc>
      </w:tr>
      <w:tr>
        <w:tc>
          <w:tcPr>
            <w:tcW w:type="dxa" w:w="1728"/>
          </w:tcPr>
          <w:p>
            <w:r/>
            <w:r>
              <w:t>main</w:t>
            </w:r>
          </w:p>
        </w:tc>
        <w:tc>
          <w:tcPr>
            <w:tcW w:type="dxa" w:w="1728"/>
          </w:tcPr>
          <w:p>
            <w:r/>
            <w:r>
              <w:t>Approved configuration only; every commit is a released or baselined state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No direct push; merge via reviewed pull request only</w:t>
            </w:r>
          </w:p>
        </w:tc>
      </w:tr>
      <w:tr>
        <w:tc>
          <w:tcPr>
            <w:tcW w:type="dxa" w:w="1728"/>
          </w:tcPr>
          <w:p>
            <w:r/>
            <w:r>
              <w:t>develop</w:t>
            </w:r>
          </w:p>
        </w:tc>
        <w:tc>
          <w:tcPr>
            <w:tcW w:type="dxa" w:w="1728"/>
          </w:tcPr>
          <w:p>
            <w:r/>
            <w:r>
              <w:t>Integration of completed, reviewed work</w:t>
            </w:r>
          </w:p>
        </w:tc>
        <w:tc>
          <w:tcPr>
            <w:tcW w:type="dxa" w:w="1728"/>
          </w:tcPr>
          <w:p>
            <w:r/>
            <w:r>
              <w:t>main</w:t>
            </w:r>
          </w:p>
        </w:tc>
        <w:tc>
          <w:tcPr>
            <w:tcW w:type="dxa" w:w="1728"/>
          </w:tcPr>
          <w:p>
            <w:r/>
            <w:r>
              <w:t>release/x.y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</w:tbl>
    <w:p/>
    <w:p>
      <w:pPr>
        <w:pStyle w:val="Heading2"/>
      </w:pPr>
      <w:r>
        <w:t>8.3 Versioning</w:t>
      </w:r>
    </w:p>
    <w:p>
      <w:r>
        <w:t>Releases use semantic versions vMAJOR.MINOR.PATCH (IEEE 828 Annex K build-naming idea):</w:t>
      </w:r>
    </w:p>
    <w:p>
      <w:pPr>
        <w:pStyle w:val="ListBullet"/>
      </w:pPr>
      <w:r>
        <w:t>MAJOR - significant change in functionality or interface (e.g. a new input on the cruise_control node).</w:t>
      </w:r>
    </w:p>
    <w:p>
      <w:pPr>
        <w:pStyle w:val="ListBullet"/>
      </w:pPr>
      <w:r>
        <w:t xml:space="preserve">MINOR - </w:t>
      </w:r>
      <w:r>
        <w:rPr>
          <w:i/>
          <w:color w:val="C62828"/>
        </w:rPr>
        <w:t>TODO: when is the minor number incremented?</w:t>
      </w:r>
    </w:p>
    <w:p>
      <w:pPr>
        <w:pStyle w:val="ListBullet"/>
      </w:pPr>
      <w:r>
        <w:t xml:space="preserve">PATCH - </w:t>
      </w:r>
      <w:r>
        <w:rPr>
          <w:i/>
          <w:color w:val="C62828"/>
        </w:rPr>
        <w:t>TODO: when is the patch number incremented?</w:t>
      </w:r>
    </w:p>
    <w:p>
      <w:pPr>
        <w:pStyle w:val="ListBullet"/>
      </w:pPr>
      <w:r>
        <w:rPr>
          <w:i/>
          <w:color w:val="C62828"/>
        </w:rPr>
        <w:t>TODO: how are release candidates named, and what rule applies between the last candidate and the release?</w:t>
      </w:r>
    </w:p>
    <w:p>
      <w:r>
        <w:rPr>
          <w:i/>
          <w:color w:val="C62828"/>
        </w:rPr>
        <w:t>TODO: define the naming form of baseline tags.</w:t>
      </w:r>
    </w:p>
    <w:p>
      <w:pPr>
        <w:pStyle w:val="Heading2"/>
      </w:pPr>
      <w:r>
        <w:t>8.4 Baselines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Baseline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Establishing event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Controlled items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Approval authority</w:t>
            </w:r>
          </w:p>
        </w:tc>
        <w:tc>
          <w:tcPr>
            <w:tcW w:type="dxa" w:w="1728"/>
            <w:shd w:val="clear" w:color="auto" w:fill="0D1B3E"/>
          </w:tcPr>
          <w:p>
            <w:r/>
            <w:r>
              <w:rPr>
                <w:b/>
                <w:color w:val="FFFFFF"/>
              </w:rPr>
              <w:t>Git tag</w:t>
            </w:r>
          </w:p>
        </w:tc>
      </w:tr>
      <w:tr>
        <w:tc>
          <w:tcPr>
            <w:tcW w:type="dxa" w:w="1728"/>
          </w:tcPr>
          <w:p>
            <w:r/>
            <w:r>
              <w:t>Requirements (REQ)</w:t>
            </w:r>
          </w:p>
        </w:tc>
        <w:tc>
          <w:tcPr>
            <w:tcW w:type="dxa" w:w="1728"/>
          </w:tcPr>
          <w:p>
            <w:r/>
            <w:r>
              <w:t>Requirements reviewed and accepted</w:t>
            </w:r>
          </w:p>
        </w:tc>
        <w:tc>
          <w:tcPr>
            <w:tcW w:type="dxa" w:w="1728"/>
          </w:tcPr>
          <w:p>
            <w:r/>
            <w:r>
              <w:t>CC-REQ-*</w:t>
            </w:r>
          </w:p>
        </w:tc>
        <w:tc>
          <w:tcPr>
            <w:tcW w:type="dxa" w:w="1728"/>
          </w:tcPr>
          <w:p>
            <w:r/>
            <w:r>
              <w:t>Project lead</w:t>
            </w:r>
          </w:p>
        </w:tc>
        <w:tc>
          <w:tcPr>
            <w:tcW w:type="dxa" w:w="1728"/>
          </w:tcPr>
          <w:p>
            <w:r/>
            <w:r>
              <w:t>baseline/req-v1.0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</w:tbl>
    <w:p/>
    <w:p>
      <w:r>
        <w:rPr>
          <w:i/>
          <w:color w:val="C62828"/>
        </w:rPr>
        <w:t>TODO: write the manifest of your first release (which baseline of each kind it contains).</w:t>
      </w:r>
    </w:p>
    <w:p>
      <w:pPr>
        <w:pStyle w:val="Heading2"/>
      </w:pPr>
      <w:r>
        <w:t>8.5 Change control</w:t>
      </w:r>
    </w:p>
    <w:p>
      <w:pPr>
        <w:pStyle w:val="ListBullet"/>
      </w:pPr>
      <w:r>
        <w:t>1. Open a GitHub issue (change request) naming the affected REQ ID(s).</w:t>
      </w:r>
    </w:p>
    <w:p>
      <w:pPr>
        <w:pStyle w:val="ListBullet"/>
      </w:pPr>
      <w:r>
        <w:t>2. Create feature/REQ-&lt;id&gt;-&lt;short-name&gt; from develop.</w:t>
      </w:r>
    </w:p>
    <w:p>
      <w:pPr>
        <w:pStyle w:val="ListBullet"/>
      </w:pPr>
      <w:r>
        <w:t xml:space="preserve">3. </w:t>
      </w:r>
      <w:r>
        <w:rPr>
          <w:i/>
          <w:color w:val="C62828"/>
        </w:rPr>
        <w:t>TODO</w:t>
      </w:r>
    </w:p>
    <w:p>
      <w:pPr>
        <w:pStyle w:val="ListBullet"/>
      </w:pPr>
      <w:r>
        <w:t xml:space="preserve">4. </w:t>
      </w:r>
      <w:r>
        <w:rPr>
          <w:i/>
          <w:color w:val="C62828"/>
        </w:rPr>
        <w:t>TODO</w:t>
      </w:r>
    </w:p>
    <w:p>
      <w:pPr>
        <w:pStyle w:val="ListBullet"/>
      </w:pPr>
      <w:r>
        <w:t xml:space="preserve">5. </w:t>
      </w:r>
      <w:r>
        <w:rPr>
          <w:i/>
          <w:color w:val="C62828"/>
        </w:rPr>
        <w:t>TODO</w:t>
      </w:r>
    </w:p>
    <w:p>
      <w:pPr>
        <w:pStyle w:val="ListBullet"/>
      </w:pPr>
      <w:r>
        <w:t xml:space="preserve">6. </w:t>
      </w:r>
      <w:r>
        <w:rPr>
          <w:i/>
          <w:color w:val="C62828"/>
        </w:rPr>
        <w:t>TODO</w:t>
      </w:r>
    </w:p>
    <w:p>
      <w:pPr>
        <w:pStyle w:val="Heading2"/>
      </w:pPr>
      <w:r>
        <w:t>8.6 Configuration status accounting</w:t>
      </w:r>
    </w:p>
    <w:p>
      <w:r>
        <w:rPr>
          <w:i/>
          <w:color w:val="C62828"/>
        </w:rPr>
        <w:t>TODO: how will the team know, at any time, which change is in which version?</w:t>
      </w:r>
    </w:p>
    <w:p>
      <w:pPr>
        <w:pStyle w:val="Heading2"/>
      </w:pPr>
      <w:r>
        <w:t>8.7 Configuration audits</w:t>
      </w:r>
    </w:p>
    <w:p>
      <w:r>
        <w:rPr>
          <w:i/>
          <w:color w:val="C62828"/>
        </w:rPr>
        <w:t>TODO: describe the functional and physical audit you will perform before release.</w:t>
      </w:r>
    </w:p>
    <w:p>
      <w:pPr>
        <w:pStyle w:val="Heading2"/>
      </w:pPr>
      <w:r>
        <w:t>8.8 CM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D1B3E"/>
          </w:tcPr>
          <w:p>
            <w:r/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880"/>
            <w:shd w:val="clear" w:color="auto" w:fill="0D1B3E"/>
          </w:tcPr>
          <w:p>
            <w:r/>
            <w:r>
              <w:rPr>
                <w:b/>
                <w:color w:val="FFFFFF"/>
              </w:rPr>
              <w:t>CM activity</w:t>
            </w:r>
          </w:p>
        </w:tc>
        <w:tc>
          <w:tcPr>
            <w:tcW w:type="dxa" w:w="2880"/>
            <w:shd w:val="clear" w:color="auto" w:fill="0D1B3E"/>
          </w:tcPr>
          <w:p>
            <w:r/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2880"/>
          </w:tcPr>
          <w:p>
            <w:r/>
            <w:r>
              <w:t>M1 - Repository created</w:t>
            </w:r>
          </w:p>
        </w:tc>
        <w:tc>
          <w:tcPr>
            <w:tcW w:type="dxa" w:w="2880"/>
          </w:tcPr>
          <w:p>
            <w:r/>
            <w:r>
              <w:t>Repository, branch protection and this CMP committed</w:t>
            </w:r>
          </w:p>
        </w:tc>
        <w:tc>
          <w:tcPr>
            <w:tcW w:type="dxa" w:w="2880"/>
          </w:tcPr>
          <w:p>
            <w:r/>
            <w:r>
              <w:t>Week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C62828"/>
              </w:rPr>
              <w:t>TODO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C62828"/>
              </w:rPr>
              <w:t>TODO</w:t>
            </w:r>
          </w:p>
        </w:tc>
      </w:tr>
    </w:tbl>
    <w:p/>
    <w:p>
      <w:pPr>
        <w:pStyle w:val="Heading2"/>
      </w:pPr>
      <w:r>
        <w:t>8.9 CM resources</w:t>
      </w:r>
    </w:p>
    <w:p>
      <w:pPr>
        <w:pStyle w:val="ListBullet"/>
      </w:pPr>
      <w:r>
        <w:t>Git, a GitHub account and a public repository.</w:t>
      </w:r>
    </w:p>
    <w:p>
      <w:pPr>
        <w:pStyle w:val="ListBullet"/>
      </w:pPr>
      <w:r>
        <w:rPr>
          <w:i/>
          <w:color w:val="C62828"/>
        </w:rPr>
        <w:t>TODO: list the tools needed to rebuild and verify the configuration.</w:t>
      </w:r>
    </w:p>
    <w:p>
      <w:pPr>
        <w:pStyle w:val="Heading1"/>
      </w:pPr>
      <w:r>
        <w:t>9. CMP maintenance (IEEE 828 D.9)</w:t>
      </w:r>
    </w:p>
    <w:p>
      <w:r>
        <w:rPr>
          <w:i/>
          <w:color w:val="C62828"/>
        </w:rPr>
        <w:t>TODO: who maintains this plan, how often, and how are its changes approved and communicated?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