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16B68"/>
          <w:spacing w:val="120"/>
          <w:sz w:val="20"/>
          <w:szCs w:val="20"/>
        </w:rPr>
        <w:t xml:space="preserve">I PROFUMARI</w:t>
      </w:r>
    </w:p>
    <w:p>
      <w:pPr>
        <w:spacing w:after="60"/>
      </w:pPr>
      <w:r>
        <w:rPr>
          <w:rFonts w:ascii="Arial" w:cs="Arial" w:eastAsia="Arial" w:hAnsi="Arial"/>
          <w:color w:val="121212"/>
          <w:sz w:val="44"/>
          <w:szCs w:val="44"/>
        </w:rPr>
        <w:t xml:space="preserve">Consulente olfattivo</w:t>
      </w:r>
    </w:p>
    <w:p>
      <w:pPr>
        <w:pBdr>
          <w:bottom w:val="single" w:color="016B68" w:sz="12" w:space="10"/>
        </w:pBdr>
        <w:spacing w:after="2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Le scelte da fare prima di rifinire il chiosco</w:t>
      </w:r>
    </w:p>
    <w:p>
      <w:pPr>
        <w:spacing w:after="300"/>
      </w:pPr>
      <w:r>
        <w:rPr>
          <w:rFonts w:ascii="Arial" w:cs="Arial" w:eastAsia="Arial" w:hAnsi="Arial"/>
          <w:color w:val="595959"/>
          <w:spacing w:val="20"/>
          <w:sz w:val="19"/>
          <w:szCs w:val="19"/>
        </w:rPr>
        <w:t xml:space="preserve">Latina e Aprilia  ·  16 settembre 2026</w:t>
      </w:r>
    </w:p>
    <w:p>
      <w:pPr>
        <w:spacing w:after="120" w:line="276"/>
      </w:pPr>
      <w:r>
        <w:rPr>
          <w:rFonts w:ascii="Arial" w:cs="Arial" w:eastAsia="Arial" w:hAnsi="Arial"/>
          <w:color w:val="121212"/>
          <w:sz w:val="22"/>
          <w:szCs w:val="22"/>
        </w:rPr>
        <w:t xml:space="preserve">La demo del consulente è in linea e funziona: fa le domande, propone tre codici e spiega in due righe perché. Quello che manca adesso non è software, sono decisioni che riguardano il negozio.</w:t>
      </w:r>
    </w:p>
    <w:p>
      <w:pPr>
        <w:spacing w:after="120" w:line="276"/>
      </w:pPr>
      <w:r>
        <w:rPr>
          <w:rFonts w:ascii="Arial" w:cs="Arial" w:eastAsia="Arial" w:hAnsi="Arial"/>
          <w:color w:val="121212"/>
          <w:sz w:val="22"/>
          <w:szCs w:val="22"/>
        </w:rPr>
        <w:t xml:space="preserve">Qui sotto ci sono solo le domande che cambiano davvero qualcosa. Per ognuna è indicata l'ipotesi con cui si va avanti se non arriva risposta: dove l'ipotesi va bene, si può saltare la domanda e passare alla successiva. Barrare le caselle, scrivere sulle righe, rimandare il file.</w:t>
      </w:r>
    </w:p>
    <w:p>
      <w:pPr>
        <w:spacing w:after="120"/>
      </w:pPr>
    </w:p>
    <w:tbl>
      <w:tblPr>
        <w:tblW w:type="dxa" w:w="9638"/>
        <w:tblBorders>
          <w:top w:val="none"/>
          <w:left w:val="single" w:color="016B68" w:sz="18"/>
          <w:bottom w:val="none"/>
          <w:right w:val="none"/>
          <w:insideH w:val="none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3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16B68"/>
                <w:spacing w:val="30"/>
                <w:sz w:val="20"/>
                <w:szCs w:val="20"/>
              </w:rPr>
              <w:t xml:space="preserve">Prima di rispondere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21212"/>
                <w:sz w:val="21"/>
                <w:szCs w:val="21"/>
              </w:rPr>
              <w:t xml:space="preserve">Vale la pena provare il percorso: alexpax85.github.io/profumari-consulente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21212"/>
                <w:sz w:val="21"/>
                <w:szCs w:val="21"/>
              </w:rPr>
              <w:t xml:space="preserve">Funziona anche dal telefono. Bastano due minuti e la sezione B diventa molto più facile da compilare.</w:t>
            </w:r>
          </w:p>
        </w:tc>
      </w:tr>
    </w:tbl>
    <w:p>
      <w:pPr>
        <w:pStyle w:val="Heading1"/>
        <w:pBdr>
          <w:bottom w:val="single" w:color="016B68" w:sz="10" w:space="6"/>
        </w:pBdr>
        <w:spacing w:after="60" w:before="380"/>
      </w:pPr>
      <w:r>
        <w:rPr>
          <w:rFonts w:ascii="Arial" w:cs="Arial" w:eastAsia="Arial" w:hAnsi="Arial"/>
          <w:b/>
          <w:bCs/>
          <w:color w:val="016B68"/>
          <w:sz w:val="26"/>
          <w:szCs w:val="26"/>
        </w:rPr>
        <w:t xml:space="preserve">A  </w:t>
      </w:r>
      <w:r>
        <w:rPr>
          <w:rFonts w:ascii="Arial" w:cs="Arial" w:eastAsia="Arial" w:hAnsi="Arial"/>
          <w:b/>
          <w:bCs/>
          <w:color w:val="121212"/>
          <w:spacing w:val="60"/>
          <w:sz w:val="22"/>
          <w:szCs w:val="22"/>
        </w:rPr>
        <w:t xml:space="preserve">LE PIRAMIDI OLFATTIVE</w:t>
      </w:r>
    </w:p>
    <w:p>
      <w:pPr>
        <w:spacing w:after="120" w:line="276"/>
      </w:pPr>
      <w:r>
        <w:rPr>
          <w:rFonts w:ascii="Arial" w:cs="Arial" w:eastAsia="Arial" w:hAnsi="Arial"/>
          <w:color w:val="121212"/>
          <w:sz w:val="22"/>
          <w:szCs w:val="22"/>
        </w:rPr>
        <w:t xml:space="preserve">Il motore confronta le risposte del cliente con la piramide olfattiva di ogni referenza. Oggi lavora su schede ricostruite a tavolino: 235 sono affidabili, 66 da controllare, 35 da rifare. Il PDF delle etichette serve a sostituirle dove è più preciso.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color w:val="016B68"/>
          <w:sz w:val="22"/>
          <w:szCs w:val="22"/>
        </w:rPr>
        <w:t xml:space="preserve">A1. </w:t>
      </w:r>
      <w:r>
        <w:rPr>
          <w:rFonts w:ascii="Arial" w:cs="Arial" w:eastAsia="Arial" w:hAnsi="Arial"/>
          <w:b/>
          <w:bCs/>
          <w:color w:val="121212"/>
          <w:sz w:val="22"/>
          <w:szCs w:val="22"/>
        </w:rPr>
        <w:t xml:space="preserve">Il PDF copre tutte le referenze?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Tutte e 336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Solo una parte — quante, all'incirca? ______________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Da verificare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color w:val="016B68"/>
          <w:sz w:val="22"/>
          <w:szCs w:val="22"/>
        </w:rPr>
        <w:t xml:space="preserve">A2. </w:t>
      </w:r>
      <w:r>
        <w:rPr>
          <w:rFonts w:ascii="Arial" w:cs="Arial" w:eastAsia="Arial" w:hAnsi="Arial"/>
          <w:b/>
          <w:bCs/>
          <w:color w:val="121212"/>
          <w:sz w:val="22"/>
          <w:szCs w:val="22"/>
        </w:rPr>
        <w:t xml:space="preserve">Per ogni codice, cosa riporta?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Le note di testa, cuore e fondo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Una descrizione della fragranza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La famiglia olfattiva (agrumato, legnoso, orientale…)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Altro: ________________________________________________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color w:val="016B68"/>
          <w:sz w:val="22"/>
          <w:szCs w:val="22"/>
        </w:rPr>
        <w:t xml:space="preserve">A3. </w:t>
      </w:r>
      <w:r>
        <w:rPr>
          <w:rFonts w:ascii="Arial" w:cs="Arial" w:eastAsia="Arial" w:hAnsi="Arial"/>
          <w:b/>
          <w:bCs/>
          <w:color w:val="121212"/>
          <w:sz w:val="22"/>
          <w:szCs w:val="22"/>
        </w:rPr>
        <w:t xml:space="preserve">Nel file compare anche il nome dell'originale?</w:t>
      </w:r>
    </w:p>
    <w:p>
      <w:pPr>
        <w:tabs>
          <w:tab w:val="left" w:pos="4640"/>
          <w:tab w:val="left" w:pos="8940"/>
          <w:tab w:val="left" w:pos="13240"/>
        </w:tabs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Sì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spacing w:after="160" w:line="264"/>
        <w:ind w:left="34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Se c'è non è un problema: resta sul computer, serve solo a compilare le schede. Nel chiosco non compare mai, in nessuna schermata — quella è la regola numero uno del progetto.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color w:val="016B68"/>
          <w:sz w:val="22"/>
          <w:szCs w:val="22"/>
        </w:rPr>
        <w:t xml:space="preserve">A4. </w:t>
      </w:r>
      <w:r>
        <w:rPr>
          <w:rFonts w:ascii="Arial" w:cs="Arial" w:eastAsia="Arial" w:hAnsi="Arial"/>
          <w:b/>
          <w:bCs/>
          <w:color w:val="121212"/>
          <w:sz w:val="22"/>
          <w:szCs w:val="22"/>
        </w:rPr>
        <w:t xml:space="preserve">Ci sono referenze che si discostano dall'originale?</w:t>
      </w:r>
    </w:p>
    <w:p>
      <w:pPr>
        <w:spacing w:after="120" w:line="276"/>
      </w:pPr>
      <w:r>
        <w:rPr>
          <w:rFonts w:ascii="Arial" w:cs="Arial" w:eastAsia="Arial" w:hAnsi="Arial"/>
          <w:color w:val="121212"/>
          <w:sz w:val="22"/>
          <w:szCs w:val="22"/>
        </w:rPr>
        <w:t xml:space="preserve">Più dolci, meno persistenti, più tenaci del profumo a cui si ispirano. Bastano i codici.</w:t>
      </w:r>
    </w:p>
    <w:p>
      <w:pPr>
        <w:spacing w:after="0" w:before="260"/>
        <w:ind w:left="340"/>
      </w:pPr>
      <w:r>
        <w:rPr>
          <w:rFonts w:ascii="Arial" w:cs="Arial" w:eastAsia="Arial" w:hAnsi="Arial"/>
          <w:color w:val="B4B4B4"/>
          <w:sz w:val="22"/>
          <w:szCs w:val="22"/>
        </w:rPr>
        <w:t xml:space="preserve">____________________________________________________________________</w:t>
      </w:r>
    </w:p>
    <w:p>
      <w:pPr>
        <w:spacing w:after="0" w:before="260"/>
        <w:ind w:left="340"/>
      </w:pPr>
      <w:r>
        <w:rPr>
          <w:rFonts w:ascii="Arial" w:cs="Arial" w:eastAsia="Arial" w:hAnsi="Arial"/>
          <w:color w:val="B4B4B4"/>
          <w:sz w:val="22"/>
          <w:szCs w:val="22"/>
        </w:rPr>
        <w:t xml:space="preserve">____________________________________________________________________</w:t>
      </w:r>
    </w:p>
    <w:p>
      <w:pPr>
        <w:spacing w:after="200" w:before="260"/>
        <w:ind w:left="340"/>
      </w:pPr>
      <w:r>
        <w:rPr>
          <w:rFonts w:ascii="Arial" w:cs="Arial" w:eastAsia="Arial" w:hAnsi="Arial"/>
          <w:color w:val="B4B4B4"/>
          <w:sz w:val="22"/>
          <w:szCs w:val="22"/>
        </w:rPr>
        <w:t xml:space="preserve">____________________________________________________________________</w:t>
      </w:r>
    </w:p>
    <w:p>
      <w:pPr>
        <w:spacing w:after="160" w:line="264"/>
        <w:ind w:left="34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Ipotesi: seguono l'originale. Le eccezioni si correggono a mano, una scheda alla volta.</w:t>
      </w:r>
    </w:p>
    <w:p>
      <w:r>
        <w:br w:type="page"/>
      </w:r>
    </w:p>
    <w:p>
      <w:pPr>
        <w:pStyle w:val="Heading1"/>
        <w:pBdr>
          <w:bottom w:val="single" w:color="016B68" w:sz="10" w:space="6"/>
        </w:pBdr>
        <w:spacing w:after="60" w:before="380"/>
      </w:pPr>
      <w:r>
        <w:rPr>
          <w:rFonts w:ascii="Arial" w:cs="Arial" w:eastAsia="Arial" w:hAnsi="Arial"/>
          <w:b/>
          <w:bCs/>
          <w:color w:val="016B68"/>
          <w:sz w:val="26"/>
          <w:szCs w:val="26"/>
        </w:rPr>
        <w:t xml:space="preserve">B  </w:t>
      </w:r>
      <w:r>
        <w:rPr>
          <w:rFonts w:ascii="Arial" w:cs="Arial" w:eastAsia="Arial" w:hAnsi="Arial"/>
          <w:b/>
          <w:bCs/>
          <w:color w:val="121212"/>
          <w:spacing w:val="60"/>
          <w:sz w:val="22"/>
          <w:szCs w:val="22"/>
        </w:rPr>
        <w:t xml:space="preserve">LE DOMANDE DEL PERCORSO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color w:val="016B68"/>
          <w:sz w:val="22"/>
          <w:szCs w:val="22"/>
        </w:rPr>
        <w:t xml:space="preserve">B1. </w:t>
      </w:r>
      <w:r>
        <w:rPr>
          <w:rFonts w:ascii="Arial" w:cs="Arial" w:eastAsia="Arial" w:hAnsi="Arial"/>
          <w:b/>
          <w:bCs/>
          <w:color w:val="121212"/>
          <w:sz w:val="22"/>
          <w:szCs w:val="22"/>
        </w:rPr>
        <w:t xml:space="preserve">Le domande di oggi vanno bene?</w:t>
      </w:r>
    </w:p>
    <w:p>
      <w:pPr>
        <w:spacing w:after="120" w:line="276"/>
      </w:pPr>
      <w:r>
        <w:rPr>
          <w:rFonts w:ascii="Arial" w:cs="Arial" w:eastAsia="Arial" w:hAnsi="Arial"/>
          <w:color w:val="121212"/>
          <w:sz w:val="22"/>
          <w:szCs w:val="22"/>
        </w:rPr>
        <w:t xml:space="preserve">Una per schermata, nell'ordine. Segnare quelle da cambiare e scrivere come.</w:t>
      </w:r>
    </w:p>
    <w:tbl>
      <w:tblPr>
        <w:tblW w:type="dxa" w:w="9638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4900"/>
        <w:gridCol w:w="1100"/>
        <w:gridCol w:w="3638"/>
      </w:tblGrid>
      <w:tr>
        <w:trPr>
          <w:tblHeader/>
        </w:trPr>
        <w:tc>
          <w:tcPr>
            <w:tcW w:type="dxa" w:w="49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1212"/>
                <w:spacing w:val="30"/>
                <w:sz w:val="18"/>
                <w:szCs w:val="18"/>
              </w:rPr>
              <w:t xml:space="preserve">Domanda</w:t>
            </w:r>
          </w:p>
        </w:tc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1212"/>
                <w:spacing w:val="30"/>
                <w:sz w:val="18"/>
                <w:szCs w:val="18"/>
              </w:rPr>
              <w:t xml:space="preserve">Cambiare</w:t>
            </w:r>
          </w:p>
        </w:tc>
        <w:tc>
          <w:tcPr>
            <w:tcW w:type="dxa" w:w="3638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1212"/>
                <w:spacing w:val="30"/>
                <w:sz w:val="18"/>
                <w:szCs w:val="18"/>
              </w:rPr>
              <w:t xml:space="preserve">Come</w:t>
            </w:r>
          </w:p>
        </w:tc>
      </w:tr>
      <w:tr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Per chi cerchiamo un profumo?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per me · è un regalo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16B68"/>
                <w:sz w:val="26"/>
                <w:szCs w:val="26"/>
              </w:rPr>
              <w:t xml:space="preserve">☐</w:t>
            </w:r>
          </w:p>
        </w:tc>
        <w:tc>
          <w:tcPr>
            <w:tcW w:type="dxa" w:w="36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Chi lo indosserà?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un uomo · una donna · senza vincoli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16B68"/>
                <w:sz w:val="26"/>
                <w:szCs w:val="26"/>
              </w:rPr>
              <w:t xml:space="preserve">☐</w:t>
            </w:r>
          </w:p>
        </w:tc>
        <w:tc>
          <w:tcPr>
            <w:tcW w:type="dxa" w:w="36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Dove vorresti essere adesso?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dieci luoghi, se ne scelgono uno o due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16B68"/>
                <w:sz w:val="26"/>
                <w:szCs w:val="26"/>
              </w:rPr>
              <w:t xml:space="preserve">☐</w:t>
            </w:r>
          </w:p>
        </w:tc>
        <w:tc>
          <w:tcPr>
            <w:tcW w:type="dxa" w:w="36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Cosa proprio non sopporti?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otto cose, fino a tre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16B68"/>
                <w:sz w:val="26"/>
                <w:szCs w:val="26"/>
              </w:rPr>
              <w:t xml:space="preserve">☐</w:t>
            </w:r>
          </w:p>
        </w:tc>
        <w:tc>
          <w:tcPr>
            <w:tcW w:type="dxa" w:w="36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Quando lo userai?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sei occasioni, fino a due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16B68"/>
                <w:sz w:val="26"/>
                <w:szCs w:val="26"/>
              </w:rPr>
              <w:t xml:space="preserve">☐</w:t>
            </w:r>
          </w:p>
        </w:tc>
        <w:tc>
          <w:tcPr>
            <w:tcW w:type="dxa" w:w="36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Quanto deve farsi sentire?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cinque tacche, da una carezza a tutta la stanza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16B68"/>
                <w:sz w:val="26"/>
                <w:szCs w:val="26"/>
              </w:rPr>
              <w:t xml:space="preserve">☐</w:t>
            </w:r>
          </w:p>
        </w:tc>
        <w:tc>
          <w:tcPr>
            <w:tcW w:type="dxa" w:w="36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che stagione siamo nella tua testa?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quattro stagioni o tutto l'anno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16B68"/>
                <w:sz w:val="26"/>
                <w:szCs w:val="26"/>
              </w:rPr>
              <w:t xml:space="preserve">☐</w:t>
            </w:r>
          </w:p>
        </w:tc>
        <w:tc>
          <w:tcPr>
            <w:tcW w:type="dxa" w:w="36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Come vuoi sentirti?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nove parole, se ne scelgono una o due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16B68"/>
                <w:sz w:val="26"/>
                <w:szCs w:val="26"/>
              </w:rPr>
              <w:t xml:space="preserve">☐</w:t>
            </w:r>
          </w:p>
        </w:tc>
        <w:tc>
          <w:tcPr>
            <w:tcW w:type="dxa" w:w="36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9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Un profumo che hai amato somigliava a…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sette famiglie illustrate, si può saltare</w:t>
            </w:r>
          </w:p>
        </w:tc>
        <w:tc>
          <w:tcPr>
            <w:tcW w:type="dxa" w:w="1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16B68"/>
                <w:sz w:val="26"/>
                <w:szCs w:val="26"/>
              </w:rPr>
              <w:t xml:space="preserve">☐</w:t>
            </w:r>
          </w:p>
        </w:tc>
        <w:tc>
          <w:tcPr>
            <w:tcW w:type="dxa" w:w="363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90" w:before="260"/>
      </w:pPr>
      <w:r>
        <w:rPr>
          <w:rFonts w:ascii="Arial" w:cs="Arial" w:eastAsia="Arial" w:hAnsi="Arial"/>
          <w:b/>
          <w:bCs/>
          <w:color w:val="016B68"/>
          <w:sz w:val="22"/>
          <w:szCs w:val="22"/>
        </w:rPr>
        <w:t xml:space="preserve">B2. </w:t>
      </w:r>
      <w:r>
        <w:rPr>
          <w:rFonts w:ascii="Arial" w:cs="Arial" w:eastAsia="Arial" w:hAnsi="Arial"/>
          <w:b/>
          <w:bCs/>
          <w:color w:val="121212"/>
          <w:sz w:val="22"/>
          <w:szCs w:val="22"/>
        </w:rPr>
        <w:t xml:space="preserve">Le domande gioco: quali tenere?</w:t>
      </w:r>
    </w:p>
    <w:p>
      <w:pPr>
        <w:spacing w:after="120" w:line="276"/>
      </w:pPr>
      <w:r>
        <w:rPr>
          <w:rFonts w:ascii="Arial" w:cs="Arial" w:eastAsia="Arial" w:hAnsi="Arial"/>
          <w:color w:val="121212"/>
          <w:sz w:val="22"/>
          <w:szCs w:val="22"/>
        </w:rPr>
        <w:t xml:space="preserve">Ne compare una sola per percorso, a rotazione. Servono a rendere il giro leggero e a sciogliere i pareggi, non a decidere.</w:t>
      </w:r>
    </w:p>
    <w:tbl>
      <w:tblPr>
        <w:tblW w:type="dxa" w:w="9638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2"/>
          <w:insideV w:val="single" w:color="D9D9D9" w:sz="2"/>
        </w:tblBorders>
      </w:tblPr>
      <w:tblGrid>
        <w:gridCol w:w="6000"/>
        <w:gridCol w:w="1819"/>
        <w:gridCol w:w="1819"/>
      </w:tblGrid>
      <w:tr>
        <w:trPr>
          <w:tblHeader/>
        </w:trPr>
        <w:tc>
          <w:tcPr>
            <w:tcW w:type="dxa" w:w="60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1212"/>
                <w:spacing w:val="30"/>
                <w:sz w:val="18"/>
                <w:szCs w:val="18"/>
              </w:rPr>
              <w:t xml:space="preserve">Domanda</w:t>
            </w:r>
          </w:p>
        </w:tc>
        <w:tc>
          <w:tcPr>
            <w:tcW w:type="dxa" w:w="1819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1212"/>
                <w:spacing w:val="30"/>
                <w:sz w:val="18"/>
                <w:szCs w:val="18"/>
              </w:rPr>
              <w:t xml:space="preserve">Tengo</w:t>
            </w:r>
          </w:p>
        </w:tc>
        <w:tc>
          <w:tcPr>
            <w:tcW w:type="dxa" w:w="1819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21212"/>
                <w:spacing w:val="30"/>
                <w:sz w:val="18"/>
                <w:szCs w:val="18"/>
              </w:rPr>
              <w:t xml:space="preserve">Tolgo</w:t>
            </w:r>
          </w:p>
        </w:tc>
      </w:tr>
      <w:tr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Un colore, senza pensarci troppo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dieci colori</w:t>
            </w:r>
          </w:p>
        </w:tc>
        <w:tc>
          <w:tcPr>
            <w:tcW w:type="dxa" w:w="1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16B68"/>
                <w:sz w:val="26"/>
                <w:szCs w:val="26"/>
              </w:rPr>
              <w:t xml:space="preserve">☐</w:t>
            </w:r>
          </w:p>
        </w:tc>
        <w:tc>
          <w:tcPr>
            <w:tcW w:type="dxa" w:w="1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16B68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Cosa berresti adesso?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caffè, tè, cocktail, vino, limonata, cioccolata</w:t>
            </w:r>
          </w:p>
        </w:tc>
        <w:tc>
          <w:tcPr>
            <w:tcW w:type="dxa" w:w="1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16B68"/>
                <w:sz w:val="26"/>
                <w:szCs w:val="26"/>
              </w:rPr>
              <w:t xml:space="preserve">☐</w:t>
            </w:r>
          </w:p>
        </w:tc>
        <w:tc>
          <w:tcPr>
            <w:tcW w:type="dxa" w:w="1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16B68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Quale ti piace toccare?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lino, cuoio, seta, lana, velluto, legno</w:t>
            </w:r>
          </w:p>
        </w:tc>
        <w:tc>
          <w:tcPr>
            <w:tcW w:type="dxa" w:w="1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16B68"/>
                <w:sz w:val="26"/>
                <w:szCs w:val="26"/>
              </w:rPr>
              <w:t xml:space="preserve">☐</w:t>
            </w:r>
          </w:p>
        </w:tc>
        <w:tc>
          <w:tcPr>
            <w:tcW w:type="dxa" w:w="1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16B68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Il tuo momento della giornata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alba, pomeriggio, tramonto, notte</w:t>
            </w:r>
          </w:p>
        </w:tc>
        <w:tc>
          <w:tcPr>
            <w:tcW w:type="dxa" w:w="1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16B68"/>
                <w:sz w:val="26"/>
                <w:szCs w:val="26"/>
              </w:rPr>
              <w:t xml:space="preserve">☐</w:t>
            </w:r>
          </w:p>
        </w:tc>
        <w:tc>
          <w:tcPr>
            <w:tcW w:type="dxa" w:w="1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16B68"/>
                <w:sz w:val="26"/>
                <w:szCs w:val="26"/>
              </w:rPr>
              <w:t xml:space="preserve">☐</w:t>
            </w:r>
          </w:p>
        </w:tc>
      </w:tr>
      <w:tr>
        <w:tc>
          <w:tcPr>
            <w:tcW w:type="dxa" w:w="6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Il segno zodiacale</w:t>
            </w:r>
          </w:p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dodici segni, contano i quattro elementi</w:t>
            </w:r>
          </w:p>
        </w:tc>
        <w:tc>
          <w:tcPr>
            <w:tcW w:type="dxa" w:w="1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16B68"/>
                <w:sz w:val="26"/>
                <w:szCs w:val="26"/>
              </w:rPr>
              <w:t xml:space="preserve">☐</w:t>
            </w:r>
          </w:p>
        </w:tc>
        <w:tc>
          <w:tcPr>
            <w:tcW w:type="dxa" w:w="181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16B68"/>
                <w:sz w:val="26"/>
                <w:szCs w:val="26"/>
              </w:rPr>
              <w:t xml:space="preserve">☐</w:t>
            </w:r>
          </w:p>
        </w:tc>
      </w:tr>
    </w:tbl>
    <w:p>
      <w:pPr>
        <w:spacing w:after="160" w:line="264"/>
        <w:ind w:left="34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Il segno zodiacale diverte molti e infastidisce qualcuno. Terza strada: tenerlo, ma mostrarlo solo se è il cliente a chiederlo.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color w:val="016B68"/>
          <w:sz w:val="22"/>
          <w:szCs w:val="22"/>
        </w:rPr>
        <w:t xml:space="preserve">B3. </w:t>
      </w:r>
      <w:r>
        <w:rPr>
          <w:rFonts w:ascii="Arial" w:cs="Arial" w:eastAsia="Arial" w:hAnsi="Arial"/>
          <w:b/>
          <w:bCs/>
          <w:color w:val="121212"/>
          <w:sz w:val="22"/>
          <w:szCs w:val="22"/>
        </w:rPr>
        <w:t xml:space="preserve">Quante domande gioco per percorso?</w:t>
      </w:r>
    </w:p>
    <w:p>
      <w:pPr>
        <w:tabs>
          <w:tab w:val="left" w:pos="3206"/>
          <w:tab w:val="left" w:pos="6072"/>
          <w:tab w:val="left" w:pos="8938"/>
        </w:tabs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Una (come adesso)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Due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Nessuna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color w:val="016B68"/>
          <w:sz w:val="22"/>
          <w:szCs w:val="22"/>
        </w:rPr>
        <w:t xml:space="preserve">B4. </w:t>
      </w:r>
      <w:r>
        <w:rPr>
          <w:rFonts w:ascii="Arial" w:cs="Arial" w:eastAsia="Arial" w:hAnsi="Arial"/>
          <w:b/>
          <w:bCs/>
          <w:color w:val="121212"/>
          <w:sz w:val="22"/>
          <w:szCs w:val="22"/>
        </w:rPr>
        <w:t xml:space="preserve">Domande nuove da aggiungere?</w:t>
      </w:r>
    </w:p>
    <w:p>
      <w:pPr>
        <w:spacing w:after="120" w:line="276"/>
      </w:pPr>
      <w:r>
        <w:rPr>
          <w:rFonts w:ascii="Arial" w:cs="Arial" w:eastAsia="Arial" w:hAnsi="Arial"/>
          <w:color w:val="121212"/>
          <w:sz w:val="22"/>
          <w:szCs w:val="22"/>
        </w:rPr>
        <w:t xml:space="preserve">Scrivere la domanda e le risposte possibili. Va bene anche un'idea abbozzata: le risposte si traducono poi in peso sugli accordi.</w:t>
      </w:r>
    </w:p>
    <w:p>
      <w:pPr>
        <w:spacing w:after="0" w:before="260"/>
        <w:ind w:left="340"/>
      </w:pPr>
      <w:r>
        <w:rPr>
          <w:rFonts w:ascii="Arial" w:cs="Arial" w:eastAsia="Arial" w:hAnsi="Arial"/>
          <w:color w:val="B4B4B4"/>
          <w:sz w:val="22"/>
          <w:szCs w:val="22"/>
        </w:rPr>
        <w:t xml:space="preserve">____________________________________________________________________</w:t>
      </w:r>
    </w:p>
    <w:p>
      <w:pPr>
        <w:spacing w:after="0" w:before="260"/>
        <w:ind w:left="340"/>
      </w:pPr>
      <w:r>
        <w:rPr>
          <w:rFonts w:ascii="Arial" w:cs="Arial" w:eastAsia="Arial" w:hAnsi="Arial"/>
          <w:color w:val="B4B4B4"/>
          <w:sz w:val="22"/>
          <w:szCs w:val="22"/>
        </w:rPr>
        <w:t xml:space="preserve">____________________________________________________________________</w:t>
      </w:r>
    </w:p>
    <w:p>
      <w:pPr>
        <w:spacing w:after="0" w:before="260"/>
        <w:ind w:left="340"/>
      </w:pPr>
      <w:r>
        <w:rPr>
          <w:rFonts w:ascii="Arial" w:cs="Arial" w:eastAsia="Arial" w:hAnsi="Arial"/>
          <w:color w:val="B4B4B4"/>
          <w:sz w:val="22"/>
          <w:szCs w:val="22"/>
        </w:rPr>
        <w:t xml:space="preserve">____________________________________________________________________</w:t>
      </w:r>
    </w:p>
    <w:p>
      <w:pPr>
        <w:spacing w:after="200" w:before="260"/>
        <w:ind w:left="340"/>
      </w:pPr>
      <w:r>
        <w:rPr>
          <w:rFonts w:ascii="Arial" w:cs="Arial" w:eastAsia="Arial" w:hAnsi="Arial"/>
          <w:color w:val="B4B4B4"/>
          <w:sz w:val="22"/>
          <w:szCs w:val="22"/>
        </w:rPr>
        <w:t xml:space="preserve">____________________________________________________________________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color w:val="016B68"/>
          <w:sz w:val="22"/>
          <w:szCs w:val="22"/>
        </w:rPr>
        <w:t xml:space="preserve">B5. </w:t>
      </w:r>
      <w:r>
        <w:rPr>
          <w:rFonts w:ascii="Arial" w:cs="Arial" w:eastAsia="Arial" w:hAnsi="Arial"/>
          <w:b/>
          <w:bCs/>
          <w:color w:val="121212"/>
          <w:sz w:val="22"/>
          <w:szCs w:val="22"/>
        </w:rPr>
        <w:t xml:space="preserve">«Cosa proprio non sopporti?»: la formulazione va bene?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Va bene così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Più morbida: «C'è qualcosa che proprio non ti piace?»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Altro: _______________________________________________</w:t>
      </w:r>
    </w:p>
    <w:p>
      <w:pPr>
        <w:spacing w:after="160" w:line="264"/>
        <w:ind w:left="34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È la domanda che evita gli errori più grossi: quella che tiene fuori dalla rosa il dolce a chi odia il dolce.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color w:val="016B68"/>
          <w:sz w:val="22"/>
          <w:szCs w:val="22"/>
        </w:rPr>
        <w:t xml:space="preserve">B6. </w:t>
      </w:r>
      <w:r>
        <w:rPr>
          <w:rFonts w:ascii="Arial" w:cs="Arial" w:eastAsia="Arial" w:hAnsi="Arial"/>
          <w:b/>
          <w:bCs/>
          <w:color w:val="121212"/>
          <w:sz w:val="22"/>
          <w:szCs w:val="22"/>
        </w:rPr>
        <w:t xml:space="preserve">Il cliente può orientare la scelta verso una linea?</w:t>
      </w:r>
    </w:p>
    <w:p>
      <w:pPr>
        <w:spacing w:after="120" w:line="276"/>
      </w:pPr>
      <w:r>
        <w:rPr>
          <w:rFonts w:ascii="Arial" w:cs="Arial" w:eastAsia="Arial" w:hAnsi="Arial"/>
          <w:color w:val="121212"/>
          <w:sz w:val="22"/>
          <w:szCs w:val="22"/>
        </w:rPr>
        <w:t xml:space="preserve">Oggi il motore pesca da tutto il catalogo — UOMO, DONNA, NICCHIA, PREMIUM — guardando il carattere della fragranza, non lo scaffale.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Va bene così: pesca da tutto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Aggiungere una domanda: «Un classico o qualcosa di più particolare?»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Tenere fuori sempre una linea: ______________________</w:t>
      </w:r>
    </w:p>
    <w:p>
      <w:pPr>
        <w:spacing w:after="160" w:line="264"/>
        <w:ind w:left="34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Nel chiosco non si parla mai di prezzi: sarebbe solo un modo per orientare la rosa.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color w:val="016B68"/>
          <w:sz w:val="22"/>
          <w:szCs w:val="22"/>
        </w:rPr>
        <w:t xml:space="preserve">B7. </w:t>
      </w:r>
      <w:r>
        <w:rPr>
          <w:rFonts w:ascii="Arial" w:cs="Arial" w:eastAsia="Arial" w:hAnsi="Arial"/>
          <w:b/>
          <w:bCs/>
          <w:color w:val="121212"/>
          <w:sz w:val="22"/>
          <w:szCs w:val="22"/>
        </w:rPr>
        <w:t xml:space="preserve">La durata va bene?</w:t>
      </w:r>
    </w:p>
    <w:p>
      <w:pPr>
        <w:spacing w:after="120" w:line="276"/>
      </w:pPr>
      <w:r>
        <w:rPr>
          <w:rFonts w:ascii="Arial" w:cs="Arial" w:eastAsia="Arial" w:hAnsi="Arial"/>
          <w:color w:val="121212"/>
          <w:sz w:val="22"/>
          <w:szCs w:val="22"/>
        </w:rPr>
        <w:t xml:space="preserve">Oggi dieci schermate, circa un minuto.</w:t>
      </w:r>
    </w:p>
    <w:p>
      <w:pPr>
        <w:tabs>
          <w:tab w:val="left" w:pos="3206"/>
          <w:tab w:val="left" w:pos="6072"/>
          <w:tab w:val="left" w:pos="8938"/>
        </w:tabs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Va bene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Più corto: sei domande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Più lungo, se serve precisione</w:t>
      </w:r>
    </w:p>
    <w:p>
      <w:r>
        <w:br w:type="page"/>
      </w:r>
    </w:p>
    <w:p>
      <w:pPr>
        <w:pStyle w:val="Heading1"/>
        <w:pBdr>
          <w:bottom w:val="single" w:color="016B68" w:sz="10" w:space="6"/>
        </w:pBdr>
        <w:spacing w:after="60" w:before="380"/>
      </w:pPr>
      <w:r>
        <w:rPr>
          <w:rFonts w:ascii="Arial" w:cs="Arial" w:eastAsia="Arial" w:hAnsi="Arial"/>
          <w:b/>
          <w:bCs/>
          <w:color w:val="016B68"/>
          <w:sz w:val="26"/>
          <w:szCs w:val="26"/>
        </w:rPr>
        <w:t xml:space="preserve">C  </w:t>
      </w:r>
      <w:r>
        <w:rPr>
          <w:rFonts w:ascii="Arial" w:cs="Arial" w:eastAsia="Arial" w:hAnsi="Arial"/>
          <w:b/>
          <w:bCs/>
          <w:color w:val="121212"/>
          <w:spacing w:val="60"/>
          <w:sz w:val="22"/>
          <w:szCs w:val="22"/>
        </w:rPr>
        <w:t xml:space="preserve">I TRE CODICI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color w:val="016B68"/>
          <w:sz w:val="22"/>
          <w:szCs w:val="22"/>
        </w:rPr>
        <w:t xml:space="preserve">C1. </w:t>
      </w:r>
      <w:r>
        <w:rPr>
          <w:rFonts w:ascii="Arial" w:cs="Arial" w:eastAsia="Arial" w:hAnsi="Arial"/>
          <w:b/>
          <w:bCs/>
          <w:color w:val="121212"/>
          <w:sz w:val="22"/>
          <w:szCs w:val="22"/>
        </w:rPr>
        <w:t xml:space="preserve">Quante proposte?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Tre, più una quarta di riserva su richiesta (come adesso)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Quattro fisse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Altro: ______________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color w:val="016B68"/>
          <w:sz w:val="22"/>
          <w:szCs w:val="22"/>
        </w:rPr>
        <w:t xml:space="preserve">C2. </w:t>
      </w:r>
      <w:r>
        <w:rPr>
          <w:rFonts w:ascii="Arial" w:cs="Arial" w:eastAsia="Arial" w:hAnsi="Arial"/>
          <w:b/>
          <w:bCs/>
          <w:color w:val="121212"/>
          <w:sz w:val="22"/>
          <w:szCs w:val="22"/>
        </w:rPr>
        <w:t xml:space="preserve">Cosa mostrare, oltre al codice?</w:t>
      </w:r>
    </w:p>
    <w:p>
      <w:pPr>
        <w:spacing w:after="120" w:line="276"/>
      </w:pPr>
      <w:r>
        <w:rPr>
          <w:rFonts w:ascii="Arial" w:cs="Arial" w:eastAsia="Arial" w:hAnsi="Arial"/>
          <w:color w:val="121212"/>
          <w:sz w:val="22"/>
          <w:szCs w:val="22"/>
        </w:rPr>
        <w:t xml:space="preserve">Oggi compaiono le prime tre voci.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La famiglia in parole semplici («Caldo e speziato»)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Due o tre righe di motivazione («legni e spezie, come volevi»)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La descrizione della fragranza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Le note di testa, cuore e fondo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Solo il codice, niente altro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color w:val="016B68"/>
          <w:sz w:val="22"/>
          <w:szCs w:val="22"/>
        </w:rPr>
        <w:t xml:space="preserve">C3. </w:t>
      </w:r>
      <w:r>
        <w:rPr>
          <w:rFonts w:ascii="Arial" w:cs="Arial" w:eastAsia="Arial" w:hAnsi="Arial"/>
          <w:b/>
          <w:bCs/>
          <w:color w:val="121212"/>
          <w:sz w:val="22"/>
          <w:szCs w:val="22"/>
        </w:rPr>
        <w:t xml:space="preserve">Come arriva al banco?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Mostra lo schermo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Dice i tre codici a voce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Biglietto stampato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QR da inquadrare col telefono</w:t>
      </w:r>
    </w:p>
    <w:p>
      <w:pPr>
        <w:spacing w:after="160" w:line="264"/>
        <w:ind w:left="34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Ipotesi: schermo e voce. Biglietto e QR si aggiungono dopo, se servono davvero.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color w:val="016B68"/>
          <w:sz w:val="22"/>
          <w:szCs w:val="22"/>
        </w:rPr>
        <w:t xml:space="preserve">C4. </w:t>
      </w:r>
      <w:r>
        <w:rPr>
          <w:rFonts w:ascii="Arial" w:cs="Arial" w:eastAsia="Arial" w:hAnsi="Arial"/>
          <w:b/>
          <w:bCs/>
          <w:color w:val="121212"/>
          <w:sz w:val="22"/>
          <w:szCs w:val="22"/>
        </w:rPr>
        <w:t xml:space="preserve">Una frase di chiusura tua?</w:t>
      </w:r>
    </w:p>
    <w:p>
      <w:pPr>
        <w:spacing w:after="120" w:line="276"/>
      </w:pPr>
      <w:r>
        <w:rPr>
          <w:rFonts w:ascii="Arial" w:cs="Arial" w:eastAsia="Arial" w:hAnsi="Arial"/>
          <w:color w:val="121212"/>
          <w:sz w:val="22"/>
          <w:szCs w:val="22"/>
        </w:rPr>
        <w:t xml:space="preserve">Adesso dice: «Chiedi al banco di fartele sentire: di' i codici, o mostra questo schermo.»</w:t>
      </w:r>
    </w:p>
    <w:p>
      <w:pPr>
        <w:spacing w:after="0" w:before="260"/>
        <w:ind w:left="340"/>
      </w:pPr>
      <w:r>
        <w:rPr>
          <w:rFonts w:ascii="Arial" w:cs="Arial" w:eastAsia="Arial" w:hAnsi="Arial"/>
          <w:color w:val="B4B4B4"/>
          <w:sz w:val="22"/>
          <w:szCs w:val="22"/>
        </w:rPr>
        <w:t xml:space="preserve">____________________________________________________________________</w:t>
      </w:r>
    </w:p>
    <w:p>
      <w:pPr>
        <w:spacing w:after="200" w:before="260"/>
        <w:ind w:left="340"/>
      </w:pPr>
      <w:r>
        <w:rPr>
          <w:rFonts w:ascii="Arial" w:cs="Arial" w:eastAsia="Arial" w:hAnsi="Arial"/>
          <w:color w:val="B4B4B4"/>
          <w:sz w:val="22"/>
          <w:szCs w:val="22"/>
        </w:rPr>
        <w:t xml:space="preserve">____________________________________________________________________</w:t>
      </w:r>
    </w:p>
    <w:p>
      <w:pPr>
        <w:pStyle w:val="Heading1"/>
        <w:pBdr>
          <w:bottom w:val="single" w:color="016B68" w:sz="10" w:space="6"/>
        </w:pBdr>
        <w:spacing w:after="60" w:before="380"/>
      </w:pPr>
      <w:r>
        <w:rPr>
          <w:rFonts w:ascii="Arial" w:cs="Arial" w:eastAsia="Arial" w:hAnsi="Arial"/>
          <w:b/>
          <w:bCs/>
          <w:color w:val="016B68"/>
          <w:sz w:val="26"/>
          <w:szCs w:val="26"/>
        </w:rPr>
        <w:t xml:space="preserve">D  </w:t>
      </w:r>
      <w:r>
        <w:rPr>
          <w:rFonts w:ascii="Arial" w:cs="Arial" w:eastAsia="Arial" w:hAnsi="Arial"/>
          <w:b/>
          <w:bCs/>
          <w:color w:val="121212"/>
          <w:spacing w:val="60"/>
          <w:sz w:val="22"/>
          <w:szCs w:val="22"/>
        </w:rPr>
        <w:t xml:space="preserve">IN NEGOZIO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color w:val="016B68"/>
          <w:sz w:val="22"/>
          <w:szCs w:val="22"/>
        </w:rPr>
        <w:t xml:space="preserve">D1. </w:t>
      </w:r>
      <w:r>
        <w:rPr>
          <w:rFonts w:ascii="Arial" w:cs="Arial" w:eastAsia="Arial" w:hAnsi="Arial"/>
          <w:b/>
          <w:bCs/>
          <w:color w:val="121212"/>
          <w:sz w:val="22"/>
          <w:szCs w:val="22"/>
        </w:rPr>
        <w:t xml:space="preserve">Il dispositivo</w:t>
      </w:r>
    </w:p>
    <w:p>
      <w:pPr>
        <w:tabs>
          <w:tab w:val="left" w:pos="4640"/>
          <w:tab w:val="left" w:pos="8940"/>
          <w:tab w:val="left" w:pos="13240"/>
        </w:tabs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iPad già in negozio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Da comprare</w:t>
      </w:r>
    </w:p>
    <w:p>
      <w:pPr>
        <w:tabs>
          <w:tab w:val="left" w:pos="4640"/>
          <w:tab w:val="left" w:pos="8940"/>
          <w:tab w:val="left" w:pos="13240"/>
        </w:tabs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In verticale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In orizzontale</w:t>
      </w:r>
    </w:p>
    <w:p>
      <w:pPr>
        <w:tabs>
          <w:tab w:val="left" w:pos="4640"/>
          <w:tab w:val="left" w:pos="8940"/>
          <w:tab w:val="left" w:pos="13240"/>
        </w:tabs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Uno per negozio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Solo Latina, per cominciare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color w:val="016B68"/>
          <w:sz w:val="22"/>
          <w:szCs w:val="22"/>
        </w:rPr>
        <w:t xml:space="preserve">D2. </w:t>
      </w:r>
      <w:r>
        <w:rPr>
          <w:rFonts w:ascii="Arial" w:cs="Arial" w:eastAsia="Arial" w:hAnsi="Arial"/>
          <w:b/>
          <w:bCs/>
          <w:color w:val="121212"/>
          <w:sz w:val="22"/>
          <w:szCs w:val="22"/>
        </w:rPr>
        <w:t xml:space="preserve">Chi lo usa?</w:t>
      </w:r>
    </w:p>
    <w:p>
      <w:pPr>
        <w:tabs>
          <w:tab w:val="left" w:pos="3206"/>
          <w:tab w:val="left" w:pos="6072"/>
          <w:tab w:val="left" w:pos="8938"/>
        </w:tabs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Il cliente da solo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Il commesso insieme al cliente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Tutti e due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color w:val="016B68"/>
          <w:sz w:val="22"/>
          <w:szCs w:val="22"/>
        </w:rPr>
        <w:t xml:space="preserve">D3. </w:t>
      </w:r>
      <w:r>
        <w:rPr>
          <w:rFonts w:ascii="Arial" w:cs="Arial" w:eastAsia="Arial" w:hAnsi="Arial"/>
          <w:b/>
          <w:bCs/>
          <w:color w:val="121212"/>
          <w:sz w:val="22"/>
          <w:szCs w:val="22"/>
        </w:rPr>
        <w:t xml:space="preserve">Le statistiche interessano?</w:t>
      </w:r>
    </w:p>
    <w:p>
      <w:pPr>
        <w:spacing w:after="120" w:line="276"/>
      </w:pPr>
      <w:r>
        <w:rPr>
          <w:rFonts w:ascii="Arial" w:cs="Arial" w:eastAsia="Arial" w:hAnsi="Arial"/>
          <w:color w:val="121212"/>
          <w:sz w:val="22"/>
          <w:szCs w:val="22"/>
        </w:rPr>
        <w:t xml:space="preserve">Quanti percorsi al giorno, quali codici escono più spesso, quali non escono mai, dove ci si ferma.</w:t>
      </w:r>
    </w:p>
    <w:p>
      <w:pPr>
        <w:tabs>
          <w:tab w:val="left" w:pos="4640"/>
          <w:tab w:val="left" w:pos="8940"/>
          <w:tab w:val="left" w:pos="13240"/>
        </w:tabs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Sì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No</w:t>
      </w:r>
    </w:p>
    <w:p>
      <w:pPr>
        <w:spacing w:after="160" w:line="264"/>
        <w:ind w:left="340"/>
      </w:pPr>
      <w:r>
        <w:rPr>
          <w:rFonts w:ascii="Arial" w:cs="Arial" w:eastAsia="Arial" w:hAnsi="Arial"/>
          <w:i/>
          <w:iCs/>
          <w:color w:val="595959"/>
          <w:sz w:val="19"/>
          <w:szCs w:val="19"/>
        </w:rPr>
        <w:t xml:space="preserve">Del cliente finale non si chiede e non si salva niente: nessun nome, nessuna email, nessun orario. Solo conteggi.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color w:val="016B68"/>
          <w:sz w:val="22"/>
          <w:szCs w:val="22"/>
        </w:rPr>
        <w:t xml:space="preserve">D4. </w:t>
      </w:r>
      <w:r>
        <w:rPr>
          <w:rFonts w:ascii="Arial" w:cs="Arial" w:eastAsia="Arial" w:hAnsi="Arial"/>
          <w:b/>
          <w:bCs/>
          <w:color w:val="121212"/>
          <w:sz w:val="22"/>
          <w:szCs w:val="22"/>
        </w:rPr>
        <w:t xml:space="preserve">Chi rivede le schede olfattive, e quando?</w:t>
      </w:r>
    </w:p>
    <w:p>
      <w:pPr>
        <w:spacing w:after="120" w:line="276"/>
      </w:pPr>
      <w:r>
        <w:rPr>
          <w:rFonts w:ascii="Arial" w:cs="Arial" w:eastAsia="Arial" w:hAnsi="Arial"/>
          <w:color w:val="121212"/>
          <w:sz w:val="22"/>
          <w:szCs w:val="22"/>
        </w:rPr>
        <w:t xml:space="preserve">Le 35 schede incerte sono già in cima alla lista nell'area del personale: sono un pomeriggio di lavoro, non di più.</w:t>
      </w:r>
    </w:p>
    <w:p>
      <w:pPr>
        <w:spacing w:after="0" w:before="260"/>
        <w:ind w:left="340"/>
      </w:pPr>
      <w:r>
        <w:rPr>
          <w:rFonts w:ascii="Arial" w:cs="Arial" w:eastAsia="Arial" w:hAnsi="Arial"/>
          <w:color w:val="B4B4B4"/>
          <w:sz w:val="22"/>
          <w:szCs w:val="22"/>
        </w:rPr>
        <w:t xml:space="preserve">____________________________________________________________________</w:t>
      </w:r>
    </w:p>
    <w:p>
      <w:pPr>
        <w:spacing w:after="200" w:before="260"/>
        <w:ind w:left="340"/>
      </w:pPr>
      <w:r>
        <w:rPr>
          <w:rFonts w:ascii="Arial" w:cs="Arial" w:eastAsia="Arial" w:hAnsi="Arial"/>
          <w:color w:val="B4B4B4"/>
          <w:sz w:val="22"/>
          <w:szCs w:val="22"/>
        </w:rPr>
        <w:t xml:space="preserve">____________________________________________________________________</w:t>
      </w:r>
    </w:p>
    <w:p>
      <w:pPr>
        <w:pStyle w:val="Heading1"/>
        <w:pBdr>
          <w:bottom w:val="single" w:color="016B68" w:sz="10" w:space="6"/>
        </w:pBdr>
        <w:spacing w:after="60" w:before="380"/>
      </w:pPr>
      <w:r>
        <w:rPr>
          <w:rFonts w:ascii="Arial" w:cs="Arial" w:eastAsia="Arial" w:hAnsi="Arial"/>
          <w:b/>
          <w:bCs/>
          <w:color w:val="016B68"/>
          <w:sz w:val="26"/>
          <w:szCs w:val="26"/>
        </w:rPr>
        <w:t xml:space="preserve">E  </w:t>
      </w:r>
      <w:r>
        <w:rPr>
          <w:rFonts w:ascii="Arial" w:cs="Arial" w:eastAsia="Arial" w:hAnsi="Arial"/>
          <w:b/>
          <w:bCs/>
          <w:color w:val="121212"/>
          <w:spacing w:val="60"/>
          <w:sz w:val="22"/>
          <w:szCs w:val="22"/>
        </w:rPr>
        <w:t xml:space="preserve">NOME E PAROLE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color w:val="016B68"/>
          <w:sz w:val="22"/>
          <w:szCs w:val="22"/>
        </w:rPr>
        <w:t xml:space="preserve">E1. </w:t>
      </w:r>
      <w:r>
        <w:rPr>
          <w:rFonts w:ascii="Arial" w:cs="Arial" w:eastAsia="Arial" w:hAnsi="Arial"/>
          <w:b/>
          <w:bCs/>
          <w:color w:val="121212"/>
          <w:sz w:val="22"/>
          <w:szCs w:val="22"/>
        </w:rPr>
        <w:t xml:space="preserve">La scritta in alto, nel chiosco</w:t>
      </w:r>
    </w:p>
    <w:p>
      <w:pPr>
        <w:tabs>
          <w:tab w:val="left" w:pos="4640"/>
          <w:tab w:val="left" w:pos="8940"/>
          <w:tab w:val="left" w:pos="13240"/>
        </w:tabs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Consulente (come adesso)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Il tuo profumo</w:t>
      </w:r>
    </w:p>
    <w:p>
      <w:pPr>
        <w:tabs>
          <w:tab w:val="left" w:pos="4640"/>
          <w:tab w:val="left" w:pos="8940"/>
          <w:tab w:val="left" w:pos="13240"/>
        </w:tabs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Percorso olfattivo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Altro: ____________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color w:val="016B68"/>
          <w:sz w:val="22"/>
          <w:szCs w:val="22"/>
        </w:rPr>
        <w:t xml:space="preserve">E2. </w:t>
      </w:r>
      <w:r>
        <w:rPr>
          <w:rFonts w:ascii="Arial" w:cs="Arial" w:eastAsia="Arial" w:hAnsi="Arial"/>
          <w:b/>
          <w:bCs/>
          <w:color w:val="121212"/>
          <w:sz w:val="22"/>
          <w:szCs w:val="22"/>
        </w:rPr>
        <w:t xml:space="preserve">La schermata di attesa</w:t>
      </w:r>
    </w:p>
    <w:p>
      <w:pPr>
        <w:spacing w:after="120" w:line="276"/>
      </w:pPr>
      <w:r>
        <w:rPr>
          <w:rFonts w:ascii="Arial" w:cs="Arial" w:eastAsia="Arial" w:hAnsi="Arial"/>
          <w:color w:val="121212"/>
          <w:sz w:val="22"/>
          <w:szCs w:val="22"/>
        </w:rPr>
        <w:t xml:space="preserve">Adesso dice: «Trova il tuo profumo» e sotto «Poche domande, un minuto, tre codici da provare al banco».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Va bene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Cambiare in:</w:t>
      </w:r>
    </w:p>
    <w:p>
      <w:pPr>
        <w:spacing w:after="0" w:before="260"/>
        <w:ind w:left="340"/>
      </w:pPr>
      <w:r>
        <w:rPr>
          <w:rFonts w:ascii="Arial" w:cs="Arial" w:eastAsia="Arial" w:hAnsi="Arial"/>
          <w:color w:val="B4B4B4"/>
          <w:sz w:val="22"/>
          <w:szCs w:val="22"/>
        </w:rPr>
        <w:t xml:space="preserve">____________________________________________________________________</w:t>
      </w:r>
    </w:p>
    <w:p>
      <w:pPr>
        <w:spacing w:after="200" w:before="260"/>
        <w:ind w:left="340"/>
      </w:pPr>
      <w:r>
        <w:rPr>
          <w:rFonts w:ascii="Arial" w:cs="Arial" w:eastAsia="Arial" w:hAnsi="Arial"/>
          <w:color w:val="B4B4B4"/>
          <w:sz w:val="22"/>
          <w:szCs w:val="22"/>
        </w:rPr>
        <w:t xml:space="preserve">____________________________________________________________________</w:t>
      </w:r>
    </w:p>
    <w:p>
      <w:pPr>
        <w:spacing w:after="90" w:before="260"/>
      </w:pPr>
      <w:r>
        <w:rPr>
          <w:rFonts w:ascii="Arial" w:cs="Arial" w:eastAsia="Arial" w:hAnsi="Arial"/>
          <w:b/>
          <w:bCs/>
          <w:color w:val="016B68"/>
          <w:sz w:val="22"/>
          <w:szCs w:val="22"/>
        </w:rPr>
        <w:t xml:space="preserve">E3. </w:t>
      </w:r>
      <w:r>
        <w:rPr>
          <w:rFonts w:ascii="Arial" w:cs="Arial" w:eastAsia="Arial" w:hAnsi="Arial"/>
          <w:b/>
          <w:bCs/>
          <w:color w:val="121212"/>
          <w:sz w:val="22"/>
          <w:szCs w:val="22"/>
        </w:rPr>
        <w:t xml:space="preserve">Il percorso anche sul sito iprofumari.it?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Solo in negozio, per ora</w:t>
      </w:r>
    </w:p>
    <w:p>
      <w:pPr>
        <w:spacing w:after="70"/>
        <w:ind w:left="340"/>
      </w:pPr>
      <w:r>
        <w:rPr>
          <w:rFonts w:ascii="Arial" w:cs="Arial" w:eastAsia="Arial" w:hAnsi="Arial"/>
          <w:color w:val="016B68"/>
          <w:sz w:val="24"/>
          <w:szCs w:val="24"/>
        </w:rPr>
        <w:t xml:space="preserve">☐   </w:t>
      </w:r>
      <w:r>
        <w:rPr>
          <w:rFonts w:ascii="Arial" w:cs="Arial" w:eastAsia="Arial" w:hAnsi="Arial"/>
          <w:sz w:val="22"/>
          <w:szCs w:val="22"/>
        </w:rPr>
        <w:t xml:space="preserve">Sì, anche da casa — con un finale diverso: «vieni a provarli in negozio»</w:t>
      </w:r>
    </w:p>
    <w:p>
      <w:pPr>
        <w:spacing w:after="120" w:before="400"/>
      </w:pPr>
    </w:p>
    <w:tbl>
      <w:tblPr>
        <w:tblW w:type="dxa" w:w="9638"/>
        <w:tblBorders>
          <w:top w:val="none"/>
          <w:left w:val="single" w:color="016B68" w:sz="18"/>
          <w:bottom w:val="none"/>
          <w:right w:val="none"/>
          <w:insideH w:val="none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shd w:fill="F3F8F8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16B68"/>
                <w:spacing w:val="30"/>
                <w:sz w:val="20"/>
                <w:szCs w:val="20"/>
              </w:rPr>
              <w:t xml:space="preserve">Per andare avanti servono tre cose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21212"/>
                <w:sz w:val="21"/>
                <w:szCs w:val="21"/>
              </w:rPr>
              <w:t xml:space="preserve">1.  Il PDF delle piramidi olfattive, anche solo una parte per cominciare.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21212"/>
                <w:sz w:val="21"/>
                <w:szCs w:val="21"/>
              </w:rPr>
              <w:t xml:space="preserve">2.  Queste risposte, anche parziali: su tutto quello che resta in bianco si va avanti con l'ipotesi indicata, niente si blocca.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21212"/>
                <w:sz w:val="21"/>
                <w:szCs w:val="21"/>
              </w:rPr>
              <w:t xml:space="preserve">3.  Quando ci sarà, l'export aggiornato del catalogo dal gestionale. Fino ad allora si lavora su quello del 14 settembre: 336 referenze, tutte attive.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212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Consulente olfattivo — le scelte da fare</dc:title>
  <dc:creator>i profumari · consulente olfattivo</dc:creator>
  <dc:description>Domande aperte da chiudere con il cliente prima di rifinire il chiosco.</dc:description>
  <cp:lastModifiedBy>Un-named</cp:lastModifiedBy>
  <cp:revision>1</cp:revision>
  <dcterms:created xsi:type="dcterms:W3CDTF">2026-09-16T16:05:57.567Z</dcterms:created>
  <dcterms:modified xsi:type="dcterms:W3CDTF">2026-09-16T16:05:57.569Z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