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AB8E" w14:textId="7E99038C" w:rsidR="00A4791F" w:rsidRPr="004076F3" w:rsidRDefault="004076F3" w:rsidP="004076F3">
      <w:pPr>
        <w:spacing w:after="240" w:line="276" w:lineRule="auto"/>
        <w:ind w:firstLine="0"/>
        <w:jc w:val="center"/>
      </w:pPr>
      <w:r w:rsidRPr="004076F3">
        <w:rPr>
          <w:b/>
          <w:bCs/>
          <w:sz w:val="26"/>
          <w:szCs w:val="26"/>
        </w:rPr>
        <w:t xml:space="preserve">Short Version of </w:t>
      </w:r>
      <w:r w:rsidR="00A4791F" w:rsidRPr="004076F3">
        <w:rPr>
          <w:b/>
          <w:bCs/>
          <w:sz w:val="26"/>
          <w:szCs w:val="26"/>
        </w:rPr>
        <w:t>Operationalized Psychodynamic Diagnosis-Structure Questionnaire</w:t>
      </w:r>
      <w:r w:rsidR="00A4791F" w:rsidRPr="004076F3">
        <w:rPr>
          <w:sz w:val="28"/>
          <w:szCs w:val="28"/>
        </w:rPr>
        <w:t xml:space="preserve"> </w:t>
      </w:r>
      <w:r w:rsidR="00A4791F" w:rsidRPr="004076F3">
        <w:t>(OPD-SQS</w:t>
      </w:r>
      <w:r w:rsidRPr="004076F3">
        <w:t>)</w:t>
      </w:r>
    </w:p>
    <w:tbl>
      <w:tblPr>
        <w:tblStyle w:val="Tabellenraster1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850"/>
        <w:gridCol w:w="850"/>
        <w:gridCol w:w="851"/>
        <w:gridCol w:w="850"/>
        <w:gridCol w:w="851"/>
      </w:tblGrid>
      <w:tr w:rsidR="00A4791F" w:rsidRPr="003B79EF" w14:paraId="6A6E05CB" w14:textId="77777777" w:rsidTr="003B79EF">
        <w:tc>
          <w:tcPr>
            <w:tcW w:w="562" w:type="dxa"/>
            <w:vAlign w:val="bottom"/>
          </w:tcPr>
          <w:p w14:paraId="695E0EC2" w14:textId="77777777" w:rsidR="00A4791F" w:rsidRPr="003B79EF" w:rsidRDefault="00A4791F" w:rsidP="003B79EF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</w:pPr>
            <w:r w:rsidRPr="003B79EF"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No.</w:t>
            </w:r>
          </w:p>
        </w:tc>
        <w:tc>
          <w:tcPr>
            <w:tcW w:w="4395" w:type="dxa"/>
            <w:vAlign w:val="bottom"/>
          </w:tcPr>
          <w:p w14:paraId="58690BE8" w14:textId="569BF551" w:rsidR="00A4791F" w:rsidRPr="003B79EF" w:rsidRDefault="00A4791F" w:rsidP="003B79EF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850" w:type="dxa"/>
            <w:vAlign w:val="bottom"/>
          </w:tcPr>
          <w:p w14:paraId="50FA9E8B" w14:textId="48659EDF" w:rsidR="00A4791F" w:rsidRPr="003B79EF" w:rsidRDefault="00A4791F" w:rsidP="003B79EF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</w:pPr>
            <w:r w:rsidRPr="003B79EF"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does not apply at all</w:t>
            </w:r>
          </w:p>
        </w:tc>
        <w:tc>
          <w:tcPr>
            <w:tcW w:w="850" w:type="dxa"/>
            <w:vAlign w:val="bottom"/>
          </w:tcPr>
          <w:p w14:paraId="39A11D7A" w14:textId="6FA496DA" w:rsidR="00A4791F" w:rsidRPr="003B79EF" w:rsidRDefault="00647B84" w:rsidP="003B79EF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r</w:t>
            </w:r>
            <w:r w:rsidR="00A4791F" w:rsidRPr="003B79EF"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ather not applies</w:t>
            </w:r>
          </w:p>
        </w:tc>
        <w:tc>
          <w:tcPr>
            <w:tcW w:w="851" w:type="dxa"/>
            <w:vAlign w:val="bottom"/>
          </w:tcPr>
          <w:p w14:paraId="74F4A922" w14:textId="57A838D1" w:rsidR="00A4791F" w:rsidRPr="003B79EF" w:rsidRDefault="00647B84" w:rsidP="003B79EF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s</w:t>
            </w:r>
            <w:r w:rsidR="00A4791F" w:rsidRPr="003B79EF"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ome-times applies</w:t>
            </w:r>
          </w:p>
        </w:tc>
        <w:tc>
          <w:tcPr>
            <w:tcW w:w="850" w:type="dxa"/>
            <w:vAlign w:val="bottom"/>
          </w:tcPr>
          <w:p w14:paraId="6909790E" w14:textId="57230F6E" w:rsidR="00A4791F" w:rsidRPr="003B79EF" w:rsidRDefault="00647B84" w:rsidP="003B79EF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r</w:t>
            </w:r>
            <w:r w:rsidR="00A4791F" w:rsidRPr="003B79EF"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ather applies</w:t>
            </w:r>
          </w:p>
        </w:tc>
        <w:tc>
          <w:tcPr>
            <w:tcW w:w="851" w:type="dxa"/>
            <w:vAlign w:val="bottom"/>
          </w:tcPr>
          <w:p w14:paraId="2B760A18" w14:textId="50FF049F" w:rsidR="00A4791F" w:rsidRPr="003B79EF" w:rsidRDefault="00647B84" w:rsidP="003B79EF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f</w:t>
            </w:r>
            <w:r w:rsidR="00A4791F" w:rsidRPr="003B79EF">
              <w:rPr>
                <w:rFonts w:ascii="Calibri" w:hAnsi="Calibri" w:cs="Times New Roman"/>
                <w:b/>
                <w:bCs/>
                <w:kern w:val="0"/>
                <w:sz w:val="21"/>
                <w:szCs w:val="21"/>
              </w:rPr>
              <w:t>ully applies</w:t>
            </w:r>
          </w:p>
        </w:tc>
      </w:tr>
      <w:tr w:rsidR="00A4791F" w:rsidRPr="00A4791F" w14:paraId="59062F56" w14:textId="77777777" w:rsidTr="003B79EF">
        <w:trPr>
          <w:trHeight w:val="850"/>
        </w:trPr>
        <w:tc>
          <w:tcPr>
            <w:tcW w:w="562" w:type="dxa"/>
          </w:tcPr>
          <w:p w14:paraId="19E13D1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70F1C7B0" w14:textId="1E3EFC2C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I sometimes feel like a stranger to myself.</w:t>
            </w:r>
          </w:p>
        </w:tc>
        <w:tc>
          <w:tcPr>
            <w:tcW w:w="850" w:type="dxa"/>
          </w:tcPr>
          <w:p w14:paraId="0686A274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612E4D3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4DE164B1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AE0C5D2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7C11FC3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0D9113FA" w14:textId="77777777" w:rsidTr="003B79EF">
        <w:trPr>
          <w:trHeight w:val="850"/>
        </w:trPr>
        <w:tc>
          <w:tcPr>
            <w:tcW w:w="562" w:type="dxa"/>
          </w:tcPr>
          <w:p w14:paraId="5D52D03B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2</w:t>
            </w:r>
          </w:p>
        </w:tc>
        <w:tc>
          <w:tcPr>
            <w:tcW w:w="4395" w:type="dxa"/>
            <w:vAlign w:val="center"/>
          </w:tcPr>
          <w:p w14:paraId="4D0B470B" w14:textId="3B5F9C05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If I think too much about myself, I tend to get confused.</w:t>
            </w:r>
          </w:p>
        </w:tc>
        <w:tc>
          <w:tcPr>
            <w:tcW w:w="850" w:type="dxa"/>
          </w:tcPr>
          <w:p w14:paraId="44B14225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F43546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350A5195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67E88A42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5F0CEA9B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6BA9BA2F" w14:textId="77777777" w:rsidTr="003B79EF">
        <w:trPr>
          <w:trHeight w:val="850"/>
        </w:trPr>
        <w:tc>
          <w:tcPr>
            <w:tcW w:w="562" w:type="dxa"/>
          </w:tcPr>
          <w:p w14:paraId="11B8253B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3</w:t>
            </w:r>
          </w:p>
        </w:tc>
        <w:tc>
          <w:tcPr>
            <w:tcW w:w="4395" w:type="dxa"/>
            <w:vAlign w:val="center"/>
          </w:tcPr>
          <w:p w14:paraId="6078FFE1" w14:textId="55959A17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It can be dangerous to let others get too close to you.</w:t>
            </w:r>
          </w:p>
        </w:tc>
        <w:tc>
          <w:tcPr>
            <w:tcW w:w="850" w:type="dxa"/>
          </w:tcPr>
          <w:p w14:paraId="1CFD4477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B384805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792FC9E5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9614D7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64E621C0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684CCD77" w14:textId="77777777" w:rsidTr="003B79EF">
        <w:trPr>
          <w:trHeight w:val="850"/>
        </w:trPr>
        <w:tc>
          <w:tcPr>
            <w:tcW w:w="562" w:type="dxa"/>
          </w:tcPr>
          <w:p w14:paraId="69588B71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4</w:t>
            </w:r>
          </w:p>
        </w:tc>
        <w:tc>
          <w:tcPr>
            <w:tcW w:w="4395" w:type="dxa"/>
            <w:vAlign w:val="center"/>
          </w:tcPr>
          <w:p w14:paraId="04EA5D53" w14:textId="021A5B9A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I find it difficult to make others understand me.</w:t>
            </w:r>
          </w:p>
        </w:tc>
        <w:tc>
          <w:tcPr>
            <w:tcW w:w="850" w:type="dxa"/>
          </w:tcPr>
          <w:p w14:paraId="2E0AE284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2A09F9E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17185D0C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CB65786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1A487212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66EA71D0" w14:textId="77777777" w:rsidTr="003B79EF">
        <w:trPr>
          <w:trHeight w:val="850"/>
        </w:trPr>
        <w:tc>
          <w:tcPr>
            <w:tcW w:w="562" w:type="dxa"/>
          </w:tcPr>
          <w:p w14:paraId="65733F85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5</w:t>
            </w:r>
          </w:p>
        </w:tc>
        <w:tc>
          <w:tcPr>
            <w:tcW w:w="4395" w:type="dxa"/>
            <w:vAlign w:val="center"/>
          </w:tcPr>
          <w:p w14:paraId="1158C3BC" w14:textId="0EDA26F7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There is often such a chaos of feelings inside me that I couldn’t even describe it.</w:t>
            </w:r>
          </w:p>
        </w:tc>
        <w:tc>
          <w:tcPr>
            <w:tcW w:w="850" w:type="dxa"/>
          </w:tcPr>
          <w:p w14:paraId="1559C4C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FDF236B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1E5E95E4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DA91363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4A598259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635F196B" w14:textId="77777777" w:rsidTr="003B79EF">
        <w:trPr>
          <w:trHeight w:val="850"/>
        </w:trPr>
        <w:tc>
          <w:tcPr>
            <w:tcW w:w="562" w:type="dxa"/>
          </w:tcPr>
          <w:p w14:paraId="4B1D1E77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6</w:t>
            </w:r>
          </w:p>
        </w:tc>
        <w:tc>
          <w:tcPr>
            <w:tcW w:w="4395" w:type="dxa"/>
            <w:vAlign w:val="center"/>
          </w:tcPr>
          <w:p w14:paraId="37269645" w14:textId="5EEC2ABD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 xml:space="preserve">I sometimes misjudge how my </w:t>
            </w:r>
            <w:r w:rsidR="004076F3"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behavior</w:t>
            </w: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 xml:space="preserve"> affects others.</w:t>
            </w:r>
          </w:p>
        </w:tc>
        <w:tc>
          <w:tcPr>
            <w:tcW w:w="850" w:type="dxa"/>
          </w:tcPr>
          <w:p w14:paraId="5E5FA324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6028043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78FF3831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721BB64B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2C2D5D40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42B95509" w14:textId="77777777" w:rsidTr="003B79EF">
        <w:trPr>
          <w:trHeight w:val="850"/>
        </w:trPr>
        <w:tc>
          <w:tcPr>
            <w:tcW w:w="562" w:type="dxa"/>
          </w:tcPr>
          <w:p w14:paraId="525F0E6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7</w:t>
            </w:r>
          </w:p>
        </w:tc>
        <w:tc>
          <w:tcPr>
            <w:tcW w:w="4395" w:type="dxa"/>
            <w:vAlign w:val="center"/>
          </w:tcPr>
          <w:p w14:paraId="23B8CB9B" w14:textId="00EF43C0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 xml:space="preserve">If others know a lot about </w:t>
            </w:r>
            <w:r w:rsidR="004076F3"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me,</w:t>
            </w: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 xml:space="preserve"> I often feel somehow controlled or observed.</w:t>
            </w:r>
          </w:p>
        </w:tc>
        <w:tc>
          <w:tcPr>
            <w:tcW w:w="850" w:type="dxa"/>
          </w:tcPr>
          <w:p w14:paraId="0367BDA6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DE32F98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4FA5AD17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1EE2127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477A87D2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637A3C03" w14:textId="77777777" w:rsidTr="003B79EF">
        <w:trPr>
          <w:trHeight w:val="850"/>
        </w:trPr>
        <w:tc>
          <w:tcPr>
            <w:tcW w:w="562" w:type="dxa"/>
          </w:tcPr>
          <w:p w14:paraId="5B001AA0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8</w:t>
            </w:r>
          </w:p>
        </w:tc>
        <w:tc>
          <w:tcPr>
            <w:tcW w:w="4395" w:type="dxa"/>
            <w:vAlign w:val="center"/>
          </w:tcPr>
          <w:p w14:paraId="2E0A5C98" w14:textId="144C1BC8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Sometimes my feelings are so intense that I get scared.</w:t>
            </w:r>
          </w:p>
        </w:tc>
        <w:tc>
          <w:tcPr>
            <w:tcW w:w="850" w:type="dxa"/>
          </w:tcPr>
          <w:p w14:paraId="5E8EFF58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EE6C1C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65A52EA8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CFBDFC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35C50C6B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0D0B742B" w14:textId="77777777" w:rsidTr="003B79EF">
        <w:trPr>
          <w:trHeight w:val="850"/>
        </w:trPr>
        <w:tc>
          <w:tcPr>
            <w:tcW w:w="562" w:type="dxa"/>
          </w:tcPr>
          <w:p w14:paraId="635D2271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9</w:t>
            </w:r>
          </w:p>
        </w:tc>
        <w:tc>
          <w:tcPr>
            <w:tcW w:w="4395" w:type="dxa"/>
            <w:vAlign w:val="center"/>
          </w:tcPr>
          <w:p w14:paraId="06FF43B6" w14:textId="4168E61D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I’ve been hurt badly because I misjudged someone.</w:t>
            </w:r>
          </w:p>
        </w:tc>
        <w:tc>
          <w:tcPr>
            <w:tcW w:w="850" w:type="dxa"/>
          </w:tcPr>
          <w:p w14:paraId="09D55DDC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97E7200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62E842DD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035A0276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2F1D2B1B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2218A52C" w14:textId="77777777" w:rsidTr="003B79EF">
        <w:trPr>
          <w:trHeight w:val="850"/>
        </w:trPr>
        <w:tc>
          <w:tcPr>
            <w:tcW w:w="562" w:type="dxa"/>
          </w:tcPr>
          <w:p w14:paraId="0B74426F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10</w:t>
            </w:r>
          </w:p>
        </w:tc>
        <w:tc>
          <w:tcPr>
            <w:tcW w:w="4395" w:type="dxa"/>
            <w:vAlign w:val="center"/>
          </w:tcPr>
          <w:p w14:paraId="06254145" w14:textId="78AED3EC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I find it hard to get in contact with other people.</w:t>
            </w:r>
          </w:p>
        </w:tc>
        <w:tc>
          <w:tcPr>
            <w:tcW w:w="850" w:type="dxa"/>
          </w:tcPr>
          <w:p w14:paraId="5E45963B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EA14F0B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7D622B44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3A22BA7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6158AE03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628225B6" w14:textId="77777777" w:rsidTr="003B79EF">
        <w:trPr>
          <w:trHeight w:val="850"/>
        </w:trPr>
        <w:tc>
          <w:tcPr>
            <w:tcW w:w="562" w:type="dxa"/>
          </w:tcPr>
          <w:p w14:paraId="26855B08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11</w:t>
            </w:r>
          </w:p>
        </w:tc>
        <w:tc>
          <w:tcPr>
            <w:tcW w:w="4395" w:type="dxa"/>
            <w:vAlign w:val="center"/>
          </w:tcPr>
          <w:p w14:paraId="650217C6" w14:textId="74175B60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I don’t have good self-esteem.</w:t>
            </w:r>
          </w:p>
        </w:tc>
        <w:tc>
          <w:tcPr>
            <w:tcW w:w="850" w:type="dxa"/>
          </w:tcPr>
          <w:p w14:paraId="1C56E6E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4CE56CA2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18856396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504A3813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4A560ECA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  <w:tr w:rsidR="00A4791F" w:rsidRPr="00A4791F" w14:paraId="7A2A5C7D" w14:textId="77777777" w:rsidTr="003B79EF">
        <w:trPr>
          <w:trHeight w:val="850"/>
        </w:trPr>
        <w:tc>
          <w:tcPr>
            <w:tcW w:w="562" w:type="dxa"/>
          </w:tcPr>
          <w:p w14:paraId="35ED9826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A4791F">
              <w:rPr>
                <w:rFonts w:ascii="Calibri" w:hAnsi="Calibri" w:cs="Times New Roman"/>
                <w:kern w:val="0"/>
                <w:sz w:val="21"/>
                <w:szCs w:val="21"/>
              </w:rPr>
              <w:t>12</w:t>
            </w:r>
          </w:p>
        </w:tc>
        <w:tc>
          <w:tcPr>
            <w:tcW w:w="4395" w:type="dxa"/>
            <w:vAlign w:val="center"/>
          </w:tcPr>
          <w:p w14:paraId="76F2CC42" w14:textId="04ADAAF9" w:rsidR="00A4791F" w:rsidRPr="00A4791F" w:rsidRDefault="00A4791F" w:rsidP="003B79EF">
            <w:pPr>
              <w:spacing w:after="200" w:line="276" w:lineRule="auto"/>
              <w:ind w:firstLine="0"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4076F3">
              <w:rPr>
                <w:rFonts w:ascii="Calibri" w:hAnsi="Calibri" w:cs="Times New Roman"/>
                <w:kern w:val="0"/>
                <w:sz w:val="21"/>
                <w:szCs w:val="21"/>
              </w:rPr>
              <w:t>My experience is: If you trust people too much you can get nasty surprises.</w:t>
            </w:r>
          </w:p>
        </w:tc>
        <w:tc>
          <w:tcPr>
            <w:tcW w:w="850" w:type="dxa"/>
          </w:tcPr>
          <w:p w14:paraId="5B92F3BD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2F9D8BED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4A0DDD03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14:paraId="10E494BC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  <w:tc>
          <w:tcPr>
            <w:tcW w:w="851" w:type="dxa"/>
          </w:tcPr>
          <w:p w14:paraId="2C2A9F34" w14:textId="77777777" w:rsidR="00A4791F" w:rsidRPr="00A4791F" w:rsidRDefault="00A4791F" w:rsidP="004076F3">
            <w:pPr>
              <w:spacing w:after="200" w:line="276" w:lineRule="auto"/>
              <w:ind w:firstLine="0"/>
              <w:jc w:val="center"/>
              <w:rPr>
                <w:rFonts w:ascii="Calibri" w:hAnsi="Calibri" w:cs="Times New Roman"/>
                <w:kern w:val="0"/>
                <w:sz w:val="21"/>
                <w:szCs w:val="21"/>
              </w:rPr>
            </w:pPr>
          </w:p>
        </w:tc>
      </w:tr>
    </w:tbl>
    <w:p w14:paraId="5EB84715" w14:textId="25A776B1" w:rsidR="00A4791F" w:rsidRPr="00A855D4" w:rsidRDefault="009F408C" w:rsidP="004076F3">
      <w:pPr>
        <w:spacing w:line="276" w:lineRule="auto"/>
        <w:ind w:firstLine="0"/>
        <w:rPr>
          <w:rFonts w:ascii="Arial" w:eastAsia="Arial Unicode MS" w:hAnsi="Arial" w:cs="Arial"/>
          <w:kern w:val="0"/>
          <w:bdr w:val="nil"/>
          <w:lang w:eastAsia="en-US"/>
        </w:rPr>
      </w:pPr>
      <w:r>
        <w:rPr>
          <w:rFonts w:ascii="Arial" w:eastAsia="Arial Unicode MS" w:hAnsi="Arial" w:cs="Arial"/>
          <w:kern w:val="0"/>
          <w:bdr w:val="nil"/>
          <w:lang w:val="de-DE" w:eastAsia="en-US"/>
        </w:rPr>
        <w:t>Reference</w:t>
      </w:r>
      <w:r w:rsidR="004076F3" w:rsidRPr="003B79EF">
        <w:rPr>
          <w:rFonts w:ascii="Arial" w:eastAsia="Arial Unicode MS" w:hAnsi="Arial" w:cs="Arial"/>
          <w:kern w:val="0"/>
          <w:bdr w:val="nil"/>
          <w:lang w:val="de-DE" w:eastAsia="en-US"/>
        </w:rPr>
        <w:t xml:space="preserve">: </w:t>
      </w:r>
      <w:r w:rsidR="00A855D4" w:rsidRPr="00A855D4">
        <w:rPr>
          <w:rFonts w:ascii="Arial" w:eastAsia="Arial Unicode MS" w:hAnsi="Arial" w:cs="Arial"/>
          <w:kern w:val="0"/>
          <w:bdr w:val="nil"/>
          <w:lang w:val="de-CH" w:eastAsia="en-US"/>
        </w:rPr>
        <w:t xml:space="preserve">Ehrenthal, J.C., Kruse, J., Schmalbach, B., Dinger, U., Werner, S., Schauenburg, H., Brähler, E., </w:t>
      </w:r>
      <w:proofErr w:type="spellStart"/>
      <w:r w:rsidR="00A855D4" w:rsidRPr="00A855D4">
        <w:rPr>
          <w:rFonts w:ascii="Arial" w:eastAsia="Arial Unicode MS" w:hAnsi="Arial" w:cs="Arial"/>
          <w:kern w:val="0"/>
          <w:bdr w:val="nil"/>
          <w:lang w:val="de-CH" w:eastAsia="en-US"/>
        </w:rPr>
        <w:t>Kampling</w:t>
      </w:r>
      <w:proofErr w:type="spellEnd"/>
      <w:r w:rsidR="00A855D4" w:rsidRPr="00A855D4">
        <w:rPr>
          <w:rFonts w:ascii="Arial" w:eastAsia="Arial Unicode MS" w:hAnsi="Arial" w:cs="Arial"/>
          <w:kern w:val="0"/>
          <w:bdr w:val="nil"/>
          <w:lang w:val="de-CH" w:eastAsia="en-US"/>
        </w:rPr>
        <w:t xml:space="preserve">, H., </w:t>
      </w:r>
      <w:proofErr w:type="spellStart"/>
      <w:r w:rsidR="00A855D4" w:rsidRPr="00A855D4">
        <w:rPr>
          <w:rFonts w:ascii="Arial" w:eastAsia="Arial Unicode MS" w:hAnsi="Arial" w:cs="Arial"/>
          <w:kern w:val="0"/>
          <w:bdr w:val="nil"/>
          <w:lang w:val="de-CH" w:eastAsia="en-US"/>
        </w:rPr>
        <w:t>under</w:t>
      </w:r>
      <w:proofErr w:type="spellEnd"/>
      <w:r w:rsidR="00A855D4" w:rsidRPr="00A855D4">
        <w:rPr>
          <w:rFonts w:ascii="Arial" w:eastAsia="Arial Unicode MS" w:hAnsi="Arial" w:cs="Arial"/>
          <w:kern w:val="0"/>
          <w:bdr w:val="nil"/>
          <w:lang w:val="de-CH" w:eastAsia="en-US"/>
        </w:rPr>
        <w:t xml:space="preserve"> review. </w:t>
      </w:r>
      <w:r w:rsidR="00A855D4" w:rsidRPr="00A855D4">
        <w:rPr>
          <w:rFonts w:ascii="Arial" w:eastAsia="Arial Unicode MS" w:hAnsi="Arial" w:cs="Arial"/>
          <w:kern w:val="0"/>
          <w:bdr w:val="nil"/>
          <w:lang w:eastAsia="en-US"/>
        </w:rPr>
        <w:t>Measuring personality functioning with the 12-item version of the OPD-Structure Questionnaire (OPD-SQS): Reliability, factor structure, validity, and measurement invariance in the general  population.</w:t>
      </w:r>
    </w:p>
    <w:sectPr w:rsidR="00A4791F" w:rsidRPr="00A85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B6D"/>
    <w:rsid w:val="00396B6D"/>
    <w:rsid w:val="003B79EF"/>
    <w:rsid w:val="004076F3"/>
    <w:rsid w:val="005C6BE2"/>
    <w:rsid w:val="00647B84"/>
    <w:rsid w:val="009B507C"/>
    <w:rsid w:val="009F408C"/>
    <w:rsid w:val="00A4791F"/>
    <w:rsid w:val="00A855D4"/>
    <w:rsid w:val="00CC463B"/>
    <w:rsid w:val="00FD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2588"/>
  <w15:chartTrackingRefBased/>
  <w15:docId w15:val="{6637D14B-037A-4817-95C0-C01899D1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6B6D"/>
    <w:pPr>
      <w:spacing w:after="0" w:line="480" w:lineRule="auto"/>
      <w:ind w:firstLine="720"/>
    </w:pPr>
    <w:rPr>
      <w:kern w:val="24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08A3"/>
    <w:pPr>
      <w:keepNext/>
      <w:keepLines/>
      <w:spacing w:after="240" w:line="288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08A3"/>
    <w:pPr>
      <w:keepNext/>
      <w:keepLines/>
      <w:spacing w:after="120" w:line="288" w:lineRule="auto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0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08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D08A3"/>
    <w:pPr>
      <w:spacing w:after="120" w:line="288" w:lineRule="auto"/>
      <w:ind w:firstLine="0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FD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elleAPA">
    <w:name w:val="Tabelle APA"/>
    <w:basedOn w:val="NormaleTabelle"/>
    <w:uiPriority w:val="99"/>
    <w:rsid w:val="00FD08A3"/>
    <w:pPr>
      <w:spacing w:before="60" w:after="60" w:line="288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Compact">
    <w:name w:val="Compact"/>
    <w:basedOn w:val="Textkrper"/>
    <w:qFormat/>
    <w:rsid w:val="00396B6D"/>
    <w:pPr>
      <w:spacing w:before="36" w:after="36" w:line="240" w:lineRule="auto"/>
      <w:ind w:firstLine="0"/>
    </w:pPr>
    <w:rPr>
      <w:rFonts w:eastAsiaTheme="minorHAnsi"/>
      <w:kern w:val="0"/>
      <w:lang w:eastAsia="en-US"/>
    </w:rPr>
  </w:style>
  <w:style w:type="table" w:customStyle="1" w:styleId="Table">
    <w:name w:val="Table"/>
    <w:semiHidden/>
    <w:unhideWhenUsed/>
    <w:qFormat/>
    <w:rsid w:val="00396B6D"/>
    <w:pPr>
      <w:spacing w:after="20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uiPriority w:val="99"/>
    <w:semiHidden/>
    <w:unhideWhenUsed/>
    <w:rsid w:val="00396B6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96B6D"/>
    <w:rPr>
      <w:kern w:val="24"/>
      <w:sz w:val="24"/>
      <w:szCs w:val="24"/>
      <w:lang w:val="en-US"/>
    </w:rPr>
  </w:style>
  <w:style w:type="table" w:customStyle="1" w:styleId="Tabellenraster1">
    <w:name w:val="Tabellenraster1"/>
    <w:basedOn w:val="NormaleTabelle"/>
    <w:next w:val="Tabellenraster"/>
    <w:uiPriority w:val="59"/>
    <w:rsid w:val="00A4791F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A4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semiHidden/>
    <w:unhideWhenUsed/>
    <w:rsid w:val="00A8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Kampling, Hanna</dc:creator>
  <cp:keywords/>
  <dc:description/>
  <cp:lastModifiedBy>Anna Freier</cp:lastModifiedBy>
  <cp:revision>7</cp:revision>
  <dcterms:created xsi:type="dcterms:W3CDTF">2022-02-14T22:06:00Z</dcterms:created>
  <dcterms:modified xsi:type="dcterms:W3CDTF">2022-03-08T21:20:00Z</dcterms:modified>
</cp:coreProperties>
</file>