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sz w:val="34"/>
          <w:szCs w:val="34"/>
        </w:rPr>
        <w:t xml:space="preserve">Spécifications pour le développeur — Annuaire des Entrepreneurs Monteazul</w:t>
      </w:r>
    </w:p>
    <w:p>
      <w:pPr>
        <w:spacing w:after="120"/>
      </w:pPr>
      <w:r>
        <w:rPr>
          <w:i/>
          <w:iCs/>
          <w:sz w:val="22"/>
          <w:szCs w:val="22"/>
        </w:rPr>
        <w:t xml:space="preserve">Document technique. Il décrit uniquement ce qui doit être construit. Les informations des commerces sont recueillies via un formulaire Notion (base de données déjà alimentée par de vraies réponses), qui sert de source de données initiale. Remarque : les noms réels des colonnes dans Notion sont en espagnol (indiqués entre parenthèses).</w:t>
      </w:r>
    </w:p>
    <w:p>
      <w:pPr>
        <w:pStyle w:val="Heading1"/>
        <w:spacing w:after="120" w:before="240"/>
      </w:pPr>
      <w:r>
        <w:rPr>
          <w:b/>
          <w:bCs/>
          <w:sz w:val="26"/>
          <w:szCs w:val="26"/>
        </w:rPr>
        <w:t xml:space="preserve">1. Ce qui doit être construit</w:t>
      </w:r>
    </w:p>
    <w:p>
      <w:pPr>
        <w:spacing w:after="120"/>
      </w:pPr>
      <w:r>
        <w:rPr>
          <w:i w:val="false"/>
          <w:iCs w:val="false"/>
          <w:sz w:val="22"/>
          <w:szCs w:val="22"/>
        </w:rPr>
        <w:t xml:space="preserve">Un annuaire web mobile-first de commerces, avec :</w:t>
      </w:r>
    </w:p>
    <w:p>
      <w:pPr>
        <w:pStyle w:val="ListParagraph"/>
        <w:numPr>
          <w:ilvl w:val="0"/>
          <w:numId w:val="1"/>
        </w:numPr>
        <w:spacing w:after="60"/>
      </w:pPr>
      <w:r>
        <w:rPr>
          <w:sz w:val="22"/>
          <w:szCs w:val="22"/>
        </w:rPr>
        <w:t xml:space="preserve">Liste des commerces organisés par catégories (et sous-catégories pour l'Alimentation).</w:t>
      </w:r>
    </w:p>
    <w:p>
      <w:pPr>
        <w:pStyle w:val="ListParagraph"/>
        <w:numPr>
          <w:ilvl w:val="0"/>
          <w:numId w:val="1"/>
        </w:numPr>
        <w:spacing w:after="60"/>
      </w:pPr>
      <w:r>
        <w:rPr>
          <w:sz w:val="22"/>
          <w:szCs w:val="22"/>
        </w:rPr>
        <w:t xml:space="preserve">Fiche individuelle par commerce avec description, galerie d'images et PDF optionnel.</w:t>
      </w:r>
    </w:p>
    <w:p>
      <w:pPr>
        <w:pStyle w:val="ListParagraph"/>
        <w:numPr>
          <w:ilvl w:val="0"/>
          <w:numId w:val="1"/>
        </w:numPr>
        <w:spacing w:after="60"/>
      </w:pPr>
      <w:r>
        <w:rPr>
          <w:sz w:val="22"/>
          <w:szCs w:val="22"/>
        </w:rPr>
        <w:t xml:space="preserve">Bouton de contact direct par WhatsApp (click-to-chat) avec comptage des clics.</w:t>
      </w:r>
    </w:p>
    <w:p>
      <w:pPr>
        <w:pStyle w:val="ListParagraph"/>
        <w:numPr>
          <w:ilvl w:val="0"/>
          <w:numId w:val="1"/>
        </w:numPr>
        <w:spacing w:after="60"/>
      </w:pPr>
      <w:r>
        <w:rPr>
          <w:sz w:val="22"/>
          <w:szCs w:val="22"/>
        </w:rPr>
        <w:t xml:space="preserve">Moteur de recherche par nom/mot-clé et filtres par catégorie.</w:t>
      </w:r>
    </w:p>
    <w:p>
      <w:pPr>
        <w:pStyle w:val="ListParagraph"/>
        <w:numPr>
          <w:ilvl w:val="0"/>
          <w:numId w:val="1"/>
        </w:numPr>
        <w:spacing w:after="60"/>
      </w:pPr>
      <w:r>
        <w:rPr>
          <w:sz w:val="22"/>
          <w:szCs w:val="22"/>
        </w:rPr>
        <w:t xml:space="preserve">Comptes utilisateurs avec connexion (login) pour que chaque entrepreneur gère sa propre fiche.</w:t>
      </w:r>
    </w:p>
    <w:p>
      <w:pPr>
        <w:pStyle w:val="ListParagraph"/>
        <w:numPr>
          <w:ilvl w:val="0"/>
          <w:numId w:val="1"/>
        </w:numPr>
        <w:spacing w:after="60"/>
      </w:pPr>
      <w:r>
        <w:rPr>
          <w:sz w:val="22"/>
          <w:szCs w:val="22"/>
        </w:rPr>
        <w:t xml:space="preserve">Statistiques par entrepreneur (visites et clics WhatsApp).</w:t>
      </w:r>
    </w:p>
    <w:p>
      <w:pPr>
        <w:pStyle w:val="ListParagraph"/>
        <w:numPr>
          <w:ilvl w:val="0"/>
          <w:numId w:val="1"/>
        </w:numPr>
        <w:spacing w:after="60"/>
      </w:pPr>
      <w:r>
        <w:rPr>
          <w:sz w:val="22"/>
          <w:szCs w:val="22"/>
        </w:rPr>
        <w:t xml:space="preserve">Panneau d'administration pour approuver, modifier ou retirer des commerces.</w:t>
      </w:r>
    </w:p>
    <w:p>
      <w:pPr>
        <w:spacing w:after="120"/>
      </w:pPr>
      <w:r>
        <w:rPr>
          <w:i w:val="false"/>
          <w:iCs w:val="false"/>
          <w:sz w:val="22"/>
          <w:szCs w:val="22"/>
        </w:rPr>
        <w:t xml:space="preserve">Priorité : mobile-first (la plupart accèdent depuis leur téléphone), chargement rapide et optimisation des images.</w:t>
      </w:r>
    </w:p>
    <w:p>
      <w:pPr>
        <w:pStyle w:val="Heading1"/>
        <w:spacing w:after="120" w:before="240"/>
      </w:pPr>
      <w:r>
        <w:rPr>
          <w:b/>
          <w:bCs/>
          <w:sz w:val="26"/>
          <w:szCs w:val="26"/>
        </w:rPr>
        <w:t xml:space="preserve">2. Modèle de données — Commerce</w:t>
      </w:r>
    </w:p>
    <w:p>
      <w:pPr>
        <w:spacing w:after="120"/>
      </w:pPr>
      <w:r>
        <w:rPr>
          <w:i w:val="false"/>
          <w:iCs w:val="false"/>
          <w:sz w:val="22"/>
          <w:szCs w:val="22"/>
        </w:rPr>
        <w:t xml:space="preserve">Champs tirés du formulaire réel en usage (Notion). Le nom exact de la colonne en espagnol figure entre parenthèses.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50"/>
        <w:gridCol w:w="1450"/>
        <w:gridCol w:w="3660"/>
      </w:tblGrid>
      <w:tr>
        <w:trPr>
          <w:tblHeader/>
        </w:trPr>
        <w:tc>
          <w:tcPr>
            <w:tcW w:type="dxa" w:w="2500"/>
            <w:shd w:fill="1F3864" w:val="clear"/>
            <w:tcMar>
              <w:top w:type="dxa" w:w="40"/>
              <w:left w:type="dxa" w:w="80"/>
              <w:bottom w:type="dxa" w:w="40"/>
              <w:right w:type="dxa" w:w="80"/>
            </w:tcMar>
          </w:tcPr>
          <w:p>
            <w:r>
              <w:rPr>
                <w:b/>
                <w:bCs/>
                <w:color w:val="FFFFFF"/>
                <w:sz w:val="18"/>
                <w:szCs w:val="18"/>
              </w:rPr>
              <w:t xml:space="preserve">Champ</w:t>
            </w:r>
          </w:p>
        </w:tc>
        <w:tc>
          <w:tcPr>
            <w:tcW w:type="dxa" w:w="1750"/>
            <w:shd w:fill="1F3864" w:val="clear"/>
            <w:tcMar>
              <w:top w:type="dxa" w:w="40"/>
              <w:left w:type="dxa" w:w="80"/>
              <w:bottom w:type="dxa" w:w="40"/>
              <w:right w:type="dxa" w:w="80"/>
            </w:tcMar>
          </w:tcPr>
          <w:p>
            <w:r>
              <w:rPr>
                <w:b/>
                <w:bCs/>
                <w:color w:val="FFFFFF"/>
                <w:sz w:val="18"/>
                <w:szCs w:val="18"/>
              </w:rPr>
              <w:t xml:space="preserve">Type</w:t>
            </w:r>
          </w:p>
        </w:tc>
        <w:tc>
          <w:tcPr>
            <w:tcW w:type="dxa" w:w="1450"/>
            <w:shd w:fill="1F3864" w:val="clear"/>
            <w:tcMar>
              <w:top w:type="dxa" w:w="40"/>
              <w:left w:type="dxa" w:w="80"/>
              <w:bottom w:type="dxa" w:w="40"/>
              <w:right w:type="dxa" w:w="80"/>
            </w:tcMar>
          </w:tcPr>
          <w:p>
            <w:r>
              <w:rPr>
                <w:b/>
                <w:bCs/>
                <w:color w:val="FFFFFF"/>
                <w:sz w:val="18"/>
                <w:szCs w:val="18"/>
              </w:rPr>
              <w:t xml:space="preserve">Obligatoire</w:t>
            </w:r>
          </w:p>
        </w:tc>
        <w:tc>
          <w:tcPr>
            <w:tcW w:type="dxa" w:w="3660"/>
            <w:shd w:fill="1F3864" w:val="clear"/>
            <w:tcMar>
              <w:top w:type="dxa" w:w="40"/>
              <w:left w:type="dxa" w:w="80"/>
              <w:bottom w:type="dxa" w:w="40"/>
              <w:right w:type="dxa" w:w="80"/>
            </w:tcMar>
          </w:tcPr>
          <w:p>
            <w:r>
              <w:rPr>
                <w:b/>
                <w:bCs/>
                <w:color w:val="FFFFFF"/>
                <w:sz w:val="18"/>
                <w:szCs w:val="18"/>
              </w:rPr>
              <w:t xml:space="preserve">Notes</w:t>
            </w:r>
          </w:p>
        </w:tc>
      </w:tr>
      <w:tr>
        <w:tc>
          <w:tcPr>
            <w:tcW w:type="dxa" w:w="2500"/>
            <w:tcMar>
              <w:top w:type="dxa" w:w="40"/>
              <w:left w:type="dxa" w:w="80"/>
              <w:bottom w:type="dxa" w:w="40"/>
              <w:right w:type="dxa" w:w="80"/>
            </w:tcMar>
          </w:tcPr>
          <w:p>
            <w:r>
              <w:rPr>
                <w:b w:val="false"/>
                <w:bCs w:val="false"/>
                <w:color w:val="000000"/>
                <w:sz w:val="18"/>
                <w:szCs w:val="18"/>
              </w:rPr>
              <w:t xml:space="preserve">Propriétaire / compte</w:t>
            </w:r>
          </w:p>
        </w:tc>
        <w:tc>
          <w:tcPr>
            <w:tcW w:type="dxa" w:w="1750"/>
            <w:tcMar>
              <w:top w:type="dxa" w:w="40"/>
              <w:left w:type="dxa" w:w="80"/>
              <w:bottom w:type="dxa" w:w="40"/>
              <w:right w:type="dxa" w:w="80"/>
            </w:tcMar>
          </w:tcPr>
          <w:p>
            <w:r>
              <w:rPr>
                <w:b w:val="false"/>
                <w:bCs w:val="false"/>
                <w:color w:val="000000"/>
                <w:sz w:val="18"/>
                <w:szCs w:val="18"/>
              </w:rPr>
              <w:t xml:space="preserve">relation utilisateur</w:t>
            </w:r>
          </w:p>
        </w:tc>
        <w:tc>
          <w:tcPr>
            <w:tcW w:type="dxa" w:w="1450"/>
            <w:tcMar>
              <w:top w:type="dxa" w:w="40"/>
              <w:left w:type="dxa" w:w="80"/>
              <w:bottom w:type="dxa" w:w="40"/>
              <w:right w:type="dxa" w:w="80"/>
            </w:tcMar>
          </w:tcPr>
          <w:p>
            <w:r>
              <w:rPr>
                <w:b w:val="false"/>
                <w:bCs w:val="false"/>
                <w:color w:val="000000"/>
                <w:sz w:val="18"/>
                <w:szCs w:val="18"/>
              </w:rPr>
              <w:t xml:space="preserve">Oui</w:t>
            </w:r>
          </w:p>
        </w:tc>
        <w:tc>
          <w:tcPr>
            <w:tcW w:type="dxa" w:w="3660"/>
            <w:tcMar>
              <w:top w:type="dxa" w:w="40"/>
              <w:left w:type="dxa" w:w="80"/>
              <w:bottom w:type="dxa" w:w="40"/>
              <w:right w:type="dxa" w:w="80"/>
            </w:tcMar>
          </w:tcPr>
          <w:p>
            <w:r>
              <w:rPr>
                <w:b w:val="false"/>
                <w:bCs w:val="false"/>
                <w:color w:val="000000"/>
                <w:sz w:val="18"/>
                <w:szCs w:val="18"/>
              </w:rPr>
              <w:t xml:space="preserve">Relie la fiche au compte qui la gère</w:t>
            </w:r>
          </w:p>
        </w:tc>
      </w:tr>
      <w:tr>
        <w:tc>
          <w:tcPr>
            <w:tcW w:type="dxa" w:w="2500"/>
            <w:tcMar>
              <w:top w:type="dxa" w:w="40"/>
              <w:left w:type="dxa" w:w="80"/>
              <w:bottom w:type="dxa" w:w="40"/>
              <w:right w:type="dxa" w:w="80"/>
            </w:tcMar>
          </w:tcPr>
          <w:p>
            <w:r>
              <w:rPr>
                <w:b w:val="false"/>
                <w:bCs w:val="false"/>
                <w:color w:val="000000"/>
                <w:sz w:val="18"/>
                <w:szCs w:val="18"/>
              </w:rPr>
              <w:t xml:space="preserve">Nom du commerce (Nombre del negocio)</w:t>
            </w:r>
          </w:p>
        </w:tc>
        <w:tc>
          <w:tcPr>
            <w:tcW w:type="dxa" w:w="1750"/>
            <w:tcMar>
              <w:top w:type="dxa" w:w="40"/>
              <w:left w:type="dxa" w:w="80"/>
              <w:bottom w:type="dxa" w:w="40"/>
              <w:right w:type="dxa" w:w="80"/>
            </w:tcMar>
          </w:tcPr>
          <w:p>
            <w:r>
              <w:rPr>
                <w:b w:val="false"/>
                <w:bCs w:val="false"/>
                <w:color w:val="000000"/>
                <w:sz w:val="18"/>
                <w:szCs w:val="18"/>
              </w:rPr>
              <w:t xml:space="preserve">texte</w:t>
            </w:r>
          </w:p>
        </w:tc>
        <w:tc>
          <w:tcPr>
            <w:tcW w:type="dxa" w:w="1450"/>
            <w:tcMar>
              <w:top w:type="dxa" w:w="40"/>
              <w:left w:type="dxa" w:w="80"/>
              <w:bottom w:type="dxa" w:w="40"/>
              <w:right w:type="dxa" w:w="80"/>
            </w:tcMar>
          </w:tcPr>
          <w:p>
            <w:r>
              <w:rPr>
                <w:b w:val="false"/>
                <w:bCs w:val="false"/>
                <w:color w:val="000000"/>
                <w:sz w:val="18"/>
                <w:szCs w:val="18"/>
              </w:rPr>
              <w:t xml:space="preserve">Oui</w:t>
            </w:r>
          </w:p>
        </w:tc>
        <w:tc>
          <w:tcPr>
            <w:tcW w:type="dxa" w:w="3660"/>
            <w:tcMar>
              <w:top w:type="dxa" w:w="40"/>
              <w:left w:type="dxa" w:w="80"/>
              <w:bottom w:type="dxa" w:w="40"/>
              <w:right w:type="dxa" w:w="80"/>
            </w:tcMar>
          </w:tcPr>
          <w:p>
            <w:r>
              <w:rPr>
                <w:b w:val="false"/>
                <w:bCs w:val="false"/>
                <w:color w:val="000000"/>
                <w:sz w:val="18"/>
                <w:szCs w:val="18"/>
              </w:rPr>
              <w:t xml:space="preserve"/>
            </w:r>
          </w:p>
        </w:tc>
      </w:tr>
      <w:tr>
        <w:tc>
          <w:tcPr>
            <w:tcW w:type="dxa" w:w="2500"/>
            <w:tcMar>
              <w:top w:type="dxa" w:w="40"/>
              <w:left w:type="dxa" w:w="80"/>
              <w:bottom w:type="dxa" w:w="40"/>
              <w:right w:type="dxa" w:w="80"/>
            </w:tcMar>
          </w:tcPr>
          <w:p>
            <w:r>
              <w:rPr>
                <w:b w:val="false"/>
                <w:bCs w:val="false"/>
                <w:color w:val="000000"/>
                <w:sz w:val="18"/>
                <w:szCs w:val="18"/>
              </w:rPr>
              <w:t xml:space="preserve">Catégorie (Categoría)</w:t>
            </w:r>
          </w:p>
        </w:tc>
        <w:tc>
          <w:tcPr>
            <w:tcW w:type="dxa" w:w="1750"/>
            <w:tcMar>
              <w:top w:type="dxa" w:w="40"/>
              <w:left w:type="dxa" w:w="80"/>
              <w:bottom w:type="dxa" w:w="40"/>
              <w:right w:type="dxa" w:w="80"/>
            </w:tcMar>
          </w:tcPr>
          <w:p>
            <w:r>
              <w:rPr>
                <w:b w:val="false"/>
                <w:bCs w:val="false"/>
                <w:color w:val="000000"/>
                <w:sz w:val="18"/>
                <w:szCs w:val="18"/>
              </w:rPr>
              <w:t xml:space="preserve">sélection</w:t>
            </w:r>
          </w:p>
        </w:tc>
        <w:tc>
          <w:tcPr>
            <w:tcW w:type="dxa" w:w="1450"/>
            <w:tcMar>
              <w:top w:type="dxa" w:w="40"/>
              <w:left w:type="dxa" w:w="80"/>
              <w:bottom w:type="dxa" w:w="40"/>
              <w:right w:type="dxa" w:w="80"/>
            </w:tcMar>
          </w:tcPr>
          <w:p>
            <w:r>
              <w:rPr>
                <w:b w:val="false"/>
                <w:bCs w:val="false"/>
                <w:color w:val="000000"/>
                <w:sz w:val="18"/>
                <w:szCs w:val="18"/>
              </w:rPr>
              <w:t xml:space="preserve">Oui</w:t>
            </w:r>
          </w:p>
        </w:tc>
        <w:tc>
          <w:tcPr>
            <w:tcW w:type="dxa" w:w="3660"/>
            <w:tcMar>
              <w:top w:type="dxa" w:w="40"/>
              <w:left w:type="dxa" w:w="80"/>
              <w:bottom w:type="dxa" w:w="40"/>
              <w:right w:type="dxa" w:w="80"/>
            </w:tcMar>
          </w:tcPr>
          <w:p>
            <w:r>
              <w:rPr>
                <w:b w:val="false"/>
                <w:bCs w:val="false"/>
                <w:color w:val="000000"/>
                <w:sz w:val="18"/>
                <w:szCs w:val="18"/>
              </w:rPr>
              <w:t xml:space="preserve">Voir liste en section 3</w:t>
            </w:r>
          </w:p>
        </w:tc>
      </w:tr>
      <w:tr>
        <w:tc>
          <w:tcPr>
            <w:tcW w:type="dxa" w:w="2500"/>
            <w:tcMar>
              <w:top w:type="dxa" w:w="40"/>
              <w:left w:type="dxa" w:w="80"/>
              <w:bottom w:type="dxa" w:w="40"/>
              <w:right w:type="dxa" w:w="80"/>
            </w:tcMar>
          </w:tcPr>
          <w:p>
            <w:r>
              <w:rPr>
                <w:b w:val="false"/>
                <w:bCs w:val="false"/>
                <w:color w:val="000000"/>
                <w:sz w:val="18"/>
                <w:szCs w:val="18"/>
              </w:rPr>
              <w:t xml:space="preserve">Sous-catégorie (Subcategoría)</w:t>
            </w:r>
          </w:p>
        </w:tc>
        <w:tc>
          <w:tcPr>
            <w:tcW w:type="dxa" w:w="1750"/>
            <w:tcMar>
              <w:top w:type="dxa" w:w="40"/>
              <w:left w:type="dxa" w:w="80"/>
              <w:bottom w:type="dxa" w:w="40"/>
              <w:right w:type="dxa" w:w="80"/>
            </w:tcMar>
          </w:tcPr>
          <w:p>
            <w:r>
              <w:rPr>
                <w:b w:val="false"/>
                <w:bCs w:val="false"/>
                <w:color w:val="000000"/>
                <w:sz w:val="18"/>
                <w:szCs w:val="18"/>
              </w:rPr>
              <w:t xml:space="preserve">sélection multiple</w:t>
            </w:r>
          </w:p>
        </w:tc>
        <w:tc>
          <w:tcPr>
            <w:tcW w:type="dxa" w:w="1450"/>
            <w:tcMar>
              <w:top w:type="dxa" w:w="40"/>
              <w:left w:type="dxa" w:w="80"/>
              <w:bottom w:type="dxa" w:w="40"/>
              <w:right w:type="dxa" w:w="80"/>
            </w:tcMar>
          </w:tcPr>
          <w:p>
            <w:r>
              <w:rPr>
                <w:b w:val="false"/>
                <w:bCs w:val="false"/>
                <w:color w:val="000000"/>
                <w:sz w:val="18"/>
                <w:szCs w:val="18"/>
              </w:rPr>
              <w:t xml:space="preserve">Non</w:t>
            </w:r>
          </w:p>
        </w:tc>
        <w:tc>
          <w:tcPr>
            <w:tcW w:type="dxa" w:w="3660"/>
            <w:tcMar>
              <w:top w:type="dxa" w:w="40"/>
              <w:left w:type="dxa" w:w="80"/>
              <w:bottom w:type="dxa" w:w="40"/>
              <w:right w:type="dxa" w:w="80"/>
            </w:tcMar>
          </w:tcPr>
          <w:p>
            <w:r>
              <w:rPr>
                <w:b w:val="false"/>
                <w:bCs w:val="false"/>
                <w:color w:val="000000"/>
                <w:sz w:val="18"/>
                <w:szCs w:val="18"/>
              </w:rPr>
              <w:t xml:space="preserve">Uniquement pour Alimentation</w:t>
            </w:r>
          </w:p>
        </w:tc>
      </w:tr>
      <w:tr>
        <w:tc>
          <w:tcPr>
            <w:tcW w:type="dxa" w:w="2500"/>
            <w:tcMar>
              <w:top w:type="dxa" w:w="40"/>
              <w:left w:type="dxa" w:w="80"/>
              <w:bottom w:type="dxa" w:w="40"/>
              <w:right w:type="dxa" w:w="80"/>
            </w:tcMar>
          </w:tcPr>
          <w:p>
            <w:r>
              <w:rPr>
                <w:b w:val="false"/>
                <w:bCs w:val="false"/>
                <w:color w:val="000000"/>
                <w:sz w:val="18"/>
                <w:szCs w:val="18"/>
              </w:rPr>
              <w:t xml:space="preserve">Description (Descripción)</w:t>
            </w:r>
          </w:p>
        </w:tc>
        <w:tc>
          <w:tcPr>
            <w:tcW w:type="dxa" w:w="1750"/>
            <w:tcMar>
              <w:top w:type="dxa" w:w="40"/>
              <w:left w:type="dxa" w:w="80"/>
              <w:bottom w:type="dxa" w:w="40"/>
              <w:right w:type="dxa" w:w="80"/>
            </w:tcMar>
          </w:tcPr>
          <w:p>
            <w:r>
              <w:rPr>
                <w:b w:val="false"/>
                <w:bCs w:val="false"/>
                <w:color w:val="000000"/>
                <w:sz w:val="18"/>
                <w:szCs w:val="18"/>
              </w:rPr>
              <w:t xml:space="preserve">texte long</w:t>
            </w:r>
          </w:p>
        </w:tc>
        <w:tc>
          <w:tcPr>
            <w:tcW w:type="dxa" w:w="1450"/>
            <w:tcMar>
              <w:top w:type="dxa" w:w="40"/>
              <w:left w:type="dxa" w:w="80"/>
              <w:bottom w:type="dxa" w:w="40"/>
              <w:right w:type="dxa" w:w="80"/>
            </w:tcMar>
          </w:tcPr>
          <w:p>
            <w:r>
              <w:rPr>
                <w:b w:val="false"/>
                <w:bCs w:val="false"/>
                <w:color w:val="000000"/>
                <w:sz w:val="18"/>
                <w:szCs w:val="18"/>
              </w:rPr>
              <w:t xml:space="preserve">Oui</w:t>
            </w:r>
          </w:p>
        </w:tc>
        <w:tc>
          <w:tcPr>
            <w:tcW w:type="dxa" w:w="3660"/>
            <w:tcMar>
              <w:top w:type="dxa" w:w="40"/>
              <w:left w:type="dxa" w:w="80"/>
              <w:bottom w:type="dxa" w:w="40"/>
              <w:right w:type="dxa" w:w="80"/>
            </w:tcMar>
          </w:tcPr>
          <w:p>
            <w:r>
              <w:rPr>
                <w:b w:val="false"/>
                <w:bCs w:val="false"/>
                <w:color w:val="000000"/>
                <w:sz w:val="18"/>
                <w:szCs w:val="18"/>
              </w:rPr>
              <w:t xml:space="preserve">Objectif ~200 caractères (non imposé à la source)</w:t>
            </w:r>
          </w:p>
        </w:tc>
      </w:tr>
      <w:tr>
        <w:tc>
          <w:tcPr>
            <w:tcW w:type="dxa" w:w="2500"/>
            <w:tcMar>
              <w:top w:type="dxa" w:w="40"/>
              <w:left w:type="dxa" w:w="80"/>
              <w:bottom w:type="dxa" w:w="40"/>
              <w:right w:type="dxa" w:w="80"/>
            </w:tcMar>
          </w:tcPr>
          <w:p>
            <w:r>
              <w:rPr>
                <w:b w:val="false"/>
                <w:bCs w:val="false"/>
                <w:color w:val="000000"/>
                <w:sz w:val="18"/>
                <w:szCs w:val="18"/>
              </w:rPr>
              <w:t xml:space="preserve">WhatsApp</w:t>
            </w:r>
          </w:p>
        </w:tc>
        <w:tc>
          <w:tcPr>
            <w:tcW w:type="dxa" w:w="1750"/>
            <w:tcMar>
              <w:top w:type="dxa" w:w="40"/>
              <w:left w:type="dxa" w:w="80"/>
              <w:bottom w:type="dxa" w:w="40"/>
              <w:right w:type="dxa" w:w="80"/>
            </w:tcMar>
          </w:tcPr>
          <w:p>
            <w:r>
              <w:rPr>
                <w:b w:val="false"/>
                <w:bCs w:val="false"/>
                <w:color w:val="000000"/>
                <w:sz w:val="18"/>
                <w:szCs w:val="18"/>
              </w:rPr>
              <w:t xml:space="preserve">téléphone</w:t>
            </w:r>
          </w:p>
        </w:tc>
        <w:tc>
          <w:tcPr>
            <w:tcW w:type="dxa" w:w="1450"/>
            <w:tcMar>
              <w:top w:type="dxa" w:w="40"/>
              <w:left w:type="dxa" w:w="80"/>
              <w:bottom w:type="dxa" w:w="40"/>
              <w:right w:type="dxa" w:w="80"/>
            </w:tcMar>
          </w:tcPr>
          <w:p>
            <w:r>
              <w:rPr>
                <w:b w:val="false"/>
                <w:bCs w:val="false"/>
                <w:color w:val="000000"/>
                <w:sz w:val="18"/>
                <w:szCs w:val="18"/>
              </w:rPr>
              <w:t xml:space="preserve">Oui</w:t>
            </w:r>
          </w:p>
        </w:tc>
        <w:tc>
          <w:tcPr>
            <w:tcW w:type="dxa" w:w="3660"/>
            <w:tcMar>
              <w:top w:type="dxa" w:w="40"/>
              <w:left w:type="dxa" w:w="80"/>
              <w:bottom w:type="dxa" w:w="40"/>
              <w:right w:type="dxa" w:w="80"/>
            </w:tcMar>
          </w:tcPr>
          <w:p>
            <w:r>
              <w:rPr>
                <w:b w:val="false"/>
                <w:bCs w:val="false"/>
                <w:color w:val="000000"/>
                <w:sz w:val="18"/>
                <w:szCs w:val="18"/>
              </w:rPr>
              <w:t xml:space="preserve">10 chiffres, sans +57 ni espaces (ex : 3182173887)</w:t>
            </w:r>
          </w:p>
        </w:tc>
      </w:tr>
      <w:tr>
        <w:tc>
          <w:tcPr>
            <w:tcW w:type="dxa" w:w="2500"/>
            <w:tcMar>
              <w:top w:type="dxa" w:w="40"/>
              <w:left w:type="dxa" w:w="80"/>
              <w:bottom w:type="dxa" w:w="40"/>
              <w:right w:type="dxa" w:w="80"/>
            </w:tcMar>
          </w:tcPr>
          <w:p>
            <w:r>
              <w:rPr>
                <w:b w:val="false"/>
                <w:bCs w:val="false"/>
                <w:color w:val="000000"/>
                <w:sz w:val="18"/>
                <w:szCs w:val="18"/>
              </w:rPr>
              <w:t xml:space="preserve">Photos (Fotos)</w:t>
            </w:r>
          </w:p>
        </w:tc>
        <w:tc>
          <w:tcPr>
            <w:tcW w:type="dxa" w:w="1750"/>
            <w:tcMar>
              <w:top w:type="dxa" w:w="40"/>
              <w:left w:type="dxa" w:w="80"/>
              <w:bottom w:type="dxa" w:w="40"/>
              <w:right w:type="dxa" w:w="80"/>
            </w:tcMar>
          </w:tcPr>
          <w:p>
            <w:r>
              <w:rPr>
                <w:b w:val="false"/>
                <w:bCs w:val="false"/>
                <w:color w:val="000000"/>
                <w:sz w:val="18"/>
                <w:szCs w:val="18"/>
              </w:rPr>
              <w:t xml:space="preserve">fichiers (plusieurs)</w:t>
            </w:r>
          </w:p>
        </w:tc>
        <w:tc>
          <w:tcPr>
            <w:tcW w:type="dxa" w:w="1450"/>
            <w:tcMar>
              <w:top w:type="dxa" w:w="40"/>
              <w:left w:type="dxa" w:w="80"/>
              <w:bottom w:type="dxa" w:w="40"/>
              <w:right w:type="dxa" w:w="80"/>
            </w:tcMar>
          </w:tcPr>
          <w:p>
            <w:r>
              <w:rPr>
                <w:b w:val="false"/>
                <w:bCs w:val="false"/>
                <w:color w:val="000000"/>
                <w:sz w:val="18"/>
                <w:szCs w:val="18"/>
              </w:rPr>
              <w:t xml:space="preserve">Non</w:t>
            </w:r>
          </w:p>
        </w:tc>
        <w:tc>
          <w:tcPr>
            <w:tcW w:type="dxa" w:w="3660"/>
            <w:tcMar>
              <w:top w:type="dxa" w:w="40"/>
              <w:left w:type="dxa" w:w="80"/>
              <w:bottom w:type="dxa" w:w="40"/>
              <w:right w:type="dxa" w:w="80"/>
            </w:tcMar>
          </w:tcPr>
          <w:p>
            <w:r>
              <w:rPr>
                <w:b w:val="false"/>
                <w:bCs w:val="false"/>
                <w:color w:val="000000"/>
                <w:sz w:val="18"/>
                <w:szCs w:val="18"/>
              </w:rPr>
              <w:t xml:space="preserve">Fournies en pièces jointes du formulaire</w:t>
            </w:r>
          </w:p>
        </w:tc>
      </w:tr>
      <w:tr>
        <w:tc>
          <w:tcPr>
            <w:tcW w:type="dxa" w:w="2500"/>
            <w:tcMar>
              <w:top w:type="dxa" w:w="40"/>
              <w:left w:type="dxa" w:w="80"/>
              <w:bottom w:type="dxa" w:w="40"/>
              <w:right w:type="dxa" w:w="80"/>
            </w:tcMar>
          </w:tcPr>
          <w:p>
            <w:r>
              <w:rPr>
                <w:b w:val="false"/>
                <w:bCs w:val="false"/>
                <w:color w:val="000000"/>
                <w:sz w:val="18"/>
                <w:szCs w:val="18"/>
              </w:rPr>
              <w:t xml:space="preserve">PDF (portfolio)</w:t>
            </w:r>
          </w:p>
        </w:tc>
        <w:tc>
          <w:tcPr>
            <w:tcW w:type="dxa" w:w="1750"/>
            <w:tcMar>
              <w:top w:type="dxa" w:w="40"/>
              <w:left w:type="dxa" w:w="80"/>
              <w:bottom w:type="dxa" w:w="40"/>
              <w:right w:type="dxa" w:w="80"/>
            </w:tcMar>
          </w:tcPr>
          <w:p>
            <w:r>
              <w:rPr>
                <w:b w:val="false"/>
                <w:bCs w:val="false"/>
                <w:color w:val="000000"/>
                <w:sz w:val="18"/>
                <w:szCs w:val="18"/>
              </w:rPr>
              <w:t xml:space="preserve">fichier</w:t>
            </w:r>
          </w:p>
        </w:tc>
        <w:tc>
          <w:tcPr>
            <w:tcW w:type="dxa" w:w="1450"/>
            <w:tcMar>
              <w:top w:type="dxa" w:w="40"/>
              <w:left w:type="dxa" w:w="80"/>
              <w:bottom w:type="dxa" w:w="40"/>
              <w:right w:type="dxa" w:w="80"/>
            </w:tcMar>
          </w:tcPr>
          <w:p>
            <w:r>
              <w:rPr>
                <w:b w:val="false"/>
                <w:bCs w:val="false"/>
                <w:color w:val="000000"/>
                <w:sz w:val="18"/>
                <w:szCs w:val="18"/>
              </w:rPr>
              <w:t xml:space="preserve">Non</w:t>
            </w:r>
          </w:p>
        </w:tc>
        <w:tc>
          <w:tcPr>
            <w:tcW w:type="dxa" w:w="3660"/>
            <w:tcMar>
              <w:top w:type="dxa" w:w="40"/>
              <w:left w:type="dxa" w:w="80"/>
              <w:bottom w:type="dxa" w:w="40"/>
              <w:right w:type="dxa" w:w="80"/>
            </w:tcMar>
          </w:tcPr>
          <w:p>
            <w:r>
              <w:rPr>
                <w:b w:val="false"/>
                <w:bCs w:val="false"/>
                <w:color w:val="000000"/>
                <w:sz w:val="18"/>
                <w:szCs w:val="18"/>
              </w:rPr>
              <w:t xml:space="preserve">Menu ou catalogue</w:t>
            </w:r>
          </w:p>
        </w:tc>
      </w:tr>
      <w:tr>
        <w:tc>
          <w:tcPr>
            <w:tcW w:type="dxa" w:w="2500"/>
            <w:tcMar>
              <w:top w:type="dxa" w:w="40"/>
              <w:left w:type="dxa" w:w="80"/>
              <w:bottom w:type="dxa" w:w="40"/>
              <w:right w:type="dxa" w:w="80"/>
            </w:tcMar>
          </w:tcPr>
          <w:p>
            <w:r>
              <w:rPr>
                <w:b w:val="false"/>
                <w:bCs w:val="false"/>
                <w:color w:val="000000"/>
                <w:sz w:val="18"/>
                <w:szCs w:val="18"/>
              </w:rPr>
              <w:t xml:space="preserve">Horaire (Horario)</w:t>
            </w:r>
          </w:p>
        </w:tc>
        <w:tc>
          <w:tcPr>
            <w:tcW w:type="dxa" w:w="1750"/>
            <w:tcMar>
              <w:top w:type="dxa" w:w="40"/>
              <w:left w:type="dxa" w:w="80"/>
              <w:bottom w:type="dxa" w:w="40"/>
              <w:right w:type="dxa" w:w="80"/>
            </w:tcMar>
          </w:tcPr>
          <w:p>
            <w:r>
              <w:rPr>
                <w:b w:val="false"/>
                <w:bCs w:val="false"/>
                <w:color w:val="000000"/>
                <w:sz w:val="18"/>
                <w:szCs w:val="18"/>
              </w:rPr>
              <w:t xml:space="preserve">texte</w:t>
            </w:r>
          </w:p>
        </w:tc>
        <w:tc>
          <w:tcPr>
            <w:tcW w:type="dxa" w:w="1450"/>
            <w:tcMar>
              <w:top w:type="dxa" w:w="40"/>
              <w:left w:type="dxa" w:w="80"/>
              <w:bottom w:type="dxa" w:w="40"/>
              <w:right w:type="dxa" w:w="80"/>
            </w:tcMar>
          </w:tcPr>
          <w:p>
            <w:r>
              <w:rPr>
                <w:b w:val="false"/>
                <w:bCs w:val="false"/>
                <w:color w:val="000000"/>
                <w:sz w:val="18"/>
                <w:szCs w:val="18"/>
              </w:rPr>
              <w:t xml:space="preserve">Non</w:t>
            </w:r>
          </w:p>
        </w:tc>
        <w:tc>
          <w:tcPr>
            <w:tcW w:type="dxa" w:w="3660"/>
            <w:tcMar>
              <w:top w:type="dxa" w:w="40"/>
              <w:left w:type="dxa" w:w="80"/>
              <w:bottom w:type="dxa" w:w="40"/>
              <w:right w:type="dxa" w:w="80"/>
            </w:tcMar>
          </w:tcPr>
          <w:p>
            <w:r>
              <w:rPr>
                <w:b w:val="false"/>
                <w:bCs w:val="false"/>
                <w:color w:val="000000"/>
                <w:sz w:val="18"/>
                <w:szCs w:val="18"/>
              </w:rPr>
              <w:t xml:space="preserve">Ex : Sur commande, Lun-Ven 7h30–16h00</w:t>
            </w:r>
          </w:p>
        </w:tc>
      </w:tr>
      <w:tr>
        <w:tc>
          <w:tcPr>
            <w:tcW w:type="dxa" w:w="2500"/>
            <w:tcMar>
              <w:top w:type="dxa" w:w="40"/>
              <w:left w:type="dxa" w:w="80"/>
              <w:bottom w:type="dxa" w:w="40"/>
              <w:right w:type="dxa" w:w="80"/>
            </w:tcMar>
          </w:tcPr>
          <w:p>
            <w:r>
              <w:rPr>
                <w:b w:val="false"/>
                <w:bCs w:val="false"/>
                <w:color w:val="000000"/>
                <w:sz w:val="18"/>
                <w:szCs w:val="18"/>
              </w:rPr>
              <w:t xml:space="preserve">Tour et appartement (Torre y apartamento)</w:t>
            </w:r>
          </w:p>
        </w:tc>
        <w:tc>
          <w:tcPr>
            <w:tcW w:type="dxa" w:w="1750"/>
            <w:tcMar>
              <w:top w:type="dxa" w:w="40"/>
              <w:left w:type="dxa" w:w="80"/>
              <w:bottom w:type="dxa" w:w="40"/>
              <w:right w:type="dxa" w:w="80"/>
            </w:tcMar>
          </w:tcPr>
          <w:p>
            <w:r>
              <w:rPr>
                <w:b w:val="false"/>
                <w:bCs w:val="false"/>
                <w:color w:val="000000"/>
                <w:sz w:val="18"/>
                <w:szCs w:val="18"/>
              </w:rPr>
              <w:t xml:space="preserve">texte</w:t>
            </w:r>
          </w:p>
        </w:tc>
        <w:tc>
          <w:tcPr>
            <w:tcW w:type="dxa" w:w="1450"/>
            <w:tcMar>
              <w:top w:type="dxa" w:w="40"/>
              <w:left w:type="dxa" w:w="80"/>
              <w:bottom w:type="dxa" w:w="40"/>
              <w:right w:type="dxa" w:w="80"/>
            </w:tcMar>
          </w:tcPr>
          <w:p>
            <w:r>
              <w:rPr>
                <w:b w:val="false"/>
                <w:bCs w:val="false"/>
                <w:color w:val="000000"/>
                <w:sz w:val="18"/>
                <w:szCs w:val="18"/>
              </w:rPr>
              <w:t xml:space="preserve">Non</w:t>
            </w:r>
          </w:p>
        </w:tc>
        <w:tc>
          <w:tcPr>
            <w:tcW w:type="dxa" w:w="3660"/>
            <w:tcMar>
              <w:top w:type="dxa" w:w="40"/>
              <w:left w:type="dxa" w:w="80"/>
              <w:bottom w:type="dxa" w:w="40"/>
              <w:right w:type="dxa" w:w="80"/>
            </w:tcMar>
          </w:tcPr>
          <w:p>
            <w:r>
              <w:rPr>
                <w:b w:val="false"/>
                <w:bCs w:val="false"/>
                <w:color w:val="000000"/>
                <w:sz w:val="18"/>
                <w:szCs w:val="18"/>
              </w:rPr>
              <w:t xml:space="preserve">Format libre (ex : Torre 4 apto 926)</w:t>
            </w:r>
          </w:p>
        </w:tc>
      </w:tr>
      <w:tr>
        <w:tc>
          <w:tcPr>
            <w:tcW w:type="dxa" w:w="2500"/>
            <w:tcMar>
              <w:top w:type="dxa" w:w="40"/>
              <w:left w:type="dxa" w:w="80"/>
              <w:bottom w:type="dxa" w:w="40"/>
              <w:right w:type="dxa" w:w="80"/>
            </w:tcMar>
          </w:tcPr>
          <w:p>
            <w:r>
              <w:rPr>
                <w:b w:val="false"/>
                <w:bCs w:val="false"/>
                <w:color w:val="000000"/>
                <w:sz w:val="18"/>
                <w:szCs w:val="18"/>
              </w:rPr>
              <w:t xml:space="preserve">Instagram / réseaux</w:t>
            </w:r>
          </w:p>
        </w:tc>
        <w:tc>
          <w:tcPr>
            <w:tcW w:type="dxa" w:w="1750"/>
            <w:tcMar>
              <w:top w:type="dxa" w:w="40"/>
              <w:left w:type="dxa" w:w="80"/>
              <w:bottom w:type="dxa" w:w="40"/>
              <w:right w:type="dxa" w:w="80"/>
            </w:tcMar>
          </w:tcPr>
          <w:p>
            <w:r>
              <w:rPr>
                <w:b w:val="false"/>
                <w:bCs w:val="false"/>
                <w:color w:val="000000"/>
                <w:sz w:val="18"/>
                <w:szCs w:val="18"/>
              </w:rPr>
              <w:t xml:space="preserve">URL</w:t>
            </w:r>
          </w:p>
        </w:tc>
        <w:tc>
          <w:tcPr>
            <w:tcW w:type="dxa" w:w="1450"/>
            <w:tcMar>
              <w:top w:type="dxa" w:w="40"/>
              <w:left w:type="dxa" w:w="80"/>
              <w:bottom w:type="dxa" w:w="40"/>
              <w:right w:type="dxa" w:w="80"/>
            </w:tcMar>
          </w:tcPr>
          <w:p>
            <w:r>
              <w:rPr>
                <w:b w:val="false"/>
                <w:bCs w:val="false"/>
                <w:color w:val="000000"/>
                <w:sz w:val="18"/>
                <w:szCs w:val="18"/>
              </w:rPr>
              <w:t xml:space="preserve">Non</w:t>
            </w:r>
          </w:p>
        </w:tc>
        <w:tc>
          <w:tcPr>
            <w:tcW w:type="dxa" w:w="3660"/>
            <w:tcMar>
              <w:top w:type="dxa" w:w="40"/>
              <w:left w:type="dxa" w:w="80"/>
              <w:bottom w:type="dxa" w:w="40"/>
              <w:right w:type="dxa" w:w="80"/>
            </w:tcMar>
          </w:tcPr>
          <w:p>
            <w:r>
              <w:rPr>
                <w:b w:val="false"/>
                <w:bCs w:val="false"/>
                <w:color w:val="000000"/>
                <w:sz w:val="18"/>
                <w:szCs w:val="18"/>
              </w:rPr>
              <w:t xml:space="preserve"/>
            </w:r>
          </w:p>
        </w:tc>
      </w:tr>
      <w:tr>
        <w:tc>
          <w:tcPr>
            <w:tcW w:type="dxa" w:w="2500"/>
            <w:tcMar>
              <w:top w:type="dxa" w:w="40"/>
              <w:left w:type="dxa" w:w="80"/>
              <w:bottom w:type="dxa" w:w="40"/>
              <w:right w:type="dxa" w:w="80"/>
            </w:tcMar>
          </w:tcPr>
          <w:p>
            <w:r>
              <w:rPr>
                <w:b w:val="false"/>
                <w:bCs w:val="false"/>
                <w:color w:val="000000"/>
                <w:sz w:val="18"/>
                <w:szCs w:val="18"/>
              </w:rPr>
              <w:t xml:space="preserve">Nom du contact (Nombre de contacto)</w:t>
            </w:r>
          </w:p>
        </w:tc>
        <w:tc>
          <w:tcPr>
            <w:tcW w:type="dxa" w:w="1750"/>
            <w:tcMar>
              <w:top w:type="dxa" w:w="40"/>
              <w:left w:type="dxa" w:w="80"/>
              <w:bottom w:type="dxa" w:w="40"/>
              <w:right w:type="dxa" w:w="80"/>
            </w:tcMar>
          </w:tcPr>
          <w:p>
            <w:r>
              <w:rPr>
                <w:b w:val="false"/>
                <w:bCs w:val="false"/>
                <w:color w:val="000000"/>
                <w:sz w:val="18"/>
                <w:szCs w:val="18"/>
              </w:rPr>
              <w:t xml:space="preserve">texte</w:t>
            </w:r>
          </w:p>
        </w:tc>
        <w:tc>
          <w:tcPr>
            <w:tcW w:type="dxa" w:w="1450"/>
            <w:tcMar>
              <w:top w:type="dxa" w:w="40"/>
              <w:left w:type="dxa" w:w="80"/>
              <w:bottom w:type="dxa" w:w="40"/>
              <w:right w:type="dxa" w:w="80"/>
            </w:tcMar>
          </w:tcPr>
          <w:p>
            <w:r>
              <w:rPr>
                <w:b w:val="false"/>
                <w:bCs w:val="false"/>
                <w:color w:val="000000"/>
                <w:sz w:val="18"/>
                <w:szCs w:val="18"/>
              </w:rPr>
              <w:t xml:space="preserve">Non</w:t>
            </w:r>
          </w:p>
        </w:tc>
        <w:tc>
          <w:tcPr>
            <w:tcW w:type="dxa" w:w="3660"/>
            <w:tcMar>
              <w:top w:type="dxa" w:w="40"/>
              <w:left w:type="dxa" w:w="80"/>
              <w:bottom w:type="dxa" w:w="40"/>
              <w:right w:type="dxa" w:w="80"/>
            </w:tcMar>
          </w:tcPr>
          <w:p>
            <w:r>
              <w:rPr>
                <w:b w:val="false"/>
                <w:bCs w:val="false"/>
                <w:color w:val="000000"/>
                <w:sz w:val="18"/>
                <w:szCs w:val="18"/>
              </w:rPr>
              <w:t xml:space="preserve"/>
            </w:r>
          </w:p>
        </w:tc>
      </w:tr>
      <w:tr>
        <w:tc>
          <w:tcPr>
            <w:tcW w:type="dxa" w:w="2500"/>
            <w:tcMar>
              <w:top w:type="dxa" w:w="40"/>
              <w:left w:type="dxa" w:w="80"/>
              <w:bottom w:type="dxa" w:w="40"/>
              <w:right w:type="dxa" w:w="80"/>
            </w:tcMar>
          </w:tcPr>
          <w:p>
            <w:r>
              <w:rPr>
                <w:b w:val="false"/>
                <w:bCs w:val="false"/>
                <w:color w:val="000000"/>
                <w:sz w:val="18"/>
                <w:szCs w:val="18"/>
              </w:rPr>
              <w:t xml:space="preserve">Courriel (Correo)</w:t>
            </w:r>
          </w:p>
        </w:tc>
        <w:tc>
          <w:tcPr>
            <w:tcW w:type="dxa" w:w="1750"/>
            <w:tcMar>
              <w:top w:type="dxa" w:w="40"/>
              <w:left w:type="dxa" w:w="80"/>
              <w:bottom w:type="dxa" w:w="40"/>
              <w:right w:type="dxa" w:w="80"/>
            </w:tcMar>
          </w:tcPr>
          <w:p>
            <w:r>
              <w:rPr>
                <w:b w:val="false"/>
                <w:bCs w:val="false"/>
                <w:color w:val="000000"/>
                <w:sz w:val="18"/>
                <w:szCs w:val="18"/>
              </w:rPr>
              <w:t xml:space="preserve">email</w:t>
            </w:r>
          </w:p>
        </w:tc>
        <w:tc>
          <w:tcPr>
            <w:tcW w:type="dxa" w:w="1450"/>
            <w:tcMar>
              <w:top w:type="dxa" w:w="40"/>
              <w:left w:type="dxa" w:w="80"/>
              <w:bottom w:type="dxa" w:w="40"/>
              <w:right w:type="dxa" w:w="80"/>
            </w:tcMar>
          </w:tcPr>
          <w:p>
            <w:r>
              <w:rPr>
                <w:b w:val="false"/>
                <w:bCs w:val="false"/>
                <w:color w:val="000000"/>
                <w:sz w:val="18"/>
                <w:szCs w:val="18"/>
              </w:rPr>
              <w:t xml:space="preserve">Non</w:t>
            </w:r>
          </w:p>
        </w:tc>
        <w:tc>
          <w:tcPr>
            <w:tcW w:type="dxa" w:w="3660"/>
            <w:tcMar>
              <w:top w:type="dxa" w:w="40"/>
              <w:left w:type="dxa" w:w="80"/>
              <w:bottom w:type="dxa" w:w="40"/>
              <w:right w:type="dxa" w:w="80"/>
            </w:tcMar>
          </w:tcPr>
          <w:p>
            <w:r>
              <w:rPr>
                <w:b w:val="false"/>
                <w:bCs w:val="false"/>
                <w:color w:val="000000"/>
                <w:sz w:val="18"/>
                <w:szCs w:val="18"/>
              </w:rPr>
              <w:t xml:space="preserve">Sert aussi à créer/gérer le compte</w:t>
            </w:r>
          </w:p>
        </w:tc>
      </w:tr>
      <w:tr>
        <w:tc>
          <w:tcPr>
            <w:tcW w:type="dxa" w:w="2500"/>
            <w:tcMar>
              <w:top w:type="dxa" w:w="40"/>
              <w:left w:type="dxa" w:w="80"/>
              <w:bottom w:type="dxa" w:w="40"/>
              <w:right w:type="dxa" w:w="80"/>
            </w:tcMar>
          </w:tcPr>
          <w:p>
            <w:r>
              <w:rPr>
                <w:b w:val="false"/>
                <w:bCs w:val="false"/>
                <w:color w:val="000000"/>
                <w:sz w:val="18"/>
                <w:szCs w:val="18"/>
              </w:rPr>
              <w:t xml:space="preserve">Réside à Monteazul ? (¿Resides en Monteazul?)</w:t>
            </w:r>
          </w:p>
        </w:tc>
        <w:tc>
          <w:tcPr>
            <w:tcW w:type="dxa" w:w="1750"/>
            <w:tcMar>
              <w:top w:type="dxa" w:w="40"/>
              <w:left w:type="dxa" w:w="80"/>
              <w:bottom w:type="dxa" w:w="40"/>
              <w:right w:type="dxa" w:w="80"/>
            </w:tcMar>
          </w:tcPr>
          <w:p>
            <w:r>
              <w:rPr>
                <w:b w:val="false"/>
                <w:bCs w:val="false"/>
                <w:color w:val="000000"/>
                <w:sz w:val="18"/>
                <w:szCs w:val="18"/>
              </w:rPr>
              <w:t xml:space="preserve">sélection</w:t>
            </w:r>
          </w:p>
        </w:tc>
        <w:tc>
          <w:tcPr>
            <w:tcW w:type="dxa" w:w="1450"/>
            <w:tcMar>
              <w:top w:type="dxa" w:w="40"/>
              <w:left w:type="dxa" w:w="80"/>
              <w:bottom w:type="dxa" w:w="40"/>
              <w:right w:type="dxa" w:w="80"/>
            </w:tcMar>
          </w:tcPr>
          <w:p>
            <w:r>
              <w:rPr>
                <w:b w:val="false"/>
                <w:bCs w:val="false"/>
                <w:color w:val="000000"/>
                <w:sz w:val="18"/>
                <w:szCs w:val="18"/>
              </w:rPr>
              <w:t xml:space="preserve">Oui</w:t>
            </w:r>
          </w:p>
        </w:tc>
        <w:tc>
          <w:tcPr>
            <w:tcW w:type="dxa" w:w="3660"/>
            <w:tcMar>
              <w:top w:type="dxa" w:w="40"/>
              <w:left w:type="dxa" w:w="80"/>
              <w:bottom w:type="dxa" w:w="40"/>
              <w:right w:type="dxa" w:w="80"/>
            </w:tcMar>
          </w:tcPr>
          <w:p>
            <w:r>
              <w:rPr>
                <w:b w:val="false"/>
                <w:bCs w:val="false"/>
                <w:color w:val="000000"/>
                <w:sz w:val="18"/>
                <w:szCs w:val="18"/>
              </w:rPr>
              <w:t xml:space="preserve">Valeurs : Resido en Monteazul / Resido cerca de la zona / No resido cerca de la zona</w:t>
            </w:r>
          </w:p>
        </w:tc>
      </w:tr>
      <w:tr>
        <w:tc>
          <w:tcPr>
            <w:tcW w:type="dxa" w:w="2500"/>
            <w:tcMar>
              <w:top w:type="dxa" w:w="40"/>
              <w:left w:type="dxa" w:w="80"/>
              <w:bottom w:type="dxa" w:w="40"/>
              <w:right w:type="dxa" w:w="80"/>
            </w:tcMar>
          </w:tcPr>
          <w:p>
            <w:r>
              <w:rPr>
                <w:b w:val="false"/>
                <w:bCs w:val="false"/>
                <w:color w:val="000000"/>
                <w:sz w:val="18"/>
                <w:szCs w:val="18"/>
              </w:rPr>
              <w:t xml:space="preserve">Statut (Estado)</w:t>
            </w:r>
          </w:p>
        </w:tc>
        <w:tc>
          <w:tcPr>
            <w:tcW w:type="dxa" w:w="1750"/>
            <w:tcMar>
              <w:top w:type="dxa" w:w="40"/>
              <w:left w:type="dxa" w:w="80"/>
              <w:bottom w:type="dxa" w:w="40"/>
              <w:right w:type="dxa" w:w="80"/>
            </w:tcMar>
          </w:tcPr>
          <w:p>
            <w:r>
              <w:rPr>
                <w:b w:val="false"/>
                <w:bCs w:val="false"/>
                <w:color w:val="000000"/>
                <w:sz w:val="18"/>
                <w:szCs w:val="18"/>
              </w:rPr>
              <w:t xml:space="preserve">sélection</w:t>
            </w:r>
          </w:p>
        </w:tc>
        <w:tc>
          <w:tcPr>
            <w:tcW w:type="dxa" w:w="1450"/>
            <w:tcMar>
              <w:top w:type="dxa" w:w="40"/>
              <w:left w:type="dxa" w:w="80"/>
              <w:bottom w:type="dxa" w:w="40"/>
              <w:right w:type="dxa" w:w="80"/>
            </w:tcMar>
          </w:tcPr>
          <w:p>
            <w:r>
              <w:rPr>
                <w:b w:val="false"/>
                <w:bCs w:val="false"/>
                <w:color w:val="000000"/>
                <w:sz w:val="18"/>
                <w:szCs w:val="18"/>
              </w:rPr>
              <w:t xml:space="preserve">Oui (interne)</w:t>
            </w:r>
          </w:p>
        </w:tc>
        <w:tc>
          <w:tcPr>
            <w:tcW w:type="dxa" w:w="3660"/>
            <w:tcMar>
              <w:top w:type="dxa" w:w="40"/>
              <w:left w:type="dxa" w:w="80"/>
              <w:bottom w:type="dxa" w:w="40"/>
              <w:right w:type="dxa" w:w="80"/>
            </w:tcMar>
          </w:tcPr>
          <w:p>
            <w:r>
              <w:rPr>
                <w:b w:val="false"/>
                <w:bCs w:val="false"/>
                <w:color w:val="000000"/>
                <w:sz w:val="18"/>
                <w:szCs w:val="18"/>
              </w:rPr>
              <w:t xml:space="preserve">Pendiente / Aprobado / Publicado — contrôle l'affichage</w:t>
            </w:r>
          </w:p>
        </w:tc>
      </w:tr>
      <w:tr>
        <w:tc>
          <w:tcPr>
            <w:tcW w:type="dxa" w:w="2500"/>
            <w:tcMar>
              <w:top w:type="dxa" w:w="40"/>
              <w:left w:type="dxa" w:w="80"/>
              <w:bottom w:type="dxa" w:w="40"/>
              <w:right w:type="dxa" w:w="80"/>
            </w:tcMar>
          </w:tcPr>
          <w:p>
            <w:r>
              <w:rPr>
                <w:b w:val="false"/>
                <w:bCs w:val="false"/>
                <w:color w:val="000000"/>
                <w:sz w:val="18"/>
                <w:szCs w:val="18"/>
              </w:rPr>
              <w:t xml:space="preserve">Notes (Notas)</w:t>
            </w:r>
          </w:p>
        </w:tc>
        <w:tc>
          <w:tcPr>
            <w:tcW w:type="dxa" w:w="1750"/>
            <w:tcMar>
              <w:top w:type="dxa" w:w="40"/>
              <w:left w:type="dxa" w:w="80"/>
              <w:bottom w:type="dxa" w:w="40"/>
              <w:right w:type="dxa" w:w="80"/>
            </w:tcMar>
          </w:tcPr>
          <w:p>
            <w:r>
              <w:rPr>
                <w:b w:val="false"/>
                <w:bCs w:val="false"/>
                <w:color w:val="000000"/>
                <w:sz w:val="18"/>
                <w:szCs w:val="18"/>
              </w:rPr>
              <w:t xml:space="preserve">texte long</w:t>
            </w:r>
          </w:p>
        </w:tc>
        <w:tc>
          <w:tcPr>
            <w:tcW w:type="dxa" w:w="1450"/>
            <w:tcMar>
              <w:top w:type="dxa" w:w="40"/>
              <w:left w:type="dxa" w:w="80"/>
              <w:bottom w:type="dxa" w:w="40"/>
              <w:right w:type="dxa" w:w="80"/>
            </w:tcMar>
          </w:tcPr>
          <w:p>
            <w:r>
              <w:rPr>
                <w:b w:val="false"/>
                <w:bCs w:val="false"/>
                <w:color w:val="000000"/>
                <w:sz w:val="18"/>
                <w:szCs w:val="18"/>
              </w:rPr>
              <w:t xml:space="preserve">Non</w:t>
            </w:r>
          </w:p>
        </w:tc>
        <w:tc>
          <w:tcPr>
            <w:tcW w:type="dxa" w:w="3660"/>
            <w:tcMar>
              <w:top w:type="dxa" w:w="40"/>
              <w:left w:type="dxa" w:w="80"/>
              <w:bottom w:type="dxa" w:w="40"/>
              <w:right w:type="dxa" w:w="80"/>
            </w:tcMar>
          </w:tcPr>
          <w:p>
            <w:r>
              <w:rPr>
                <w:b w:val="false"/>
                <w:bCs w:val="false"/>
                <w:color w:val="000000"/>
                <w:sz w:val="18"/>
                <w:szCs w:val="18"/>
              </w:rPr>
              <w:t xml:space="preserve">Info supplémentaire (moyens de paiement, zones, etc.)</w:t>
            </w:r>
          </w:p>
        </w:tc>
      </w:tr>
      <w:tr>
        <w:tc>
          <w:tcPr>
            <w:tcW w:type="dxa" w:w="2500"/>
            <w:tcMar>
              <w:top w:type="dxa" w:w="40"/>
              <w:left w:type="dxa" w:w="80"/>
              <w:bottom w:type="dxa" w:w="40"/>
              <w:right w:type="dxa" w:w="80"/>
            </w:tcMar>
          </w:tcPr>
          <w:p>
            <w:r>
              <w:rPr>
                <w:b w:val="false"/>
                <w:bCs w:val="false"/>
                <w:color w:val="000000"/>
                <w:sz w:val="18"/>
                <w:szCs w:val="18"/>
              </w:rPr>
              <w:t xml:space="preserve">Visites de la fiche</w:t>
            </w:r>
          </w:p>
        </w:tc>
        <w:tc>
          <w:tcPr>
            <w:tcW w:type="dxa" w:w="1750"/>
            <w:tcMar>
              <w:top w:type="dxa" w:w="40"/>
              <w:left w:type="dxa" w:w="80"/>
              <w:bottom w:type="dxa" w:w="40"/>
              <w:right w:type="dxa" w:w="80"/>
            </w:tcMar>
          </w:tcPr>
          <w:p>
            <w:r>
              <w:rPr>
                <w:b w:val="false"/>
                <w:bCs w:val="false"/>
                <w:color w:val="000000"/>
                <w:sz w:val="18"/>
                <w:szCs w:val="18"/>
              </w:rPr>
              <w:t xml:space="preserve">nombre</w:t>
            </w:r>
          </w:p>
        </w:tc>
        <w:tc>
          <w:tcPr>
            <w:tcW w:type="dxa" w:w="1450"/>
            <w:tcMar>
              <w:top w:type="dxa" w:w="40"/>
              <w:left w:type="dxa" w:w="80"/>
              <w:bottom w:type="dxa" w:w="40"/>
              <w:right w:type="dxa" w:w="80"/>
            </w:tcMar>
          </w:tcPr>
          <w:p>
            <w:r>
              <w:rPr>
                <w:b w:val="false"/>
                <w:bCs w:val="false"/>
                <w:color w:val="000000"/>
                <w:sz w:val="18"/>
                <w:szCs w:val="18"/>
              </w:rPr>
              <w:t xml:space="preserve">Automatique</w:t>
            </w:r>
          </w:p>
        </w:tc>
        <w:tc>
          <w:tcPr>
            <w:tcW w:type="dxa" w:w="3660"/>
            <w:tcMar>
              <w:top w:type="dxa" w:w="40"/>
              <w:left w:type="dxa" w:w="80"/>
              <w:bottom w:type="dxa" w:w="40"/>
              <w:right w:type="dxa" w:w="80"/>
            </w:tcMar>
          </w:tcPr>
          <w:p>
            <w:r>
              <w:rPr>
                <w:b w:val="false"/>
                <w:bCs w:val="false"/>
                <w:color w:val="000000"/>
                <w:sz w:val="18"/>
                <w:szCs w:val="18"/>
              </w:rPr>
              <w:t xml:space="preserve">Tracking</w:t>
            </w:r>
          </w:p>
        </w:tc>
      </w:tr>
      <w:tr>
        <w:tc>
          <w:tcPr>
            <w:tcW w:type="dxa" w:w="2500"/>
            <w:tcMar>
              <w:top w:type="dxa" w:w="40"/>
              <w:left w:type="dxa" w:w="80"/>
              <w:bottom w:type="dxa" w:w="40"/>
              <w:right w:type="dxa" w:w="80"/>
            </w:tcMar>
          </w:tcPr>
          <w:p>
            <w:r>
              <w:rPr>
                <w:b w:val="false"/>
                <w:bCs w:val="false"/>
                <w:color w:val="000000"/>
                <w:sz w:val="18"/>
                <w:szCs w:val="18"/>
              </w:rPr>
              <w:t xml:space="preserve">Clics WhatsApp</w:t>
            </w:r>
          </w:p>
        </w:tc>
        <w:tc>
          <w:tcPr>
            <w:tcW w:type="dxa" w:w="1750"/>
            <w:tcMar>
              <w:top w:type="dxa" w:w="40"/>
              <w:left w:type="dxa" w:w="80"/>
              <w:bottom w:type="dxa" w:w="40"/>
              <w:right w:type="dxa" w:w="80"/>
            </w:tcMar>
          </w:tcPr>
          <w:p>
            <w:r>
              <w:rPr>
                <w:b w:val="false"/>
                <w:bCs w:val="false"/>
                <w:color w:val="000000"/>
                <w:sz w:val="18"/>
                <w:szCs w:val="18"/>
              </w:rPr>
              <w:t xml:space="preserve">nombre</w:t>
            </w:r>
          </w:p>
        </w:tc>
        <w:tc>
          <w:tcPr>
            <w:tcW w:type="dxa" w:w="1450"/>
            <w:tcMar>
              <w:top w:type="dxa" w:w="40"/>
              <w:left w:type="dxa" w:w="80"/>
              <w:bottom w:type="dxa" w:w="40"/>
              <w:right w:type="dxa" w:w="80"/>
            </w:tcMar>
          </w:tcPr>
          <w:p>
            <w:r>
              <w:rPr>
                <w:b w:val="false"/>
                <w:bCs w:val="false"/>
                <w:color w:val="000000"/>
                <w:sz w:val="18"/>
                <w:szCs w:val="18"/>
              </w:rPr>
              <w:t xml:space="preserve">Automatique</w:t>
            </w:r>
          </w:p>
        </w:tc>
        <w:tc>
          <w:tcPr>
            <w:tcW w:type="dxa" w:w="3660"/>
            <w:tcMar>
              <w:top w:type="dxa" w:w="40"/>
              <w:left w:type="dxa" w:w="80"/>
              <w:bottom w:type="dxa" w:w="40"/>
              <w:right w:type="dxa" w:w="80"/>
            </w:tcMar>
          </w:tcPr>
          <w:p>
            <w:r>
              <w:rPr>
                <w:b w:val="false"/>
                <w:bCs w:val="false"/>
                <w:color w:val="000000"/>
                <w:sz w:val="18"/>
                <w:szCs w:val="18"/>
              </w:rPr>
              <w:t xml:space="preserve">Tracking</w:t>
            </w:r>
          </w:p>
        </w:tc>
      </w:tr>
      <w:tr>
        <w:tc>
          <w:tcPr>
            <w:tcW w:type="dxa" w:w="2500"/>
            <w:tcMar>
              <w:top w:type="dxa" w:w="40"/>
              <w:left w:type="dxa" w:w="80"/>
              <w:bottom w:type="dxa" w:w="40"/>
              <w:right w:type="dxa" w:w="80"/>
            </w:tcMar>
          </w:tcPr>
          <w:p>
            <w:r>
              <w:rPr>
                <w:b w:val="false"/>
                <w:bCs w:val="false"/>
                <w:color w:val="000000"/>
                <w:sz w:val="18"/>
                <w:szCs w:val="18"/>
              </w:rPr>
              <w:t xml:space="preserve">Date d'inscription</w:t>
            </w:r>
          </w:p>
        </w:tc>
        <w:tc>
          <w:tcPr>
            <w:tcW w:type="dxa" w:w="1750"/>
            <w:tcMar>
              <w:top w:type="dxa" w:w="40"/>
              <w:left w:type="dxa" w:w="80"/>
              <w:bottom w:type="dxa" w:w="40"/>
              <w:right w:type="dxa" w:w="80"/>
            </w:tcMar>
          </w:tcPr>
          <w:p>
            <w:r>
              <w:rPr>
                <w:b w:val="false"/>
                <w:bCs w:val="false"/>
                <w:color w:val="000000"/>
                <w:sz w:val="18"/>
                <w:szCs w:val="18"/>
              </w:rPr>
              <w:t xml:space="preserve">date</w:t>
            </w:r>
          </w:p>
        </w:tc>
        <w:tc>
          <w:tcPr>
            <w:tcW w:type="dxa" w:w="1450"/>
            <w:tcMar>
              <w:top w:type="dxa" w:w="40"/>
              <w:left w:type="dxa" w:w="80"/>
              <w:bottom w:type="dxa" w:w="40"/>
              <w:right w:type="dxa" w:w="80"/>
            </w:tcMar>
          </w:tcPr>
          <w:p>
            <w:r>
              <w:rPr>
                <w:b w:val="false"/>
                <w:bCs w:val="false"/>
                <w:color w:val="000000"/>
                <w:sz w:val="18"/>
                <w:szCs w:val="18"/>
              </w:rPr>
              <w:t xml:space="preserve">Automatique</w:t>
            </w:r>
          </w:p>
        </w:tc>
        <w:tc>
          <w:tcPr>
            <w:tcW w:type="dxa" w:w="3660"/>
            <w:tcMar>
              <w:top w:type="dxa" w:w="40"/>
              <w:left w:type="dxa" w:w="80"/>
              <w:bottom w:type="dxa" w:w="40"/>
              <w:right w:type="dxa" w:w="80"/>
            </w:tcMar>
          </w:tcPr>
          <w:p>
            <w:r>
              <w:rPr>
                <w:b w:val="false"/>
                <w:bCs w:val="false"/>
                <w:color w:val="000000"/>
                <w:sz w:val="18"/>
                <w:szCs w:val="18"/>
              </w:rPr>
              <w:t xml:space="preserve">Created time</w:t>
            </w:r>
          </w:p>
        </w:tc>
      </w:tr>
    </w:tbl>
    <w:p>
      <w:pPr>
        <w:spacing w:after="120"/>
      </w:pPr>
      <w:r>
        <w:rPr>
          <w:i w:val="false"/>
          <w:iCs w:val="false"/>
          <w:sz w:val="22"/>
          <w:szCs w:val="22"/>
        </w:rPr>
        <w:t xml:space="preserve">Note d'hygiène des données : à la source, Tour et appartement est en format libre et certaines fiches hors alimentation portent la sous-catégorie Otros. Il convient de normaliser à l'import (ignorer la sous-catégorie quand la catégorie n'est pas Alimentation).</w:t>
      </w:r>
    </w:p>
    <w:p>
      <w:pPr>
        <w:spacing w:after="120"/>
      </w:pPr>
      <w:r>
        <w:rPr>
          <w:i w:val="false"/>
          <w:iCs w:val="false"/>
          <w:sz w:val="22"/>
          <w:szCs w:val="22"/>
        </w:rPr>
        <w:t xml:space="preserve">Il existe en outre une table utilisateurs/comptes (gérée par le système d'authentification) : courriel, mot de passe chiffré, nom, rôle (entrepreneur/administrateur) et date d'inscription. Chaque commerce est relié à un utilisateur via le champ Propriétaire / compte.</w:t>
      </w:r>
    </w:p>
    <w:p>
      <w:pPr>
        <w:pStyle w:val="Heading1"/>
        <w:spacing w:after="120" w:before="240"/>
      </w:pPr>
      <w:r>
        <w:rPr>
          <w:b/>
          <w:bCs/>
          <w:sz w:val="26"/>
          <w:szCs w:val="26"/>
        </w:rPr>
        <w:t xml:space="preserve">3. Catégories et sous-catégories</w:t>
      </w:r>
    </w:p>
    <w:p>
      <w:pPr>
        <w:spacing w:after="120"/>
      </w:pPr>
      <w:r>
        <w:rPr>
          <w:i w:val="false"/>
          <w:iCs w:val="false"/>
          <w:sz w:val="22"/>
          <w:szCs w:val="22"/>
        </w:rPr>
        <w:t xml:space="preserve">Les libellés des options ci-dessous sont les valeurs réelles (en espagnol) de la base Notion.</w:t>
      </w:r>
    </w:p>
    <w:p>
      <w:pPr>
        <w:spacing w:after="60" w:before="120"/>
      </w:pPr>
      <w:r>
        <w:rPr>
          <w:b/>
          <w:bCs/>
          <w:sz w:val="22"/>
          <w:szCs w:val="22"/>
        </w:rPr>
        <w:t xml:space="preserve">Catégories (champ Categoría) :</w:t>
      </w:r>
    </w:p>
    <w:p>
      <w:pPr>
        <w:spacing w:after="120"/>
      </w:pPr>
      <w:r>
        <w:rPr>
          <w:i w:val="false"/>
          <w:iCs w:val="false"/>
          <w:sz w:val="22"/>
          <w:szCs w:val="22"/>
        </w:rPr>
        <w:t xml:space="preserve">Comida y bebida · Mascotas · Belleza y cuidado personal · Salud y bienestar · Accesorios y ropa · Hogar y artesanías · Tecnología · Inmuebles y servicios · Otro</w:t>
      </w:r>
    </w:p>
    <w:p>
      <w:pPr>
        <w:spacing w:after="60" w:before="120"/>
      </w:pPr>
      <w:r>
        <w:rPr>
          <w:b/>
          <w:bCs/>
          <w:sz w:val="22"/>
          <w:szCs w:val="22"/>
        </w:rPr>
        <w:t xml:space="preserve">Sous-catégories (uniquement pour Comida y bebida, sélection multiple) :</w:t>
      </w:r>
    </w:p>
    <w:p>
      <w:pPr>
        <w:spacing w:after="120"/>
      </w:pPr>
      <w:r>
        <w:rPr>
          <w:i w:val="false"/>
          <w:iCs w:val="false"/>
          <w:sz w:val="22"/>
          <w:szCs w:val="22"/>
        </w:rPr>
        <w:t xml:space="preserve">Almuerzos y comida típica · Panadería y repostería · Carnes y embutidos · Frutas y mercado · Snacks y saludables · Helados y postres · Otros</w:t>
      </w:r>
    </w:p>
    <w:p>
      <w:pPr>
        <w:pStyle w:val="Heading1"/>
        <w:spacing w:after="120" w:before="240"/>
      </w:pPr>
      <w:r>
        <w:rPr>
          <w:b/>
          <w:bCs/>
          <w:sz w:val="26"/>
          <w:szCs w:val="26"/>
        </w:rPr>
        <w:t xml:space="preserve">4. Contact par WhatsApp (click-to-chat + tracking)</w:t>
      </w:r>
    </w:p>
    <w:p>
      <w:pPr>
        <w:spacing w:after="120"/>
      </w:pPr>
      <w:r>
        <w:rPr>
          <w:i w:val="false"/>
          <w:iCs w:val="false"/>
          <w:sz w:val="22"/>
          <w:szCs w:val="22"/>
        </w:rPr>
        <w:t xml:space="preserve">Le bouton de contact utilise le lien standard de WhatsApp :</w:t>
      </w:r>
    </w:p>
    <w:p>
      <w:pPr>
        <w:shd w:fill="F2F2F2" w:val="clear"/>
        <w:spacing w:after="60" w:before="60"/>
      </w:pPr>
      <w:r>
        <w:rPr>
          <w:rFonts w:ascii="Courier New" w:cs="Courier New" w:eastAsia="Courier New" w:hAnsi="Courier New"/>
          <w:sz w:val="18"/>
          <w:szCs w:val="18"/>
        </w:rPr>
        <w:t xml:space="preserve">https://wa.me/57XXXXXXXXXX</w:t>
      </w:r>
    </w:p>
    <w:p>
      <w:pPr>
        <w:spacing w:after="120"/>
      </w:pPr>
      <w:r>
        <w:rPr>
          <w:i w:val="false"/>
          <w:iCs w:val="false"/>
          <w:sz w:val="22"/>
          <w:szCs w:val="22"/>
        </w:rPr>
        <w:t xml:space="preserve">57 = indicatif de la Colombie ; XXXXXXXXXX = les 10 chiffres enregistrés. Avec message prérempli optionnel :</w:t>
      </w:r>
    </w:p>
    <w:p>
      <w:pPr>
        <w:shd w:fill="F2F2F2" w:val="clear"/>
        <w:spacing w:after="60" w:before="60"/>
      </w:pPr>
      <w:r>
        <w:rPr>
          <w:rFonts w:ascii="Courier New" w:cs="Courier New" w:eastAsia="Courier New" w:hAnsi="Courier New"/>
          <w:sz w:val="18"/>
          <w:szCs w:val="18"/>
        </w:rPr>
        <w:t xml:space="preserve">https://wa.me/573182173887?text=Hola,%20te%20escribo%20desde%20el%20directorio%20de%20Monteazul</w:t>
      </w:r>
    </w:p>
    <w:p>
      <w:pPr>
        <w:spacing w:after="120"/>
      </w:pPr>
      <w:r>
        <w:rPr>
          <w:i w:val="false"/>
          <w:iCs w:val="false"/>
          <w:sz w:val="22"/>
          <w:szCs w:val="22"/>
        </w:rPr>
        <w:t xml:space="preserve">Tracking des clics : pour pouvoir compter les contacts, le bouton ne doit pas mener directement à wa.me. Il doit d'abord passer par le site (enregistrer l'événement) puis rediriger vers WhatsApp. C'est invisible pour l'utilisateur. On compte des événements (nombre de clics et de visites), et non des données personnelles des acheteurs.</w:t>
      </w:r>
    </w:p>
    <w:p>
      <w:pPr>
        <w:pStyle w:val="Heading1"/>
        <w:spacing w:after="120" w:before="240"/>
      </w:pPr>
      <w:r>
        <w:rPr>
          <w:b/>
          <w:bCs/>
          <w:sz w:val="26"/>
          <w:szCs w:val="26"/>
        </w:rPr>
        <w:t xml:space="preserve">5. Comptes utilisateurs, rôles et statistiques</w:t>
      </w:r>
    </w:p>
    <w:p>
      <w:pPr>
        <w:spacing w:after="120"/>
      </w:pPr>
      <w:r>
        <w:rPr>
          <w:i w:val="false"/>
          <w:iCs w:val="false"/>
          <w:sz w:val="22"/>
          <w:szCs w:val="22"/>
        </w:rPr>
        <w:t xml:space="preserve">La mise en œuvre de la connexion (login) sera convenue directement avec le développeur. On définit ici le comportement attendu.</w:t>
      </w:r>
    </w:p>
    <w:p>
      <w:pPr>
        <w:spacing w:after="60" w:before="120"/>
      </w:pPr>
      <w:r>
        <w:rPr>
          <w:b/>
          <w:bCs/>
          <w:sz w:val="22"/>
          <w:szCs w:val="22"/>
        </w:rPr>
        <w:t xml:space="preserve">Rôles</w:t>
      </w:r>
    </w:p>
    <w:p>
      <w:pPr>
        <w:pStyle w:val="ListParagraph"/>
        <w:numPr>
          <w:ilvl w:val="0"/>
          <w:numId w:val="1"/>
        </w:numPr>
        <w:spacing w:after="60"/>
      </w:pPr>
      <w:r>
        <w:rPr>
          <w:sz w:val="22"/>
          <w:szCs w:val="22"/>
        </w:rPr>
        <w:t xml:space="preserve">Entrepreneur — s'inscrit et se connecte, gère uniquement sa propre fiche et voit ses statistiques.</w:t>
      </w:r>
    </w:p>
    <w:p>
      <w:pPr>
        <w:pStyle w:val="ListParagraph"/>
        <w:numPr>
          <w:ilvl w:val="0"/>
          <w:numId w:val="1"/>
        </w:numPr>
        <w:spacing w:after="60"/>
      </w:pPr>
      <w:r>
        <w:rPr>
          <w:sz w:val="22"/>
          <w:szCs w:val="22"/>
        </w:rPr>
        <w:t xml:space="preserve">Administrateur — approuve les nouveaux commerces, modifie ou retire n'importe quelle fiche, gère les catégories et voit les statistiques globales.</w:t>
      </w:r>
    </w:p>
    <w:p>
      <w:pPr>
        <w:pStyle w:val="ListParagraph"/>
        <w:numPr>
          <w:ilvl w:val="0"/>
          <w:numId w:val="1"/>
        </w:numPr>
        <w:spacing w:after="60"/>
      </w:pPr>
      <w:r>
        <w:rPr>
          <w:sz w:val="22"/>
          <w:szCs w:val="22"/>
        </w:rPr>
        <w:t xml:space="preserve">Visiteur (sans compte) — navigue, recherche et contacte par WhatsApp ; sans inscription.</w:t>
      </w:r>
    </w:p>
    <w:p>
      <w:pPr>
        <w:spacing w:after="60" w:before="120"/>
      </w:pPr>
      <w:r>
        <w:rPr>
          <w:b/>
          <w:bCs/>
          <w:sz w:val="22"/>
          <w:szCs w:val="22"/>
        </w:rPr>
        <w:t xml:space="preserve">Espace de l'entrepreneur</w:t>
      </w:r>
    </w:p>
    <w:p>
      <w:pPr>
        <w:pStyle w:val="ListParagraph"/>
        <w:numPr>
          <w:ilvl w:val="0"/>
          <w:numId w:val="1"/>
        </w:numPr>
        <w:spacing w:after="60"/>
      </w:pPr>
      <w:r>
        <w:rPr>
          <w:sz w:val="22"/>
          <w:szCs w:val="22"/>
        </w:rPr>
        <w:t xml:space="preserve">Modifier sa fiche (textes, horaire, contact) à tout moment.</w:t>
      </w:r>
    </w:p>
    <w:p>
      <w:pPr>
        <w:pStyle w:val="ListParagraph"/>
        <w:numPr>
          <w:ilvl w:val="0"/>
          <w:numId w:val="1"/>
        </w:numPr>
        <w:spacing w:after="60"/>
      </w:pPr>
      <w:r>
        <w:rPr>
          <w:sz w:val="22"/>
          <w:szCs w:val="22"/>
        </w:rPr>
        <w:t xml:space="preserve">Téléverser, changer et réordonner les images ; joindre/mettre à jour le PDF.</w:t>
      </w:r>
    </w:p>
    <w:p>
      <w:pPr>
        <w:pStyle w:val="ListParagraph"/>
        <w:numPr>
          <w:ilvl w:val="0"/>
          <w:numId w:val="1"/>
        </w:numPr>
        <w:spacing w:after="60"/>
      </w:pPr>
      <w:r>
        <w:rPr>
          <w:sz w:val="22"/>
          <w:szCs w:val="22"/>
        </w:rPr>
        <w:t xml:space="preserve">Activer ou suspendre sa publication.</w:t>
      </w:r>
    </w:p>
    <w:p>
      <w:pPr>
        <w:pStyle w:val="ListParagraph"/>
        <w:numPr>
          <w:ilvl w:val="0"/>
          <w:numId w:val="1"/>
        </w:numPr>
        <w:spacing w:after="60"/>
      </w:pPr>
      <w:r>
        <w:rPr>
          <w:sz w:val="22"/>
          <w:szCs w:val="22"/>
        </w:rPr>
        <w:t xml:space="preserve">Consulter ses statistiques.</w:t>
      </w:r>
    </w:p>
    <w:p>
      <w:pPr>
        <w:pStyle w:val="ListParagraph"/>
        <w:numPr>
          <w:ilvl w:val="0"/>
          <w:numId w:val="1"/>
        </w:numPr>
        <w:spacing w:after="60"/>
      </w:pPr>
      <w:r>
        <w:rPr>
          <w:sz w:val="22"/>
          <w:szCs w:val="22"/>
        </w:rPr>
        <w:t xml:space="preserve">Récupérer le mot de passe par courriel.</w:t>
      </w:r>
    </w:p>
    <w:p>
      <w:pPr>
        <w:spacing w:after="60" w:before="120"/>
      </w:pPr>
      <w:r>
        <w:rPr>
          <w:b/>
          <w:bCs/>
          <w:sz w:val="22"/>
          <w:szCs w:val="22"/>
        </w:rPr>
        <w:t xml:space="preserve">Statistiques par entrepreneur</w:t>
      </w:r>
    </w:p>
    <w:p>
      <w:pPr>
        <w:pStyle w:val="ListParagraph"/>
        <w:numPr>
          <w:ilvl w:val="0"/>
          <w:numId w:val="1"/>
        </w:numPr>
        <w:spacing w:after="60"/>
      </w:pPr>
      <w:r>
        <w:rPr>
          <w:sz w:val="22"/>
          <w:szCs w:val="22"/>
        </w:rPr>
        <w:t xml:space="preserve">Visites de sa fiche.</w:t>
      </w:r>
    </w:p>
    <w:p>
      <w:pPr>
        <w:pStyle w:val="ListParagraph"/>
        <w:numPr>
          <w:ilvl w:val="0"/>
          <w:numId w:val="1"/>
        </w:numPr>
        <w:spacing w:after="60"/>
      </w:pPr>
      <w:r>
        <w:rPr>
          <w:sz w:val="22"/>
          <w:szCs w:val="22"/>
        </w:rPr>
        <w:t xml:space="preserve">Clics sur Écrire par WhatsApp.</w:t>
      </w:r>
    </w:p>
    <w:p>
      <w:pPr>
        <w:pStyle w:val="ListParagraph"/>
        <w:numPr>
          <w:ilvl w:val="0"/>
          <w:numId w:val="1"/>
        </w:numPr>
        <w:spacing w:after="60"/>
      </w:pPr>
      <w:r>
        <w:rPr>
          <w:sz w:val="22"/>
          <w:szCs w:val="22"/>
        </w:rPr>
        <w:t xml:space="preserve">Souhaitable : évolution dans le temps (semaine/mois).</w:t>
      </w:r>
    </w:p>
    <w:p>
      <w:pPr>
        <w:spacing w:after="60" w:before="120"/>
      </w:pPr>
      <w:r>
        <w:rPr>
          <w:b/>
          <w:bCs/>
          <w:sz w:val="22"/>
          <w:szCs w:val="22"/>
        </w:rPr>
        <w:t xml:space="preserve">Panneau d'administration</w:t>
      </w:r>
    </w:p>
    <w:p>
      <w:pPr>
        <w:pStyle w:val="ListParagraph"/>
        <w:numPr>
          <w:ilvl w:val="0"/>
          <w:numId w:val="1"/>
        </w:numPr>
        <w:spacing w:after="60"/>
      </w:pPr>
      <w:r>
        <w:rPr>
          <w:sz w:val="22"/>
          <w:szCs w:val="22"/>
        </w:rPr>
        <w:t xml:space="preserve">File d'approbation (fiches au statut Pendiente).</w:t>
      </w:r>
    </w:p>
    <w:p>
      <w:pPr>
        <w:pStyle w:val="ListParagraph"/>
        <w:numPr>
          <w:ilvl w:val="0"/>
          <w:numId w:val="1"/>
        </w:numPr>
        <w:spacing w:after="60"/>
      </w:pPr>
      <w:r>
        <w:rPr>
          <w:sz w:val="22"/>
          <w:szCs w:val="22"/>
        </w:rPr>
        <w:t xml:space="preserve">Modifier/retirer n'importe quelle fiche ; gérer les catégories.</w:t>
      </w:r>
    </w:p>
    <w:p>
      <w:pPr>
        <w:pStyle w:val="ListParagraph"/>
        <w:numPr>
          <w:ilvl w:val="0"/>
          <w:numId w:val="1"/>
        </w:numPr>
        <w:spacing w:after="60"/>
      </w:pPr>
      <w:r>
        <w:rPr>
          <w:sz w:val="22"/>
          <w:szCs w:val="22"/>
        </w:rPr>
        <w:t xml:space="preserve">Statistiques globales du site.</w:t>
      </w:r>
    </w:p>
    <w:p>
      <w:pPr>
        <w:pStyle w:val="Heading1"/>
        <w:spacing w:after="120" w:before="240"/>
      </w:pPr>
      <w:r>
        <w:rPr>
          <w:b/>
          <w:bCs/>
          <w:sz w:val="26"/>
          <w:szCs w:val="26"/>
        </w:rPr>
        <w:t xml:space="preserve">6. Source de données initiale</w:t>
      </w:r>
    </w:p>
    <w:p>
      <w:pPr>
        <w:spacing w:after="120"/>
      </w:pPr>
      <w:r>
        <w:rPr>
          <w:i w:val="false"/>
          <w:iCs w:val="false"/>
          <w:sz w:val="22"/>
          <w:szCs w:val="22"/>
        </w:rPr>
        <w:t xml:space="preserve">Les informations sont recueillies via un formulaire Notion dont la base de données s'exporte en CSV, avec les colonnes de la section 2 et les images/PDF en pièces jointes. Cet export est le point de départ pour alimenter le site. De vraies fiches sont déjà enregistrées.</w:t>
      </w:r>
    </w:p>
    <w:p>
      <w:pPr>
        <w:pStyle w:val="Heading1"/>
        <w:spacing w:after="120" w:before="240"/>
      </w:pPr>
      <w:r>
        <w:rPr>
          <w:b/>
          <w:bCs/>
          <w:sz w:val="26"/>
          <w:szCs w:val="26"/>
        </w:rPr>
        <w:t xml:space="preserve">7. Exigences non fonctionnelles</w:t>
      </w:r>
    </w:p>
    <w:p>
      <w:pPr>
        <w:pStyle w:val="ListParagraph"/>
        <w:numPr>
          <w:ilvl w:val="0"/>
          <w:numId w:val="1"/>
        </w:numPr>
        <w:spacing w:after="60"/>
      </w:pPr>
      <w:r>
        <w:rPr>
          <w:sz w:val="22"/>
          <w:szCs w:val="22"/>
        </w:rPr>
        <w:t xml:space="preserve">Mobile-first et responsive.</w:t>
      </w:r>
    </w:p>
    <w:p>
      <w:pPr>
        <w:pStyle w:val="ListParagraph"/>
        <w:numPr>
          <w:ilvl w:val="0"/>
          <w:numId w:val="1"/>
        </w:numPr>
        <w:spacing w:after="60"/>
      </w:pPr>
      <w:r>
        <w:rPr>
          <w:sz w:val="22"/>
          <w:szCs w:val="22"/>
        </w:rPr>
        <w:t xml:space="preserve">Chargement rapide ; optimisation/compression des images.</w:t>
      </w:r>
    </w:p>
    <w:p>
      <w:pPr>
        <w:pStyle w:val="ListParagraph"/>
        <w:numPr>
          <w:ilvl w:val="0"/>
          <w:numId w:val="1"/>
        </w:numPr>
        <w:spacing w:after="60"/>
      </w:pPr>
      <w:r>
        <w:rPr>
          <w:sz w:val="22"/>
          <w:szCs w:val="22"/>
        </w:rPr>
        <w:t xml:space="preserve">Liens wa.me avec comptage des clics (section 4).</w:t>
      </w:r>
    </w:p>
    <w:p>
      <w:pPr>
        <w:pStyle w:val="ListParagraph"/>
        <w:numPr>
          <w:ilvl w:val="0"/>
          <w:numId w:val="1"/>
        </w:numPr>
        <w:spacing w:after="60"/>
      </w:pPr>
      <w:r>
        <w:rPr>
          <w:sz w:val="22"/>
          <w:szCs w:val="22"/>
        </w:rPr>
        <w:t xml:space="preserve">La maintenance des commerces ne doit pas dépendre du développeur (faite par les entrepreneurs depuis leur compte et par l'admin depuis son panneau).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2026-07-04T01:38:48.578Z</dcterms:created>
  <dcterms:modified xsi:type="dcterms:W3CDTF">2026-07-04T01:38:48.578Z</dcterms:modified>
</cp:coreProperties>
</file>

<file path=docProps/custom.xml><?xml version="1.0" encoding="utf-8"?>
<Properties xmlns="http://schemas.openxmlformats.org/officeDocument/2006/custom-properties" xmlns:vt="http://schemas.openxmlformats.org/officeDocument/2006/docPropsVTypes"/>
</file>