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450" w:type="dxa"/>
        <w:tblBorders>
          <w:top w:val="nil"/>
          <w:left w:val="nil"/>
          <w:bottom w:val="nil"/>
          <w:right w:val="nil"/>
        </w:tblBorders>
        <w:tblLook w:val="0000" w:firstRow="0" w:lastRow="0" w:firstColumn="0" w:lastColumn="0" w:noHBand="0" w:noVBand="0"/>
      </w:tblPr>
      <w:tblGrid>
        <w:gridCol w:w="1668"/>
        <w:gridCol w:w="587"/>
        <w:gridCol w:w="7776"/>
        <w:gridCol w:w="4678"/>
        <w:gridCol w:w="8741"/>
      </w:tblGrid>
      <w:tr w:rsidR="005C0213" w:rsidRPr="004C1685" w14:paraId="034B5AFC" w14:textId="78719811" w:rsidTr="00ED1E54">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495ACAAE" w:rsidR="005C0213" w:rsidRPr="00930A31" w:rsidRDefault="005C0213" w:rsidP="005C0213">
            <w:pPr>
              <w:pStyle w:val="Default"/>
              <w:jc w:val="center"/>
              <w:rPr>
                <w:rFonts w:ascii="Arial" w:hAnsi="Arial" w:cs="Arial"/>
                <w:color w:val="FFFFFF"/>
                <w:sz w:val="18"/>
                <w:szCs w:val="18"/>
              </w:rPr>
            </w:pPr>
            <w:r w:rsidRPr="00930A31">
              <w:rPr>
                <w:rFonts w:ascii="Arial" w:hAnsi="Arial" w:cs="Arial"/>
                <w:b/>
                <w:bCs/>
                <w:color w:val="FFFFFF"/>
                <w:sz w:val="18"/>
                <w:szCs w:val="18"/>
              </w:rPr>
              <w:t>Section and Topic</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5C0213" w:rsidRPr="00930A31" w:rsidRDefault="005C0213" w:rsidP="005C0213">
            <w:pPr>
              <w:pStyle w:val="Default"/>
              <w:jc w:val="center"/>
              <w:rPr>
                <w:rFonts w:ascii="Arial" w:hAnsi="Arial" w:cs="Arial"/>
                <w:b/>
                <w:bCs/>
                <w:color w:val="FFFFFF"/>
                <w:sz w:val="18"/>
                <w:szCs w:val="18"/>
              </w:rPr>
            </w:pPr>
            <w:r w:rsidRPr="00930A31">
              <w:rPr>
                <w:rFonts w:ascii="Arial" w:hAnsi="Arial" w:cs="Arial"/>
                <w:b/>
                <w:bCs/>
                <w:color w:val="FFFFFF"/>
                <w:sz w:val="18"/>
                <w:szCs w:val="18"/>
              </w:rPr>
              <w:t>Item #</w:t>
            </w:r>
          </w:p>
        </w:tc>
        <w:tc>
          <w:tcPr>
            <w:tcW w:w="7776"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3B1E53FF" w:rsidR="005C0213" w:rsidRPr="00930A31" w:rsidRDefault="005C0213" w:rsidP="005C0213">
            <w:pPr>
              <w:pStyle w:val="Default"/>
              <w:jc w:val="center"/>
              <w:rPr>
                <w:rFonts w:ascii="Arial" w:hAnsi="Arial" w:cs="Arial"/>
                <w:color w:val="FFFFFF"/>
                <w:sz w:val="18"/>
                <w:szCs w:val="18"/>
              </w:rPr>
            </w:pPr>
            <w:r w:rsidRPr="00930A31">
              <w:rPr>
                <w:rFonts w:ascii="Arial" w:hAnsi="Arial" w:cs="Arial"/>
                <w:b/>
                <w:bCs/>
                <w:color w:val="FFFFFF"/>
                <w:sz w:val="18"/>
                <w:szCs w:val="18"/>
              </w:rPr>
              <w:t>Checklist item</w:t>
            </w:r>
          </w:p>
        </w:tc>
        <w:tc>
          <w:tcPr>
            <w:tcW w:w="4678"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15892EDD" w:rsidR="005C0213" w:rsidRPr="0052310D" w:rsidRDefault="005C0213" w:rsidP="005C0213">
            <w:pPr>
              <w:pStyle w:val="Default"/>
              <w:jc w:val="center"/>
              <w:rPr>
                <w:rFonts w:ascii="Arial" w:hAnsi="Arial" w:cs="Arial"/>
                <w:color w:val="FFFFFF"/>
                <w:sz w:val="18"/>
                <w:szCs w:val="18"/>
              </w:rPr>
            </w:pPr>
            <w:r w:rsidRPr="0052310D">
              <w:rPr>
                <w:rFonts w:ascii="Arial" w:hAnsi="Arial" w:cs="Arial"/>
                <w:color w:val="FFFFFF"/>
                <w:sz w:val="18"/>
                <w:szCs w:val="18"/>
              </w:rPr>
              <w:t>Location where item is reported</w:t>
            </w:r>
          </w:p>
        </w:tc>
        <w:tc>
          <w:tcPr>
            <w:tcW w:w="8741"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8E3B398" w14:textId="4BC34A93" w:rsidR="005C0213" w:rsidRPr="00930A31" w:rsidRDefault="005C0213" w:rsidP="005C0213">
            <w:pPr>
              <w:pStyle w:val="Default"/>
              <w:jc w:val="center"/>
              <w:rPr>
                <w:rFonts w:ascii="Arial" w:hAnsi="Arial" w:cs="Arial"/>
                <w:b/>
                <w:bCs/>
                <w:color w:val="FFFFFF"/>
                <w:sz w:val="18"/>
                <w:szCs w:val="18"/>
              </w:rPr>
            </w:pPr>
            <w:r>
              <w:rPr>
                <w:rFonts w:ascii="Arial" w:hAnsi="Arial" w:cs="Arial"/>
                <w:b/>
                <w:bCs/>
                <w:color w:val="FFFFFF"/>
                <w:sz w:val="18"/>
                <w:szCs w:val="18"/>
              </w:rPr>
              <w:t>Supporting information</w:t>
            </w:r>
          </w:p>
        </w:tc>
      </w:tr>
      <w:tr w:rsidR="005C0213" w:rsidRPr="004C1685" w14:paraId="693A08DF" w14:textId="126DABF5"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5C0213" w:rsidRPr="00930A31" w:rsidRDefault="005C021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5C0213" w:rsidRPr="0052310D" w:rsidRDefault="005C0213">
            <w:pPr>
              <w:pStyle w:val="Default"/>
              <w:jc w:val="right"/>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146A9266" w14:textId="77777777" w:rsidR="005C0213" w:rsidRPr="00930A31" w:rsidRDefault="005C0213">
            <w:pPr>
              <w:pStyle w:val="Default"/>
              <w:jc w:val="right"/>
              <w:rPr>
                <w:rFonts w:ascii="Arial" w:hAnsi="Arial" w:cs="Arial"/>
                <w:color w:val="auto"/>
                <w:sz w:val="18"/>
                <w:szCs w:val="18"/>
              </w:rPr>
            </w:pPr>
          </w:p>
        </w:tc>
      </w:tr>
      <w:tr w:rsidR="005C0213" w:rsidRPr="004C1685" w14:paraId="389042E4" w14:textId="577F15F7" w:rsidTr="00ED1E54">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7776" w:type="dxa"/>
            <w:tcBorders>
              <w:top w:val="single" w:sz="5" w:space="0" w:color="000000"/>
              <w:left w:val="single" w:sz="5" w:space="0" w:color="000000"/>
              <w:bottom w:val="double" w:sz="5" w:space="0" w:color="000000"/>
              <w:right w:val="single" w:sz="5" w:space="0" w:color="000000"/>
            </w:tcBorders>
          </w:tcPr>
          <w:p w14:paraId="6E5E223C" w14:textId="3707D33E"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4678" w:type="dxa"/>
            <w:tcBorders>
              <w:top w:val="single" w:sz="5" w:space="0" w:color="000000"/>
              <w:left w:val="single" w:sz="5" w:space="0" w:color="000000"/>
              <w:bottom w:val="double" w:sz="5" w:space="0" w:color="000000"/>
              <w:right w:val="single" w:sz="5" w:space="0" w:color="000000"/>
            </w:tcBorders>
          </w:tcPr>
          <w:p w14:paraId="2C544964" w14:textId="08FE7CC2"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Line 1</w:t>
            </w:r>
          </w:p>
        </w:tc>
        <w:tc>
          <w:tcPr>
            <w:tcW w:w="8741" w:type="dxa"/>
            <w:tcBorders>
              <w:top w:val="single" w:sz="5" w:space="0" w:color="000000"/>
              <w:left w:val="single" w:sz="5" w:space="0" w:color="000000"/>
              <w:bottom w:val="double" w:sz="5" w:space="0" w:color="000000"/>
              <w:right w:val="single" w:sz="5" w:space="0" w:color="000000"/>
            </w:tcBorders>
          </w:tcPr>
          <w:p w14:paraId="417A8670" w14:textId="77777777" w:rsidR="005C0213" w:rsidRDefault="005C0213" w:rsidP="005979B8">
            <w:pPr>
              <w:pStyle w:val="Default"/>
              <w:spacing w:before="40" w:after="40"/>
              <w:rPr>
                <w:rFonts w:ascii="Arial" w:hAnsi="Arial" w:cs="Arial"/>
                <w:color w:val="auto"/>
                <w:sz w:val="18"/>
                <w:szCs w:val="18"/>
              </w:rPr>
            </w:pPr>
          </w:p>
        </w:tc>
      </w:tr>
      <w:tr w:rsidR="005C0213" w:rsidRPr="004C1685" w14:paraId="341419BF" w14:textId="14844B22"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5C0213" w:rsidRPr="00930A31" w:rsidRDefault="005C021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5C0213" w:rsidRPr="0052310D" w:rsidRDefault="005C0213">
            <w:pPr>
              <w:pStyle w:val="Default"/>
              <w:jc w:val="right"/>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32432607" w14:textId="77777777" w:rsidR="005C0213" w:rsidRPr="00930A31" w:rsidRDefault="005C0213">
            <w:pPr>
              <w:pStyle w:val="Default"/>
              <w:jc w:val="right"/>
              <w:rPr>
                <w:rFonts w:ascii="Arial" w:hAnsi="Arial" w:cs="Arial"/>
                <w:color w:val="auto"/>
                <w:sz w:val="18"/>
                <w:szCs w:val="18"/>
              </w:rPr>
            </w:pPr>
          </w:p>
        </w:tc>
      </w:tr>
      <w:tr w:rsidR="005C0213" w:rsidRPr="004C1685" w14:paraId="62930444" w14:textId="5516A9BE" w:rsidTr="00ED1E54">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Abstract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7776" w:type="dxa"/>
            <w:tcBorders>
              <w:top w:val="single" w:sz="5" w:space="0" w:color="000000"/>
              <w:left w:val="single" w:sz="5" w:space="0" w:color="000000"/>
              <w:bottom w:val="double" w:sz="5" w:space="0" w:color="000000"/>
              <w:right w:val="single" w:sz="5" w:space="0" w:color="000000"/>
            </w:tcBorders>
          </w:tcPr>
          <w:p w14:paraId="5712AD67" w14:textId="5AEC08D0"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Pr>
                <w:rFonts w:ascii="Arial" w:hAnsi="Arial" w:cs="Arial"/>
                <w:sz w:val="18"/>
                <w:szCs w:val="18"/>
              </w:rPr>
              <w:t>.</w:t>
            </w:r>
          </w:p>
        </w:tc>
        <w:tc>
          <w:tcPr>
            <w:tcW w:w="4678" w:type="dxa"/>
            <w:tcBorders>
              <w:top w:val="single" w:sz="5" w:space="0" w:color="000000"/>
              <w:left w:val="single" w:sz="5" w:space="0" w:color="000000"/>
              <w:bottom w:val="double" w:sz="5" w:space="0" w:color="000000"/>
              <w:right w:val="single" w:sz="5" w:space="0" w:color="000000"/>
            </w:tcBorders>
          </w:tcPr>
          <w:p w14:paraId="029328DB" w14:textId="46230D9B"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Line 8</w:t>
            </w:r>
          </w:p>
        </w:tc>
        <w:tc>
          <w:tcPr>
            <w:tcW w:w="8741" w:type="dxa"/>
            <w:tcBorders>
              <w:top w:val="single" w:sz="5" w:space="0" w:color="000000"/>
              <w:left w:val="single" w:sz="5" w:space="0" w:color="000000"/>
              <w:bottom w:val="double" w:sz="5" w:space="0" w:color="000000"/>
              <w:right w:val="single" w:sz="5" w:space="0" w:color="000000"/>
            </w:tcBorders>
          </w:tcPr>
          <w:p w14:paraId="617AB7A3" w14:textId="77777777" w:rsidR="005C0213" w:rsidRDefault="005C0213" w:rsidP="005979B8">
            <w:pPr>
              <w:pStyle w:val="Default"/>
              <w:spacing w:before="40" w:after="40"/>
              <w:rPr>
                <w:rFonts w:ascii="Arial" w:hAnsi="Arial" w:cs="Arial"/>
                <w:color w:val="auto"/>
                <w:sz w:val="18"/>
                <w:szCs w:val="18"/>
              </w:rPr>
            </w:pPr>
          </w:p>
        </w:tc>
      </w:tr>
      <w:tr w:rsidR="005C0213" w:rsidRPr="004C1685" w14:paraId="51385559" w14:textId="3BE3CB58"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5C0213" w:rsidRPr="00930A31" w:rsidRDefault="005C021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5C0213" w:rsidRPr="0052310D" w:rsidRDefault="005C0213">
            <w:pPr>
              <w:pStyle w:val="Default"/>
              <w:jc w:val="right"/>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2CFCD4B9" w14:textId="77777777" w:rsidR="005C0213" w:rsidRPr="00930A31" w:rsidRDefault="005C0213">
            <w:pPr>
              <w:pStyle w:val="Default"/>
              <w:jc w:val="right"/>
              <w:rPr>
                <w:rFonts w:ascii="Arial" w:hAnsi="Arial" w:cs="Arial"/>
                <w:color w:val="auto"/>
                <w:sz w:val="18"/>
                <w:szCs w:val="18"/>
              </w:rPr>
            </w:pPr>
          </w:p>
        </w:tc>
      </w:tr>
      <w:tr w:rsidR="005C0213" w:rsidRPr="004C1685" w14:paraId="1613F84F" w14:textId="7A798A4E"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7776" w:type="dxa"/>
            <w:tcBorders>
              <w:top w:val="single" w:sz="5" w:space="0" w:color="000000"/>
              <w:left w:val="single" w:sz="5" w:space="0" w:color="000000"/>
              <w:bottom w:val="single" w:sz="5" w:space="0" w:color="000000"/>
              <w:right w:val="single" w:sz="5" w:space="0" w:color="000000"/>
            </w:tcBorders>
          </w:tcPr>
          <w:p w14:paraId="6ADA1255" w14:textId="4C8D4274"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4678" w:type="dxa"/>
            <w:tcBorders>
              <w:top w:val="single" w:sz="5" w:space="0" w:color="000000"/>
              <w:left w:val="single" w:sz="5" w:space="0" w:color="000000"/>
              <w:bottom w:val="single" w:sz="5" w:space="0" w:color="000000"/>
              <w:right w:val="single" w:sz="5" w:space="0" w:color="000000"/>
            </w:tcBorders>
          </w:tcPr>
          <w:p w14:paraId="4AFE3A6B" w14:textId="255D708D"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2, Line 297-298</w:t>
            </w:r>
          </w:p>
        </w:tc>
        <w:tc>
          <w:tcPr>
            <w:tcW w:w="8741" w:type="dxa"/>
            <w:tcBorders>
              <w:top w:val="single" w:sz="5" w:space="0" w:color="000000"/>
              <w:left w:val="single" w:sz="5" w:space="0" w:color="000000"/>
              <w:bottom w:val="single" w:sz="5" w:space="0" w:color="000000"/>
              <w:right w:val="single" w:sz="5" w:space="0" w:color="000000"/>
            </w:tcBorders>
          </w:tcPr>
          <w:p w14:paraId="23BBCF05" w14:textId="77777777" w:rsidR="005C0213" w:rsidRDefault="005C0213" w:rsidP="005979B8">
            <w:pPr>
              <w:pStyle w:val="Default"/>
              <w:spacing w:before="40" w:after="40"/>
              <w:rPr>
                <w:rFonts w:ascii="Arial" w:hAnsi="Arial" w:cs="Arial"/>
                <w:color w:val="auto"/>
                <w:sz w:val="18"/>
                <w:szCs w:val="18"/>
              </w:rPr>
            </w:pPr>
          </w:p>
        </w:tc>
      </w:tr>
      <w:tr w:rsidR="005C0213" w:rsidRPr="004C1685" w14:paraId="126BB502" w14:textId="7701AFE1" w:rsidTr="00ED1E54">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7776" w:type="dxa"/>
            <w:tcBorders>
              <w:top w:val="single" w:sz="5" w:space="0" w:color="000000"/>
              <w:left w:val="single" w:sz="5" w:space="0" w:color="000000"/>
              <w:bottom w:val="double" w:sz="5" w:space="0" w:color="000000"/>
              <w:right w:val="single" w:sz="5" w:space="0" w:color="000000"/>
            </w:tcBorders>
          </w:tcPr>
          <w:p w14:paraId="34103CE3" w14:textId="75121864"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4678" w:type="dxa"/>
            <w:tcBorders>
              <w:top w:val="single" w:sz="5" w:space="0" w:color="000000"/>
              <w:left w:val="single" w:sz="5" w:space="0" w:color="000000"/>
              <w:bottom w:val="double" w:sz="5" w:space="0" w:color="000000"/>
              <w:right w:val="single" w:sz="5" w:space="0" w:color="000000"/>
            </w:tcBorders>
          </w:tcPr>
          <w:p w14:paraId="6DFCB2FE" w14:textId="18B87270"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334-338</w:t>
            </w:r>
          </w:p>
        </w:tc>
        <w:tc>
          <w:tcPr>
            <w:tcW w:w="8741" w:type="dxa"/>
            <w:tcBorders>
              <w:top w:val="single" w:sz="5" w:space="0" w:color="000000"/>
              <w:left w:val="single" w:sz="5" w:space="0" w:color="000000"/>
              <w:bottom w:val="double" w:sz="5" w:space="0" w:color="000000"/>
              <w:right w:val="single" w:sz="5" w:space="0" w:color="000000"/>
            </w:tcBorders>
          </w:tcPr>
          <w:p w14:paraId="16C54C5E" w14:textId="77777777" w:rsidR="005C0213" w:rsidRDefault="005C0213" w:rsidP="005979B8">
            <w:pPr>
              <w:pStyle w:val="Default"/>
              <w:spacing w:before="40" w:after="40"/>
              <w:rPr>
                <w:rFonts w:ascii="Arial" w:hAnsi="Arial" w:cs="Arial"/>
                <w:color w:val="auto"/>
                <w:sz w:val="18"/>
                <w:szCs w:val="18"/>
              </w:rPr>
            </w:pPr>
          </w:p>
        </w:tc>
      </w:tr>
      <w:tr w:rsidR="005C0213" w:rsidRPr="004C1685" w14:paraId="324F24F7" w14:textId="2A0F6EEB"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5C0213" w:rsidRPr="00930A31" w:rsidRDefault="005C021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5C0213" w:rsidRPr="0052310D" w:rsidRDefault="005C0213">
            <w:pPr>
              <w:pStyle w:val="Default"/>
              <w:jc w:val="right"/>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2D1EECC3" w14:textId="77777777" w:rsidR="005C0213" w:rsidRPr="00930A31" w:rsidRDefault="005C0213">
            <w:pPr>
              <w:pStyle w:val="Default"/>
              <w:jc w:val="right"/>
              <w:rPr>
                <w:rFonts w:ascii="Arial" w:hAnsi="Arial" w:cs="Arial"/>
                <w:color w:val="auto"/>
                <w:sz w:val="18"/>
                <w:szCs w:val="18"/>
              </w:rPr>
            </w:pPr>
          </w:p>
        </w:tc>
      </w:tr>
      <w:tr w:rsidR="005C0213" w:rsidRPr="004C1685" w14:paraId="0A3C979C" w14:textId="166DC1F2"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7776" w:type="dxa"/>
            <w:tcBorders>
              <w:top w:val="single" w:sz="5" w:space="0" w:color="000000"/>
              <w:left w:val="single" w:sz="5" w:space="0" w:color="000000"/>
              <w:bottom w:val="single" w:sz="5" w:space="0" w:color="000000"/>
              <w:right w:val="single" w:sz="5" w:space="0" w:color="000000"/>
            </w:tcBorders>
          </w:tcPr>
          <w:p w14:paraId="044876D7" w14:textId="7F0A7709"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4678" w:type="dxa"/>
            <w:tcBorders>
              <w:top w:val="single" w:sz="5" w:space="0" w:color="000000"/>
              <w:left w:val="single" w:sz="5" w:space="0" w:color="000000"/>
              <w:bottom w:val="single" w:sz="5" w:space="0" w:color="000000"/>
              <w:right w:val="single" w:sz="5" w:space="0" w:color="000000"/>
            </w:tcBorders>
          </w:tcPr>
          <w:p w14:paraId="6B03C229" w14:textId="112F6685"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353-359</w:t>
            </w:r>
          </w:p>
        </w:tc>
        <w:tc>
          <w:tcPr>
            <w:tcW w:w="8741" w:type="dxa"/>
            <w:tcBorders>
              <w:top w:val="single" w:sz="5" w:space="0" w:color="000000"/>
              <w:left w:val="single" w:sz="5" w:space="0" w:color="000000"/>
              <w:bottom w:val="single" w:sz="5" w:space="0" w:color="000000"/>
              <w:right w:val="single" w:sz="5" w:space="0" w:color="000000"/>
            </w:tcBorders>
          </w:tcPr>
          <w:p w14:paraId="0BB610DF" w14:textId="77777777" w:rsidR="005C0213" w:rsidRDefault="005C0213" w:rsidP="005979B8">
            <w:pPr>
              <w:pStyle w:val="Default"/>
              <w:spacing w:before="40" w:after="40"/>
              <w:rPr>
                <w:rFonts w:ascii="Arial" w:hAnsi="Arial" w:cs="Arial"/>
                <w:color w:val="auto"/>
                <w:sz w:val="18"/>
                <w:szCs w:val="18"/>
              </w:rPr>
            </w:pPr>
          </w:p>
        </w:tc>
      </w:tr>
      <w:tr w:rsidR="005C0213" w:rsidRPr="004C1685" w14:paraId="16FE4FE0" w14:textId="62B1F814" w:rsidTr="00ED1E54">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7776" w:type="dxa"/>
            <w:tcBorders>
              <w:top w:val="single" w:sz="5" w:space="0" w:color="000000"/>
              <w:left w:val="single" w:sz="5" w:space="0" w:color="000000"/>
              <w:bottom w:val="single" w:sz="5" w:space="0" w:color="000000"/>
              <w:right w:val="single" w:sz="5" w:space="0" w:color="000000"/>
            </w:tcBorders>
          </w:tcPr>
          <w:p w14:paraId="57B9F4B4" w14:textId="24260A2B"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4678" w:type="dxa"/>
            <w:tcBorders>
              <w:top w:val="single" w:sz="5" w:space="0" w:color="000000"/>
              <w:left w:val="single" w:sz="5" w:space="0" w:color="000000"/>
              <w:bottom w:val="single" w:sz="5" w:space="0" w:color="000000"/>
              <w:right w:val="single" w:sz="5" w:space="0" w:color="000000"/>
            </w:tcBorders>
          </w:tcPr>
          <w:p w14:paraId="13ED706A" w14:textId="6124A4B1"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359-362</w:t>
            </w:r>
          </w:p>
        </w:tc>
        <w:tc>
          <w:tcPr>
            <w:tcW w:w="8741" w:type="dxa"/>
            <w:tcBorders>
              <w:top w:val="single" w:sz="5" w:space="0" w:color="000000"/>
              <w:left w:val="single" w:sz="5" w:space="0" w:color="000000"/>
              <w:bottom w:val="single" w:sz="5" w:space="0" w:color="000000"/>
              <w:right w:val="single" w:sz="5" w:space="0" w:color="000000"/>
            </w:tcBorders>
          </w:tcPr>
          <w:p w14:paraId="6086F287" w14:textId="77777777" w:rsidR="005C0213" w:rsidRDefault="005C0213" w:rsidP="005979B8">
            <w:pPr>
              <w:pStyle w:val="Default"/>
              <w:spacing w:before="40" w:after="40"/>
              <w:rPr>
                <w:rFonts w:ascii="Arial" w:hAnsi="Arial" w:cs="Arial"/>
                <w:color w:val="auto"/>
                <w:sz w:val="18"/>
                <w:szCs w:val="18"/>
              </w:rPr>
            </w:pPr>
          </w:p>
        </w:tc>
      </w:tr>
      <w:tr w:rsidR="005C0213" w:rsidRPr="004C1685" w14:paraId="442A4EF4" w14:textId="34130806"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Search 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7776" w:type="dxa"/>
            <w:tcBorders>
              <w:top w:val="single" w:sz="5" w:space="0" w:color="000000"/>
              <w:left w:val="single" w:sz="5" w:space="0" w:color="000000"/>
              <w:bottom w:val="single" w:sz="5" w:space="0" w:color="000000"/>
              <w:right w:val="single" w:sz="5" w:space="0" w:color="000000"/>
            </w:tcBorders>
          </w:tcPr>
          <w:p w14:paraId="21DED44A" w14:textId="64C8696E"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4678" w:type="dxa"/>
            <w:tcBorders>
              <w:top w:val="single" w:sz="5" w:space="0" w:color="000000"/>
              <w:left w:val="single" w:sz="5" w:space="0" w:color="000000"/>
              <w:bottom w:val="single" w:sz="5" w:space="0" w:color="000000"/>
              <w:right w:val="single" w:sz="5" w:space="0" w:color="000000"/>
            </w:tcBorders>
          </w:tcPr>
          <w:p w14:paraId="7C82E223" w14:textId="3BF682A5"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342-352</w:t>
            </w:r>
          </w:p>
        </w:tc>
        <w:tc>
          <w:tcPr>
            <w:tcW w:w="8741" w:type="dxa"/>
            <w:tcBorders>
              <w:top w:val="single" w:sz="5" w:space="0" w:color="000000"/>
              <w:left w:val="single" w:sz="5" w:space="0" w:color="000000"/>
              <w:bottom w:val="single" w:sz="5" w:space="0" w:color="000000"/>
              <w:right w:val="single" w:sz="5" w:space="0" w:color="000000"/>
            </w:tcBorders>
          </w:tcPr>
          <w:p w14:paraId="5927A5FF" w14:textId="77777777" w:rsidR="005C0213" w:rsidRDefault="005C0213" w:rsidP="005979B8">
            <w:pPr>
              <w:pStyle w:val="Default"/>
              <w:spacing w:before="40" w:after="40"/>
              <w:rPr>
                <w:rFonts w:ascii="Arial" w:hAnsi="Arial" w:cs="Arial"/>
                <w:color w:val="auto"/>
                <w:sz w:val="18"/>
                <w:szCs w:val="18"/>
              </w:rPr>
            </w:pPr>
          </w:p>
        </w:tc>
      </w:tr>
      <w:tr w:rsidR="005C0213" w:rsidRPr="004C1685" w14:paraId="1CB7C6BF" w14:textId="6117FCFA"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Selection 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7776" w:type="dxa"/>
            <w:tcBorders>
              <w:top w:val="single" w:sz="5" w:space="0" w:color="000000"/>
              <w:left w:val="single" w:sz="5" w:space="0" w:color="000000"/>
              <w:bottom w:val="single" w:sz="5" w:space="0" w:color="000000"/>
              <w:right w:val="single" w:sz="5" w:space="0" w:color="000000"/>
            </w:tcBorders>
          </w:tcPr>
          <w:p w14:paraId="3410B901" w14:textId="638A42EA"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4678" w:type="dxa"/>
            <w:tcBorders>
              <w:top w:val="single" w:sz="5" w:space="0" w:color="000000"/>
              <w:left w:val="single" w:sz="5" w:space="0" w:color="000000"/>
              <w:bottom w:val="single" w:sz="5" w:space="0" w:color="000000"/>
              <w:right w:val="single" w:sz="5" w:space="0" w:color="000000"/>
            </w:tcBorders>
          </w:tcPr>
          <w:p w14:paraId="00962FE3" w14:textId="01C82C5A"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362-371</w:t>
            </w:r>
          </w:p>
        </w:tc>
        <w:tc>
          <w:tcPr>
            <w:tcW w:w="8741" w:type="dxa"/>
            <w:tcBorders>
              <w:top w:val="single" w:sz="5" w:space="0" w:color="000000"/>
              <w:left w:val="single" w:sz="5" w:space="0" w:color="000000"/>
              <w:bottom w:val="single" w:sz="5" w:space="0" w:color="000000"/>
              <w:right w:val="single" w:sz="5" w:space="0" w:color="000000"/>
            </w:tcBorders>
          </w:tcPr>
          <w:p w14:paraId="7050FEC0" w14:textId="77777777" w:rsidR="005C0213" w:rsidRDefault="005C0213" w:rsidP="005979B8">
            <w:pPr>
              <w:pStyle w:val="Default"/>
              <w:spacing w:before="40" w:after="40"/>
              <w:rPr>
                <w:rFonts w:ascii="Arial" w:hAnsi="Arial" w:cs="Arial"/>
                <w:color w:val="auto"/>
                <w:sz w:val="18"/>
                <w:szCs w:val="18"/>
              </w:rPr>
            </w:pPr>
          </w:p>
        </w:tc>
      </w:tr>
      <w:tr w:rsidR="005C0213" w:rsidRPr="004C1685" w14:paraId="28607B6E" w14:textId="6E49F638" w:rsidTr="00ED1E54">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5C0213" w:rsidRPr="00930A31" w:rsidRDefault="005C0213"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7776" w:type="dxa"/>
            <w:tcBorders>
              <w:top w:val="single" w:sz="5" w:space="0" w:color="000000"/>
              <w:left w:val="single" w:sz="5" w:space="0" w:color="000000"/>
              <w:bottom w:val="single" w:sz="5" w:space="0" w:color="000000"/>
              <w:right w:val="single" w:sz="5" w:space="0" w:color="000000"/>
            </w:tcBorders>
          </w:tcPr>
          <w:p w14:paraId="55FB2B23" w14:textId="68B28670" w:rsidR="005C0213" w:rsidRPr="00930A31" w:rsidRDefault="005C0213"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4678" w:type="dxa"/>
            <w:tcBorders>
              <w:top w:val="single" w:sz="5" w:space="0" w:color="000000"/>
              <w:left w:val="single" w:sz="5" w:space="0" w:color="000000"/>
              <w:bottom w:val="single" w:sz="5" w:space="0" w:color="000000"/>
              <w:right w:val="single" w:sz="5" w:space="0" w:color="000000"/>
            </w:tcBorders>
          </w:tcPr>
          <w:p w14:paraId="1FB2C5F1" w14:textId="55C71729"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369-371</w:t>
            </w:r>
          </w:p>
        </w:tc>
        <w:tc>
          <w:tcPr>
            <w:tcW w:w="8741" w:type="dxa"/>
            <w:tcBorders>
              <w:top w:val="single" w:sz="5" w:space="0" w:color="000000"/>
              <w:left w:val="single" w:sz="5" w:space="0" w:color="000000"/>
              <w:bottom w:val="single" w:sz="5" w:space="0" w:color="000000"/>
              <w:right w:val="single" w:sz="5" w:space="0" w:color="000000"/>
            </w:tcBorders>
          </w:tcPr>
          <w:p w14:paraId="2677C6E5" w14:textId="77777777" w:rsidR="005C0213" w:rsidRDefault="005C0213" w:rsidP="005979B8">
            <w:pPr>
              <w:pStyle w:val="Default"/>
              <w:spacing w:before="40" w:after="40"/>
              <w:rPr>
                <w:rFonts w:ascii="Arial" w:hAnsi="Arial" w:cs="Arial"/>
                <w:color w:val="auto"/>
                <w:sz w:val="18"/>
                <w:szCs w:val="18"/>
              </w:rPr>
            </w:pPr>
          </w:p>
        </w:tc>
      </w:tr>
      <w:tr w:rsidR="005C0213" w:rsidRPr="004C1685" w14:paraId="4DC352A3" w14:textId="5C15FF1B" w:rsidTr="00ED1E54">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5C0213" w:rsidRPr="004A2D45" w:rsidRDefault="005C0213" w:rsidP="005979B8">
            <w:pPr>
              <w:pStyle w:val="Default"/>
              <w:spacing w:before="40" w:after="40"/>
              <w:rPr>
                <w:rFonts w:ascii="Arial" w:hAnsi="Arial" w:cs="Arial"/>
                <w:sz w:val="18"/>
                <w:szCs w:val="18"/>
              </w:rPr>
            </w:pPr>
            <w:r w:rsidRPr="004A2D45">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5C0213" w:rsidRPr="004A2D45" w:rsidRDefault="005C0213" w:rsidP="003B79FF">
            <w:pPr>
              <w:pStyle w:val="Default"/>
              <w:spacing w:before="40" w:after="40"/>
              <w:jc w:val="right"/>
              <w:rPr>
                <w:rFonts w:ascii="Arial" w:hAnsi="Arial" w:cs="Arial"/>
                <w:sz w:val="18"/>
                <w:szCs w:val="18"/>
              </w:rPr>
            </w:pPr>
            <w:r w:rsidRPr="004A2D45">
              <w:rPr>
                <w:rFonts w:ascii="Arial" w:hAnsi="Arial" w:cs="Arial"/>
                <w:sz w:val="18"/>
                <w:szCs w:val="18"/>
              </w:rPr>
              <w:t>10a</w:t>
            </w:r>
          </w:p>
        </w:tc>
        <w:tc>
          <w:tcPr>
            <w:tcW w:w="7776" w:type="dxa"/>
            <w:tcBorders>
              <w:top w:val="single" w:sz="5" w:space="0" w:color="000000"/>
              <w:left w:val="single" w:sz="5" w:space="0" w:color="000000"/>
              <w:bottom w:val="single" w:sz="5" w:space="0" w:color="000000"/>
              <w:right w:val="single" w:sz="5" w:space="0" w:color="000000"/>
            </w:tcBorders>
          </w:tcPr>
          <w:p w14:paraId="6A77D279" w14:textId="4A068AB0" w:rsidR="005C0213" w:rsidRPr="004A2D45" w:rsidRDefault="005C0213" w:rsidP="005979B8">
            <w:pPr>
              <w:pStyle w:val="Default"/>
              <w:spacing w:before="40" w:after="40"/>
              <w:rPr>
                <w:rFonts w:ascii="Arial" w:hAnsi="Arial" w:cs="Arial"/>
                <w:sz w:val="18"/>
                <w:szCs w:val="18"/>
              </w:rPr>
            </w:pPr>
            <w:r w:rsidRPr="004A2D45">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4678" w:type="dxa"/>
            <w:tcBorders>
              <w:top w:val="single" w:sz="5" w:space="0" w:color="000000"/>
              <w:left w:val="single" w:sz="5" w:space="0" w:color="000000"/>
              <w:bottom w:val="single" w:sz="5" w:space="0" w:color="000000"/>
              <w:right w:val="single" w:sz="5" w:space="0" w:color="000000"/>
            </w:tcBorders>
          </w:tcPr>
          <w:p w14:paraId="6E80054B" w14:textId="77777777" w:rsidR="005C0213" w:rsidRPr="0052310D" w:rsidRDefault="005C0213"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5, Line 373-376</w:t>
            </w:r>
          </w:p>
          <w:p w14:paraId="11D25995" w14:textId="2D7BB684" w:rsidR="00550F5B" w:rsidRPr="0052310D" w:rsidRDefault="00550F5B"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5, Line 421-431</w:t>
            </w:r>
          </w:p>
        </w:tc>
        <w:tc>
          <w:tcPr>
            <w:tcW w:w="8741" w:type="dxa"/>
            <w:tcBorders>
              <w:top w:val="single" w:sz="5" w:space="0" w:color="000000"/>
              <w:left w:val="single" w:sz="5" w:space="0" w:color="000000"/>
              <w:bottom w:val="single" w:sz="5" w:space="0" w:color="000000"/>
              <w:right w:val="single" w:sz="5" w:space="0" w:color="000000"/>
            </w:tcBorders>
          </w:tcPr>
          <w:p w14:paraId="441952AF" w14:textId="29FD93B4" w:rsidR="00550F5B" w:rsidRDefault="00550F5B" w:rsidP="00D261CB">
            <w:pPr>
              <w:pStyle w:val="Default"/>
              <w:spacing w:before="40" w:after="40"/>
              <w:rPr>
                <w:rFonts w:ascii="Arial" w:hAnsi="Arial" w:cs="Arial"/>
                <w:color w:val="auto"/>
                <w:sz w:val="18"/>
                <w:szCs w:val="18"/>
              </w:rPr>
            </w:pPr>
            <w:r>
              <w:rPr>
                <w:rFonts w:ascii="Arial" w:hAnsi="Arial" w:cs="Arial"/>
                <w:color w:val="auto"/>
                <w:sz w:val="18"/>
                <w:szCs w:val="18"/>
              </w:rPr>
              <w:t>The eligible outcomes for the systematic review were categorised as:</w:t>
            </w:r>
          </w:p>
          <w:p w14:paraId="46C44CA0" w14:textId="38BC25D6" w:rsidR="00374B5D" w:rsidRPr="00C76231" w:rsidRDefault="00374B5D" w:rsidP="00D261CB">
            <w:pPr>
              <w:pStyle w:val="Default"/>
              <w:spacing w:before="40" w:after="40"/>
              <w:rPr>
                <w:rFonts w:ascii="Arial" w:hAnsi="Arial" w:cs="Arial"/>
                <w:i/>
                <w:iCs/>
                <w:color w:val="auto"/>
                <w:sz w:val="18"/>
                <w:szCs w:val="18"/>
              </w:rPr>
            </w:pPr>
            <w:r>
              <w:rPr>
                <w:rFonts w:ascii="Arial" w:hAnsi="Arial" w:cs="Arial"/>
                <w:color w:val="auto"/>
                <w:sz w:val="18"/>
                <w:szCs w:val="18"/>
              </w:rPr>
              <w:t>“</w:t>
            </w:r>
            <w:r w:rsidRPr="00C76231">
              <w:rPr>
                <w:rFonts w:ascii="Arial" w:hAnsi="Arial" w:cs="Arial"/>
                <w:i/>
                <w:iCs/>
                <w:color w:val="auto"/>
                <w:sz w:val="18"/>
                <w:szCs w:val="18"/>
              </w:rPr>
              <w:t>Study type (T) was categorised as either:</w:t>
            </w:r>
          </w:p>
          <w:p w14:paraId="6998DF78" w14:textId="386D9825" w:rsidR="00374B5D" w:rsidRPr="00C76231" w:rsidRDefault="00550F5B" w:rsidP="00374B5D">
            <w:pPr>
              <w:pStyle w:val="Default"/>
              <w:numPr>
                <w:ilvl w:val="0"/>
                <w:numId w:val="2"/>
              </w:numPr>
              <w:spacing w:before="40" w:after="40"/>
              <w:rPr>
                <w:rFonts w:ascii="Arial" w:hAnsi="Arial" w:cs="Arial"/>
                <w:i/>
                <w:iCs/>
                <w:color w:val="auto"/>
                <w:sz w:val="18"/>
                <w:szCs w:val="18"/>
              </w:rPr>
            </w:pPr>
            <w:r w:rsidRPr="00C76231">
              <w:rPr>
                <w:rFonts w:ascii="Arial" w:hAnsi="Arial" w:cs="Arial"/>
                <w:i/>
                <w:iCs/>
                <w:color w:val="auto"/>
                <w:sz w:val="18"/>
                <w:szCs w:val="18"/>
              </w:rPr>
              <w:t>Non-comparative (N)</w:t>
            </w:r>
            <w:r w:rsidR="00374B5D" w:rsidRPr="00C76231">
              <w:rPr>
                <w:rFonts w:ascii="Arial" w:hAnsi="Arial" w:cs="Arial"/>
                <w:i/>
                <w:iCs/>
                <w:color w:val="auto"/>
                <w:sz w:val="18"/>
                <w:szCs w:val="18"/>
              </w:rPr>
              <w:t xml:space="preserve"> – these are studies which demonstrated a BET undertaken only in a CAVE.</w:t>
            </w:r>
          </w:p>
          <w:p w14:paraId="7A2B7A81" w14:textId="7BB35D78" w:rsidR="00550F5B" w:rsidRPr="00C76231" w:rsidRDefault="00550F5B" w:rsidP="00550F5B">
            <w:pPr>
              <w:pStyle w:val="Default"/>
              <w:numPr>
                <w:ilvl w:val="0"/>
                <w:numId w:val="2"/>
              </w:numPr>
              <w:spacing w:before="40" w:after="40"/>
              <w:rPr>
                <w:rFonts w:ascii="Arial" w:hAnsi="Arial" w:cs="Arial"/>
                <w:i/>
                <w:iCs/>
                <w:color w:val="auto"/>
                <w:sz w:val="18"/>
                <w:szCs w:val="18"/>
              </w:rPr>
            </w:pPr>
            <w:r w:rsidRPr="00C76231">
              <w:rPr>
                <w:rFonts w:ascii="Arial" w:hAnsi="Arial" w:cs="Arial"/>
                <w:i/>
                <w:iCs/>
                <w:color w:val="auto"/>
                <w:sz w:val="18"/>
                <w:szCs w:val="18"/>
              </w:rPr>
              <w:t>Technology comparative (C</w:t>
            </w:r>
            <w:r w:rsidRPr="00C76231">
              <w:rPr>
                <w:rFonts w:ascii="Arial" w:hAnsi="Arial" w:cs="Arial"/>
                <w:i/>
                <w:iCs/>
                <w:color w:val="auto"/>
                <w:sz w:val="18"/>
                <w:szCs w:val="18"/>
                <w:vertAlign w:val="subscript"/>
              </w:rPr>
              <w:t>T</w:t>
            </w:r>
            <w:r w:rsidRPr="00C76231">
              <w:rPr>
                <w:rFonts w:ascii="Arial" w:hAnsi="Arial" w:cs="Arial"/>
                <w:i/>
                <w:iCs/>
                <w:color w:val="auto"/>
                <w:sz w:val="18"/>
                <w:szCs w:val="18"/>
              </w:rPr>
              <w:t>)</w:t>
            </w:r>
            <w:r w:rsidR="00374B5D" w:rsidRPr="00C76231">
              <w:rPr>
                <w:rFonts w:ascii="Arial" w:hAnsi="Arial" w:cs="Arial"/>
                <w:i/>
                <w:iCs/>
                <w:color w:val="auto"/>
                <w:sz w:val="18"/>
                <w:szCs w:val="18"/>
              </w:rPr>
              <w:t xml:space="preserve"> – these are studies which compared a BET undertaken in a CAVE with those undertaken in other VE(s).</w:t>
            </w:r>
          </w:p>
          <w:p w14:paraId="32207CDD" w14:textId="6AB303F6" w:rsidR="00374B5D" w:rsidRDefault="00550F5B" w:rsidP="00D261CB">
            <w:pPr>
              <w:pStyle w:val="Default"/>
              <w:numPr>
                <w:ilvl w:val="0"/>
                <w:numId w:val="2"/>
              </w:numPr>
              <w:spacing w:before="40" w:after="40"/>
              <w:rPr>
                <w:rFonts w:ascii="Arial" w:hAnsi="Arial" w:cs="Arial"/>
                <w:color w:val="auto"/>
                <w:sz w:val="18"/>
                <w:szCs w:val="18"/>
              </w:rPr>
            </w:pPr>
            <w:r w:rsidRPr="00C76231">
              <w:rPr>
                <w:rFonts w:ascii="Arial" w:hAnsi="Arial" w:cs="Arial"/>
                <w:i/>
                <w:iCs/>
                <w:color w:val="auto"/>
                <w:sz w:val="18"/>
                <w:szCs w:val="18"/>
              </w:rPr>
              <w:t xml:space="preserve">Reality comparative </w:t>
            </w:r>
            <w:r w:rsidRPr="00C76231">
              <w:rPr>
                <w:rFonts w:ascii="Arial" w:hAnsi="Arial" w:cs="Arial"/>
                <w:i/>
                <w:iCs/>
                <w:color w:val="auto"/>
                <w:sz w:val="18"/>
                <w:szCs w:val="18"/>
              </w:rPr>
              <w:t>(C</w:t>
            </w:r>
            <w:r w:rsidRPr="00C76231">
              <w:rPr>
                <w:rFonts w:ascii="Arial" w:hAnsi="Arial" w:cs="Arial"/>
                <w:i/>
                <w:iCs/>
                <w:color w:val="auto"/>
                <w:sz w:val="18"/>
                <w:szCs w:val="18"/>
                <w:vertAlign w:val="subscript"/>
              </w:rPr>
              <w:t>R</w:t>
            </w:r>
            <w:r w:rsidRPr="00C76231">
              <w:rPr>
                <w:rFonts w:ascii="Arial" w:hAnsi="Arial" w:cs="Arial"/>
                <w:i/>
                <w:iCs/>
                <w:color w:val="auto"/>
                <w:sz w:val="18"/>
                <w:szCs w:val="18"/>
              </w:rPr>
              <w:t>)</w:t>
            </w:r>
            <w:r w:rsidR="00374B5D" w:rsidRPr="00C76231">
              <w:rPr>
                <w:rFonts w:ascii="Arial" w:hAnsi="Arial" w:cs="Arial"/>
                <w:i/>
                <w:iCs/>
                <w:color w:val="auto"/>
                <w:sz w:val="18"/>
                <w:szCs w:val="18"/>
              </w:rPr>
              <w:t xml:space="preserve"> – these are studies which compared a BET undertaken in a CAVE with those undertaken. These studies may also compare with other virtual environment(s).</w:t>
            </w:r>
            <w:r w:rsidR="00374B5D">
              <w:rPr>
                <w:rFonts w:ascii="Arial" w:hAnsi="Arial" w:cs="Arial"/>
                <w:color w:val="auto"/>
                <w:sz w:val="18"/>
                <w:szCs w:val="18"/>
              </w:rPr>
              <w:t>”</w:t>
            </w:r>
          </w:p>
          <w:p w14:paraId="7472195E" w14:textId="1EA832A4" w:rsidR="00374B5D" w:rsidRDefault="00374B5D" w:rsidP="00374B5D">
            <w:pPr>
              <w:pStyle w:val="Default"/>
              <w:spacing w:before="40" w:after="40"/>
              <w:rPr>
                <w:rFonts w:ascii="Arial" w:hAnsi="Arial" w:cs="Arial"/>
                <w:color w:val="auto"/>
                <w:sz w:val="18"/>
                <w:szCs w:val="18"/>
              </w:rPr>
            </w:pPr>
            <w:r>
              <w:rPr>
                <w:rFonts w:ascii="Arial" w:hAnsi="Arial" w:cs="Arial"/>
                <w:color w:val="auto"/>
                <w:sz w:val="18"/>
                <w:szCs w:val="18"/>
              </w:rPr>
              <w:t>Any study which met one of these outcomes was included. All studies were read by the corresponding author and no automation methods or tools were used to collect data from the studies.</w:t>
            </w:r>
          </w:p>
          <w:p w14:paraId="494CA026" w14:textId="217D4F20" w:rsidR="00374B5D" w:rsidRDefault="00374B5D" w:rsidP="00374B5D">
            <w:pPr>
              <w:pStyle w:val="Default"/>
              <w:spacing w:before="40" w:after="40"/>
              <w:rPr>
                <w:rFonts w:ascii="Arial" w:hAnsi="Arial" w:cs="Arial"/>
                <w:color w:val="auto"/>
                <w:sz w:val="18"/>
                <w:szCs w:val="18"/>
              </w:rPr>
            </w:pPr>
            <w:r>
              <w:rPr>
                <w:rFonts w:ascii="Arial" w:hAnsi="Arial" w:cs="Arial"/>
                <w:color w:val="auto"/>
                <w:sz w:val="18"/>
                <w:szCs w:val="18"/>
              </w:rPr>
              <w:t>For each outcome 1-3, the following data was collected:</w:t>
            </w:r>
          </w:p>
          <w:p w14:paraId="2036DC1D" w14:textId="052E8FE9" w:rsidR="00CB3A02" w:rsidRPr="00CB3A02" w:rsidRDefault="00B729D8" w:rsidP="00CB3A02">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Study type (T).</w:t>
            </w:r>
          </w:p>
          <w:p w14:paraId="7CC072C6" w14:textId="0D5BBFC1" w:rsidR="00B41D5C" w:rsidRDefault="00B41D5C" w:rsidP="00B729D8">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Brief overview of study purpose.</w:t>
            </w:r>
          </w:p>
          <w:p w14:paraId="21748DBE" w14:textId="2E0543CA" w:rsidR="00374B5D" w:rsidRDefault="00374B5D" w:rsidP="00374B5D">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Author(s).</w:t>
            </w:r>
          </w:p>
          <w:p w14:paraId="5FC1B399" w14:textId="54D314DA" w:rsidR="00374B5D" w:rsidRDefault="002A328D" w:rsidP="00374B5D">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Year</w:t>
            </w:r>
            <w:r w:rsidR="00374B5D">
              <w:rPr>
                <w:rFonts w:ascii="Arial" w:hAnsi="Arial" w:cs="Arial"/>
                <w:color w:val="auto"/>
                <w:sz w:val="18"/>
                <w:szCs w:val="18"/>
              </w:rPr>
              <w:t xml:space="preserve"> of publication.</w:t>
            </w:r>
          </w:p>
          <w:p w14:paraId="52E88653" w14:textId="733F0842" w:rsidR="00D261CB" w:rsidRPr="00B729D8" w:rsidRDefault="00374B5D" w:rsidP="00374B5D">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Country of publication.</w:t>
            </w:r>
            <w:r w:rsidR="00D261CB" w:rsidRPr="00B729D8">
              <w:rPr>
                <w:rFonts w:ascii="Arial" w:hAnsi="Arial" w:cs="Arial"/>
                <w:color w:val="auto"/>
                <w:sz w:val="18"/>
                <w:szCs w:val="18"/>
              </w:rPr>
              <w:t xml:space="preserve"> </w:t>
            </w:r>
          </w:p>
        </w:tc>
      </w:tr>
      <w:tr w:rsidR="005C0213" w:rsidRPr="004C1685" w14:paraId="35FABA56" w14:textId="3D75FDFC" w:rsidTr="00ED1E54">
        <w:trPr>
          <w:trHeight w:val="48"/>
        </w:trPr>
        <w:tc>
          <w:tcPr>
            <w:tcW w:w="1668" w:type="dxa"/>
            <w:vMerge/>
            <w:tcBorders>
              <w:left w:val="single" w:sz="5" w:space="0" w:color="000000"/>
              <w:bottom w:val="single" w:sz="5" w:space="0" w:color="000000"/>
              <w:right w:val="single" w:sz="5" w:space="0" w:color="000000"/>
            </w:tcBorders>
          </w:tcPr>
          <w:p w14:paraId="7E21F8B5" w14:textId="77777777" w:rsidR="005C0213" w:rsidRPr="004A2D45" w:rsidRDefault="005C0213"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5C0213" w:rsidRPr="004A2D45" w:rsidRDefault="005C0213" w:rsidP="003B79FF">
            <w:pPr>
              <w:pStyle w:val="Default"/>
              <w:spacing w:before="40" w:after="40"/>
              <w:jc w:val="right"/>
              <w:rPr>
                <w:rFonts w:ascii="Arial" w:hAnsi="Arial" w:cs="Arial"/>
                <w:sz w:val="18"/>
                <w:szCs w:val="18"/>
              </w:rPr>
            </w:pPr>
            <w:r w:rsidRPr="004A2D45">
              <w:rPr>
                <w:rFonts w:ascii="Arial" w:hAnsi="Arial" w:cs="Arial"/>
                <w:sz w:val="18"/>
                <w:szCs w:val="18"/>
              </w:rPr>
              <w:t>10b</w:t>
            </w:r>
          </w:p>
        </w:tc>
        <w:tc>
          <w:tcPr>
            <w:tcW w:w="7776" w:type="dxa"/>
            <w:tcBorders>
              <w:top w:val="single" w:sz="5" w:space="0" w:color="000000"/>
              <w:left w:val="single" w:sz="5" w:space="0" w:color="000000"/>
              <w:bottom w:val="single" w:sz="5" w:space="0" w:color="000000"/>
              <w:right w:val="single" w:sz="5" w:space="0" w:color="000000"/>
            </w:tcBorders>
          </w:tcPr>
          <w:p w14:paraId="101A3B3D" w14:textId="5D6CA8A7" w:rsidR="005C0213" w:rsidRPr="004A2D45" w:rsidRDefault="005C0213" w:rsidP="005979B8">
            <w:pPr>
              <w:pStyle w:val="Default"/>
              <w:spacing w:before="40" w:after="40"/>
              <w:rPr>
                <w:rFonts w:ascii="Arial" w:hAnsi="Arial" w:cs="Arial"/>
                <w:sz w:val="18"/>
                <w:szCs w:val="18"/>
              </w:rPr>
            </w:pPr>
            <w:r w:rsidRPr="004A2D45">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4678" w:type="dxa"/>
            <w:tcBorders>
              <w:top w:val="single" w:sz="5" w:space="0" w:color="000000"/>
              <w:left w:val="single" w:sz="5" w:space="0" w:color="000000"/>
              <w:bottom w:val="single" w:sz="5" w:space="0" w:color="000000"/>
              <w:right w:val="single" w:sz="5" w:space="0" w:color="000000"/>
            </w:tcBorders>
          </w:tcPr>
          <w:p w14:paraId="48BEA8A4" w14:textId="77777777" w:rsidR="00866841" w:rsidRPr="0052310D" w:rsidRDefault="00866841" w:rsidP="005979B8">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595F3ED8" w14:textId="30A14B08" w:rsidR="005C0213" w:rsidRPr="0052310D" w:rsidRDefault="00866841" w:rsidP="005979B8">
            <w:pPr>
              <w:pStyle w:val="Default"/>
              <w:spacing w:before="40" w:after="40"/>
              <w:rPr>
                <w:rFonts w:ascii="Arial" w:hAnsi="Arial" w:cs="Arial"/>
                <w:color w:val="auto"/>
                <w:sz w:val="18"/>
                <w:szCs w:val="18"/>
              </w:rPr>
            </w:pPr>
            <w:r w:rsidRPr="0052310D">
              <w:rPr>
                <w:rFonts w:ascii="Arial" w:hAnsi="Arial" w:cs="Arial"/>
                <w:color w:val="auto"/>
                <w:sz w:val="18"/>
                <w:szCs w:val="18"/>
              </w:rPr>
              <w:t>(“</w:t>
            </w:r>
            <w:r w:rsidR="005C0213" w:rsidRPr="0052310D">
              <w:rPr>
                <w:rFonts w:ascii="Arial" w:hAnsi="Arial" w:cs="Arial"/>
                <w:color w:val="auto"/>
                <w:sz w:val="18"/>
                <w:szCs w:val="18"/>
              </w:rPr>
              <w:t>See Data Availability Statement</w:t>
            </w:r>
            <w:r w:rsidRPr="0052310D">
              <w:rPr>
                <w:rFonts w:ascii="Arial" w:hAnsi="Arial" w:cs="Arial"/>
                <w:color w:val="auto"/>
                <w:sz w:val="18"/>
                <w:szCs w:val="18"/>
              </w:rPr>
              <w:t>” - t</w:t>
            </w:r>
            <w:r w:rsidR="005C0213" w:rsidRPr="0052310D">
              <w:rPr>
                <w:rFonts w:ascii="Arial" w:hAnsi="Arial" w:cs="Arial"/>
                <w:color w:val="auto"/>
                <w:sz w:val="18"/>
                <w:szCs w:val="18"/>
              </w:rPr>
              <w:t>his document)</w:t>
            </w:r>
          </w:p>
        </w:tc>
        <w:tc>
          <w:tcPr>
            <w:tcW w:w="8741" w:type="dxa"/>
            <w:tcBorders>
              <w:top w:val="single" w:sz="5" w:space="0" w:color="000000"/>
              <w:left w:val="single" w:sz="5" w:space="0" w:color="000000"/>
              <w:bottom w:val="single" w:sz="5" w:space="0" w:color="000000"/>
              <w:right w:val="single" w:sz="5" w:space="0" w:color="000000"/>
            </w:tcBorders>
          </w:tcPr>
          <w:p w14:paraId="2650FA49" w14:textId="77777777" w:rsidR="00B729D8" w:rsidRDefault="00B729D8" w:rsidP="00B729D8">
            <w:pPr>
              <w:pStyle w:val="Default"/>
              <w:spacing w:before="40" w:after="40"/>
              <w:rPr>
                <w:rFonts w:ascii="Arial" w:hAnsi="Arial" w:cs="Arial"/>
                <w:color w:val="auto"/>
                <w:sz w:val="18"/>
                <w:szCs w:val="18"/>
              </w:rPr>
            </w:pPr>
            <w:r>
              <w:rPr>
                <w:rFonts w:ascii="Arial" w:hAnsi="Arial" w:cs="Arial"/>
                <w:color w:val="auto"/>
                <w:sz w:val="18"/>
                <w:szCs w:val="18"/>
              </w:rPr>
              <w:t>For each outcome 1-3, any study which demonstrated “</w:t>
            </w:r>
            <w:r w:rsidRPr="00C76231">
              <w:rPr>
                <w:rFonts w:ascii="Arial" w:hAnsi="Arial" w:cs="Arial"/>
                <w:i/>
                <w:iCs/>
                <w:color w:val="auto"/>
                <w:sz w:val="18"/>
                <w:szCs w:val="18"/>
              </w:rPr>
              <w:t>psychophysiological or behavioural analyses of CAVE participants whilst undertaking BETs</w:t>
            </w:r>
            <w:r>
              <w:rPr>
                <w:rFonts w:ascii="Arial" w:hAnsi="Arial" w:cs="Arial"/>
                <w:color w:val="auto"/>
                <w:sz w:val="18"/>
                <w:szCs w:val="18"/>
              </w:rPr>
              <w:t>”, had the following data extracted:</w:t>
            </w:r>
          </w:p>
          <w:p w14:paraId="0B9E783F" w14:textId="77777777" w:rsidR="00B729D8" w:rsidRDefault="00B729D8" w:rsidP="00B729D8">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Variable of interest.</w:t>
            </w:r>
          </w:p>
          <w:p w14:paraId="729D9299" w14:textId="371CA2E7" w:rsidR="00EB10C9" w:rsidRPr="00EB10C9" w:rsidRDefault="00B729D8" w:rsidP="00EB10C9">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Experimental measure.</w:t>
            </w:r>
          </w:p>
        </w:tc>
      </w:tr>
      <w:tr w:rsidR="005C0213" w:rsidRPr="004C1685" w14:paraId="0276A1D2" w14:textId="220DE08F"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5C0213" w:rsidRPr="004A2D45" w:rsidRDefault="005C0213" w:rsidP="005979B8">
            <w:pPr>
              <w:pStyle w:val="Default"/>
              <w:spacing w:before="40" w:after="40"/>
              <w:rPr>
                <w:rFonts w:ascii="Arial" w:hAnsi="Arial" w:cs="Arial"/>
                <w:sz w:val="18"/>
                <w:szCs w:val="18"/>
              </w:rPr>
            </w:pPr>
            <w:r w:rsidRPr="004A2D45">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5C0213" w:rsidRPr="004A2D45" w:rsidRDefault="005C0213" w:rsidP="003B79FF">
            <w:pPr>
              <w:pStyle w:val="Default"/>
              <w:spacing w:before="40" w:after="40"/>
              <w:jc w:val="right"/>
              <w:rPr>
                <w:rFonts w:ascii="Arial" w:hAnsi="Arial" w:cs="Arial"/>
                <w:sz w:val="18"/>
                <w:szCs w:val="18"/>
              </w:rPr>
            </w:pPr>
            <w:r w:rsidRPr="004A2D45">
              <w:rPr>
                <w:rFonts w:ascii="Arial" w:hAnsi="Arial" w:cs="Arial"/>
                <w:sz w:val="18"/>
                <w:szCs w:val="18"/>
              </w:rPr>
              <w:t>11</w:t>
            </w:r>
          </w:p>
        </w:tc>
        <w:tc>
          <w:tcPr>
            <w:tcW w:w="7776" w:type="dxa"/>
            <w:tcBorders>
              <w:top w:val="single" w:sz="5" w:space="0" w:color="000000"/>
              <w:left w:val="single" w:sz="5" w:space="0" w:color="000000"/>
              <w:bottom w:val="single" w:sz="5" w:space="0" w:color="000000"/>
              <w:right w:val="single" w:sz="5" w:space="0" w:color="000000"/>
            </w:tcBorders>
          </w:tcPr>
          <w:p w14:paraId="5C7277A8" w14:textId="5E2C98CC" w:rsidR="005C0213" w:rsidRPr="004A2D45" w:rsidRDefault="005C0213" w:rsidP="005979B8">
            <w:pPr>
              <w:pStyle w:val="Default"/>
              <w:spacing w:before="40" w:after="40"/>
              <w:rPr>
                <w:rFonts w:ascii="Arial" w:hAnsi="Arial" w:cs="Arial"/>
                <w:sz w:val="18"/>
                <w:szCs w:val="18"/>
              </w:rPr>
            </w:pPr>
            <w:r w:rsidRPr="004A2D45">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4678" w:type="dxa"/>
            <w:tcBorders>
              <w:top w:val="single" w:sz="5" w:space="0" w:color="000000"/>
              <w:left w:val="single" w:sz="5" w:space="0" w:color="000000"/>
              <w:bottom w:val="single" w:sz="5" w:space="0" w:color="000000"/>
              <w:right w:val="single" w:sz="5" w:space="0" w:color="000000"/>
            </w:tcBorders>
          </w:tcPr>
          <w:p w14:paraId="0305B72E" w14:textId="77777777" w:rsidR="008D30AB" w:rsidRPr="0052310D" w:rsidRDefault="008D30AB" w:rsidP="008D30AB">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2E65623E" w14:textId="0D511AC2" w:rsidR="005C0213" w:rsidRPr="0052310D" w:rsidRDefault="008D30AB" w:rsidP="008D30AB">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07AA0496" w14:textId="77777777" w:rsidR="004E32D6" w:rsidRDefault="00CB3A02" w:rsidP="005979B8">
            <w:pPr>
              <w:pStyle w:val="Default"/>
              <w:spacing w:before="40" w:after="40"/>
              <w:rPr>
                <w:rFonts w:ascii="Arial" w:hAnsi="Arial" w:cs="Arial"/>
                <w:color w:val="auto"/>
                <w:sz w:val="18"/>
                <w:szCs w:val="18"/>
              </w:rPr>
            </w:pPr>
            <w:r>
              <w:rPr>
                <w:rFonts w:ascii="Arial" w:hAnsi="Arial" w:cs="Arial"/>
                <w:color w:val="auto"/>
                <w:sz w:val="18"/>
                <w:szCs w:val="18"/>
              </w:rPr>
              <w:t>As the systematic review aimed to understand what the purpose of the study</w:t>
            </w:r>
            <w:r w:rsidR="004E32D6">
              <w:rPr>
                <w:rFonts w:ascii="Arial" w:hAnsi="Arial" w:cs="Arial"/>
                <w:color w:val="auto"/>
                <w:sz w:val="18"/>
                <w:szCs w:val="18"/>
              </w:rPr>
              <w:t xml:space="preserve"> was and whether the study was comparative or not, the actual study results were of less interest. </w:t>
            </w:r>
          </w:p>
          <w:p w14:paraId="208C441D" w14:textId="4963A5E3" w:rsidR="004E32D6" w:rsidRDefault="004E32D6" w:rsidP="005979B8">
            <w:pPr>
              <w:pStyle w:val="Default"/>
              <w:spacing w:before="40" w:after="40"/>
              <w:rPr>
                <w:rFonts w:ascii="Arial" w:hAnsi="Arial" w:cs="Arial"/>
                <w:color w:val="auto"/>
                <w:sz w:val="18"/>
                <w:szCs w:val="18"/>
              </w:rPr>
            </w:pPr>
            <w:r>
              <w:rPr>
                <w:rFonts w:ascii="Arial" w:hAnsi="Arial" w:cs="Arial"/>
                <w:color w:val="auto"/>
                <w:sz w:val="18"/>
                <w:szCs w:val="18"/>
              </w:rPr>
              <w:t>More information was collected from the psychophysiological and behavioural studies, however, the data extracted was only the variable(s) of interest and the experimental measures. The results of the experiment(s) are not considered for any study in this review, as the review aims instead to qualitatively categorise the purpose, type and comparativeness of previous work.</w:t>
            </w:r>
          </w:p>
          <w:p w14:paraId="2DCCB741" w14:textId="0E186B09" w:rsidR="002A328D" w:rsidRDefault="002A328D" w:rsidP="005979B8">
            <w:pPr>
              <w:pStyle w:val="Default"/>
              <w:spacing w:before="40" w:after="40"/>
              <w:rPr>
                <w:rFonts w:ascii="Arial" w:hAnsi="Arial" w:cs="Arial"/>
                <w:color w:val="auto"/>
                <w:sz w:val="18"/>
                <w:szCs w:val="18"/>
              </w:rPr>
            </w:pPr>
            <w:r>
              <w:rPr>
                <w:rFonts w:ascii="Arial" w:hAnsi="Arial" w:cs="Arial"/>
                <w:color w:val="auto"/>
                <w:sz w:val="18"/>
                <w:szCs w:val="18"/>
              </w:rPr>
              <w:t>The authors therefore see no domains of bias for the data extracted (study type (T), brief overview of study purpose, author(s), date of publication and country of publication).</w:t>
            </w:r>
          </w:p>
          <w:p w14:paraId="75A9485A" w14:textId="0D3BEAD8" w:rsidR="00C17271" w:rsidRDefault="00C17271" w:rsidP="005979B8">
            <w:pPr>
              <w:pStyle w:val="Default"/>
              <w:spacing w:before="40" w:after="40"/>
              <w:rPr>
                <w:rFonts w:ascii="Arial" w:hAnsi="Arial" w:cs="Arial"/>
                <w:color w:val="auto"/>
                <w:sz w:val="18"/>
                <w:szCs w:val="18"/>
              </w:rPr>
            </w:pPr>
            <w:r>
              <w:rPr>
                <w:rFonts w:ascii="Arial" w:hAnsi="Arial" w:cs="Arial"/>
                <w:color w:val="auto"/>
                <w:sz w:val="18"/>
                <w:szCs w:val="18"/>
              </w:rPr>
              <w:t>The only possible domain of bias for the data collected in the review is from those psychophysiological and behavioural studies, where the domain of bias is:</w:t>
            </w:r>
          </w:p>
          <w:p w14:paraId="0FBFCA71" w14:textId="2CE269A0" w:rsidR="00C17271" w:rsidRDefault="00C17271" w:rsidP="00C17271">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The measurement technique used.</w:t>
            </w:r>
          </w:p>
          <w:p w14:paraId="7216C66E" w14:textId="77777777" w:rsidR="00DE225A" w:rsidRDefault="00C17271" w:rsidP="005979B8">
            <w:pPr>
              <w:pStyle w:val="Default"/>
              <w:spacing w:before="40" w:after="40"/>
              <w:rPr>
                <w:rFonts w:ascii="Arial" w:hAnsi="Arial" w:cs="Arial"/>
                <w:color w:val="auto"/>
                <w:sz w:val="18"/>
                <w:szCs w:val="18"/>
              </w:rPr>
            </w:pPr>
            <w:r>
              <w:rPr>
                <w:rFonts w:ascii="Arial" w:hAnsi="Arial" w:cs="Arial"/>
                <w:color w:val="auto"/>
                <w:sz w:val="18"/>
                <w:szCs w:val="18"/>
              </w:rPr>
              <w:t>The authors recognise that bias could be present in the measurement technique used in the study, if the study funders provided the product, technique, or questionnaire, or if the author(s) were motivated to use their own measurement technique.</w:t>
            </w:r>
          </w:p>
          <w:p w14:paraId="096C93DC" w14:textId="629E69AB" w:rsidR="005C0213" w:rsidRPr="00930A31" w:rsidRDefault="00DE225A" w:rsidP="00DE225A">
            <w:pPr>
              <w:pStyle w:val="Default"/>
              <w:spacing w:before="40" w:after="40"/>
              <w:rPr>
                <w:rFonts w:ascii="Arial" w:hAnsi="Arial" w:cs="Arial"/>
                <w:color w:val="auto"/>
                <w:sz w:val="18"/>
                <w:szCs w:val="18"/>
              </w:rPr>
            </w:pPr>
            <w:r>
              <w:rPr>
                <w:rFonts w:ascii="Arial" w:hAnsi="Arial" w:cs="Arial"/>
                <w:color w:val="auto"/>
                <w:sz w:val="18"/>
                <w:szCs w:val="18"/>
              </w:rPr>
              <w:t xml:space="preserve">The measurement techniques used in these studies are presented in Table 3, and the most prevalent techniques (by number of occurrences) are discussed. Therefore, the actual performance, sensitivity or </w:t>
            </w:r>
            <w:r>
              <w:rPr>
                <w:rFonts w:ascii="Arial" w:hAnsi="Arial" w:cs="Arial"/>
                <w:color w:val="auto"/>
                <w:sz w:val="18"/>
                <w:szCs w:val="18"/>
              </w:rPr>
              <w:lastRenderedPageBreak/>
              <w:t>benefits of the individual measurement techniques is not considered, meaning any bias in the studies towards one technique is not carried over into the results of the systematic review.</w:t>
            </w:r>
            <w:r w:rsidR="00C17271">
              <w:rPr>
                <w:rFonts w:ascii="Arial" w:hAnsi="Arial" w:cs="Arial"/>
                <w:color w:val="auto"/>
                <w:sz w:val="18"/>
                <w:szCs w:val="18"/>
              </w:rPr>
              <w:t xml:space="preserve"> Thus, this authors treat this bias domain as negligible.</w:t>
            </w:r>
          </w:p>
        </w:tc>
      </w:tr>
      <w:tr w:rsidR="005C0213" w:rsidRPr="004C1685" w14:paraId="578BE62F" w14:textId="25712475"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5C0213" w:rsidRPr="004A2D45" w:rsidRDefault="005C0213" w:rsidP="005979B8">
            <w:pPr>
              <w:pStyle w:val="Default"/>
              <w:spacing w:before="40" w:after="40"/>
              <w:rPr>
                <w:rFonts w:ascii="Arial" w:hAnsi="Arial" w:cs="Arial"/>
                <w:sz w:val="18"/>
                <w:szCs w:val="18"/>
              </w:rPr>
            </w:pPr>
            <w:r w:rsidRPr="004A2D45">
              <w:rPr>
                <w:rFonts w:ascii="Arial" w:hAnsi="Arial" w:cs="Arial"/>
                <w:sz w:val="18"/>
                <w:szCs w:val="18"/>
              </w:rPr>
              <w:lastRenderedPageBreak/>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5C0213" w:rsidRPr="00A742CE" w:rsidRDefault="005C0213" w:rsidP="003B79FF">
            <w:pPr>
              <w:pStyle w:val="Default"/>
              <w:spacing w:before="40" w:after="40"/>
              <w:jc w:val="right"/>
              <w:rPr>
                <w:rFonts w:ascii="Arial" w:hAnsi="Arial" w:cs="Arial"/>
                <w:sz w:val="18"/>
                <w:szCs w:val="18"/>
              </w:rPr>
            </w:pPr>
            <w:r w:rsidRPr="00A742CE">
              <w:rPr>
                <w:rFonts w:ascii="Arial" w:hAnsi="Arial" w:cs="Arial"/>
                <w:sz w:val="18"/>
                <w:szCs w:val="18"/>
              </w:rPr>
              <w:t>12</w:t>
            </w:r>
          </w:p>
        </w:tc>
        <w:tc>
          <w:tcPr>
            <w:tcW w:w="7776" w:type="dxa"/>
            <w:tcBorders>
              <w:top w:val="single" w:sz="5" w:space="0" w:color="000000"/>
              <w:left w:val="single" w:sz="5" w:space="0" w:color="000000"/>
              <w:bottom w:val="single" w:sz="5" w:space="0" w:color="000000"/>
              <w:right w:val="single" w:sz="5" w:space="0" w:color="000000"/>
            </w:tcBorders>
          </w:tcPr>
          <w:p w14:paraId="014B552B" w14:textId="1294C37E" w:rsidR="005C0213" w:rsidRPr="00A742CE" w:rsidRDefault="005C0213" w:rsidP="005979B8">
            <w:pPr>
              <w:pStyle w:val="Default"/>
              <w:spacing w:before="40" w:after="40"/>
              <w:rPr>
                <w:rFonts w:ascii="Arial" w:hAnsi="Arial" w:cs="Arial"/>
                <w:sz w:val="18"/>
                <w:szCs w:val="18"/>
              </w:rPr>
            </w:pPr>
            <w:r w:rsidRPr="00A742CE">
              <w:rPr>
                <w:rFonts w:ascii="Arial" w:hAnsi="Arial" w:cs="Arial"/>
                <w:sz w:val="18"/>
                <w:szCs w:val="18"/>
              </w:rPr>
              <w:t>Specify for each outcome the effect measure(s) (e.g. risk ratio, mean difference) used in the synthesis or presentation of results.</w:t>
            </w:r>
          </w:p>
        </w:tc>
        <w:tc>
          <w:tcPr>
            <w:tcW w:w="4678" w:type="dxa"/>
            <w:tcBorders>
              <w:top w:val="single" w:sz="5" w:space="0" w:color="000000"/>
              <w:left w:val="single" w:sz="5" w:space="0" w:color="000000"/>
              <w:bottom w:val="single" w:sz="5" w:space="0" w:color="000000"/>
              <w:right w:val="single" w:sz="5" w:space="0" w:color="000000"/>
            </w:tcBorders>
          </w:tcPr>
          <w:p w14:paraId="42CCF916" w14:textId="77777777" w:rsidR="008D30AB" w:rsidRPr="0052310D" w:rsidRDefault="008D30AB" w:rsidP="008D30AB">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420F1455" w14:textId="4C7C96A3" w:rsidR="005C0213" w:rsidRPr="0052310D" w:rsidRDefault="008D30AB" w:rsidP="008D30AB">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1EC99330" w14:textId="10663DAC" w:rsidR="00DE225A" w:rsidRPr="00A742CE" w:rsidRDefault="00DE225A" w:rsidP="00DE225A">
            <w:pPr>
              <w:pStyle w:val="Default"/>
              <w:spacing w:before="40" w:after="40"/>
              <w:rPr>
                <w:rFonts w:ascii="Arial" w:hAnsi="Arial" w:cs="Arial"/>
                <w:color w:val="auto"/>
                <w:sz w:val="18"/>
                <w:szCs w:val="18"/>
              </w:rPr>
            </w:pPr>
            <w:r w:rsidRPr="00A742CE">
              <w:rPr>
                <w:rFonts w:ascii="Arial" w:hAnsi="Arial" w:cs="Arial"/>
                <w:color w:val="auto"/>
                <w:sz w:val="18"/>
                <w:szCs w:val="18"/>
              </w:rPr>
              <w:t>The eligible outcomes for the systematic review were categorised as:</w:t>
            </w:r>
          </w:p>
          <w:p w14:paraId="230AFF78" w14:textId="28E61BE9" w:rsidR="00DE225A" w:rsidRPr="00A742CE" w:rsidRDefault="00DE225A" w:rsidP="00DE225A">
            <w:pPr>
              <w:pStyle w:val="Default"/>
              <w:spacing w:before="40" w:after="40"/>
              <w:rPr>
                <w:rFonts w:ascii="Arial" w:hAnsi="Arial" w:cs="Arial"/>
                <w:i/>
                <w:iCs/>
                <w:color w:val="auto"/>
                <w:sz w:val="18"/>
                <w:szCs w:val="18"/>
              </w:rPr>
            </w:pPr>
            <w:r w:rsidRPr="00A742CE">
              <w:rPr>
                <w:rFonts w:ascii="Arial" w:hAnsi="Arial" w:cs="Arial"/>
                <w:color w:val="auto"/>
                <w:sz w:val="18"/>
                <w:szCs w:val="18"/>
              </w:rPr>
              <w:t>“</w:t>
            </w:r>
            <w:r w:rsidRPr="00A742CE">
              <w:rPr>
                <w:rFonts w:ascii="Arial" w:hAnsi="Arial" w:cs="Arial"/>
                <w:i/>
                <w:iCs/>
                <w:color w:val="auto"/>
                <w:sz w:val="18"/>
                <w:szCs w:val="18"/>
              </w:rPr>
              <w:t>Study type (T) was categorised as either:</w:t>
            </w:r>
          </w:p>
          <w:p w14:paraId="77F76F10" w14:textId="77777777" w:rsidR="00DE225A" w:rsidRPr="00A742CE" w:rsidRDefault="00DE225A" w:rsidP="00DE225A">
            <w:pPr>
              <w:pStyle w:val="Default"/>
              <w:numPr>
                <w:ilvl w:val="0"/>
                <w:numId w:val="4"/>
              </w:numPr>
              <w:spacing w:before="40" w:after="40"/>
              <w:rPr>
                <w:rFonts w:ascii="Arial" w:hAnsi="Arial" w:cs="Arial"/>
                <w:i/>
                <w:iCs/>
                <w:color w:val="auto"/>
                <w:sz w:val="18"/>
                <w:szCs w:val="18"/>
              </w:rPr>
            </w:pPr>
            <w:r w:rsidRPr="00A742CE">
              <w:rPr>
                <w:rFonts w:ascii="Arial" w:hAnsi="Arial" w:cs="Arial"/>
                <w:i/>
                <w:iCs/>
                <w:color w:val="auto"/>
                <w:sz w:val="18"/>
                <w:szCs w:val="18"/>
              </w:rPr>
              <w:t>Non-comparative (N) – these are studies which demonstrated a BET undertaken only in a CAVE.</w:t>
            </w:r>
          </w:p>
          <w:p w14:paraId="6A6CBC29" w14:textId="77777777" w:rsidR="00DE225A" w:rsidRPr="00A742CE" w:rsidRDefault="00DE225A" w:rsidP="00DE225A">
            <w:pPr>
              <w:pStyle w:val="Default"/>
              <w:numPr>
                <w:ilvl w:val="0"/>
                <w:numId w:val="4"/>
              </w:numPr>
              <w:spacing w:before="40" w:after="40"/>
              <w:rPr>
                <w:rFonts w:ascii="Arial" w:hAnsi="Arial" w:cs="Arial"/>
                <w:i/>
                <w:iCs/>
                <w:color w:val="auto"/>
                <w:sz w:val="18"/>
                <w:szCs w:val="18"/>
              </w:rPr>
            </w:pPr>
            <w:r w:rsidRPr="00A742CE">
              <w:rPr>
                <w:rFonts w:ascii="Arial" w:hAnsi="Arial" w:cs="Arial"/>
                <w:i/>
                <w:iCs/>
                <w:color w:val="auto"/>
                <w:sz w:val="18"/>
                <w:szCs w:val="18"/>
              </w:rPr>
              <w:t>Technology comparative (C</w:t>
            </w:r>
            <w:r w:rsidRPr="00A742CE">
              <w:rPr>
                <w:rFonts w:ascii="Arial" w:hAnsi="Arial" w:cs="Arial"/>
                <w:i/>
                <w:iCs/>
                <w:color w:val="auto"/>
                <w:sz w:val="18"/>
                <w:szCs w:val="18"/>
                <w:vertAlign w:val="subscript"/>
              </w:rPr>
              <w:t>T</w:t>
            </w:r>
            <w:r w:rsidRPr="00A742CE">
              <w:rPr>
                <w:rFonts w:ascii="Arial" w:hAnsi="Arial" w:cs="Arial"/>
                <w:i/>
                <w:iCs/>
                <w:color w:val="auto"/>
                <w:sz w:val="18"/>
                <w:szCs w:val="18"/>
              </w:rPr>
              <w:t>) – these are studies which compared a BET undertaken in a CAVE with those undertaken in other VE(s).</w:t>
            </w:r>
          </w:p>
          <w:p w14:paraId="687B5AC4" w14:textId="77777777" w:rsidR="00DE225A" w:rsidRPr="00A742CE" w:rsidRDefault="00DE225A" w:rsidP="00DE225A">
            <w:pPr>
              <w:pStyle w:val="Default"/>
              <w:numPr>
                <w:ilvl w:val="0"/>
                <w:numId w:val="4"/>
              </w:numPr>
              <w:spacing w:before="40" w:after="40"/>
              <w:rPr>
                <w:rFonts w:ascii="Arial" w:hAnsi="Arial" w:cs="Arial"/>
                <w:color w:val="auto"/>
                <w:sz w:val="18"/>
                <w:szCs w:val="18"/>
              </w:rPr>
            </w:pPr>
            <w:r w:rsidRPr="00A742CE">
              <w:rPr>
                <w:rFonts w:ascii="Arial" w:hAnsi="Arial" w:cs="Arial"/>
                <w:i/>
                <w:iCs/>
                <w:color w:val="auto"/>
                <w:sz w:val="18"/>
                <w:szCs w:val="18"/>
              </w:rPr>
              <w:t>Reality comparative (C</w:t>
            </w:r>
            <w:r w:rsidRPr="00A742CE">
              <w:rPr>
                <w:rFonts w:ascii="Arial" w:hAnsi="Arial" w:cs="Arial"/>
                <w:i/>
                <w:iCs/>
                <w:color w:val="auto"/>
                <w:sz w:val="18"/>
                <w:szCs w:val="18"/>
                <w:vertAlign w:val="subscript"/>
              </w:rPr>
              <w:t>R</w:t>
            </w:r>
            <w:r w:rsidRPr="00A742CE">
              <w:rPr>
                <w:rFonts w:ascii="Arial" w:hAnsi="Arial" w:cs="Arial"/>
                <w:i/>
                <w:iCs/>
                <w:color w:val="auto"/>
                <w:sz w:val="18"/>
                <w:szCs w:val="18"/>
              </w:rPr>
              <w:t>) – these are studies which compared a BET undertaken in a CAVE with those undertaken. These studies may also compare with other virtual environment(s).</w:t>
            </w:r>
            <w:r w:rsidRPr="00A742CE">
              <w:rPr>
                <w:rFonts w:ascii="Arial" w:hAnsi="Arial" w:cs="Arial"/>
                <w:color w:val="auto"/>
                <w:sz w:val="18"/>
                <w:szCs w:val="18"/>
              </w:rPr>
              <w:t>”</w:t>
            </w:r>
          </w:p>
          <w:p w14:paraId="3ED36FEF" w14:textId="77777777" w:rsidR="005C0213" w:rsidRPr="00A742CE" w:rsidRDefault="00DE225A" w:rsidP="005979B8">
            <w:pPr>
              <w:pStyle w:val="Default"/>
              <w:spacing w:before="40" w:after="40"/>
              <w:rPr>
                <w:rFonts w:ascii="Arial" w:hAnsi="Arial" w:cs="Arial"/>
                <w:color w:val="auto"/>
                <w:sz w:val="18"/>
                <w:szCs w:val="18"/>
              </w:rPr>
            </w:pPr>
            <w:r w:rsidRPr="00A742CE">
              <w:rPr>
                <w:rFonts w:ascii="Arial" w:hAnsi="Arial" w:cs="Arial"/>
                <w:color w:val="auto"/>
                <w:sz w:val="18"/>
                <w:szCs w:val="18"/>
              </w:rPr>
              <w:t>For each outcome, the following measure(s) were used in the synthesis or presentation of results:</w:t>
            </w:r>
          </w:p>
          <w:p w14:paraId="2F5D2B4F" w14:textId="77777777" w:rsidR="00DE225A" w:rsidRPr="00A742CE" w:rsidRDefault="00DE225A" w:rsidP="00DE225A">
            <w:pPr>
              <w:pStyle w:val="Default"/>
              <w:numPr>
                <w:ilvl w:val="0"/>
                <w:numId w:val="3"/>
              </w:numPr>
              <w:spacing w:before="40" w:after="40"/>
              <w:rPr>
                <w:rFonts w:ascii="Arial" w:hAnsi="Arial" w:cs="Arial"/>
                <w:color w:val="auto"/>
                <w:sz w:val="18"/>
                <w:szCs w:val="18"/>
              </w:rPr>
            </w:pPr>
            <w:r w:rsidRPr="00A742CE">
              <w:rPr>
                <w:rFonts w:ascii="Arial" w:hAnsi="Arial" w:cs="Arial"/>
                <w:color w:val="auto"/>
                <w:sz w:val="18"/>
                <w:szCs w:val="18"/>
              </w:rPr>
              <w:t>Study type (T).</w:t>
            </w:r>
          </w:p>
          <w:p w14:paraId="24534FC4" w14:textId="77777777" w:rsidR="00DE225A" w:rsidRPr="00A742CE" w:rsidRDefault="00DE225A" w:rsidP="00DE225A">
            <w:pPr>
              <w:pStyle w:val="Default"/>
              <w:numPr>
                <w:ilvl w:val="0"/>
                <w:numId w:val="3"/>
              </w:numPr>
              <w:spacing w:before="40" w:after="40"/>
              <w:rPr>
                <w:rFonts w:ascii="Arial" w:hAnsi="Arial" w:cs="Arial"/>
                <w:color w:val="auto"/>
                <w:sz w:val="18"/>
                <w:szCs w:val="18"/>
              </w:rPr>
            </w:pPr>
            <w:r w:rsidRPr="00A742CE">
              <w:rPr>
                <w:rFonts w:ascii="Arial" w:hAnsi="Arial" w:cs="Arial"/>
                <w:color w:val="auto"/>
                <w:sz w:val="18"/>
                <w:szCs w:val="18"/>
              </w:rPr>
              <w:t>Brief overview of study purpose.</w:t>
            </w:r>
          </w:p>
          <w:p w14:paraId="2B27D26B" w14:textId="77777777" w:rsidR="00DE225A" w:rsidRPr="00A742CE" w:rsidRDefault="00DE225A" w:rsidP="00DE225A">
            <w:pPr>
              <w:pStyle w:val="Default"/>
              <w:numPr>
                <w:ilvl w:val="0"/>
                <w:numId w:val="3"/>
              </w:numPr>
              <w:spacing w:before="40" w:after="40"/>
              <w:rPr>
                <w:rFonts w:ascii="Arial" w:hAnsi="Arial" w:cs="Arial"/>
                <w:color w:val="auto"/>
                <w:sz w:val="18"/>
                <w:szCs w:val="18"/>
              </w:rPr>
            </w:pPr>
            <w:r w:rsidRPr="00A742CE">
              <w:rPr>
                <w:rFonts w:ascii="Arial" w:hAnsi="Arial" w:cs="Arial"/>
                <w:color w:val="auto"/>
                <w:sz w:val="18"/>
                <w:szCs w:val="18"/>
              </w:rPr>
              <w:t>Author(s).</w:t>
            </w:r>
          </w:p>
          <w:p w14:paraId="111E608B" w14:textId="77777777" w:rsidR="0009711F" w:rsidRPr="00A742CE" w:rsidRDefault="00DE225A" w:rsidP="00DE225A">
            <w:pPr>
              <w:pStyle w:val="Default"/>
              <w:numPr>
                <w:ilvl w:val="0"/>
                <w:numId w:val="3"/>
              </w:numPr>
              <w:spacing w:before="40" w:after="40"/>
              <w:rPr>
                <w:rFonts w:ascii="Arial" w:hAnsi="Arial" w:cs="Arial"/>
                <w:color w:val="auto"/>
                <w:sz w:val="18"/>
                <w:szCs w:val="18"/>
              </w:rPr>
            </w:pPr>
            <w:r w:rsidRPr="00A742CE">
              <w:rPr>
                <w:rFonts w:ascii="Arial" w:hAnsi="Arial" w:cs="Arial"/>
                <w:color w:val="auto"/>
                <w:sz w:val="18"/>
                <w:szCs w:val="18"/>
              </w:rPr>
              <w:t>Year of publication.</w:t>
            </w:r>
          </w:p>
          <w:p w14:paraId="00906590" w14:textId="56F5071A" w:rsidR="00DE225A" w:rsidRPr="00A742CE" w:rsidRDefault="00DE225A" w:rsidP="00DE225A">
            <w:pPr>
              <w:pStyle w:val="Default"/>
              <w:numPr>
                <w:ilvl w:val="0"/>
                <w:numId w:val="3"/>
              </w:numPr>
              <w:spacing w:before="40" w:after="40"/>
              <w:rPr>
                <w:rFonts w:ascii="Arial" w:hAnsi="Arial" w:cs="Arial"/>
                <w:color w:val="auto"/>
                <w:sz w:val="18"/>
                <w:szCs w:val="18"/>
              </w:rPr>
            </w:pPr>
            <w:r w:rsidRPr="00A742CE">
              <w:rPr>
                <w:rFonts w:ascii="Arial" w:hAnsi="Arial" w:cs="Arial"/>
                <w:color w:val="auto"/>
                <w:sz w:val="18"/>
                <w:szCs w:val="18"/>
              </w:rPr>
              <w:t>Country of publication.</w:t>
            </w:r>
          </w:p>
        </w:tc>
      </w:tr>
      <w:tr w:rsidR="00333BC0" w:rsidRPr="004C1685" w14:paraId="3AC3457E" w14:textId="3E94FC9C" w:rsidTr="00ED1E54">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333BC0" w:rsidRPr="00E615BF" w:rsidRDefault="00333BC0" w:rsidP="00333BC0">
            <w:pPr>
              <w:pStyle w:val="Default"/>
              <w:spacing w:before="40" w:after="40"/>
              <w:rPr>
                <w:rFonts w:ascii="Arial" w:hAnsi="Arial" w:cs="Arial"/>
                <w:sz w:val="18"/>
                <w:szCs w:val="18"/>
              </w:rPr>
            </w:pPr>
            <w:r w:rsidRPr="00E615BF">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333BC0" w:rsidRPr="00E615BF" w:rsidRDefault="00333BC0" w:rsidP="00333BC0">
            <w:pPr>
              <w:pStyle w:val="Default"/>
              <w:spacing w:before="40" w:after="40"/>
              <w:jc w:val="right"/>
              <w:rPr>
                <w:rFonts w:ascii="Arial" w:hAnsi="Arial" w:cs="Arial"/>
                <w:sz w:val="18"/>
                <w:szCs w:val="18"/>
              </w:rPr>
            </w:pPr>
            <w:r w:rsidRPr="00E615BF">
              <w:rPr>
                <w:rFonts w:ascii="Arial" w:hAnsi="Arial" w:cs="Arial"/>
                <w:sz w:val="18"/>
                <w:szCs w:val="18"/>
              </w:rPr>
              <w:t>13a</w:t>
            </w:r>
          </w:p>
        </w:tc>
        <w:tc>
          <w:tcPr>
            <w:tcW w:w="7776" w:type="dxa"/>
            <w:tcBorders>
              <w:top w:val="single" w:sz="5" w:space="0" w:color="000000"/>
              <w:left w:val="single" w:sz="5" w:space="0" w:color="000000"/>
              <w:bottom w:val="single" w:sz="5" w:space="0" w:color="000000"/>
              <w:right w:val="single" w:sz="5" w:space="0" w:color="000000"/>
            </w:tcBorders>
          </w:tcPr>
          <w:p w14:paraId="1521797E" w14:textId="652F21E7" w:rsidR="00333BC0" w:rsidRPr="00E615BF" w:rsidRDefault="00333BC0" w:rsidP="00333BC0">
            <w:pPr>
              <w:pStyle w:val="Default"/>
              <w:spacing w:before="40" w:after="40"/>
              <w:rPr>
                <w:rFonts w:ascii="Arial" w:hAnsi="Arial" w:cs="Arial"/>
                <w:sz w:val="18"/>
                <w:szCs w:val="18"/>
              </w:rPr>
            </w:pPr>
            <w:r w:rsidRPr="00E615BF">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4678" w:type="dxa"/>
            <w:tcBorders>
              <w:top w:val="single" w:sz="5" w:space="0" w:color="000000"/>
              <w:left w:val="single" w:sz="5" w:space="0" w:color="000000"/>
              <w:bottom w:val="single" w:sz="5" w:space="0" w:color="000000"/>
              <w:right w:val="single" w:sz="5" w:space="0" w:color="000000"/>
            </w:tcBorders>
          </w:tcPr>
          <w:p w14:paraId="41F8D758"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403E8D65" w14:textId="026A239D"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74ABC875" w14:textId="2DBC0D40" w:rsidR="00333BC0" w:rsidRPr="00A742CE" w:rsidRDefault="00333BC0" w:rsidP="00333BC0">
            <w:pPr>
              <w:pStyle w:val="Default"/>
              <w:spacing w:before="40" w:after="40"/>
              <w:rPr>
                <w:rFonts w:ascii="Arial" w:hAnsi="Arial" w:cs="Arial"/>
                <w:color w:val="auto"/>
                <w:sz w:val="18"/>
                <w:szCs w:val="18"/>
              </w:rPr>
            </w:pPr>
            <w:r w:rsidRPr="00A742CE">
              <w:rPr>
                <w:rFonts w:ascii="Arial" w:hAnsi="Arial" w:cs="Arial"/>
                <w:color w:val="auto"/>
                <w:sz w:val="18"/>
                <w:szCs w:val="18"/>
              </w:rPr>
              <w:t>As all studies were included in the first synthesis, there was no process to decide which studies to include or exclude. From the full screening, studies which measured a psychophysiological or behavioural variable were included in the second synthesis.</w:t>
            </w:r>
          </w:p>
        </w:tc>
      </w:tr>
      <w:tr w:rsidR="00333BC0" w:rsidRPr="004C1685" w14:paraId="1778E3B8" w14:textId="7D36295C" w:rsidTr="00ED1E54">
        <w:trPr>
          <w:trHeight w:val="48"/>
        </w:trPr>
        <w:tc>
          <w:tcPr>
            <w:tcW w:w="1668" w:type="dxa"/>
            <w:vMerge/>
            <w:tcBorders>
              <w:left w:val="single" w:sz="5" w:space="0" w:color="000000"/>
              <w:right w:val="single" w:sz="5" w:space="0" w:color="000000"/>
            </w:tcBorders>
          </w:tcPr>
          <w:p w14:paraId="23FF4436" w14:textId="77777777" w:rsidR="00333BC0" w:rsidRPr="00E615BF" w:rsidRDefault="00333BC0" w:rsidP="00333BC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333BC0" w:rsidRPr="00E615BF" w:rsidRDefault="00333BC0" w:rsidP="00333BC0">
            <w:pPr>
              <w:pStyle w:val="Default"/>
              <w:spacing w:before="40" w:after="40"/>
              <w:jc w:val="right"/>
              <w:rPr>
                <w:rFonts w:ascii="Arial" w:hAnsi="Arial" w:cs="Arial"/>
                <w:sz w:val="18"/>
                <w:szCs w:val="18"/>
              </w:rPr>
            </w:pPr>
            <w:r w:rsidRPr="00E615BF">
              <w:rPr>
                <w:rFonts w:ascii="Arial" w:hAnsi="Arial" w:cs="Arial"/>
                <w:sz w:val="18"/>
                <w:szCs w:val="18"/>
              </w:rPr>
              <w:t>13b</w:t>
            </w:r>
          </w:p>
        </w:tc>
        <w:tc>
          <w:tcPr>
            <w:tcW w:w="7776" w:type="dxa"/>
            <w:tcBorders>
              <w:top w:val="single" w:sz="5" w:space="0" w:color="000000"/>
              <w:left w:val="single" w:sz="5" w:space="0" w:color="000000"/>
              <w:bottom w:val="single" w:sz="5" w:space="0" w:color="000000"/>
              <w:right w:val="single" w:sz="5" w:space="0" w:color="000000"/>
            </w:tcBorders>
          </w:tcPr>
          <w:p w14:paraId="009F1C82" w14:textId="267D10AC" w:rsidR="00333BC0" w:rsidRPr="00E615BF" w:rsidRDefault="00333BC0" w:rsidP="00333BC0">
            <w:pPr>
              <w:pStyle w:val="Default"/>
              <w:spacing w:before="40" w:after="40"/>
              <w:rPr>
                <w:rFonts w:ascii="Arial" w:hAnsi="Arial" w:cs="Arial"/>
                <w:sz w:val="18"/>
                <w:szCs w:val="18"/>
              </w:rPr>
            </w:pPr>
            <w:r w:rsidRPr="00E615BF">
              <w:rPr>
                <w:rFonts w:ascii="Arial" w:hAnsi="Arial" w:cs="Arial"/>
                <w:sz w:val="18"/>
                <w:szCs w:val="18"/>
              </w:rPr>
              <w:t>Describe any methods required to prepare the data for presentation or synthesis, such as handling of missing summary statistics, or data conversions.</w:t>
            </w:r>
          </w:p>
        </w:tc>
        <w:tc>
          <w:tcPr>
            <w:tcW w:w="4678" w:type="dxa"/>
            <w:tcBorders>
              <w:top w:val="single" w:sz="5" w:space="0" w:color="000000"/>
              <w:left w:val="single" w:sz="5" w:space="0" w:color="000000"/>
              <w:bottom w:val="single" w:sz="5" w:space="0" w:color="000000"/>
              <w:right w:val="single" w:sz="5" w:space="0" w:color="000000"/>
            </w:tcBorders>
          </w:tcPr>
          <w:p w14:paraId="7CDBFC3C"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3156963" w14:textId="1E688AE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21DDAE2D" w14:textId="3890C644" w:rsidR="00333BC0" w:rsidRPr="00A742CE" w:rsidRDefault="00333BC0" w:rsidP="00333BC0">
            <w:pPr>
              <w:pStyle w:val="Default"/>
              <w:spacing w:before="40" w:after="40"/>
              <w:rPr>
                <w:rFonts w:ascii="Arial" w:hAnsi="Arial" w:cs="Arial"/>
                <w:color w:val="auto"/>
                <w:sz w:val="18"/>
                <w:szCs w:val="18"/>
              </w:rPr>
            </w:pPr>
            <w:r w:rsidRPr="00A742CE">
              <w:rPr>
                <w:rFonts w:ascii="Arial" w:hAnsi="Arial" w:cs="Arial"/>
                <w:color w:val="auto"/>
                <w:sz w:val="18"/>
                <w:szCs w:val="18"/>
              </w:rPr>
              <w:t>All studies were read in full by the corresponding author and a brief summary of study purpose was written. The studies were then categorised using the thematic analysis technique mentioned in Section 5 Lines 386-388, and the experimental procedure was analysed to understand if a CAVE, other virtual environment, or real-world equivalent setting had been used. This data was used to identify the study type (T). Additionally, the date of publication, author names, country of publication were extracted from the publisher page or DOI link.</w:t>
            </w:r>
            <w:r w:rsidRPr="00A742CE">
              <w:rPr>
                <w:rFonts w:ascii="Arial" w:hAnsi="Arial" w:cs="Arial"/>
                <w:color w:val="auto"/>
                <w:sz w:val="18"/>
                <w:szCs w:val="18"/>
              </w:rPr>
              <w:t xml:space="preserve"> </w:t>
            </w:r>
            <w:r w:rsidRPr="00A742CE">
              <w:rPr>
                <w:rFonts w:ascii="Arial" w:hAnsi="Arial" w:cs="Arial"/>
                <w:color w:val="auto"/>
                <w:sz w:val="18"/>
                <w:szCs w:val="18"/>
              </w:rPr>
              <w:t>From the full screening, studies which measured a psychophysiological or behavioural variable were included in the second synthesis.</w:t>
            </w:r>
            <w:r w:rsidRPr="00A742CE">
              <w:rPr>
                <w:rFonts w:ascii="Arial" w:hAnsi="Arial" w:cs="Arial"/>
                <w:color w:val="auto"/>
                <w:sz w:val="18"/>
                <w:szCs w:val="18"/>
              </w:rPr>
              <w:t xml:space="preserve"> Here, the variable(s) of interest (dependent variables) were extracted along with their experimental measurement technique.</w:t>
            </w:r>
          </w:p>
        </w:tc>
      </w:tr>
      <w:tr w:rsidR="00333BC0" w:rsidRPr="004C1685" w14:paraId="4FF6FFA4" w14:textId="506FC2A6" w:rsidTr="00ED1E54">
        <w:trPr>
          <w:trHeight w:val="48"/>
        </w:trPr>
        <w:tc>
          <w:tcPr>
            <w:tcW w:w="1668" w:type="dxa"/>
            <w:vMerge/>
            <w:tcBorders>
              <w:left w:val="single" w:sz="5" w:space="0" w:color="000000"/>
              <w:right w:val="single" w:sz="5" w:space="0" w:color="000000"/>
            </w:tcBorders>
          </w:tcPr>
          <w:p w14:paraId="0AC6B0CC" w14:textId="77777777" w:rsidR="00333BC0" w:rsidRPr="00E615BF" w:rsidRDefault="00333BC0" w:rsidP="00333BC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333BC0" w:rsidRPr="00040581" w:rsidRDefault="00333BC0" w:rsidP="00333BC0">
            <w:pPr>
              <w:pStyle w:val="Default"/>
              <w:spacing w:before="40" w:after="40"/>
              <w:jc w:val="right"/>
              <w:rPr>
                <w:rFonts w:ascii="Arial" w:hAnsi="Arial" w:cs="Arial"/>
                <w:sz w:val="18"/>
                <w:szCs w:val="18"/>
              </w:rPr>
            </w:pPr>
            <w:r w:rsidRPr="00040581">
              <w:rPr>
                <w:rFonts w:ascii="Arial" w:hAnsi="Arial" w:cs="Arial"/>
                <w:sz w:val="18"/>
                <w:szCs w:val="18"/>
              </w:rPr>
              <w:t>13c</w:t>
            </w:r>
          </w:p>
        </w:tc>
        <w:tc>
          <w:tcPr>
            <w:tcW w:w="7776" w:type="dxa"/>
            <w:tcBorders>
              <w:top w:val="single" w:sz="5" w:space="0" w:color="000000"/>
              <w:left w:val="single" w:sz="5" w:space="0" w:color="000000"/>
              <w:bottom w:val="single" w:sz="5" w:space="0" w:color="000000"/>
              <w:right w:val="single" w:sz="5" w:space="0" w:color="000000"/>
            </w:tcBorders>
          </w:tcPr>
          <w:p w14:paraId="5C7C87FD" w14:textId="654C0247"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any methods used to tabulate or visually display results of individual studies and syntheses.</w:t>
            </w:r>
          </w:p>
        </w:tc>
        <w:tc>
          <w:tcPr>
            <w:tcW w:w="4678" w:type="dxa"/>
            <w:tcBorders>
              <w:top w:val="single" w:sz="5" w:space="0" w:color="000000"/>
              <w:left w:val="single" w:sz="5" w:space="0" w:color="000000"/>
              <w:bottom w:val="single" w:sz="5" w:space="0" w:color="000000"/>
              <w:right w:val="single" w:sz="5" w:space="0" w:color="000000"/>
            </w:tcBorders>
          </w:tcPr>
          <w:p w14:paraId="5387C701"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3079E946" w14:textId="1AEA5AA4"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12BA9EA2" w14:textId="32497375"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No particular methods or techniques were used to tabulate the results of the first synthesis. The study category, description, and type (T) were placed into a table and alphabetised by lead author surname. The studies were group by their category for ease of presentation.</w:t>
            </w:r>
          </w:p>
          <w:p w14:paraId="5B8F7308" w14:textId="77A65876"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 xml:space="preserve">All studies included in the review were then presented by Year of Publication (Figure 6), Country of Publication (Figure 7, and Thematic Analysis (Figure 9) using Microsoft Excel. All studies included in the review were presented in a Co-Authorship Network (Figure 10) by exporting all references from EndNote 20 into .RIS format, and using </w:t>
            </w:r>
            <w:proofErr w:type="spellStart"/>
            <w:r w:rsidRPr="001003A9">
              <w:rPr>
                <w:rFonts w:ascii="Arial" w:hAnsi="Arial" w:cs="Arial"/>
                <w:color w:val="auto"/>
                <w:sz w:val="18"/>
                <w:szCs w:val="18"/>
              </w:rPr>
              <w:t>VOSviewer</w:t>
            </w:r>
            <w:proofErr w:type="spellEnd"/>
            <w:r w:rsidRPr="001003A9">
              <w:rPr>
                <w:rFonts w:ascii="Arial" w:hAnsi="Arial" w:cs="Arial"/>
                <w:color w:val="auto"/>
                <w:sz w:val="18"/>
                <w:szCs w:val="18"/>
              </w:rPr>
              <w:t xml:space="preserve"> to visualise the results. The network was weighted by link strength and year of publication data was used for visualisation purposes.</w:t>
            </w:r>
          </w:p>
          <w:p w14:paraId="6A8B2D06" w14:textId="02132DD9"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For the second synthesis (psychophysiological and behavioural studies), the data collected on Variable of Interest and Experimental Measure were tabulated for each study using Microsoft Excel. The total number of studies for each Variable of Interest was displayed at the bottom of the table and the total number of studies which used each Experimental Measure was extracted and discussed in Section 7.</w:t>
            </w:r>
          </w:p>
        </w:tc>
      </w:tr>
      <w:tr w:rsidR="00333BC0" w:rsidRPr="004C1685" w14:paraId="45A10003" w14:textId="784B2D65" w:rsidTr="00ED1E54">
        <w:trPr>
          <w:trHeight w:val="48"/>
        </w:trPr>
        <w:tc>
          <w:tcPr>
            <w:tcW w:w="1668" w:type="dxa"/>
            <w:vMerge/>
            <w:tcBorders>
              <w:left w:val="single" w:sz="5" w:space="0" w:color="000000"/>
              <w:right w:val="single" w:sz="5" w:space="0" w:color="000000"/>
            </w:tcBorders>
          </w:tcPr>
          <w:p w14:paraId="78DE9F90" w14:textId="77777777" w:rsidR="00333BC0" w:rsidRPr="00930A31" w:rsidRDefault="00333BC0" w:rsidP="00333BC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333BC0" w:rsidRPr="00040581" w:rsidRDefault="00333BC0" w:rsidP="00333BC0">
            <w:pPr>
              <w:pStyle w:val="Default"/>
              <w:spacing w:before="40" w:after="40"/>
              <w:jc w:val="right"/>
              <w:rPr>
                <w:rFonts w:ascii="Arial" w:hAnsi="Arial" w:cs="Arial"/>
                <w:sz w:val="18"/>
                <w:szCs w:val="18"/>
              </w:rPr>
            </w:pPr>
            <w:r w:rsidRPr="00040581">
              <w:rPr>
                <w:rFonts w:ascii="Arial" w:hAnsi="Arial" w:cs="Arial"/>
                <w:sz w:val="18"/>
                <w:szCs w:val="18"/>
              </w:rPr>
              <w:t>13d</w:t>
            </w:r>
          </w:p>
        </w:tc>
        <w:tc>
          <w:tcPr>
            <w:tcW w:w="7776" w:type="dxa"/>
            <w:tcBorders>
              <w:top w:val="single" w:sz="5" w:space="0" w:color="000000"/>
              <w:left w:val="single" w:sz="5" w:space="0" w:color="000000"/>
              <w:bottom w:val="single" w:sz="5" w:space="0" w:color="000000"/>
              <w:right w:val="single" w:sz="5" w:space="0" w:color="000000"/>
            </w:tcBorders>
          </w:tcPr>
          <w:p w14:paraId="788EDA76" w14:textId="30FB4AF5"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4678" w:type="dxa"/>
            <w:tcBorders>
              <w:top w:val="single" w:sz="5" w:space="0" w:color="000000"/>
              <w:left w:val="single" w:sz="5" w:space="0" w:color="000000"/>
              <w:bottom w:val="single" w:sz="5" w:space="0" w:color="000000"/>
              <w:right w:val="single" w:sz="5" w:space="0" w:color="000000"/>
            </w:tcBorders>
          </w:tcPr>
          <w:p w14:paraId="7BA33CD3"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1B5FCF50" w14:textId="406162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609304A7" w14:textId="77777777"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The first synthesis methodology was to simply group studies together by their data. This data has already been described as:</w:t>
            </w:r>
          </w:p>
          <w:p w14:paraId="1D569EFE" w14:textId="64E2B048" w:rsidR="00333BC0" w:rsidRPr="001003A9" w:rsidRDefault="00333BC0" w:rsidP="00333BC0">
            <w:pPr>
              <w:pStyle w:val="Default"/>
              <w:numPr>
                <w:ilvl w:val="0"/>
                <w:numId w:val="3"/>
              </w:numPr>
              <w:spacing w:before="40" w:after="40"/>
              <w:rPr>
                <w:rFonts w:ascii="Arial" w:hAnsi="Arial" w:cs="Arial"/>
                <w:color w:val="auto"/>
                <w:sz w:val="18"/>
                <w:szCs w:val="18"/>
              </w:rPr>
            </w:pPr>
            <w:r w:rsidRPr="001003A9">
              <w:rPr>
                <w:rFonts w:ascii="Arial" w:hAnsi="Arial" w:cs="Arial"/>
                <w:color w:val="auto"/>
                <w:sz w:val="18"/>
                <w:szCs w:val="18"/>
              </w:rPr>
              <w:t>Study type (T).</w:t>
            </w:r>
          </w:p>
          <w:p w14:paraId="1F1E2661" w14:textId="77777777" w:rsidR="00333BC0" w:rsidRPr="001003A9" w:rsidRDefault="00333BC0" w:rsidP="00333BC0">
            <w:pPr>
              <w:pStyle w:val="Default"/>
              <w:numPr>
                <w:ilvl w:val="0"/>
                <w:numId w:val="3"/>
              </w:numPr>
              <w:spacing w:before="40" w:after="40"/>
              <w:rPr>
                <w:rFonts w:ascii="Arial" w:hAnsi="Arial" w:cs="Arial"/>
                <w:color w:val="auto"/>
                <w:sz w:val="18"/>
                <w:szCs w:val="18"/>
              </w:rPr>
            </w:pPr>
            <w:r w:rsidRPr="001003A9">
              <w:rPr>
                <w:rFonts w:ascii="Arial" w:hAnsi="Arial" w:cs="Arial"/>
                <w:color w:val="auto"/>
                <w:sz w:val="18"/>
                <w:szCs w:val="18"/>
              </w:rPr>
              <w:t>Brief overview of study purpose.</w:t>
            </w:r>
          </w:p>
          <w:p w14:paraId="62B3223D" w14:textId="77777777" w:rsidR="00333BC0" w:rsidRPr="001003A9" w:rsidRDefault="00333BC0" w:rsidP="00333BC0">
            <w:pPr>
              <w:pStyle w:val="Default"/>
              <w:numPr>
                <w:ilvl w:val="0"/>
                <w:numId w:val="3"/>
              </w:numPr>
              <w:spacing w:before="40" w:after="40"/>
              <w:rPr>
                <w:rFonts w:ascii="Arial" w:hAnsi="Arial" w:cs="Arial"/>
                <w:color w:val="auto"/>
                <w:sz w:val="18"/>
                <w:szCs w:val="18"/>
              </w:rPr>
            </w:pPr>
            <w:r w:rsidRPr="001003A9">
              <w:rPr>
                <w:rFonts w:ascii="Arial" w:hAnsi="Arial" w:cs="Arial"/>
                <w:color w:val="auto"/>
                <w:sz w:val="18"/>
                <w:szCs w:val="18"/>
              </w:rPr>
              <w:t>Author(s).</w:t>
            </w:r>
          </w:p>
          <w:p w14:paraId="0D35778C" w14:textId="77777777" w:rsidR="00333BC0" w:rsidRPr="001003A9" w:rsidRDefault="00333BC0" w:rsidP="00333BC0">
            <w:pPr>
              <w:pStyle w:val="Default"/>
              <w:numPr>
                <w:ilvl w:val="0"/>
                <w:numId w:val="3"/>
              </w:numPr>
              <w:spacing w:before="40" w:after="40"/>
              <w:rPr>
                <w:rFonts w:ascii="Arial" w:hAnsi="Arial" w:cs="Arial"/>
                <w:color w:val="auto"/>
                <w:sz w:val="18"/>
                <w:szCs w:val="18"/>
              </w:rPr>
            </w:pPr>
            <w:r w:rsidRPr="001003A9">
              <w:rPr>
                <w:rFonts w:ascii="Arial" w:hAnsi="Arial" w:cs="Arial"/>
                <w:color w:val="auto"/>
                <w:sz w:val="18"/>
                <w:szCs w:val="18"/>
              </w:rPr>
              <w:t>Year of publication.</w:t>
            </w:r>
          </w:p>
          <w:p w14:paraId="37244701" w14:textId="45CB550C" w:rsidR="00333BC0" w:rsidRPr="001003A9" w:rsidRDefault="00333BC0" w:rsidP="00333BC0">
            <w:pPr>
              <w:pStyle w:val="Default"/>
              <w:numPr>
                <w:ilvl w:val="0"/>
                <w:numId w:val="3"/>
              </w:numPr>
              <w:spacing w:before="40" w:after="40"/>
              <w:rPr>
                <w:rFonts w:ascii="Arial" w:hAnsi="Arial" w:cs="Arial"/>
                <w:color w:val="auto"/>
                <w:sz w:val="18"/>
                <w:szCs w:val="18"/>
              </w:rPr>
            </w:pPr>
            <w:r w:rsidRPr="001003A9">
              <w:rPr>
                <w:rFonts w:ascii="Arial" w:hAnsi="Arial" w:cs="Arial"/>
                <w:color w:val="auto"/>
                <w:sz w:val="18"/>
                <w:szCs w:val="18"/>
              </w:rPr>
              <w:t>Country of publication.</w:t>
            </w:r>
          </w:p>
          <w:p w14:paraId="1AB8143C" w14:textId="2D3C6972"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Simple summation was used to synthesise the results and present the studies from a scale of most to least common for each data type.</w:t>
            </w:r>
          </w:p>
          <w:p w14:paraId="5EBAE1F3" w14:textId="427B1DE4"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The second synthesis used the same technique but specifically for psychophysiological and behavioural Variables of Interest and their corresponding Experimental Measures.</w:t>
            </w:r>
          </w:p>
          <w:p w14:paraId="7719834F" w14:textId="73567985"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As previously stated, the systematic review did not investigate the findings of the individual studies. Rather, it aimed to identify the experimental setup, procedure and measures of each study. Therefore, no synthesis was done on the experimental results.</w:t>
            </w:r>
          </w:p>
        </w:tc>
      </w:tr>
      <w:tr w:rsidR="00333BC0" w:rsidRPr="004C1685" w14:paraId="678F791C" w14:textId="28CF6536" w:rsidTr="00ED1E54">
        <w:trPr>
          <w:trHeight w:val="48"/>
        </w:trPr>
        <w:tc>
          <w:tcPr>
            <w:tcW w:w="1668" w:type="dxa"/>
            <w:vMerge/>
            <w:tcBorders>
              <w:left w:val="single" w:sz="5" w:space="0" w:color="000000"/>
              <w:right w:val="single" w:sz="5" w:space="0" w:color="000000"/>
            </w:tcBorders>
          </w:tcPr>
          <w:p w14:paraId="61CA026E" w14:textId="77777777" w:rsidR="00333BC0" w:rsidRPr="00930A31" w:rsidRDefault="00333BC0" w:rsidP="00333BC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333BC0" w:rsidRPr="004C3B57" w:rsidRDefault="00333BC0" w:rsidP="00333BC0">
            <w:pPr>
              <w:pStyle w:val="Default"/>
              <w:spacing w:before="40" w:after="40"/>
              <w:jc w:val="right"/>
              <w:rPr>
                <w:rFonts w:ascii="Arial" w:hAnsi="Arial" w:cs="Arial"/>
                <w:sz w:val="18"/>
                <w:szCs w:val="18"/>
              </w:rPr>
            </w:pPr>
            <w:r w:rsidRPr="004C3B57">
              <w:rPr>
                <w:rFonts w:ascii="Arial" w:hAnsi="Arial" w:cs="Arial"/>
                <w:sz w:val="18"/>
                <w:szCs w:val="18"/>
              </w:rPr>
              <w:t>13e</w:t>
            </w:r>
          </w:p>
        </w:tc>
        <w:tc>
          <w:tcPr>
            <w:tcW w:w="7776" w:type="dxa"/>
            <w:tcBorders>
              <w:top w:val="single" w:sz="5" w:space="0" w:color="000000"/>
              <w:left w:val="single" w:sz="5" w:space="0" w:color="000000"/>
              <w:bottom w:val="single" w:sz="5" w:space="0" w:color="000000"/>
              <w:right w:val="single" w:sz="5" w:space="0" w:color="000000"/>
            </w:tcBorders>
          </w:tcPr>
          <w:p w14:paraId="39C60ECA" w14:textId="06AEF1E8"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any methods used to explore possible causes of heterogeneity among study results (e.g. subgroup analysis, meta-regression).</w:t>
            </w:r>
          </w:p>
        </w:tc>
        <w:tc>
          <w:tcPr>
            <w:tcW w:w="4678" w:type="dxa"/>
            <w:tcBorders>
              <w:top w:val="single" w:sz="5" w:space="0" w:color="000000"/>
              <w:left w:val="single" w:sz="5" w:space="0" w:color="000000"/>
              <w:bottom w:val="single" w:sz="5" w:space="0" w:color="000000"/>
              <w:right w:val="single" w:sz="5" w:space="0" w:color="000000"/>
            </w:tcBorders>
          </w:tcPr>
          <w:p w14:paraId="19DA39A6"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E3237B1" w14:textId="63E24DE0"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376A97AB" w14:textId="4264BF81"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Simple summation was used to synthesise the results and present the studies from a scale of most to least common for each data type.</w:t>
            </w:r>
            <w:r w:rsidRPr="001003A9">
              <w:rPr>
                <w:rFonts w:ascii="Arial" w:hAnsi="Arial" w:cs="Arial"/>
                <w:color w:val="auto"/>
                <w:sz w:val="18"/>
                <w:szCs w:val="18"/>
              </w:rPr>
              <w:t xml:space="preserve"> The causes of heterogeneity among study results was not explored as it is not possible in the context of the systematic review.</w:t>
            </w:r>
          </w:p>
        </w:tc>
      </w:tr>
      <w:tr w:rsidR="00333BC0" w:rsidRPr="004C1685" w14:paraId="0EF9DC20" w14:textId="0F4946CD" w:rsidTr="00ED1E54">
        <w:trPr>
          <w:trHeight w:val="50"/>
        </w:trPr>
        <w:tc>
          <w:tcPr>
            <w:tcW w:w="1668" w:type="dxa"/>
            <w:vMerge/>
            <w:tcBorders>
              <w:left w:val="single" w:sz="5" w:space="0" w:color="000000"/>
              <w:bottom w:val="single" w:sz="5" w:space="0" w:color="000000"/>
              <w:right w:val="single" w:sz="5" w:space="0" w:color="000000"/>
            </w:tcBorders>
          </w:tcPr>
          <w:p w14:paraId="40E60726" w14:textId="77777777" w:rsidR="00333BC0" w:rsidRPr="00930A31" w:rsidRDefault="00333BC0" w:rsidP="00333BC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333BC0" w:rsidRPr="004C3B57" w:rsidRDefault="00333BC0" w:rsidP="00333BC0">
            <w:pPr>
              <w:pStyle w:val="Default"/>
              <w:spacing w:before="40" w:after="40"/>
              <w:jc w:val="right"/>
              <w:rPr>
                <w:rFonts w:ascii="Arial" w:hAnsi="Arial" w:cs="Arial"/>
                <w:sz w:val="18"/>
                <w:szCs w:val="18"/>
              </w:rPr>
            </w:pPr>
            <w:r w:rsidRPr="004C3B57">
              <w:rPr>
                <w:rFonts w:ascii="Arial" w:hAnsi="Arial" w:cs="Arial"/>
                <w:sz w:val="18"/>
                <w:szCs w:val="18"/>
              </w:rPr>
              <w:t>13f</w:t>
            </w:r>
          </w:p>
        </w:tc>
        <w:tc>
          <w:tcPr>
            <w:tcW w:w="7776" w:type="dxa"/>
            <w:tcBorders>
              <w:top w:val="single" w:sz="5" w:space="0" w:color="000000"/>
              <w:left w:val="single" w:sz="5" w:space="0" w:color="000000"/>
              <w:bottom w:val="single" w:sz="5" w:space="0" w:color="000000"/>
              <w:right w:val="single" w:sz="5" w:space="0" w:color="000000"/>
            </w:tcBorders>
          </w:tcPr>
          <w:p w14:paraId="32B204F5" w14:textId="3F39BF44"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any sensitivity analyses conducted to assess robustness of the synthesized results.</w:t>
            </w:r>
          </w:p>
        </w:tc>
        <w:tc>
          <w:tcPr>
            <w:tcW w:w="4678" w:type="dxa"/>
            <w:tcBorders>
              <w:top w:val="single" w:sz="5" w:space="0" w:color="000000"/>
              <w:left w:val="single" w:sz="5" w:space="0" w:color="000000"/>
              <w:bottom w:val="single" w:sz="5" w:space="0" w:color="000000"/>
              <w:right w:val="single" w:sz="5" w:space="0" w:color="000000"/>
            </w:tcBorders>
          </w:tcPr>
          <w:p w14:paraId="2CC5FE7C"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275097C" w14:textId="42C0A41A"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092DEB7C" w14:textId="11F4740C"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 xml:space="preserve">Sensitivity analysis was not suitable for the systematic review, as the review retrieved and presented objective data collected from the studies (author, year, study type, study purpose). The results of the systematic review directly reflect the contents of the studies and meta-analysis was not undertaken. </w:t>
            </w:r>
          </w:p>
        </w:tc>
      </w:tr>
      <w:tr w:rsidR="00333BC0" w:rsidRPr="004C1685" w14:paraId="2C372E04" w14:textId="41AFB2B0"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333BC0" w:rsidRPr="00930A31" w:rsidRDefault="00333BC0" w:rsidP="00333BC0">
            <w:pPr>
              <w:pStyle w:val="Default"/>
              <w:spacing w:before="40" w:after="40"/>
              <w:rPr>
                <w:rFonts w:ascii="Arial" w:hAnsi="Arial" w:cs="Arial"/>
                <w:sz w:val="18"/>
                <w:szCs w:val="18"/>
              </w:rPr>
            </w:pPr>
            <w:r w:rsidRPr="00930A31">
              <w:rPr>
                <w:rFonts w:ascii="Arial" w:hAnsi="Arial" w:cs="Arial"/>
                <w:sz w:val="18"/>
                <w:szCs w:val="18"/>
              </w:rPr>
              <w:lastRenderedPageBreak/>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333BC0" w:rsidRPr="004C3B57" w:rsidRDefault="00333BC0" w:rsidP="00333BC0">
            <w:pPr>
              <w:pStyle w:val="Default"/>
              <w:spacing w:before="40" w:after="40"/>
              <w:jc w:val="right"/>
              <w:rPr>
                <w:rFonts w:ascii="Arial" w:hAnsi="Arial" w:cs="Arial"/>
                <w:sz w:val="18"/>
                <w:szCs w:val="18"/>
              </w:rPr>
            </w:pPr>
            <w:r w:rsidRPr="004C3B57">
              <w:rPr>
                <w:rFonts w:ascii="Arial" w:hAnsi="Arial" w:cs="Arial"/>
                <w:sz w:val="18"/>
                <w:szCs w:val="18"/>
              </w:rPr>
              <w:t>14</w:t>
            </w:r>
          </w:p>
        </w:tc>
        <w:tc>
          <w:tcPr>
            <w:tcW w:w="7776" w:type="dxa"/>
            <w:tcBorders>
              <w:top w:val="single" w:sz="5" w:space="0" w:color="000000"/>
              <w:left w:val="single" w:sz="5" w:space="0" w:color="000000"/>
              <w:bottom w:val="single" w:sz="5" w:space="0" w:color="000000"/>
              <w:right w:val="single" w:sz="5" w:space="0" w:color="000000"/>
            </w:tcBorders>
          </w:tcPr>
          <w:p w14:paraId="6353979A" w14:textId="24884350"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any methods used to assess risk of bias due to missing results in a synthesis (arising from reporting biases).</w:t>
            </w:r>
          </w:p>
        </w:tc>
        <w:tc>
          <w:tcPr>
            <w:tcW w:w="4678" w:type="dxa"/>
            <w:tcBorders>
              <w:top w:val="single" w:sz="5" w:space="0" w:color="000000"/>
              <w:left w:val="single" w:sz="5" w:space="0" w:color="000000"/>
              <w:bottom w:val="single" w:sz="5" w:space="0" w:color="000000"/>
              <w:right w:val="single" w:sz="5" w:space="0" w:color="000000"/>
            </w:tcBorders>
          </w:tcPr>
          <w:p w14:paraId="60F6B9E8"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18EBE183" w14:textId="7446E9D2"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0C66DE16" w14:textId="40715C47"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Risk of bias was not assessed as no data was missing from the data collection criteria for all studies.</w:t>
            </w:r>
          </w:p>
        </w:tc>
      </w:tr>
      <w:tr w:rsidR="00333BC0" w:rsidRPr="004C1685" w14:paraId="56CA3C3F" w14:textId="6162A4CB"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333BC0" w:rsidRPr="00930A31" w:rsidRDefault="00333BC0" w:rsidP="00333BC0">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333BC0" w:rsidRPr="004C3B57" w:rsidRDefault="00333BC0" w:rsidP="00333BC0">
            <w:pPr>
              <w:pStyle w:val="Default"/>
              <w:spacing w:before="40" w:after="40"/>
              <w:jc w:val="right"/>
              <w:rPr>
                <w:rFonts w:ascii="Arial" w:hAnsi="Arial" w:cs="Arial"/>
                <w:sz w:val="18"/>
                <w:szCs w:val="18"/>
              </w:rPr>
            </w:pPr>
            <w:r w:rsidRPr="004C3B57">
              <w:rPr>
                <w:rFonts w:ascii="Arial" w:hAnsi="Arial" w:cs="Arial"/>
                <w:sz w:val="18"/>
                <w:szCs w:val="18"/>
              </w:rPr>
              <w:t>15</w:t>
            </w:r>
          </w:p>
        </w:tc>
        <w:tc>
          <w:tcPr>
            <w:tcW w:w="7776" w:type="dxa"/>
            <w:tcBorders>
              <w:top w:val="single" w:sz="5" w:space="0" w:color="000000"/>
              <w:left w:val="single" w:sz="5" w:space="0" w:color="000000"/>
              <w:bottom w:val="single" w:sz="5" w:space="0" w:color="000000"/>
              <w:right w:val="single" w:sz="5" w:space="0" w:color="000000"/>
            </w:tcBorders>
          </w:tcPr>
          <w:p w14:paraId="1861BBFE" w14:textId="7922E625"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any methods used to assess certainty (or confidence) in the body of evidence for an outcome.</w:t>
            </w:r>
          </w:p>
        </w:tc>
        <w:tc>
          <w:tcPr>
            <w:tcW w:w="4678" w:type="dxa"/>
            <w:tcBorders>
              <w:top w:val="single" w:sz="5" w:space="0" w:color="000000"/>
              <w:left w:val="single" w:sz="5" w:space="0" w:color="000000"/>
              <w:bottom w:val="single" w:sz="5" w:space="0" w:color="000000"/>
              <w:right w:val="single" w:sz="5" w:space="0" w:color="000000"/>
            </w:tcBorders>
          </w:tcPr>
          <w:p w14:paraId="29921C72"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875B5BE" w14:textId="6559FE8E"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2058DF6F" w14:textId="59A78BFB"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Certainty or confidence for all outcomes was not assessed due to the objective nature of the data extracted from studies. Results were synthesised presenting the most to least common year of publication, country of publication, study category, psychophysiological and behavioural variable of interest and measure. The certainty of the review in its scope is discussed directly in Section 6.3.</w:t>
            </w:r>
          </w:p>
        </w:tc>
      </w:tr>
      <w:tr w:rsidR="00333BC0" w:rsidRPr="004C1685" w14:paraId="1ABEFF8A" w14:textId="0C805714"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333BC0" w:rsidRPr="001003A9" w:rsidRDefault="00333BC0" w:rsidP="00333BC0">
            <w:pPr>
              <w:pStyle w:val="Default"/>
              <w:rPr>
                <w:rFonts w:ascii="Arial" w:hAnsi="Arial" w:cs="Arial"/>
                <w:sz w:val="18"/>
                <w:szCs w:val="18"/>
              </w:rPr>
            </w:pPr>
            <w:r w:rsidRPr="001003A9">
              <w:rPr>
                <w:rFonts w:ascii="Arial" w:hAnsi="Arial" w:cs="Arial"/>
                <w:b/>
                <w:bCs/>
                <w:sz w:val="18"/>
                <w:szCs w:val="18"/>
              </w:rPr>
              <w:t xml:space="preserve">RESULTS </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333BC0" w:rsidRPr="0052310D" w:rsidRDefault="00333BC0" w:rsidP="00333BC0">
            <w:pPr>
              <w:pStyle w:val="Default"/>
              <w:jc w:val="center"/>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3299651F" w14:textId="77777777" w:rsidR="00333BC0" w:rsidRPr="001003A9" w:rsidRDefault="00333BC0" w:rsidP="00333BC0">
            <w:pPr>
              <w:pStyle w:val="Default"/>
              <w:jc w:val="center"/>
              <w:rPr>
                <w:rFonts w:ascii="Arial" w:hAnsi="Arial" w:cs="Arial"/>
                <w:color w:val="auto"/>
                <w:sz w:val="18"/>
                <w:szCs w:val="18"/>
              </w:rPr>
            </w:pPr>
          </w:p>
        </w:tc>
      </w:tr>
      <w:tr w:rsidR="00333BC0" w:rsidRPr="004C1685" w14:paraId="783BADEB" w14:textId="41C91B59" w:rsidTr="00ED1E54">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333BC0" w:rsidRPr="000656E7" w:rsidRDefault="00333BC0" w:rsidP="00333BC0">
            <w:pPr>
              <w:pStyle w:val="Default"/>
              <w:spacing w:before="40" w:after="40"/>
              <w:rPr>
                <w:rFonts w:ascii="Arial" w:hAnsi="Arial" w:cs="Arial"/>
                <w:sz w:val="18"/>
                <w:szCs w:val="18"/>
              </w:rPr>
            </w:pPr>
            <w:r w:rsidRPr="000656E7">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333BC0" w:rsidRPr="000656E7" w:rsidRDefault="00333BC0" w:rsidP="00333BC0">
            <w:pPr>
              <w:pStyle w:val="Default"/>
              <w:spacing w:before="40" w:after="40"/>
              <w:jc w:val="right"/>
              <w:rPr>
                <w:rFonts w:ascii="Arial" w:hAnsi="Arial" w:cs="Arial"/>
                <w:sz w:val="18"/>
                <w:szCs w:val="18"/>
              </w:rPr>
            </w:pPr>
            <w:r w:rsidRPr="000656E7">
              <w:rPr>
                <w:rFonts w:ascii="Arial" w:hAnsi="Arial" w:cs="Arial"/>
                <w:sz w:val="18"/>
                <w:szCs w:val="18"/>
              </w:rPr>
              <w:t>16a</w:t>
            </w:r>
          </w:p>
        </w:tc>
        <w:tc>
          <w:tcPr>
            <w:tcW w:w="7776" w:type="dxa"/>
            <w:tcBorders>
              <w:top w:val="single" w:sz="5" w:space="0" w:color="000000"/>
              <w:left w:val="single" w:sz="5" w:space="0" w:color="000000"/>
              <w:bottom w:val="single" w:sz="5" w:space="0" w:color="000000"/>
              <w:right w:val="single" w:sz="5" w:space="0" w:color="000000"/>
            </w:tcBorders>
          </w:tcPr>
          <w:p w14:paraId="465FDF79" w14:textId="56BBD9C6"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Describe the results of the search and selection process, from the number of records identified in the search to the number of studies included in the review, ideally using a flow diagram.</w:t>
            </w:r>
          </w:p>
        </w:tc>
        <w:tc>
          <w:tcPr>
            <w:tcW w:w="4678" w:type="dxa"/>
            <w:tcBorders>
              <w:top w:val="single" w:sz="5" w:space="0" w:color="000000"/>
              <w:left w:val="single" w:sz="5" w:space="0" w:color="000000"/>
              <w:bottom w:val="single" w:sz="5" w:space="0" w:color="000000"/>
              <w:right w:val="single" w:sz="5" w:space="0" w:color="000000"/>
            </w:tcBorders>
          </w:tcPr>
          <w:p w14:paraId="670CFC65" w14:textId="48428E86"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366-368</w:t>
            </w:r>
          </w:p>
        </w:tc>
        <w:tc>
          <w:tcPr>
            <w:tcW w:w="8741" w:type="dxa"/>
            <w:tcBorders>
              <w:top w:val="single" w:sz="5" w:space="0" w:color="000000"/>
              <w:left w:val="single" w:sz="5" w:space="0" w:color="000000"/>
              <w:bottom w:val="single" w:sz="5" w:space="0" w:color="000000"/>
              <w:right w:val="single" w:sz="5" w:space="0" w:color="000000"/>
            </w:tcBorders>
          </w:tcPr>
          <w:p w14:paraId="5B2AEAF0" w14:textId="77777777" w:rsidR="00333BC0" w:rsidRPr="001003A9" w:rsidRDefault="00333BC0" w:rsidP="00333BC0">
            <w:pPr>
              <w:pStyle w:val="Default"/>
              <w:spacing w:before="40" w:after="40"/>
              <w:rPr>
                <w:rFonts w:ascii="Arial" w:hAnsi="Arial" w:cs="Arial"/>
                <w:color w:val="auto"/>
                <w:sz w:val="18"/>
                <w:szCs w:val="18"/>
              </w:rPr>
            </w:pPr>
          </w:p>
        </w:tc>
      </w:tr>
      <w:tr w:rsidR="00333BC0" w:rsidRPr="004C1685" w14:paraId="1BA22A88" w14:textId="1883EF94" w:rsidTr="00ED1E54">
        <w:trPr>
          <w:trHeight w:val="48"/>
        </w:trPr>
        <w:tc>
          <w:tcPr>
            <w:tcW w:w="1668" w:type="dxa"/>
            <w:vMerge/>
            <w:tcBorders>
              <w:left w:val="single" w:sz="5" w:space="0" w:color="000000"/>
              <w:bottom w:val="single" w:sz="5" w:space="0" w:color="000000"/>
              <w:right w:val="single" w:sz="5" w:space="0" w:color="000000"/>
            </w:tcBorders>
          </w:tcPr>
          <w:p w14:paraId="73401FBA" w14:textId="77777777" w:rsidR="00333BC0" w:rsidRPr="000656E7" w:rsidRDefault="00333BC0" w:rsidP="00333BC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333BC0" w:rsidRPr="000656E7" w:rsidRDefault="00333BC0" w:rsidP="00333BC0">
            <w:pPr>
              <w:pStyle w:val="Default"/>
              <w:spacing w:before="40" w:after="40"/>
              <w:jc w:val="right"/>
              <w:rPr>
                <w:rFonts w:ascii="Arial" w:hAnsi="Arial" w:cs="Arial"/>
                <w:sz w:val="18"/>
                <w:szCs w:val="18"/>
              </w:rPr>
            </w:pPr>
            <w:r w:rsidRPr="000656E7">
              <w:rPr>
                <w:rFonts w:ascii="Arial" w:hAnsi="Arial" w:cs="Arial"/>
                <w:sz w:val="18"/>
                <w:szCs w:val="18"/>
              </w:rPr>
              <w:t>16b</w:t>
            </w:r>
          </w:p>
        </w:tc>
        <w:tc>
          <w:tcPr>
            <w:tcW w:w="7776" w:type="dxa"/>
            <w:tcBorders>
              <w:top w:val="single" w:sz="5" w:space="0" w:color="000000"/>
              <w:left w:val="single" w:sz="5" w:space="0" w:color="000000"/>
              <w:bottom w:val="single" w:sz="5" w:space="0" w:color="000000"/>
              <w:right w:val="single" w:sz="5" w:space="0" w:color="000000"/>
            </w:tcBorders>
          </w:tcPr>
          <w:p w14:paraId="7C33FBE2" w14:textId="79A1D60F"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Cite studies that might appear to meet the inclusion criteria, but which were excluded, and explain why they were excluded.</w:t>
            </w:r>
          </w:p>
        </w:tc>
        <w:tc>
          <w:tcPr>
            <w:tcW w:w="4678" w:type="dxa"/>
            <w:tcBorders>
              <w:top w:val="single" w:sz="5" w:space="0" w:color="000000"/>
              <w:left w:val="single" w:sz="5" w:space="0" w:color="000000"/>
              <w:bottom w:val="single" w:sz="5" w:space="0" w:color="000000"/>
              <w:right w:val="single" w:sz="5" w:space="0" w:color="000000"/>
            </w:tcBorders>
          </w:tcPr>
          <w:p w14:paraId="187E0670" w14:textId="77777777"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15316E4" w14:textId="7BCE82A0"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 xml:space="preserve">(“See Data Availability Statement” </w:t>
            </w:r>
            <w:r w:rsidRPr="0052310D">
              <w:rPr>
                <w:rFonts w:ascii="Arial" w:hAnsi="Arial" w:cs="Arial"/>
                <w:color w:val="auto"/>
                <w:sz w:val="18"/>
                <w:szCs w:val="18"/>
              </w:rPr>
              <w:t>–</w:t>
            </w:r>
            <w:r w:rsidRPr="0052310D">
              <w:rPr>
                <w:rFonts w:ascii="Arial" w:hAnsi="Arial" w:cs="Arial"/>
                <w:color w:val="auto"/>
                <w:sz w:val="18"/>
                <w:szCs w:val="18"/>
              </w:rPr>
              <w:t xml:space="preserve"> </w:t>
            </w:r>
            <w:r w:rsidRPr="0052310D">
              <w:rPr>
                <w:rFonts w:ascii="Arial" w:hAnsi="Arial" w:cs="Arial"/>
                <w:color w:val="auto"/>
                <w:sz w:val="18"/>
                <w:szCs w:val="18"/>
              </w:rPr>
              <w:t>Systematic Review Data.xlsx</w:t>
            </w:r>
            <w:r w:rsidRPr="0052310D">
              <w:rPr>
                <w:rFonts w:ascii="Arial" w:hAnsi="Arial" w:cs="Arial"/>
                <w:color w:val="auto"/>
                <w:sz w:val="18"/>
                <w:szCs w:val="18"/>
              </w:rPr>
              <w:t>)</w:t>
            </w:r>
          </w:p>
        </w:tc>
        <w:tc>
          <w:tcPr>
            <w:tcW w:w="8741" w:type="dxa"/>
            <w:tcBorders>
              <w:top w:val="single" w:sz="5" w:space="0" w:color="000000"/>
              <w:left w:val="single" w:sz="5" w:space="0" w:color="000000"/>
              <w:bottom w:val="single" w:sz="5" w:space="0" w:color="000000"/>
              <w:right w:val="single" w:sz="5" w:space="0" w:color="000000"/>
            </w:tcBorders>
          </w:tcPr>
          <w:p w14:paraId="188AB3F2" w14:textId="4FC4116E" w:rsidR="00333BC0" w:rsidRPr="001003A9" w:rsidRDefault="00333BC0" w:rsidP="00333BC0">
            <w:pPr>
              <w:pStyle w:val="Default"/>
              <w:spacing w:before="40" w:after="40"/>
              <w:rPr>
                <w:rFonts w:ascii="Arial" w:hAnsi="Arial" w:cs="Arial"/>
                <w:color w:val="auto"/>
                <w:sz w:val="18"/>
                <w:szCs w:val="18"/>
              </w:rPr>
            </w:pPr>
            <w:r w:rsidRPr="001003A9">
              <w:rPr>
                <w:rFonts w:ascii="Arial" w:hAnsi="Arial" w:cs="Arial"/>
                <w:color w:val="auto"/>
                <w:sz w:val="18"/>
                <w:szCs w:val="18"/>
              </w:rPr>
              <w:t>See “Systematic Review Data.xlsx”. Reason for study exclusion is mentioned for a number of studies which would appear to meet the inclusion criteria.</w:t>
            </w:r>
          </w:p>
        </w:tc>
      </w:tr>
      <w:tr w:rsidR="00333BC0" w:rsidRPr="004C1685" w14:paraId="5BCDF56D" w14:textId="1C2600B7" w:rsidTr="00ED1E54">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333BC0" w:rsidRPr="005C1B0F" w:rsidRDefault="00333BC0" w:rsidP="00333BC0">
            <w:pPr>
              <w:pStyle w:val="Default"/>
              <w:spacing w:before="40" w:after="40"/>
              <w:rPr>
                <w:rFonts w:ascii="Arial" w:hAnsi="Arial" w:cs="Arial"/>
                <w:sz w:val="18"/>
                <w:szCs w:val="18"/>
              </w:rPr>
            </w:pPr>
            <w:r w:rsidRPr="005C1B0F">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333BC0" w:rsidRPr="005C1B0F" w:rsidRDefault="00333BC0" w:rsidP="00333BC0">
            <w:pPr>
              <w:pStyle w:val="Default"/>
              <w:spacing w:before="40" w:after="40"/>
              <w:jc w:val="right"/>
              <w:rPr>
                <w:rFonts w:ascii="Arial" w:hAnsi="Arial" w:cs="Arial"/>
                <w:sz w:val="18"/>
                <w:szCs w:val="18"/>
              </w:rPr>
            </w:pPr>
            <w:r w:rsidRPr="005C1B0F">
              <w:rPr>
                <w:rFonts w:ascii="Arial" w:hAnsi="Arial" w:cs="Arial"/>
                <w:sz w:val="18"/>
                <w:szCs w:val="18"/>
              </w:rPr>
              <w:t>17</w:t>
            </w:r>
          </w:p>
        </w:tc>
        <w:tc>
          <w:tcPr>
            <w:tcW w:w="7776" w:type="dxa"/>
            <w:tcBorders>
              <w:top w:val="single" w:sz="5" w:space="0" w:color="000000"/>
              <w:left w:val="single" w:sz="5" w:space="0" w:color="000000"/>
              <w:bottom w:val="single" w:sz="5" w:space="0" w:color="000000"/>
              <w:right w:val="single" w:sz="5" w:space="0" w:color="000000"/>
            </w:tcBorders>
          </w:tcPr>
          <w:p w14:paraId="07DC5B50" w14:textId="077C21D3" w:rsidR="00333BC0" w:rsidRPr="001003A9" w:rsidRDefault="00333BC0" w:rsidP="00333BC0">
            <w:pPr>
              <w:pStyle w:val="Default"/>
              <w:spacing w:before="40" w:after="40"/>
              <w:rPr>
                <w:rFonts w:ascii="Arial" w:hAnsi="Arial" w:cs="Arial"/>
                <w:sz w:val="18"/>
                <w:szCs w:val="18"/>
              </w:rPr>
            </w:pPr>
            <w:r w:rsidRPr="001003A9">
              <w:rPr>
                <w:rFonts w:ascii="Arial" w:hAnsi="Arial" w:cs="Arial"/>
                <w:sz w:val="18"/>
                <w:szCs w:val="18"/>
              </w:rPr>
              <w:t>Cite each included study and present its characteristics.</w:t>
            </w:r>
          </w:p>
        </w:tc>
        <w:tc>
          <w:tcPr>
            <w:tcW w:w="4678" w:type="dxa"/>
            <w:tcBorders>
              <w:top w:val="single" w:sz="5" w:space="0" w:color="000000"/>
              <w:left w:val="single" w:sz="5" w:space="0" w:color="000000"/>
              <w:bottom w:val="single" w:sz="5" w:space="0" w:color="000000"/>
              <w:right w:val="single" w:sz="5" w:space="0" w:color="000000"/>
            </w:tcBorders>
          </w:tcPr>
          <w:p w14:paraId="2BA7B4C0" w14:textId="5C34B7F9" w:rsidR="00333BC0" w:rsidRPr="0052310D" w:rsidRDefault="00333BC0" w:rsidP="00333BC0">
            <w:pPr>
              <w:pStyle w:val="Default"/>
              <w:spacing w:before="40" w:after="40"/>
              <w:rPr>
                <w:rFonts w:ascii="Arial" w:hAnsi="Arial" w:cs="Arial"/>
                <w:color w:val="auto"/>
                <w:sz w:val="18"/>
                <w:szCs w:val="18"/>
              </w:rPr>
            </w:pPr>
            <w:r w:rsidRPr="0052310D">
              <w:rPr>
                <w:rFonts w:ascii="Arial" w:hAnsi="Arial" w:cs="Arial"/>
                <w:color w:val="auto"/>
                <w:sz w:val="18"/>
                <w:szCs w:val="18"/>
              </w:rPr>
              <w:t>Section 5, Line 390-392</w:t>
            </w:r>
          </w:p>
        </w:tc>
        <w:tc>
          <w:tcPr>
            <w:tcW w:w="8741" w:type="dxa"/>
            <w:tcBorders>
              <w:top w:val="single" w:sz="5" w:space="0" w:color="000000"/>
              <w:left w:val="single" w:sz="5" w:space="0" w:color="000000"/>
              <w:bottom w:val="single" w:sz="5" w:space="0" w:color="000000"/>
              <w:right w:val="single" w:sz="5" w:space="0" w:color="000000"/>
            </w:tcBorders>
          </w:tcPr>
          <w:p w14:paraId="78F62FFD" w14:textId="77777777" w:rsidR="00333BC0" w:rsidRPr="001003A9" w:rsidRDefault="00333BC0" w:rsidP="00333BC0">
            <w:pPr>
              <w:pStyle w:val="Default"/>
              <w:spacing w:before="40" w:after="40"/>
              <w:rPr>
                <w:rFonts w:ascii="Arial" w:hAnsi="Arial" w:cs="Arial"/>
                <w:color w:val="auto"/>
                <w:sz w:val="18"/>
                <w:szCs w:val="18"/>
              </w:rPr>
            </w:pPr>
          </w:p>
        </w:tc>
      </w:tr>
      <w:tr w:rsidR="000656E7" w:rsidRPr="004C1685" w14:paraId="79DAC67A" w14:textId="179BF001"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0656E7" w:rsidRPr="005C1B0F" w:rsidRDefault="000656E7" w:rsidP="000656E7">
            <w:pPr>
              <w:pStyle w:val="Default"/>
              <w:spacing w:before="40" w:after="40"/>
              <w:rPr>
                <w:rFonts w:ascii="Arial" w:hAnsi="Arial" w:cs="Arial"/>
                <w:sz w:val="18"/>
                <w:szCs w:val="18"/>
              </w:rPr>
            </w:pPr>
            <w:r w:rsidRPr="005C1B0F">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0656E7" w:rsidRPr="005941D5" w:rsidRDefault="000656E7" w:rsidP="000656E7">
            <w:pPr>
              <w:pStyle w:val="Default"/>
              <w:spacing w:before="40" w:after="40"/>
              <w:jc w:val="right"/>
              <w:rPr>
                <w:rFonts w:ascii="Arial" w:hAnsi="Arial" w:cs="Arial"/>
                <w:sz w:val="18"/>
                <w:szCs w:val="18"/>
              </w:rPr>
            </w:pPr>
            <w:r w:rsidRPr="005941D5">
              <w:rPr>
                <w:rFonts w:ascii="Arial" w:hAnsi="Arial" w:cs="Arial"/>
                <w:sz w:val="18"/>
                <w:szCs w:val="18"/>
              </w:rPr>
              <w:t>18</w:t>
            </w:r>
          </w:p>
        </w:tc>
        <w:tc>
          <w:tcPr>
            <w:tcW w:w="7776" w:type="dxa"/>
            <w:tcBorders>
              <w:top w:val="single" w:sz="5" w:space="0" w:color="000000"/>
              <w:left w:val="single" w:sz="5" w:space="0" w:color="000000"/>
              <w:bottom w:val="single" w:sz="5" w:space="0" w:color="000000"/>
              <w:right w:val="single" w:sz="5" w:space="0" w:color="000000"/>
            </w:tcBorders>
          </w:tcPr>
          <w:p w14:paraId="2E1F0F3A" w14:textId="4804131C" w:rsidR="000656E7" w:rsidRPr="001003A9" w:rsidRDefault="000656E7" w:rsidP="000656E7">
            <w:pPr>
              <w:pStyle w:val="Default"/>
              <w:spacing w:before="40" w:after="40"/>
              <w:rPr>
                <w:rFonts w:ascii="Arial" w:hAnsi="Arial" w:cs="Arial"/>
                <w:sz w:val="18"/>
                <w:szCs w:val="18"/>
              </w:rPr>
            </w:pPr>
            <w:r w:rsidRPr="001003A9">
              <w:rPr>
                <w:rFonts w:ascii="Arial" w:hAnsi="Arial" w:cs="Arial"/>
                <w:sz w:val="18"/>
                <w:szCs w:val="18"/>
              </w:rPr>
              <w:t>Present assessments of risk of bias for each included study.</w:t>
            </w:r>
          </w:p>
        </w:tc>
        <w:tc>
          <w:tcPr>
            <w:tcW w:w="4678" w:type="dxa"/>
            <w:tcBorders>
              <w:top w:val="single" w:sz="5" w:space="0" w:color="000000"/>
              <w:left w:val="single" w:sz="5" w:space="0" w:color="000000"/>
              <w:bottom w:val="single" w:sz="5" w:space="0" w:color="000000"/>
              <w:right w:val="single" w:sz="5" w:space="0" w:color="000000"/>
            </w:tcBorders>
          </w:tcPr>
          <w:p w14:paraId="6F22CB67" w14:textId="77777777" w:rsidR="000656E7" w:rsidRPr="0052310D" w:rsidRDefault="000656E7" w:rsidP="000656E7">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897FD3B" w14:textId="24E21539" w:rsidR="000656E7" w:rsidRPr="0052310D" w:rsidRDefault="000656E7" w:rsidP="000656E7">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545309D7" w14:textId="5578A972" w:rsidR="000656E7" w:rsidRPr="001003A9" w:rsidRDefault="000656E7" w:rsidP="000656E7">
            <w:pPr>
              <w:pStyle w:val="Default"/>
              <w:spacing w:before="40" w:after="40"/>
              <w:rPr>
                <w:rFonts w:ascii="Arial" w:hAnsi="Arial" w:cs="Arial"/>
                <w:color w:val="auto"/>
                <w:sz w:val="18"/>
                <w:szCs w:val="18"/>
              </w:rPr>
            </w:pPr>
            <w:r w:rsidRPr="001003A9">
              <w:rPr>
                <w:rFonts w:ascii="Arial" w:hAnsi="Arial" w:cs="Arial"/>
                <w:color w:val="auto"/>
                <w:sz w:val="18"/>
                <w:szCs w:val="18"/>
              </w:rPr>
              <w:t>As mentioned in Item 11, the risk of bias for the systematic review is minimal and has been described for all studies, rather than each individual included study.</w:t>
            </w:r>
          </w:p>
        </w:tc>
      </w:tr>
      <w:tr w:rsidR="000656E7" w:rsidRPr="004C1685" w14:paraId="3D378A42" w14:textId="10AD4EC8"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0656E7" w:rsidRPr="00930A31" w:rsidRDefault="000656E7" w:rsidP="000656E7">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0656E7" w:rsidRPr="005941D5" w:rsidRDefault="000656E7" w:rsidP="000656E7">
            <w:pPr>
              <w:pStyle w:val="Default"/>
              <w:spacing w:before="40" w:after="40"/>
              <w:jc w:val="right"/>
              <w:rPr>
                <w:rFonts w:ascii="Arial" w:hAnsi="Arial" w:cs="Arial"/>
                <w:sz w:val="18"/>
                <w:szCs w:val="18"/>
              </w:rPr>
            </w:pPr>
            <w:r w:rsidRPr="005941D5">
              <w:rPr>
                <w:rFonts w:ascii="Arial" w:hAnsi="Arial" w:cs="Arial"/>
                <w:sz w:val="18"/>
                <w:szCs w:val="18"/>
              </w:rPr>
              <w:t>19</w:t>
            </w:r>
          </w:p>
        </w:tc>
        <w:tc>
          <w:tcPr>
            <w:tcW w:w="7776" w:type="dxa"/>
            <w:tcBorders>
              <w:top w:val="single" w:sz="5" w:space="0" w:color="000000"/>
              <w:left w:val="single" w:sz="5" w:space="0" w:color="000000"/>
              <w:bottom w:val="single" w:sz="5" w:space="0" w:color="000000"/>
              <w:right w:val="single" w:sz="5" w:space="0" w:color="000000"/>
            </w:tcBorders>
          </w:tcPr>
          <w:p w14:paraId="77D5105C" w14:textId="05AB9C40" w:rsidR="000656E7" w:rsidRPr="001003A9" w:rsidRDefault="000656E7" w:rsidP="000656E7">
            <w:pPr>
              <w:pStyle w:val="Default"/>
              <w:spacing w:before="40" w:after="40"/>
              <w:rPr>
                <w:rFonts w:ascii="Arial" w:hAnsi="Arial" w:cs="Arial"/>
                <w:sz w:val="18"/>
                <w:szCs w:val="18"/>
              </w:rPr>
            </w:pPr>
            <w:r w:rsidRPr="001003A9">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4678" w:type="dxa"/>
            <w:tcBorders>
              <w:top w:val="single" w:sz="5" w:space="0" w:color="000000"/>
              <w:left w:val="single" w:sz="5" w:space="0" w:color="000000"/>
              <w:bottom w:val="single" w:sz="5" w:space="0" w:color="000000"/>
              <w:right w:val="single" w:sz="5" w:space="0" w:color="000000"/>
            </w:tcBorders>
          </w:tcPr>
          <w:p w14:paraId="44F3D6B6" w14:textId="1AA033FF" w:rsidR="000656E7" w:rsidRPr="0052310D" w:rsidRDefault="00585C66" w:rsidP="000656E7">
            <w:pPr>
              <w:pStyle w:val="Default"/>
              <w:spacing w:before="40" w:after="40"/>
              <w:rPr>
                <w:rFonts w:ascii="Arial" w:hAnsi="Arial" w:cs="Arial"/>
                <w:color w:val="auto"/>
                <w:sz w:val="18"/>
                <w:szCs w:val="18"/>
              </w:rPr>
            </w:pPr>
            <w:r w:rsidRPr="0052310D">
              <w:rPr>
                <w:rFonts w:ascii="Arial" w:hAnsi="Arial" w:cs="Arial"/>
                <w:color w:val="auto"/>
                <w:sz w:val="18"/>
                <w:szCs w:val="18"/>
              </w:rPr>
              <w:t>Table 2, Table 3</w:t>
            </w:r>
          </w:p>
          <w:p w14:paraId="43E181A6" w14:textId="0EF77157" w:rsidR="00585C66" w:rsidRPr="0052310D" w:rsidRDefault="00585C66" w:rsidP="000656E7">
            <w:pPr>
              <w:pStyle w:val="Default"/>
              <w:spacing w:before="40" w:after="40"/>
              <w:rPr>
                <w:rFonts w:ascii="Arial" w:hAnsi="Arial" w:cs="Arial"/>
                <w:color w:val="auto"/>
                <w:sz w:val="18"/>
                <w:szCs w:val="18"/>
              </w:rPr>
            </w:pPr>
            <w:r w:rsidRPr="0052310D">
              <w:rPr>
                <w:rFonts w:ascii="Arial" w:hAnsi="Arial" w:cs="Arial"/>
                <w:color w:val="auto"/>
                <w:sz w:val="18"/>
                <w:szCs w:val="18"/>
              </w:rPr>
              <w:t>Figure 6, 7, 8 and 9</w:t>
            </w:r>
          </w:p>
        </w:tc>
        <w:tc>
          <w:tcPr>
            <w:tcW w:w="8741" w:type="dxa"/>
            <w:tcBorders>
              <w:top w:val="single" w:sz="5" w:space="0" w:color="000000"/>
              <w:left w:val="single" w:sz="5" w:space="0" w:color="000000"/>
              <w:bottom w:val="single" w:sz="5" w:space="0" w:color="000000"/>
              <w:right w:val="single" w:sz="5" w:space="0" w:color="000000"/>
            </w:tcBorders>
          </w:tcPr>
          <w:p w14:paraId="63B401AE" w14:textId="69E8CC94" w:rsidR="000656E7" w:rsidRPr="001003A9" w:rsidRDefault="0045153B" w:rsidP="000656E7">
            <w:pPr>
              <w:pStyle w:val="Default"/>
              <w:spacing w:before="40" w:after="40"/>
              <w:rPr>
                <w:rFonts w:ascii="Arial" w:hAnsi="Arial" w:cs="Arial"/>
                <w:color w:val="auto"/>
                <w:sz w:val="18"/>
                <w:szCs w:val="18"/>
              </w:rPr>
            </w:pPr>
            <w:r w:rsidRPr="001003A9">
              <w:rPr>
                <w:rFonts w:ascii="Arial" w:hAnsi="Arial" w:cs="Arial"/>
                <w:color w:val="auto"/>
                <w:sz w:val="18"/>
                <w:szCs w:val="18"/>
              </w:rPr>
              <w:t>The precision of results is not applicable to the results of this systematic review due to the objective nature of the data extracted.</w:t>
            </w:r>
          </w:p>
        </w:tc>
      </w:tr>
      <w:tr w:rsidR="000656E7" w:rsidRPr="004C1685" w14:paraId="58431A59" w14:textId="0BB164CE" w:rsidTr="00ED1E54">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0656E7" w:rsidRPr="00BC5242" w:rsidRDefault="000656E7" w:rsidP="000656E7">
            <w:pPr>
              <w:pStyle w:val="Default"/>
              <w:spacing w:before="40" w:after="40"/>
              <w:rPr>
                <w:rFonts w:ascii="Arial" w:hAnsi="Arial" w:cs="Arial"/>
                <w:sz w:val="18"/>
                <w:szCs w:val="18"/>
              </w:rPr>
            </w:pPr>
            <w:r w:rsidRPr="00BC5242">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0656E7" w:rsidRPr="00BC5242" w:rsidRDefault="000656E7" w:rsidP="000656E7">
            <w:pPr>
              <w:pStyle w:val="Default"/>
              <w:spacing w:before="40" w:after="40"/>
              <w:jc w:val="right"/>
              <w:rPr>
                <w:rFonts w:ascii="Arial" w:hAnsi="Arial" w:cs="Arial"/>
                <w:sz w:val="18"/>
                <w:szCs w:val="18"/>
              </w:rPr>
            </w:pPr>
            <w:r w:rsidRPr="00BC5242">
              <w:rPr>
                <w:rFonts w:ascii="Arial" w:hAnsi="Arial" w:cs="Arial"/>
                <w:sz w:val="18"/>
                <w:szCs w:val="18"/>
              </w:rPr>
              <w:t>20a</w:t>
            </w:r>
          </w:p>
        </w:tc>
        <w:tc>
          <w:tcPr>
            <w:tcW w:w="7776" w:type="dxa"/>
            <w:tcBorders>
              <w:top w:val="single" w:sz="5" w:space="0" w:color="000000"/>
              <w:left w:val="single" w:sz="5" w:space="0" w:color="000000"/>
              <w:bottom w:val="single" w:sz="5" w:space="0" w:color="000000"/>
              <w:right w:val="single" w:sz="5" w:space="0" w:color="000000"/>
            </w:tcBorders>
          </w:tcPr>
          <w:p w14:paraId="0E913473" w14:textId="161B441E" w:rsidR="000656E7" w:rsidRPr="001003A9" w:rsidRDefault="000656E7" w:rsidP="000656E7">
            <w:pPr>
              <w:pStyle w:val="Default"/>
              <w:spacing w:before="40" w:after="40"/>
              <w:rPr>
                <w:rFonts w:ascii="Arial" w:hAnsi="Arial" w:cs="Arial"/>
                <w:sz w:val="18"/>
                <w:szCs w:val="18"/>
              </w:rPr>
            </w:pPr>
            <w:r w:rsidRPr="001003A9">
              <w:rPr>
                <w:rFonts w:ascii="Arial" w:hAnsi="Arial" w:cs="Arial"/>
                <w:sz w:val="18"/>
                <w:szCs w:val="18"/>
              </w:rPr>
              <w:t>For each synthesis, briefly summarise the characteristics and risk of bias among contributing studies.</w:t>
            </w:r>
          </w:p>
        </w:tc>
        <w:tc>
          <w:tcPr>
            <w:tcW w:w="4678" w:type="dxa"/>
            <w:tcBorders>
              <w:top w:val="single" w:sz="5" w:space="0" w:color="000000"/>
              <w:left w:val="single" w:sz="5" w:space="0" w:color="000000"/>
              <w:bottom w:val="single" w:sz="5" w:space="0" w:color="000000"/>
              <w:right w:val="single" w:sz="5" w:space="0" w:color="000000"/>
            </w:tcBorders>
          </w:tcPr>
          <w:p w14:paraId="42587341" w14:textId="77777777" w:rsidR="00F55C77" w:rsidRPr="0052310D" w:rsidRDefault="00F55C77" w:rsidP="00F55C77">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395E36F" w14:textId="564A4E91" w:rsidR="000656E7" w:rsidRPr="0052310D" w:rsidRDefault="00F55C77" w:rsidP="00F55C77">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2F74D83A" w14:textId="2E687E53" w:rsidR="000656E7" w:rsidRPr="001003A9" w:rsidRDefault="005941D5" w:rsidP="000656E7">
            <w:pPr>
              <w:pStyle w:val="Default"/>
              <w:spacing w:before="40" w:after="40"/>
              <w:rPr>
                <w:rFonts w:ascii="Arial" w:hAnsi="Arial" w:cs="Arial"/>
                <w:color w:val="auto"/>
                <w:sz w:val="18"/>
                <w:szCs w:val="18"/>
              </w:rPr>
            </w:pPr>
            <w:r w:rsidRPr="001003A9">
              <w:rPr>
                <w:rFonts w:ascii="Arial" w:hAnsi="Arial" w:cs="Arial"/>
                <w:color w:val="auto"/>
                <w:sz w:val="18"/>
                <w:szCs w:val="18"/>
              </w:rPr>
              <w:t>As mentioned in Item 11, the risk of bias for the systematic review is minimal and has been described for all studies, rather than each individual included study.</w:t>
            </w:r>
          </w:p>
        </w:tc>
      </w:tr>
      <w:tr w:rsidR="000656E7" w:rsidRPr="004C1685" w14:paraId="29B5C9A7" w14:textId="3097F50D" w:rsidTr="00ED1E54">
        <w:trPr>
          <w:trHeight w:val="203"/>
        </w:trPr>
        <w:tc>
          <w:tcPr>
            <w:tcW w:w="1668" w:type="dxa"/>
            <w:vMerge/>
            <w:tcBorders>
              <w:left w:val="single" w:sz="5" w:space="0" w:color="000000"/>
              <w:right w:val="single" w:sz="5" w:space="0" w:color="000000"/>
            </w:tcBorders>
          </w:tcPr>
          <w:p w14:paraId="4760E726" w14:textId="77777777" w:rsidR="000656E7" w:rsidRPr="00BC5242" w:rsidRDefault="000656E7" w:rsidP="000656E7">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0656E7" w:rsidRPr="00BC5242" w:rsidRDefault="000656E7" w:rsidP="000656E7">
            <w:pPr>
              <w:pStyle w:val="Default"/>
              <w:spacing w:before="40" w:after="40"/>
              <w:jc w:val="right"/>
              <w:rPr>
                <w:rFonts w:ascii="Arial" w:hAnsi="Arial" w:cs="Arial"/>
                <w:sz w:val="18"/>
                <w:szCs w:val="18"/>
              </w:rPr>
            </w:pPr>
            <w:r w:rsidRPr="00BC5242">
              <w:rPr>
                <w:rFonts w:ascii="Arial" w:hAnsi="Arial" w:cs="Arial"/>
                <w:sz w:val="18"/>
                <w:szCs w:val="18"/>
              </w:rPr>
              <w:t>20b</w:t>
            </w:r>
          </w:p>
        </w:tc>
        <w:tc>
          <w:tcPr>
            <w:tcW w:w="7776" w:type="dxa"/>
            <w:tcBorders>
              <w:top w:val="single" w:sz="5" w:space="0" w:color="000000"/>
              <w:left w:val="single" w:sz="5" w:space="0" w:color="000000"/>
              <w:bottom w:val="single" w:sz="5" w:space="0" w:color="000000"/>
              <w:right w:val="single" w:sz="5" w:space="0" w:color="000000"/>
            </w:tcBorders>
          </w:tcPr>
          <w:p w14:paraId="214F5C2A" w14:textId="2D2E093F" w:rsidR="000656E7" w:rsidRPr="001003A9" w:rsidRDefault="000656E7" w:rsidP="000656E7">
            <w:pPr>
              <w:pStyle w:val="Default"/>
              <w:spacing w:before="40" w:after="40"/>
              <w:rPr>
                <w:rFonts w:ascii="Arial" w:hAnsi="Arial" w:cs="Arial"/>
                <w:sz w:val="18"/>
                <w:szCs w:val="18"/>
              </w:rPr>
            </w:pPr>
            <w:r w:rsidRPr="001003A9">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4678" w:type="dxa"/>
            <w:tcBorders>
              <w:top w:val="single" w:sz="5" w:space="0" w:color="000000"/>
              <w:left w:val="single" w:sz="5" w:space="0" w:color="000000"/>
              <w:bottom w:val="single" w:sz="5" w:space="0" w:color="000000"/>
              <w:right w:val="single" w:sz="5" w:space="0" w:color="000000"/>
            </w:tcBorders>
          </w:tcPr>
          <w:p w14:paraId="0825E182" w14:textId="77777777" w:rsidR="00BC5242"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C8F8A33" w14:textId="3048DA65" w:rsidR="000656E7"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7F9EF2AA" w14:textId="77777777" w:rsidR="000656E7" w:rsidRPr="001003A9" w:rsidRDefault="000656E7" w:rsidP="000656E7">
            <w:pPr>
              <w:pStyle w:val="Default"/>
              <w:spacing w:before="40" w:after="40"/>
              <w:rPr>
                <w:rFonts w:ascii="Arial" w:hAnsi="Arial" w:cs="Arial"/>
                <w:color w:val="auto"/>
                <w:sz w:val="18"/>
                <w:szCs w:val="18"/>
              </w:rPr>
            </w:pPr>
            <w:r w:rsidRPr="001003A9">
              <w:rPr>
                <w:rFonts w:ascii="Arial" w:hAnsi="Arial" w:cs="Arial"/>
                <w:color w:val="auto"/>
                <w:sz w:val="18"/>
                <w:szCs w:val="18"/>
              </w:rPr>
              <w:t>Example 1: In a review examining the effects of aspirin for primary prevention of cardiovascular disease, the authors report for a meta-analysis of risk ratios the number of included studies and participants, summary estimate and its 95% confidence interval, the I 2 measure of inconsistency, and they translate the relative effect into absolute terms: “Twelve studies [each study cited], including a total of 159,086 patients, reported on the rate of major bleeding complications. Aspirin use was associated with a 46% relative risk increase of major bleeding complications (risk ratio 1.46; 95% CI, 1.30-1.64;</w:t>
            </w:r>
            <w:r w:rsidRPr="001003A9">
              <w:rPr>
                <w:rFonts w:ascii="Arial" w:hAnsi="Arial" w:cs="Arial"/>
                <w:color w:val="auto"/>
                <w:sz w:val="18"/>
                <w:szCs w:val="18"/>
              </w:rPr>
              <w:t>)</w:t>
            </w:r>
          </w:p>
          <w:p w14:paraId="358B5F43" w14:textId="77777777" w:rsidR="000656E7" w:rsidRPr="001003A9" w:rsidRDefault="000656E7" w:rsidP="000656E7">
            <w:pPr>
              <w:pStyle w:val="Default"/>
              <w:spacing w:before="40" w:after="40"/>
              <w:rPr>
                <w:rFonts w:ascii="Arial" w:hAnsi="Arial" w:cs="Arial"/>
                <w:color w:val="auto"/>
                <w:sz w:val="18"/>
                <w:szCs w:val="18"/>
              </w:rPr>
            </w:pPr>
          </w:p>
          <w:p w14:paraId="50A0AE3E" w14:textId="3C35FC04" w:rsidR="000656E7" w:rsidRPr="001003A9" w:rsidRDefault="000656E7" w:rsidP="000656E7">
            <w:pPr>
              <w:pStyle w:val="Default"/>
              <w:spacing w:before="40" w:after="40"/>
              <w:rPr>
                <w:rFonts w:ascii="Arial" w:hAnsi="Arial" w:cs="Arial"/>
                <w:color w:val="auto"/>
                <w:sz w:val="18"/>
                <w:szCs w:val="18"/>
              </w:rPr>
            </w:pPr>
            <w:r w:rsidRPr="001003A9">
              <w:rPr>
                <w:rFonts w:ascii="Arial" w:hAnsi="Arial" w:cs="Arial"/>
                <w:color w:val="auto"/>
                <w:sz w:val="18"/>
                <w:szCs w:val="18"/>
              </w:rPr>
              <w:t xml:space="preserve">Example 2: In a review examining the effect of exercise programmes for ankylosing spondylitis, the authors report for a </w:t>
            </w:r>
            <w:proofErr w:type="spellStart"/>
            <w:r w:rsidRPr="001003A9">
              <w:rPr>
                <w:rFonts w:ascii="Arial" w:hAnsi="Arial" w:cs="Arial"/>
                <w:color w:val="auto"/>
                <w:sz w:val="18"/>
                <w:szCs w:val="18"/>
              </w:rPr>
              <w:t>metaanalysis</w:t>
            </w:r>
            <w:proofErr w:type="spellEnd"/>
            <w:r w:rsidRPr="001003A9">
              <w:rPr>
                <w:rFonts w:ascii="Arial" w:hAnsi="Arial" w:cs="Arial"/>
                <w:color w:val="auto"/>
                <w:sz w:val="18"/>
                <w:szCs w:val="18"/>
              </w:rPr>
              <w:t xml:space="preserve"> of mean differences the number of included studies and participants, summary estimate and its 95% confidence interval, the I2 measure of inconsistency, and they translate the absolute effect into relative terms and describe the clinical importance of the result: “Physical function (BASFI, 0 to 10 scale; lower score indicates higher function): Seven studies (312 participants) found a reduction in physical function score with exercise versus no intervention at the end of the intervention (mean difference (MD) -1.3, 95% confidence interval (CI) -1.7 to -0.9); absolute risk difference 13% (95% CI 9% to 17%); relative change 32% (95% CI 23% to 42%); Analysis 1.1). The statistical heterogeneity was not important (I²= 23%). There was no important clinical meaningful benefit.” (72)</w:t>
            </w:r>
          </w:p>
        </w:tc>
      </w:tr>
      <w:tr w:rsidR="00AE1DF1" w:rsidRPr="004C1685" w14:paraId="4D409E67" w14:textId="3F49550B" w:rsidTr="00ED1E54">
        <w:trPr>
          <w:trHeight w:val="48"/>
        </w:trPr>
        <w:tc>
          <w:tcPr>
            <w:tcW w:w="1668" w:type="dxa"/>
            <w:vMerge/>
            <w:tcBorders>
              <w:left w:val="single" w:sz="5" w:space="0" w:color="000000"/>
              <w:right w:val="single" w:sz="5" w:space="0" w:color="000000"/>
            </w:tcBorders>
          </w:tcPr>
          <w:p w14:paraId="1B863B38" w14:textId="77777777" w:rsidR="00AE1DF1" w:rsidRPr="00BC5242" w:rsidRDefault="00AE1DF1" w:rsidP="00AE1DF1">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AE1DF1" w:rsidRPr="00BC5242" w:rsidRDefault="00AE1DF1" w:rsidP="00AE1DF1">
            <w:pPr>
              <w:pStyle w:val="Default"/>
              <w:spacing w:before="40" w:after="40"/>
              <w:jc w:val="right"/>
              <w:rPr>
                <w:rFonts w:ascii="Arial" w:hAnsi="Arial" w:cs="Arial"/>
                <w:sz w:val="18"/>
                <w:szCs w:val="18"/>
              </w:rPr>
            </w:pPr>
            <w:r w:rsidRPr="00BC5242">
              <w:rPr>
                <w:rFonts w:ascii="Arial" w:hAnsi="Arial" w:cs="Arial"/>
                <w:sz w:val="18"/>
                <w:szCs w:val="18"/>
              </w:rPr>
              <w:t>20c</w:t>
            </w:r>
          </w:p>
        </w:tc>
        <w:tc>
          <w:tcPr>
            <w:tcW w:w="7776" w:type="dxa"/>
            <w:tcBorders>
              <w:top w:val="single" w:sz="5" w:space="0" w:color="000000"/>
              <w:left w:val="single" w:sz="5" w:space="0" w:color="000000"/>
              <w:bottom w:val="single" w:sz="5" w:space="0" w:color="000000"/>
              <w:right w:val="single" w:sz="5" w:space="0" w:color="000000"/>
            </w:tcBorders>
          </w:tcPr>
          <w:p w14:paraId="52AB047D" w14:textId="1605117D" w:rsidR="00AE1DF1" w:rsidRPr="001003A9" w:rsidRDefault="00AE1DF1" w:rsidP="00AE1DF1">
            <w:pPr>
              <w:pStyle w:val="Default"/>
              <w:spacing w:before="40" w:after="40"/>
              <w:rPr>
                <w:rFonts w:ascii="Arial" w:hAnsi="Arial" w:cs="Arial"/>
                <w:sz w:val="18"/>
                <w:szCs w:val="18"/>
              </w:rPr>
            </w:pPr>
            <w:r w:rsidRPr="001003A9">
              <w:rPr>
                <w:rFonts w:ascii="Arial" w:hAnsi="Arial" w:cs="Arial"/>
                <w:sz w:val="18"/>
                <w:szCs w:val="18"/>
              </w:rPr>
              <w:t>Present results of all investigations of possible causes of heterogeneity among study results.</w:t>
            </w:r>
          </w:p>
        </w:tc>
        <w:tc>
          <w:tcPr>
            <w:tcW w:w="4678" w:type="dxa"/>
            <w:tcBorders>
              <w:top w:val="single" w:sz="5" w:space="0" w:color="000000"/>
              <w:left w:val="single" w:sz="5" w:space="0" w:color="000000"/>
              <w:bottom w:val="single" w:sz="5" w:space="0" w:color="000000"/>
              <w:right w:val="single" w:sz="5" w:space="0" w:color="000000"/>
            </w:tcBorders>
          </w:tcPr>
          <w:p w14:paraId="75EF27EF" w14:textId="77777777" w:rsidR="00BC5242"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05D8123F" w14:textId="72DBF475" w:rsidR="00AE1DF1"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7B505CA3" w14:textId="426C684E" w:rsidR="00AE1DF1" w:rsidRPr="001003A9" w:rsidRDefault="00AE1DF1" w:rsidP="00AE1DF1">
            <w:pPr>
              <w:pStyle w:val="Default"/>
              <w:spacing w:before="40" w:after="40"/>
              <w:rPr>
                <w:rFonts w:ascii="Arial" w:hAnsi="Arial" w:cs="Arial"/>
                <w:color w:val="auto"/>
                <w:sz w:val="18"/>
                <w:szCs w:val="18"/>
              </w:rPr>
            </w:pPr>
            <w:r w:rsidRPr="001003A9">
              <w:rPr>
                <w:rFonts w:ascii="Arial" w:hAnsi="Arial" w:cs="Arial"/>
                <w:color w:val="auto"/>
                <w:sz w:val="18"/>
                <w:szCs w:val="18"/>
              </w:rPr>
              <w:t>Simple summation was used to synthesise the results and present the studies from a scale of most to least common for each data type. The causes of heterogeneity among study results was not explored as it is not possible in the context of the systematic review.</w:t>
            </w:r>
          </w:p>
        </w:tc>
      </w:tr>
      <w:tr w:rsidR="00AE1DF1" w:rsidRPr="004C1685" w14:paraId="71188ED2" w14:textId="54FECAA8" w:rsidTr="00ED1E54">
        <w:trPr>
          <w:trHeight w:val="48"/>
        </w:trPr>
        <w:tc>
          <w:tcPr>
            <w:tcW w:w="1668" w:type="dxa"/>
            <w:vMerge/>
            <w:tcBorders>
              <w:left w:val="single" w:sz="5" w:space="0" w:color="000000"/>
              <w:bottom w:val="single" w:sz="5" w:space="0" w:color="000000"/>
              <w:right w:val="single" w:sz="5" w:space="0" w:color="000000"/>
            </w:tcBorders>
          </w:tcPr>
          <w:p w14:paraId="456A0208" w14:textId="77777777" w:rsidR="00AE1DF1" w:rsidRPr="00BC5242" w:rsidRDefault="00AE1DF1" w:rsidP="00AE1DF1">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AE1DF1" w:rsidRPr="00BC5242" w:rsidRDefault="00AE1DF1" w:rsidP="00AE1DF1">
            <w:pPr>
              <w:pStyle w:val="Default"/>
              <w:spacing w:before="40" w:after="40"/>
              <w:jc w:val="right"/>
              <w:rPr>
                <w:rFonts w:ascii="Arial" w:hAnsi="Arial" w:cs="Arial"/>
                <w:sz w:val="18"/>
                <w:szCs w:val="18"/>
              </w:rPr>
            </w:pPr>
            <w:r w:rsidRPr="00BC5242">
              <w:rPr>
                <w:rFonts w:ascii="Arial" w:hAnsi="Arial" w:cs="Arial"/>
                <w:sz w:val="18"/>
                <w:szCs w:val="18"/>
              </w:rPr>
              <w:t>20d</w:t>
            </w:r>
          </w:p>
        </w:tc>
        <w:tc>
          <w:tcPr>
            <w:tcW w:w="7776" w:type="dxa"/>
            <w:tcBorders>
              <w:top w:val="single" w:sz="5" w:space="0" w:color="000000"/>
              <w:left w:val="single" w:sz="5" w:space="0" w:color="000000"/>
              <w:bottom w:val="single" w:sz="5" w:space="0" w:color="000000"/>
              <w:right w:val="single" w:sz="5" w:space="0" w:color="000000"/>
            </w:tcBorders>
          </w:tcPr>
          <w:p w14:paraId="45824D6A" w14:textId="257810DB" w:rsidR="00AE1DF1" w:rsidRPr="001003A9" w:rsidRDefault="00AE1DF1" w:rsidP="00AE1DF1">
            <w:pPr>
              <w:pStyle w:val="Default"/>
              <w:spacing w:before="40" w:after="40"/>
              <w:rPr>
                <w:rFonts w:ascii="Arial" w:hAnsi="Arial" w:cs="Arial"/>
                <w:sz w:val="18"/>
                <w:szCs w:val="18"/>
              </w:rPr>
            </w:pPr>
            <w:r w:rsidRPr="001003A9">
              <w:rPr>
                <w:rFonts w:ascii="Arial" w:hAnsi="Arial" w:cs="Arial"/>
                <w:sz w:val="18"/>
                <w:szCs w:val="18"/>
              </w:rPr>
              <w:t>Present results of all sensitivity analyses conducted to assess the robustness of the synthesized results.</w:t>
            </w:r>
          </w:p>
        </w:tc>
        <w:tc>
          <w:tcPr>
            <w:tcW w:w="4678" w:type="dxa"/>
            <w:tcBorders>
              <w:top w:val="single" w:sz="5" w:space="0" w:color="000000"/>
              <w:left w:val="single" w:sz="5" w:space="0" w:color="000000"/>
              <w:bottom w:val="single" w:sz="5" w:space="0" w:color="000000"/>
              <w:right w:val="single" w:sz="5" w:space="0" w:color="000000"/>
            </w:tcBorders>
          </w:tcPr>
          <w:p w14:paraId="7B3E176C" w14:textId="77777777" w:rsidR="00BC5242"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32E0B1FA" w14:textId="1815923B" w:rsidR="00AE1DF1"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4DB1692B" w14:textId="18128C0D" w:rsidR="00AE1DF1" w:rsidRPr="001003A9" w:rsidRDefault="00FD6541" w:rsidP="00FD6541">
            <w:pPr>
              <w:pStyle w:val="Default"/>
              <w:spacing w:before="40" w:after="40"/>
              <w:rPr>
                <w:rFonts w:ascii="Arial" w:hAnsi="Arial" w:cs="Arial"/>
                <w:color w:val="auto"/>
                <w:sz w:val="18"/>
                <w:szCs w:val="18"/>
              </w:rPr>
            </w:pPr>
            <w:r w:rsidRPr="001003A9">
              <w:rPr>
                <w:rFonts w:ascii="Arial" w:hAnsi="Arial" w:cs="Arial"/>
                <w:color w:val="auto"/>
                <w:sz w:val="18"/>
                <w:szCs w:val="18"/>
              </w:rPr>
              <w:t>Sensitivity analysis was not suitable for the systematic review, as the review retrieved and presented objective data collected from the studies (author, year, study type, study purpose). The results of the systematic review directly reflect the contents of the studies and meta-analysis was not undertaken.</w:t>
            </w:r>
          </w:p>
        </w:tc>
      </w:tr>
      <w:tr w:rsidR="00AE1DF1" w:rsidRPr="004C1685" w14:paraId="24A249B2" w14:textId="2A1C842B"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AE1DF1" w:rsidRPr="00BC5242" w:rsidRDefault="00AE1DF1" w:rsidP="00AE1DF1">
            <w:pPr>
              <w:pStyle w:val="Default"/>
              <w:spacing w:before="40" w:after="40"/>
              <w:rPr>
                <w:rFonts w:ascii="Arial" w:hAnsi="Arial" w:cs="Arial"/>
                <w:sz w:val="18"/>
                <w:szCs w:val="18"/>
              </w:rPr>
            </w:pPr>
            <w:r w:rsidRPr="00BC5242">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AE1DF1" w:rsidRPr="00BC5242" w:rsidRDefault="00AE1DF1" w:rsidP="00AE1DF1">
            <w:pPr>
              <w:pStyle w:val="Default"/>
              <w:spacing w:before="40" w:after="40"/>
              <w:jc w:val="right"/>
              <w:rPr>
                <w:rFonts w:ascii="Arial" w:hAnsi="Arial" w:cs="Arial"/>
                <w:sz w:val="18"/>
                <w:szCs w:val="18"/>
              </w:rPr>
            </w:pPr>
            <w:r w:rsidRPr="00BC5242">
              <w:rPr>
                <w:rFonts w:ascii="Arial" w:hAnsi="Arial" w:cs="Arial"/>
                <w:sz w:val="18"/>
                <w:szCs w:val="18"/>
              </w:rPr>
              <w:t>21</w:t>
            </w:r>
          </w:p>
        </w:tc>
        <w:tc>
          <w:tcPr>
            <w:tcW w:w="7776" w:type="dxa"/>
            <w:tcBorders>
              <w:top w:val="single" w:sz="5" w:space="0" w:color="000000"/>
              <w:left w:val="single" w:sz="5" w:space="0" w:color="000000"/>
              <w:bottom w:val="single" w:sz="5" w:space="0" w:color="000000"/>
              <w:right w:val="single" w:sz="5" w:space="0" w:color="000000"/>
            </w:tcBorders>
          </w:tcPr>
          <w:p w14:paraId="5A87793F" w14:textId="33C34697" w:rsidR="00AE1DF1" w:rsidRPr="001003A9" w:rsidRDefault="00AE1DF1" w:rsidP="00AE1DF1">
            <w:pPr>
              <w:pStyle w:val="Default"/>
              <w:spacing w:before="40" w:after="40"/>
              <w:rPr>
                <w:rFonts w:ascii="Arial" w:hAnsi="Arial" w:cs="Arial"/>
                <w:sz w:val="18"/>
                <w:szCs w:val="18"/>
              </w:rPr>
            </w:pPr>
            <w:r w:rsidRPr="001003A9">
              <w:rPr>
                <w:rFonts w:ascii="Arial" w:hAnsi="Arial" w:cs="Arial"/>
                <w:sz w:val="18"/>
                <w:szCs w:val="18"/>
              </w:rPr>
              <w:t>Present assessments of risk of bias due to missing results (arising from reporting biases) for each synthesis assessed.</w:t>
            </w:r>
          </w:p>
        </w:tc>
        <w:tc>
          <w:tcPr>
            <w:tcW w:w="4678" w:type="dxa"/>
            <w:tcBorders>
              <w:top w:val="single" w:sz="5" w:space="0" w:color="000000"/>
              <w:left w:val="single" w:sz="5" w:space="0" w:color="000000"/>
              <w:bottom w:val="single" w:sz="5" w:space="0" w:color="000000"/>
              <w:right w:val="single" w:sz="5" w:space="0" w:color="000000"/>
            </w:tcBorders>
          </w:tcPr>
          <w:p w14:paraId="0E97AEFD" w14:textId="77777777" w:rsidR="00BC5242"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1A435861" w14:textId="6C20D34F" w:rsidR="00AE1DF1"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23072E87" w14:textId="66745447" w:rsidR="00AE1DF1" w:rsidRPr="001003A9" w:rsidRDefault="00D72DC2" w:rsidP="00AE1DF1">
            <w:pPr>
              <w:pStyle w:val="Default"/>
              <w:spacing w:before="40" w:after="40"/>
              <w:rPr>
                <w:rFonts w:ascii="Arial" w:hAnsi="Arial" w:cs="Arial"/>
                <w:color w:val="auto"/>
                <w:sz w:val="18"/>
                <w:szCs w:val="18"/>
              </w:rPr>
            </w:pPr>
            <w:r w:rsidRPr="001003A9">
              <w:rPr>
                <w:rFonts w:ascii="Arial" w:hAnsi="Arial" w:cs="Arial"/>
                <w:color w:val="auto"/>
                <w:sz w:val="18"/>
                <w:szCs w:val="18"/>
              </w:rPr>
              <w:t>Risk of bias was not assessed as no data was missing from the data collection criteria for all studies.</w:t>
            </w:r>
          </w:p>
        </w:tc>
      </w:tr>
      <w:tr w:rsidR="00AE1DF1" w:rsidRPr="004C1685" w14:paraId="0FF31967" w14:textId="6590C0C4"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AE1DF1" w:rsidRPr="00BC5242" w:rsidRDefault="00AE1DF1" w:rsidP="00AE1DF1">
            <w:pPr>
              <w:pStyle w:val="Default"/>
              <w:spacing w:before="40" w:after="40"/>
              <w:rPr>
                <w:rFonts w:ascii="Arial" w:hAnsi="Arial" w:cs="Arial"/>
                <w:sz w:val="18"/>
                <w:szCs w:val="18"/>
              </w:rPr>
            </w:pPr>
            <w:r w:rsidRPr="00BC5242">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AE1DF1" w:rsidRPr="00BC5242" w:rsidRDefault="00AE1DF1" w:rsidP="00AE1DF1">
            <w:pPr>
              <w:pStyle w:val="Default"/>
              <w:spacing w:before="40" w:after="40"/>
              <w:jc w:val="right"/>
              <w:rPr>
                <w:rFonts w:ascii="Arial" w:hAnsi="Arial" w:cs="Arial"/>
                <w:sz w:val="18"/>
                <w:szCs w:val="18"/>
              </w:rPr>
            </w:pPr>
            <w:r w:rsidRPr="00BC5242">
              <w:rPr>
                <w:rFonts w:ascii="Arial" w:hAnsi="Arial" w:cs="Arial"/>
                <w:sz w:val="18"/>
                <w:szCs w:val="18"/>
              </w:rPr>
              <w:t>22</w:t>
            </w:r>
          </w:p>
        </w:tc>
        <w:tc>
          <w:tcPr>
            <w:tcW w:w="7776" w:type="dxa"/>
            <w:tcBorders>
              <w:top w:val="single" w:sz="5" w:space="0" w:color="000000"/>
              <w:left w:val="single" w:sz="5" w:space="0" w:color="000000"/>
              <w:bottom w:val="single" w:sz="5" w:space="0" w:color="000000"/>
              <w:right w:val="single" w:sz="5" w:space="0" w:color="000000"/>
            </w:tcBorders>
          </w:tcPr>
          <w:p w14:paraId="31892DC8" w14:textId="55B859A0" w:rsidR="00AE1DF1" w:rsidRPr="001003A9" w:rsidRDefault="00AE1DF1" w:rsidP="00AE1DF1">
            <w:pPr>
              <w:pStyle w:val="Default"/>
              <w:spacing w:before="40" w:after="40"/>
              <w:rPr>
                <w:rFonts w:ascii="Arial" w:hAnsi="Arial" w:cs="Arial"/>
                <w:sz w:val="18"/>
                <w:szCs w:val="18"/>
              </w:rPr>
            </w:pPr>
            <w:r w:rsidRPr="001003A9">
              <w:rPr>
                <w:rFonts w:ascii="Arial" w:hAnsi="Arial" w:cs="Arial"/>
                <w:sz w:val="18"/>
                <w:szCs w:val="18"/>
              </w:rPr>
              <w:t>Present assessments of certainty (or confidence) in the body of evidence for each outcome assessed.</w:t>
            </w:r>
          </w:p>
        </w:tc>
        <w:tc>
          <w:tcPr>
            <w:tcW w:w="4678" w:type="dxa"/>
            <w:tcBorders>
              <w:top w:val="single" w:sz="5" w:space="0" w:color="000000"/>
              <w:left w:val="single" w:sz="5" w:space="0" w:color="000000"/>
              <w:bottom w:val="single" w:sz="5" w:space="0" w:color="000000"/>
              <w:right w:val="single" w:sz="5" w:space="0" w:color="000000"/>
            </w:tcBorders>
          </w:tcPr>
          <w:p w14:paraId="42576EC4" w14:textId="77777777" w:rsidR="00BC5242"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p>
          <w:p w14:paraId="76AE189C" w14:textId="2F4132CA" w:rsidR="00AE1DF1" w:rsidRPr="0052310D" w:rsidRDefault="00BC5242" w:rsidP="00BC5242">
            <w:pPr>
              <w:pStyle w:val="Default"/>
              <w:spacing w:before="40" w:after="40"/>
              <w:rPr>
                <w:rFonts w:ascii="Arial" w:hAnsi="Arial" w:cs="Arial"/>
                <w:color w:val="auto"/>
                <w:sz w:val="18"/>
                <w:szCs w:val="18"/>
              </w:rPr>
            </w:pPr>
            <w:r w:rsidRPr="0052310D">
              <w:rPr>
                <w:rFonts w:ascii="Arial" w:hAnsi="Arial" w:cs="Arial"/>
                <w:color w:val="auto"/>
                <w:sz w:val="18"/>
                <w:szCs w:val="18"/>
              </w:rPr>
              <w:t>(“See Data Availability Statement” - this document)</w:t>
            </w:r>
          </w:p>
        </w:tc>
        <w:tc>
          <w:tcPr>
            <w:tcW w:w="8741" w:type="dxa"/>
            <w:tcBorders>
              <w:top w:val="single" w:sz="5" w:space="0" w:color="000000"/>
              <w:left w:val="single" w:sz="5" w:space="0" w:color="000000"/>
              <w:bottom w:val="single" w:sz="5" w:space="0" w:color="000000"/>
              <w:right w:val="single" w:sz="5" w:space="0" w:color="000000"/>
            </w:tcBorders>
          </w:tcPr>
          <w:p w14:paraId="7D40033B" w14:textId="201C0082" w:rsidR="00AE1DF1" w:rsidRPr="001003A9" w:rsidRDefault="00D72DC2" w:rsidP="00AE1DF1">
            <w:pPr>
              <w:pStyle w:val="Default"/>
              <w:spacing w:before="40" w:after="40"/>
              <w:rPr>
                <w:rFonts w:ascii="Arial" w:hAnsi="Arial" w:cs="Arial"/>
                <w:color w:val="auto"/>
                <w:sz w:val="18"/>
                <w:szCs w:val="18"/>
              </w:rPr>
            </w:pPr>
            <w:r w:rsidRPr="001003A9">
              <w:rPr>
                <w:rFonts w:ascii="Arial" w:hAnsi="Arial" w:cs="Arial"/>
                <w:color w:val="auto"/>
                <w:sz w:val="18"/>
                <w:szCs w:val="18"/>
              </w:rPr>
              <w:t>Certainty or confidence for all outcomes was not assessed due to the objective nature of the data extracted from studies. Results were synthesised presenting the most to least common year of publication, country of publication, study category, psychophysiological and behavioural variable of interest and measure. The certainty of the review in its scope is discussed directly in Section 6.3.</w:t>
            </w:r>
          </w:p>
        </w:tc>
      </w:tr>
      <w:tr w:rsidR="00AE1DF1" w:rsidRPr="004C1685" w14:paraId="6CE3625C" w14:textId="1BC8DB15"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AE1DF1" w:rsidRPr="00930A31" w:rsidRDefault="00AE1DF1" w:rsidP="00AE1DF1">
            <w:pPr>
              <w:pStyle w:val="Default"/>
              <w:rPr>
                <w:rFonts w:ascii="Arial" w:hAnsi="Arial" w:cs="Arial"/>
                <w:sz w:val="18"/>
                <w:szCs w:val="18"/>
              </w:rPr>
            </w:pPr>
            <w:r w:rsidRPr="00930A31">
              <w:rPr>
                <w:rFonts w:ascii="Arial" w:hAnsi="Arial" w:cs="Arial"/>
                <w:b/>
                <w:bCs/>
                <w:sz w:val="18"/>
                <w:szCs w:val="18"/>
              </w:rPr>
              <w:t xml:space="preserve">DISCUSSION </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AE1DF1" w:rsidRPr="0052310D" w:rsidRDefault="00AE1DF1" w:rsidP="00AE1DF1">
            <w:pPr>
              <w:pStyle w:val="Default"/>
              <w:jc w:val="center"/>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038976CB" w14:textId="77777777" w:rsidR="00AE1DF1" w:rsidRPr="00930A31" w:rsidRDefault="00AE1DF1" w:rsidP="00AE1DF1">
            <w:pPr>
              <w:pStyle w:val="Default"/>
              <w:jc w:val="center"/>
              <w:rPr>
                <w:rFonts w:ascii="Arial" w:hAnsi="Arial" w:cs="Arial"/>
                <w:color w:val="auto"/>
                <w:sz w:val="18"/>
                <w:szCs w:val="18"/>
              </w:rPr>
            </w:pPr>
          </w:p>
        </w:tc>
      </w:tr>
      <w:tr w:rsidR="00AE1DF1" w:rsidRPr="004C1685" w14:paraId="44C0D626" w14:textId="4B9F0C22" w:rsidTr="00ED1E54">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AE1DF1" w:rsidRPr="00ED3A40" w:rsidRDefault="00AE1DF1" w:rsidP="00AE1DF1">
            <w:pPr>
              <w:pStyle w:val="Default"/>
              <w:spacing w:before="40" w:after="40"/>
              <w:rPr>
                <w:rFonts w:ascii="Arial" w:hAnsi="Arial" w:cs="Arial"/>
                <w:sz w:val="18"/>
                <w:szCs w:val="18"/>
              </w:rPr>
            </w:pPr>
            <w:r w:rsidRPr="00ED3A40">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AE1DF1" w:rsidRPr="00ED3A40" w:rsidRDefault="00AE1DF1" w:rsidP="00AE1DF1">
            <w:pPr>
              <w:pStyle w:val="Default"/>
              <w:spacing w:before="40" w:after="40"/>
              <w:jc w:val="right"/>
              <w:rPr>
                <w:rFonts w:ascii="Arial" w:hAnsi="Arial" w:cs="Arial"/>
                <w:sz w:val="18"/>
                <w:szCs w:val="18"/>
              </w:rPr>
            </w:pPr>
            <w:r w:rsidRPr="00ED3A40">
              <w:rPr>
                <w:rFonts w:ascii="Arial" w:hAnsi="Arial" w:cs="Arial"/>
                <w:sz w:val="18"/>
                <w:szCs w:val="18"/>
              </w:rPr>
              <w:t>23a</w:t>
            </w:r>
          </w:p>
        </w:tc>
        <w:tc>
          <w:tcPr>
            <w:tcW w:w="7776" w:type="dxa"/>
            <w:tcBorders>
              <w:top w:val="single" w:sz="5" w:space="0" w:color="000000"/>
              <w:left w:val="single" w:sz="5" w:space="0" w:color="000000"/>
              <w:bottom w:val="single" w:sz="5" w:space="0" w:color="000000"/>
              <w:right w:val="single" w:sz="5" w:space="0" w:color="000000"/>
            </w:tcBorders>
          </w:tcPr>
          <w:p w14:paraId="3180C0BE" w14:textId="4F3205C1" w:rsidR="00AE1DF1" w:rsidRPr="00ED3A40" w:rsidRDefault="00AE1DF1" w:rsidP="00AE1DF1">
            <w:pPr>
              <w:pStyle w:val="Default"/>
              <w:spacing w:before="40" w:after="40"/>
              <w:rPr>
                <w:rFonts w:ascii="Arial" w:hAnsi="Arial" w:cs="Arial"/>
                <w:sz w:val="18"/>
                <w:szCs w:val="18"/>
              </w:rPr>
            </w:pPr>
            <w:r w:rsidRPr="00ED3A40">
              <w:rPr>
                <w:rFonts w:ascii="Arial" w:hAnsi="Arial" w:cs="Arial"/>
                <w:sz w:val="18"/>
                <w:szCs w:val="18"/>
              </w:rPr>
              <w:t>Provide a general interpretation of the results in the context of other evidence.</w:t>
            </w:r>
          </w:p>
        </w:tc>
        <w:tc>
          <w:tcPr>
            <w:tcW w:w="4678" w:type="dxa"/>
            <w:tcBorders>
              <w:top w:val="single" w:sz="5" w:space="0" w:color="000000"/>
              <w:left w:val="single" w:sz="5" w:space="0" w:color="000000"/>
              <w:bottom w:val="single" w:sz="5" w:space="0" w:color="000000"/>
              <w:right w:val="single" w:sz="5" w:space="0" w:color="000000"/>
            </w:tcBorders>
          </w:tcPr>
          <w:p w14:paraId="336F0287" w14:textId="64946CE1" w:rsidR="00AE1DF1" w:rsidRPr="0052310D" w:rsidRDefault="00AE1DF1" w:rsidP="00AE1DF1">
            <w:pPr>
              <w:pStyle w:val="Default"/>
              <w:spacing w:before="40" w:after="40"/>
              <w:rPr>
                <w:rFonts w:ascii="Arial" w:hAnsi="Arial" w:cs="Arial"/>
                <w:color w:val="auto"/>
                <w:sz w:val="18"/>
                <w:szCs w:val="18"/>
              </w:rPr>
            </w:pPr>
            <w:r w:rsidRPr="0052310D">
              <w:rPr>
                <w:rFonts w:ascii="Arial" w:hAnsi="Arial" w:cs="Arial"/>
                <w:color w:val="auto"/>
                <w:sz w:val="18"/>
                <w:szCs w:val="18"/>
              </w:rPr>
              <w:t>Section 6.1, Section 6.2</w:t>
            </w:r>
          </w:p>
        </w:tc>
        <w:tc>
          <w:tcPr>
            <w:tcW w:w="8741" w:type="dxa"/>
            <w:tcBorders>
              <w:top w:val="single" w:sz="5" w:space="0" w:color="000000"/>
              <w:left w:val="single" w:sz="5" w:space="0" w:color="000000"/>
              <w:bottom w:val="single" w:sz="5" w:space="0" w:color="000000"/>
              <w:right w:val="single" w:sz="5" w:space="0" w:color="000000"/>
            </w:tcBorders>
          </w:tcPr>
          <w:p w14:paraId="2FA14BA5" w14:textId="77777777" w:rsidR="00AE1DF1" w:rsidRDefault="00AE1DF1" w:rsidP="00AE1DF1">
            <w:pPr>
              <w:pStyle w:val="Default"/>
              <w:spacing w:before="40" w:after="40"/>
              <w:rPr>
                <w:rFonts w:ascii="Arial" w:hAnsi="Arial" w:cs="Arial"/>
                <w:color w:val="auto"/>
                <w:sz w:val="18"/>
                <w:szCs w:val="18"/>
              </w:rPr>
            </w:pPr>
          </w:p>
        </w:tc>
      </w:tr>
      <w:tr w:rsidR="00AE1DF1" w:rsidRPr="004C1685" w14:paraId="0A24CE29" w14:textId="59DFC3DE" w:rsidTr="00ED1E54">
        <w:trPr>
          <w:trHeight w:val="48"/>
        </w:trPr>
        <w:tc>
          <w:tcPr>
            <w:tcW w:w="1668" w:type="dxa"/>
            <w:vMerge/>
            <w:tcBorders>
              <w:left w:val="single" w:sz="5" w:space="0" w:color="000000"/>
              <w:right w:val="single" w:sz="5" w:space="0" w:color="000000"/>
            </w:tcBorders>
          </w:tcPr>
          <w:p w14:paraId="34E4593B" w14:textId="6FA37964" w:rsidR="00AE1DF1" w:rsidRPr="00ED3A40" w:rsidRDefault="00AE1DF1" w:rsidP="00AE1DF1">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AE1DF1" w:rsidRPr="00ED3A40" w:rsidRDefault="00AE1DF1" w:rsidP="00AE1DF1">
            <w:pPr>
              <w:pStyle w:val="Default"/>
              <w:spacing w:before="40" w:after="40"/>
              <w:jc w:val="right"/>
              <w:rPr>
                <w:rFonts w:ascii="Arial" w:hAnsi="Arial" w:cs="Arial"/>
                <w:sz w:val="18"/>
                <w:szCs w:val="18"/>
              </w:rPr>
            </w:pPr>
            <w:r w:rsidRPr="00ED3A40">
              <w:rPr>
                <w:rFonts w:ascii="Arial" w:hAnsi="Arial" w:cs="Arial"/>
                <w:sz w:val="18"/>
                <w:szCs w:val="18"/>
              </w:rPr>
              <w:t>23b</w:t>
            </w:r>
          </w:p>
        </w:tc>
        <w:tc>
          <w:tcPr>
            <w:tcW w:w="7776" w:type="dxa"/>
            <w:tcBorders>
              <w:top w:val="single" w:sz="5" w:space="0" w:color="000000"/>
              <w:left w:val="single" w:sz="5" w:space="0" w:color="000000"/>
              <w:bottom w:val="single" w:sz="5" w:space="0" w:color="000000"/>
              <w:right w:val="single" w:sz="5" w:space="0" w:color="000000"/>
            </w:tcBorders>
          </w:tcPr>
          <w:p w14:paraId="2BC239AF" w14:textId="0A4D3987" w:rsidR="00AE1DF1" w:rsidRPr="00ED3A40" w:rsidRDefault="00AE1DF1" w:rsidP="00AE1DF1">
            <w:pPr>
              <w:pStyle w:val="Default"/>
              <w:spacing w:before="40" w:after="40"/>
              <w:rPr>
                <w:rFonts w:ascii="Arial" w:hAnsi="Arial" w:cs="Arial"/>
                <w:sz w:val="18"/>
                <w:szCs w:val="18"/>
              </w:rPr>
            </w:pPr>
            <w:r w:rsidRPr="00ED3A40">
              <w:rPr>
                <w:rFonts w:ascii="Arial" w:hAnsi="Arial" w:cs="Arial"/>
                <w:sz w:val="18"/>
                <w:szCs w:val="18"/>
              </w:rPr>
              <w:t>Discuss any limitations of the evidence included in the review.</w:t>
            </w:r>
          </w:p>
        </w:tc>
        <w:tc>
          <w:tcPr>
            <w:tcW w:w="4678" w:type="dxa"/>
            <w:tcBorders>
              <w:top w:val="single" w:sz="5" w:space="0" w:color="000000"/>
              <w:left w:val="single" w:sz="5" w:space="0" w:color="000000"/>
              <w:bottom w:val="single" w:sz="5" w:space="0" w:color="000000"/>
              <w:right w:val="single" w:sz="5" w:space="0" w:color="000000"/>
            </w:tcBorders>
          </w:tcPr>
          <w:p w14:paraId="552BBDFF" w14:textId="77777777" w:rsidR="00AE1DF1" w:rsidRPr="0052310D" w:rsidRDefault="00AE1DF1" w:rsidP="00AE1DF1">
            <w:pPr>
              <w:pStyle w:val="Default"/>
              <w:spacing w:before="40" w:after="40"/>
              <w:rPr>
                <w:rFonts w:ascii="Arial" w:hAnsi="Arial" w:cs="Arial"/>
                <w:color w:val="auto"/>
                <w:sz w:val="18"/>
                <w:szCs w:val="18"/>
              </w:rPr>
            </w:pPr>
          </w:p>
        </w:tc>
        <w:tc>
          <w:tcPr>
            <w:tcW w:w="8741" w:type="dxa"/>
            <w:tcBorders>
              <w:top w:val="single" w:sz="5" w:space="0" w:color="000000"/>
              <w:left w:val="single" w:sz="5" w:space="0" w:color="000000"/>
              <w:bottom w:val="single" w:sz="5" w:space="0" w:color="000000"/>
              <w:right w:val="single" w:sz="5" w:space="0" w:color="000000"/>
            </w:tcBorders>
          </w:tcPr>
          <w:p w14:paraId="2560D493" w14:textId="46C04E2C" w:rsidR="001003A9" w:rsidRDefault="001003A9" w:rsidP="00AE1DF1">
            <w:pPr>
              <w:pStyle w:val="Default"/>
              <w:spacing w:before="40" w:after="40"/>
              <w:rPr>
                <w:rFonts w:ascii="Arial" w:hAnsi="Arial" w:cs="Arial"/>
                <w:color w:val="auto"/>
                <w:sz w:val="18"/>
                <w:szCs w:val="18"/>
              </w:rPr>
            </w:pPr>
            <w:r>
              <w:rPr>
                <w:rFonts w:ascii="Arial" w:hAnsi="Arial" w:cs="Arial"/>
                <w:color w:val="auto"/>
                <w:sz w:val="18"/>
                <w:szCs w:val="18"/>
              </w:rPr>
              <w:t>The limitations of the evidence included in the systematic review are as follows:</w:t>
            </w:r>
          </w:p>
          <w:p w14:paraId="0CE357D6" w14:textId="13789CF6" w:rsidR="001003A9" w:rsidRDefault="001003A9" w:rsidP="001003A9">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Inclusion criteria.</w:t>
            </w:r>
          </w:p>
          <w:p w14:paraId="11F121B0" w14:textId="0187615F" w:rsidR="001003A9" w:rsidRDefault="001003A9" w:rsidP="001003A9">
            <w:pPr>
              <w:pStyle w:val="Default"/>
              <w:numPr>
                <w:ilvl w:val="1"/>
                <w:numId w:val="3"/>
              </w:numPr>
              <w:spacing w:before="40" w:after="40"/>
              <w:rPr>
                <w:rFonts w:ascii="Arial" w:hAnsi="Arial" w:cs="Arial"/>
                <w:color w:val="auto"/>
                <w:sz w:val="18"/>
                <w:szCs w:val="18"/>
              </w:rPr>
            </w:pPr>
            <w:r>
              <w:rPr>
                <w:rFonts w:ascii="Arial" w:hAnsi="Arial" w:cs="Arial"/>
                <w:color w:val="auto"/>
                <w:sz w:val="18"/>
                <w:szCs w:val="18"/>
              </w:rPr>
              <w:t>The systematic review required studies to be in the context of “built environment tasks”, however, this is a difficult context to specify. The systematic review attempted to address this by specifically excluding certain applications (see Section 4 Line 357-359).</w:t>
            </w:r>
          </w:p>
          <w:p w14:paraId="787D5628" w14:textId="796B1728" w:rsidR="001003A9" w:rsidRDefault="001003A9" w:rsidP="001003A9">
            <w:pPr>
              <w:pStyle w:val="Default"/>
              <w:numPr>
                <w:ilvl w:val="0"/>
                <w:numId w:val="3"/>
              </w:numPr>
              <w:spacing w:before="40" w:after="40"/>
              <w:rPr>
                <w:rFonts w:ascii="Arial" w:hAnsi="Arial" w:cs="Arial"/>
                <w:color w:val="auto"/>
                <w:sz w:val="18"/>
                <w:szCs w:val="18"/>
              </w:rPr>
            </w:pPr>
            <w:r>
              <w:rPr>
                <w:rFonts w:ascii="Arial" w:hAnsi="Arial" w:cs="Arial"/>
                <w:color w:val="auto"/>
                <w:sz w:val="18"/>
                <w:szCs w:val="18"/>
              </w:rPr>
              <w:t>Applications of CAVEs outside of literature.</w:t>
            </w:r>
          </w:p>
          <w:p w14:paraId="5054D8BC" w14:textId="0652017B" w:rsidR="001003A9" w:rsidRDefault="001003A9" w:rsidP="001003A9">
            <w:pPr>
              <w:pStyle w:val="Default"/>
              <w:numPr>
                <w:ilvl w:val="1"/>
                <w:numId w:val="3"/>
              </w:numPr>
              <w:spacing w:before="40" w:after="40"/>
              <w:rPr>
                <w:rFonts w:ascii="Arial" w:hAnsi="Arial" w:cs="Arial"/>
                <w:color w:val="auto"/>
                <w:sz w:val="18"/>
                <w:szCs w:val="18"/>
              </w:rPr>
            </w:pPr>
            <w:r>
              <w:rPr>
                <w:rFonts w:ascii="Arial" w:hAnsi="Arial" w:cs="Arial"/>
                <w:color w:val="auto"/>
                <w:sz w:val="18"/>
                <w:szCs w:val="18"/>
              </w:rPr>
              <w:t xml:space="preserve">The systematic review investigated the use of virtual environments (such as CAVEs) for replicating real-world tasks. However, it is possible that research and applications of </w:t>
            </w:r>
            <w:r>
              <w:rPr>
                <w:rFonts w:ascii="Arial" w:hAnsi="Arial" w:cs="Arial"/>
                <w:color w:val="auto"/>
                <w:sz w:val="18"/>
                <w:szCs w:val="18"/>
              </w:rPr>
              <w:lastRenderedPageBreak/>
              <w:t>CAVE technology in this area has not been published or has been undertaken by private companies.</w:t>
            </w:r>
          </w:p>
          <w:p w14:paraId="786A0E10" w14:textId="1CDF7DB2" w:rsidR="00AE1DF1" w:rsidRPr="00930A31" w:rsidRDefault="001003A9" w:rsidP="001003A9">
            <w:pPr>
              <w:pStyle w:val="Default"/>
              <w:spacing w:before="40" w:after="40"/>
              <w:rPr>
                <w:rFonts w:ascii="Arial" w:hAnsi="Arial" w:cs="Arial"/>
                <w:color w:val="auto"/>
                <w:sz w:val="18"/>
                <w:szCs w:val="18"/>
              </w:rPr>
            </w:pPr>
            <w:r>
              <w:rPr>
                <w:rFonts w:ascii="Arial" w:hAnsi="Arial" w:cs="Arial"/>
                <w:color w:val="auto"/>
                <w:sz w:val="18"/>
                <w:szCs w:val="18"/>
              </w:rPr>
              <w:t>As the systematic review is concerned only with the characteristics of the study conducted rather than the results of the individual studies, the limitations of the (objective) evidence included in the review are minimal.</w:t>
            </w:r>
          </w:p>
        </w:tc>
      </w:tr>
      <w:tr w:rsidR="00AE1DF1" w:rsidRPr="004C1685" w14:paraId="1CBB3F4F" w14:textId="17AA63AA" w:rsidTr="00ED1E54">
        <w:trPr>
          <w:trHeight w:val="48"/>
        </w:trPr>
        <w:tc>
          <w:tcPr>
            <w:tcW w:w="1668" w:type="dxa"/>
            <w:vMerge/>
            <w:tcBorders>
              <w:left w:val="single" w:sz="5" w:space="0" w:color="000000"/>
              <w:right w:val="single" w:sz="5" w:space="0" w:color="000000"/>
            </w:tcBorders>
          </w:tcPr>
          <w:p w14:paraId="3276A062" w14:textId="77777777" w:rsidR="00AE1DF1" w:rsidRPr="00930A31" w:rsidRDefault="00AE1DF1" w:rsidP="00AE1DF1">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23c</w:t>
            </w:r>
          </w:p>
        </w:tc>
        <w:tc>
          <w:tcPr>
            <w:tcW w:w="7776" w:type="dxa"/>
            <w:tcBorders>
              <w:top w:val="single" w:sz="5" w:space="0" w:color="000000"/>
              <w:left w:val="single" w:sz="5" w:space="0" w:color="000000"/>
              <w:bottom w:val="single" w:sz="5" w:space="0" w:color="000000"/>
              <w:right w:val="single" w:sz="5" w:space="0" w:color="000000"/>
            </w:tcBorders>
          </w:tcPr>
          <w:p w14:paraId="1ADE0693" w14:textId="23A79880"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4678" w:type="dxa"/>
            <w:tcBorders>
              <w:top w:val="single" w:sz="5" w:space="0" w:color="000000"/>
              <w:left w:val="single" w:sz="5" w:space="0" w:color="000000"/>
              <w:bottom w:val="single" w:sz="5" w:space="0" w:color="000000"/>
              <w:right w:val="single" w:sz="5" w:space="0" w:color="000000"/>
            </w:tcBorders>
          </w:tcPr>
          <w:p w14:paraId="52AEF35E" w14:textId="55E2C79E" w:rsidR="00AE1DF1" w:rsidRPr="0052310D" w:rsidRDefault="00AE1DF1" w:rsidP="00AE1DF1">
            <w:pPr>
              <w:pStyle w:val="Default"/>
              <w:spacing w:before="40" w:after="40"/>
              <w:rPr>
                <w:rFonts w:ascii="Arial" w:hAnsi="Arial" w:cs="Arial"/>
                <w:color w:val="auto"/>
                <w:sz w:val="18"/>
                <w:szCs w:val="18"/>
              </w:rPr>
            </w:pPr>
            <w:r w:rsidRPr="0052310D">
              <w:rPr>
                <w:rFonts w:ascii="Arial" w:hAnsi="Arial" w:cs="Arial"/>
                <w:color w:val="auto"/>
                <w:sz w:val="18"/>
                <w:szCs w:val="18"/>
              </w:rPr>
              <w:t>Section 6.3</w:t>
            </w:r>
          </w:p>
        </w:tc>
        <w:tc>
          <w:tcPr>
            <w:tcW w:w="8741" w:type="dxa"/>
            <w:tcBorders>
              <w:top w:val="single" w:sz="5" w:space="0" w:color="000000"/>
              <w:left w:val="single" w:sz="5" w:space="0" w:color="000000"/>
              <w:bottom w:val="single" w:sz="5" w:space="0" w:color="000000"/>
              <w:right w:val="single" w:sz="5" w:space="0" w:color="000000"/>
            </w:tcBorders>
          </w:tcPr>
          <w:p w14:paraId="7EBE414D" w14:textId="77777777" w:rsidR="00AE1DF1" w:rsidRDefault="00AE1DF1" w:rsidP="00AE1DF1">
            <w:pPr>
              <w:pStyle w:val="Default"/>
              <w:spacing w:before="40" w:after="40"/>
              <w:rPr>
                <w:rFonts w:ascii="Arial" w:hAnsi="Arial" w:cs="Arial"/>
                <w:color w:val="auto"/>
                <w:sz w:val="18"/>
                <w:szCs w:val="18"/>
              </w:rPr>
            </w:pPr>
          </w:p>
        </w:tc>
      </w:tr>
      <w:tr w:rsidR="00AE1DF1" w:rsidRPr="004C1685" w14:paraId="52BD6520" w14:textId="63DC314A" w:rsidTr="00ED1E54">
        <w:trPr>
          <w:trHeight w:val="48"/>
        </w:trPr>
        <w:tc>
          <w:tcPr>
            <w:tcW w:w="1668" w:type="dxa"/>
            <w:vMerge/>
            <w:tcBorders>
              <w:left w:val="single" w:sz="5" w:space="0" w:color="000000"/>
              <w:bottom w:val="single" w:sz="4" w:space="0" w:color="auto"/>
              <w:right w:val="single" w:sz="5" w:space="0" w:color="000000"/>
            </w:tcBorders>
          </w:tcPr>
          <w:p w14:paraId="4105AB4C" w14:textId="6D74E577" w:rsidR="00AE1DF1" w:rsidRPr="00930A31" w:rsidRDefault="00AE1DF1" w:rsidP="00AE1DF1">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23d</w:t>
            </w:r>
          </w:p>
        </w:tc>
        <w:tc>
          <w:tcPr>
            <w:tcW w:w="7776" w:type="dxa"/>
            <w:tcBorders>
              <w:top w:val="single" w:sz="5" w:space="0" w:color="000000"/>
              <w:left w:val="single" w:sz="4" w:space="0" w:color="auto"/>
              <w:bottom w:val="double" w:sz="5" w:space="0" w:color="000000"/>
              <w:right w:val="single" w:sz="5" w:space="0" w:color="000000"/>
            </w:tcBorders>
          </w:tcPr>
          <w:p w14:paraId="5FA0A2F2" w14:textId="3F4AFFA5"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4678" w:type="dxa"/>
            <w:tcBorders>
              <w:top w:val="single" w:sz="5" w:space="0" w:color="000000"/>
              <w:left w:val="single" w:sz="5" w:space="0" w:color="000000"/>
              <w:bottom w:val="double" w:sz="5" w:space="0" w:color="000000"/>
              <w:right w:val="single" w:sz="5" w:space="0" w:color="000000"/>
            </w:tcBorders>
          </w:tcPr>
          <w:p w14:paraId="30980325" w14:textId="50082C32" w:rsidR="00AE1DF1" w:rsidRPr="0052310D" w:rsidRDefault="00AE1DF1" w:rsidP="00AE1DF1">
            <w:pPr>
              <w:pStyle w:val="Default"/>
              <w:spacing w:before="40" w:after="40"/>
              <w:rPr>
                <w:rFonts w:ascii="Arial" w:hAnsi="Arial" w:cs="Arial"/>
                <w:color w:val="auto"/>
                <w:sz w:val="18"/>
                <w:szCs w:val="18"/>
              </w:rPr>
            </w:pPr>
            <w:r w:rsidRPr="0052310D">
              <w:rPr>
                <w:rFonts w:ascii="Arial" w:hAnsi="Arial" w:cs="Arial"/>
                <w:color w:val="auto"/>
                <w:sz w:val="18"/>
                <w:szCs w:val="18"/>
              </w:rPr>
              <w:t>Section 7, Section 9</w:t>
            </w:r>
          </w:p>
        </w:tc>
        <w:tc>
          <w:tcPr>
            <w:tcW w:w="8741" w:type="dxa"/>
            <w:tcBorders>
              <w:top w:val="single" w:sz="5" w:space="0" w:color="000000"/>
              <w:left w:val="single" w:sz="5" w:space="0" w:color="000000"/>
              <w:bottom w:val="double" w:sz="5" w:space="0" w:color="000000"/>
              <w:right w:val="single" w:sz="5" w:space="0" w:color="000000"/>
            </w:tcBorders>
          </w:tcPr>
          <w:p w14:paraId="115BC9B7" w14:textId="77777777" w:rsidR="00AE1DF1" w:rsidRDefault="00AE1DF1" w:rsidP="00AE1DF1">
            <w:pPr>
              <w:pStyle w:val="Default"/>
              <w:spacing w:before="40" w:after="40"/>
              <w:rPr>
                <w:rFonts w:ascii="Arial" w:hAnsi="Arial" w:cs="Arial"/>
                <w:color w:val="auto"/>
                <w:sz w:val="18"/>
                <w:szCs w:val="18"/>
              </w:rPr>
            </w:pPr>
          </w:p>
        </w:tc>
      </w:tr>
      <w:tr w:rsidR="00AE1DF1" w:rsidRPr="004C1685" w14:paraId="51341A5A" w14:textId="09561F31" w:rsidTr="00ED1E54">
        <w:trPr>
          <w:trHeight w:val="24"/>
        </w:trPr>
        <w:tc>
          <w:tcPr>
            <w:tcW w:w="1003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AE1DF1" w:rsidRPr="00930A31" w:rsidRDefault="00AE1DF1" w:rsidP="00AE1DF1">
            <w:pPr>
              <w:pStyle w:val="Default"/>
              <w:rPr>
                <w:rFonts w:ascii="Arial" w:hAnsi="Arial" w:cs="Arial"/>
                <w:sz w:val="18"/>
                <w:szCs w:val="18"/>
              </w:rPr>
            </w:pPr>
            <w:r w:rsidRPr="00930A31">
              <w:rPr>
                <w:rFonts w:ascii="Arial" w:hAnsi="Arial" w:cs="Arial"/>
                <w:b/>
                <w:bCs/>
                <w:sz w:val="18"/>
                <w:szCs w:val="18"/>
              </w:rPr>
              <w:t>OTHER INFORMATION</w:t>
            </w:r>
          </w:p>
        </w:tc>
        <w:tc>
          <w:tcPr>
            <w:tcW w:w="4678"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AE1DF1" w:rsidRPr="0052310D" w:rsidRDefault="00AE1DF1" w:rsidP="00AE1DF1">
            <w:pPr>
              <w:pStyle w:val="Default"/>
              <w:jc w:val="center"/>
              <w:rPr>
                <w:rFonts w:ascii="Arial" w:hAnsi="Arial" w:cs="Arial"/>
                <w:color w:val="auto"/>
                <w:sz w:val="18"/>
                <w:szCs w:val="18"/>
              </w:rPr>
            </w:pPr>
          </w:p>
        </w:tc>
        <w:tc>
          <w:tcPr>
            <w:tcW w:w="8741" w:type="dxa"/>
            <w:tcBorders>
              <w:top w:val="double" w:sz="5" w:space="0" w:color="000000"/>
              <w:left w:val="single" w:sz="5" w:space="0" w:color="000000"/>
              <w:bottom w:val="single" w:sz="5" w:space="0" w:color="000000"/>
              <w:right w:val="single" w:sz="5" w:space="0" w:color="000000"/>
            </w:tcBorders>
            <w:shd w:val="clear" w:color="auto" w:fill="FFFFCC"/>
          </w:tcPr>
          <w:p w14:paraId="47F746A2" w14:textId="77777777" w:rsidR="00AE1DF1" w:rsidRPr="00930A31" w:rsidRDefault="00AE1DF1" w:rsidP="00AE1DF1">
            <w:pPr>
              <w:pStyle w:val="Default"/>
              <w:jc w:val="center"/>
              <w:rPr>
                <w:rFonts w:ascii="Arial" w:hAnsi="Arial" w:cs="Arial"/>
                <w:color w:val="auto"/>
                <w:sz w:val="18"/>
                <w:szCs w:val="18"/>
              </w:rPr>
            </w:pPr>
          </w:p>
        </w:tc>
      </w:tr>
      <w:tr w:rsidR="00AE1DF1" w:rsidRPr="004C1685" w14:paraId="5CF94E2D" w14:textId="745D98A7" w:rsidTr="00ED1E54">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24a</w:t>
            </w:r>
          </w:p>
        </w:tc>
        <w:tc>
          <w:tcPr>
            <w:tcW w:w="7776" w:type="dxa"/>
            <w:tcBorders>
              <w:top w:val="single" w:sz="5" w:space="0" w:color="000000"/>
              <w:left w:val="single" w:sz="5" w:space="0" w:color="000000"/>
              <w:bottom w:val="single" w:sz="5" w:space="0" w:color="000000"/>
              <w:right w:val="single" w:sz="5" w:space="0" w:color="000000"/>
            </w:tcBorders>
          </w:tcPr>
          <w:p w14:paraId="16AABB8D" w14:textId="7763B939"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4678" w:type="dxa"/>
            <w:tcBorders>
              <w:top w:val="single" w:sz="5" w:space="0" w:color="000000"/>
              <w:left w:val="single" w:sz="5" w:space="0" w:color="000000"/>
              <w:bottom w:val="single" w:sz="5" w:space="0" w:color="000000"/>
              <w:right w:val="single" w:sz="5" w:space="0" w:color="000000"/>
            </w:tcBorders>
          </w:tcPr>
          <w:p w14:paraId="2EE9DE13" w14:textId="249EA128" w:rsidR="00AE1DF1" w:rsidRPr="0052310D" w:rsidRDefault="00A72CAF" w:rsidP="00AE1DF1">
            <w:pPr>
              <w:pStyle w:val="Default"/>
              <w:spacing w:before="40" w:after="40"/>
              <w:rPr>
                <w:rFonts w:ascii="Arial" w:hAnsi="Arial" w:cs="Arial"/>
                <w:color w:val="auto"/>
                <w:sz w:val="18"/>
                <w:szCs w:val="18"/>
              </w:rPr>
            </w:pPr>
            <w:r w:rsidRPr="0052310D">
              <w:rPr>
                <w:rFonts w:ascii="Arial" w:hAnsi="Arial" w:cs="Arial"/>
                <w:color w:val="auto"/>
                <w:sz w:val="18"/>
                <w:szCs w:val="18"/>
              </w:rPr>
              <w:t>Review not registered.</w:t>
            </w:r>
          </w:p>
        </w:tc>
        <w:tc>
          <w:tcPr>
            <w:tcW w:w="8741" w:type="dxa"/>
            <w:tcBorders>
              <w:top w:val="single" w:sz="5" w:space="0" w:color="000000"/>
              <w:left w:val="single" w:sz="5" w:space="0" w:color="000000"/>
              <w:bottom w:val="single" w:sz="5" w:space="0" w:color="000000"/>
              <w:right w:val="single" w:sz="5" w:space="0" w:color="000000"/>
            </w:tcBorders>
          </w:tcPr>
          <w:p w14:paraId="45B63CC6" w14:textId="77777777" w:rsidR="00AE1DF1" w:rsidRPr="00930A31" w:rsidRDefault="00AE1DF1" w:rsidP="00AE1DF1">
            <w:pPr>
              <w:pStyle w:val="Default"/>
              <w:spacing w:before="40" w:after="40"/>
              <w:rPr>
                <w:rFonts w:ascii="Arial" w:hAnsi="Arial" w:cs="Arial"/>
                <w:color w:val="auto"/>
                <w:sz w:val="18"/>
                <w:szCs w:val="18"/>
              </w:rPr>
            </w:pPr>
          </w:p>
        </w:tc>
      </w:tr>
      <w:tr w:rsidR="00AE1DF1" w:rsidRPr="004C1685" w14:paraId="4C3E51C1" w14:textId="7B464660" w:rsidTr="00ED1E54">
        <w:trPr>
          <w:trHeight w:val="57"/>
        </w:trPr>
        <w:tc>
          <w:tcPr>
            <w:tcW w:w="1668" w:type="dxa"/>
            <w:vMerge/>
            <w:tcBorders>
              <w:left w:val="single" w:sz="5" w:space="0" w:color="000000"/>
              <w:right w:val="single" w:sz="5" w:space="0" w:color="000000"/>
            </w:tcBorders>
          </w:tcPr>
          <w:p w14:paraId="038F19BF" w14:textId="77777777" w:rsidR="00AE1DF1" w:rsidRPr="00930A31" w:rsidRDefault="00AE1DF1" w:rsidP="00AE1DF1">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24b</w:t>
            </w:r>
          </w:p>
        </w:tc>
        <w:tc>
          <w:tcPr>
            <w:tcW w:w="7776" w:type="dxa"/>
            <w:tcBorders>
              <w:top w:val="single" w:sz="5" w:space="0" w:color="000000"/>
              <w:left w:val="single" w:sz="5" w:space="0" w:color="000000"/>
              <w:bottom w:val="single" w:sz="5" w:space="0" w:color="000000"/>
              <w:right w:val="single" w:sz="5" w:space="0" w:color="000000"/>
            </w:tcBorders>
          </w:tcPr>
          <w:p w14:paraId="30E4D536" w14:textId="268DF153"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4678" w:type="dxa"/>
            <w:tcBorders>
              <w:top w:val="single" w:sz="5" w:space="0" w:color="000000"/>
              <w:left w:val="single" w:sz="5" w:space="0" w:color="000000"/>
              <w:bottom w:val="single" w:sz="5" w:space="0" w:color="000000"/>
              <w:right w:val="single" w:sz="5" w:space="0" w:color="000000"/>
            </w:tcBorders>
          </w:tcPr>
          <w:p w14:paraId="55D44A96" w14:textId="37E2542E" w:rsidR="00AE1DF1" w:rsidRPr="0052310D" w:rsidRDefault="00A72CAF" w:rsidP="00AE1DF1">
            <w:pPr>
              <w:pStyle w:val="Default"/>
              <w:spacing w:before="40" w:after="40"/>
              <w:rPr>
                <w:rFonts w:ascii="Arial" w:hAnsi="Arial" w:cs="Arial"/>
                <w:color w:val="auto"/>
                <w:sz w:val="18"/>
                <w:szCs w:val="18"/>
              </w:rPr>
            </w:pPr>
            <w:r w:rsidRPr="0052310D">
              <w:rPr>
                <w:rFonts w:ascii="Arial" w:hAnsi="Arial" w:cs="Arial"/>
                <w:color w:val="auto"/>
                <w:sz w:val="18"/>
                <w:szCs w:val="18"/>
              </w:rPr>
              <w:t>Section 4.</w:t>
            </w:r>
          </w:p>
        </w:tc>
        <w:tc>
          <w:tcPr>
            <w:tcW w:w="8741" w:type="dxa"/>
            <w:tcBorders>
              <w:top w:val="single" w:sz="5" w:space="0" w:color="000000"/>
              <w:left w:val="single" w:sz="5" w:space="0" w:color="000000"/>
              <w:bottom w:val="single" w:sz="5" w:space="0" w:color="000000"/>
              <w:right w:val="single" w:sz="5" w:space="0" w:color="000000"/>
            </w:tcBorders>
          </w:tcPr>
          <w:p w14:paraId="5206D7E5" w14:textId="77777777" w:rsidR="00AE1DF1" w:rsidRPr="00930A31" w:rsidRDefault="00AE1DF1" w:rsidP="00AE1DF1">
            <w:pPr>
              <w:pStyle w:val="Default"/>
              <w:spacing w:before="40" w:after="40"/>
              <w:rPr>
                <w:rFonts w:ascii="Arial" w:hAnsi="Arial" w:cs="Arial"/>
                <w:color w:val="auto"/>
                <w:sz w:val="18"/>
                <w:szCs w:val="18"/>
              </w:rPr>
            </w:pPr>
          </w:p>
        </w:tc>
      </w:tr>
      <w:tr w:rsidR="00AE1DF1" w:rsidRPr="004C1685" w14:paraId="131EC413" w14:textId="6B955251" w:rsidTr="00ED1E54">
        <w:trPr>
          <w:trHeight w:val="48"/>
        </w:trPr>
        <w:tc>
          <w:tcPr>
            <w:tcW w:w="1668" w:type="dxa"/>
            <w:vMerge/>
            <w:tcBorders>
              <w:left w:val="single" w:sz="5" w:space="0" w:color="000000"/>
              <w:bottom w:val="single" w:sz="5" w:space="0" w:color="000000"/>
              <w:right w:val="single" w:sz="5" w:space="0" w:color="000000"/>
            </w:tcBorders>
          </w:tcPr>
          <w:p w14:paraId="3F05BA64" w14:textId="77777777" w:rsidR="00AE1DF1" w:rsidRPr="00930A31" w:rsidRDefault="00AE1DF1" w:rsidP="00AE1DF1">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24c</w:t>
            </w:r>
          </w:p>
        </w:tc>
        <w:tc>
          <w:tcPr>
            <w:tcW w:w="7776" w:type="dxa"/>
            <w:tcBorders>
              <w:top w:val="single" w:sz="5" w:space="0" w:color="000000"/>
              <w:left w:val="single" w:sz="5" w:space="0" w:color="000000"/>
              <w:bottom w:val="single" w:sz="5" w:space="0" w:color="000000"/>
              <w:right w:val="single" w:sz="5" w:space="0" w:color="000000"/>
            </w:tcBorders>
          </w:tcPr>
          <w:p w14:paraId="0EA5EF40" w14:textId="2C89FA6C"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4678" w:type="dxa"/>
            <w:tcBorders>
              <w:top w:val="single" w:sz="5" w:space="0" w:color="000000"/>
              <w:left w:val="single" w:sz="5" w:space="0" w:color="000000"/>
              <w:bottom w:val="single" w:sz="5" w:space="0" w:color="000000"/>
              <w:right w:val="single" w:sz="5" w:space="0" w:color="000000"/>
            </w:tcBorders>
          </w:tcPr>
          <w:p w14:paraId="0ED81809" w14:textId="047D09A5" w:rsidR="00AE1DF1" w:rsidRPr="0052310D" w:rsidRDefault="00A72CAF" w:rsidP="00AE1DF1">
            <w:pPr>
              <w:pStyle w:val="Default"/>
              <w:spacing w:before="40" w:after="40"/>
              <w:rPr>
                <w:rFonts w:ascii="Arial" w:hAnsi="Arial" w:cs="Arial"/>
                <w:color w:val="auto"/>
                <w:sz w:val="18"/>
                <w:szCs w:val="18"/>
              </w:rPr>
            </w:pPr>
            <w:r w:rsidRPr="0052310D">
              <w:rPr>
                <w:rFonts w:ascii="Arial" w:hAnsi="Arial" w:cs="Arial"/>
                <w:color w:val="auto"/>
                <w:sz w:val="18"/>
                <w:szCs w:val="18"/>
              </w:rPr>
              <w:t>N/A.</w:t>
            </w:r>
          </w:p>
        </w:tc>
        <w:tc>
          <w:tcPr>
            <w:tcW w:w="8741" w:type="dxa"/>
            <w:tcBorders>
              <w:top w:val="single" w:sz="5" w:space="0" w:color="000000"/>
              <w:left w:val="single" w:sz="5" w:space="0" w:color="000000"/>
              <w:bottom w:val="single" w:sz="5" w:space="0" w:color="000000"/>
              <w:right w:val="single" w:sz="5" w:space="0" w:color="000000"/>
            </w:tcBorders>
          </w:tcPr>
          <w:p w14:paraId="5A83DD5E" w14:textId="77777777" w:rsidR="00AE1DF1" w:rsidRPr="00930A31" w:rsidRDefault="00AE1DF1" w:rsidP="00AE1DF1">
            <w:pPr>
              <w:pStyle w:val="Default"/>
              <w:spacing w:before="40" w:after="40"/>
              <w:rPr>
                <w:rFonts w:ascii="Arial" w:hAnsi="Arial" w:cs="Arial"/>
                <w:color w:val="auto"/>
                <w:sz w:val="18"/>
                <w:szCs w:val="18"/>
              </w:rPr>
            </w:pPr>
          </w:p>
        </w:tc>
      </w:tr>
      <w:tr w:rsidR="00AE1DF1" w:rsidRPr="004C1685" w14:paraId="10B09DA9" w14:textId="0FD04761"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25</w:t>
            </w:r>
          </w:p>
        </w:tc>
        <w:tc>
          <w:tcPr>
            <w:tcW w:w="7776" w:type="dxa"/>
            <w:tcBorders>
              <w:top w:val="single" w:sz="5" w:space="0" w:color="000000"/>
              <w:left w:val="single" w:sz="5" w:space="0" w:color="000000"/>
              <w:bottom w:val="single" w:sz="5" w:space="0" w:color="000000"/>
              <w:right w:val="single" w:sz="5" w:space="0" w:color="000000"/>
            </w:tcBorders>
          </w:tcPr>
          <w:p w14:paraId="3D202DC4" w14:textId="0BEB8631"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4678" w:type="dxa"/>
            <w:tcBorders>
              <w:top w:val="single" w:sz="5" w:space="0" w:color="000000"/>
              <w:left w:val="single" w:sz="5" w:space="0" w:color="000000"/>
              <w:bottom w:val="single" w:sz="5" w:space="0" w:color="000000"/>
              <w:right w:val="single" w:sz="5" w:space="0" w:color="000000"/>
            </w:tcBorders>
          </w:tcPr>
          <w:p w14:paraId="1688945E" w14:textId="42B66F63" w:rsidR="00AE1DF1" w:rsidRPr="0052310D" w:rsidRDefault="00A72CAF" w:rsidP="00AE1DF1">
            <w:pPr>
              <w:pStyle w:val="Default"/>
              <w:spacing w:before="40" w:after="40"/>
              <w:rPr>
                <w:rFonts w:ascii="Arial" w:hAnsi="Arial" w:cs="Arial"/>
                <w:color w:val="auto"/>
                <w:sz w:val="18"/>
                <w:szCs w:val="18"/>
              </w:rPr>
            </w:pPr>
            <w:r w:rsidRPr="0052310D">
              <w:rPr>
                <w:rFonts w:ascii="Arial" w:hAnsi="Arial" w:cs="Arial"/>
                <w:color w:val="auto"/>
                <w:sz w:val="18"/>
                <w:szCs w:val="18"/>
              </w:rPr>
              <w:t>The Ph.D. programme of the corresponding author is co-sponsored by the University of Birmingham (50%) and Fulcro Engineering Services (50%).</w:t>
            </w:r>
          </w:p>
        </w:tc>
        <w:tc>
          <w:tcPr>
            <w:tcW w:w="8741" w:type="dxa"/>
            <w:tcBorders>
              <w:top w:val="single" w:sz="5" w:space="0" w:color="000000"/>
              <w:left w:val="single" w:sz="5" w:space="0" w:color="000000"/>
              <w:bottom w:val="single" w:sz="5" w:space="0" w:color="000000"/>
              <w:right w:val="single" w:sz="5" w:space="0" w:color="000000"/>
            </w:tcBorders>
          </w:tcPr>
          <w:p w14:paraId="444EFAC0" w14:textId="77777777" w:rsidR="00AE1DF1" w:rsidRPr="00930A31" w:rsidRDefault="00AE1DF1" w:rsidP="00AE1DF1">
            <w:pPr>
              <w:pStyle w:val="Default"/>
              <w:spacing w:before="40" w:after="40"/>
              <w:rPr>
                <w:rFonts w:ascii="Arial" w:hAnsi="Arial" w:cs="Arial"/>
                <w:color w:val="auto"/>
                <w:sz w:val="18"/>
                <w:szCs w:val="18"/>
              </w:rPr>
            </w:pPr>
          </w:p>
        </w:tc>
      </w:tr>
      <w:tr w:rsidR="00AE1DF1" w:rsidRPr="004C1685" w14:paraId="30333012" w14:textId="24F67F87" w:rsidTr="00ED1E54">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26</w:t>
            </w:r>
          </w:p>
        </w:tc>
        <w:tc>
          <w:tcPr>
            <w:tcW w:w="7776" w:type="dxa"/>
            <w:tcBorders>
              <w:top w:val="single" w:sz="5" w:space="0" w:color="000000"/>
              <w:left w:val="single" w:sz="5" w:space="0" w:color="000000"/>
              <w:bottom w:val="single" w:sz="5" w:space="0" w:color="000000"/>
              <w:right w:val="single" w:sz="5" w:space="0" w:color="000000"/>
            </w:tcBorders>
          </w:tcPr>
          <w:p w14:paraId="6C50B7A3" w14:textId="268C9C0D"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4678" w:type="dxa"/>
            <w:tcBorders>
              <w:top w:val="single" w:sz="5" w:space="0" w:color="000000"/>
              <w:left w:val="single" w:sz="5" w:space="0" w:color="000000"/>
              <w:bottom w:val="single" w:sz="5" w:space="0" w:color="000000"/>
              <w:right w:val="single" w:sz="5" w:space="0" w:color="000000"/>
            </w:tcBorders>
          </w:tcPr>
          <w:p w14:paraId="6FA1E09F" w14:textId="675FB5CD" w:rsidR="00AE1DF1" w:rsidRPr="0052310D" w:rsidRDefault="00B40F9D" w:rsidP="00AE1DF1">
            <w:pPr>
              <w:pStyle w:val="Default"/>
              <w:spacing w:before="40" w:after="40"/>
              <w:rPr>
                <w:rFonts w:ascii="Arial" w:hAnsi="Arial" w:cs="Arial"/>
                <w:color w:val="auto"/>
                <w:sz w:val="18"/>
                <w:szCs w:val="18"/>
              </w:rPr>
            </w:pPr>
            <w:r w:rsidRPr="0052310D">
              <w:rPr>
                <w:rFonts w:ascii="Arial" w:hAnsi="Arial" w:cs="Arial"/>
                <w:color w:val="auto"/>
                <w:sz w:val="18"/>
                <w:szCs w:val="18"/>
              </w:rPr>
              <w:t>N/A</w:t>
            </w:r>
          </w:p>
        </w:tc>
        <w:tc>
          <w:tcPr>
            <w:tcW w:w="8741" w:type="dxa"/>
            <w:tcBorders>
              <w:top w:val="single" w:sz="5" w:space="0" w:color="000000"/>
              <w:left w:val="single" w:sz="5" w:space="0" w:color="000000"/>
              <w:bottom w:val="single" w:sz="5" w:space="0" w:color="000000"/>
              <w:right w:val="single" w:sz="5" w:space="0" w:color="000000"/>
            </w:tcBorders>
          </w:tcPr>
          <w:p w14:paraId="1F87277A" w14:textId="77777777" w:rsidR="00AE1DF1" w:rsidRPr="00930A31" w:rsidRDefault="00AE1DF1" w:rsidP="00AE1DF1">
            <w:pPr>
              <w:pStyle w:val="Default"/>
              <w:spacing w:before="40" w:after="40"/>
              <w:rPr>
                <w:rFonts w:ascii="Arial" w:hAnsi="Arial" w:cs="Arial"/>
                <w:color w:val="auto"/>
                <w:sz w:val="18"/>
                <w:szCs w:val="18"/>
              </w:rPr>
            </w:pPr>
          </w:p>
        </w:tc>
      </w:tr>
      <w:tr w:rsidR="00AE1DF1" w:rsidRPr="004C1685" w14:paraId="7E1A8D23" w14:textId="1F022719" w:rsidTr="00ED1E54">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AE1DF1" w:rsidRPr="00930A31" w:rsidRDefault="00AE1DF1" w:rsidP="00AE1DF1">
            <w:pPr>
              <w:pStyle w:val="Default"/>
              <w:spacing w:before="40" w:after="40"/>
              <w:jc w:val="right"/>
              <w:rPr>
                <w:rFonts w:ascii="Arial" w:hAnsi="Arial" w:cs="Arial"/>
                <w:sz w:val="18"/>
                <w:szCs w:val="18"/>
              </w:rPr>
            </w:pPr>
            <w:r w:rsidRPr="00930A31">
              <w:rPr>
                <w:rFonts w:ascii="Arial" w:hAnsi="Arial" w:cs="Arial"/>
                <w:sz w:val="18"/>
                <w:szCs w:val="18"/>
              </w:rPr>
              <w:t>27</w:t>
            </w:r>
          </w:p>
        </w:tc>
        <w:tc>
          <w:tcPr>
            <w:tcW w:w="7776" w:type="dxa"/>
            <w:tcBorders>
              <w:top w:val="single" w:sz="5" w:space="0" w:color="000000"/>
              <w:left w:val="single" w:sz="5" w:space="0" w:color="000000"/>
              <w:bottom w:val="double" w:sz="5" w:space="0" w:color="000000"/>
              <w:right w:val="single" w:sz="5" w:space="0" w:color="000000"/>
            </w:tcBorders>
          </w:tcPr>
          <w:p w14:paraId="619249F8" w14:textId="18DC3489" w:rsidR="00AE1DF1" w:rsidRPr="00930A31" w:rsidRDefault="00AE1DF1" w:rsidP="00AE1DF1">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4678" w:type="dxa"/>
            <w:tcBorders>
              <w:top w:val="single" w:sz="5" w:space="0" w:color="000000"/>
              <w:left w:val="single" w:sz="5" w:space="0" w:color="000000"/>
              <w:bottom w:val="double" w:sz="5" w:space="0" w:color="000000"/>
              <w:right w:val="single" w:sz="5" w:space="0" w:color="000000"/>
            </w:tcBorders>
          </w:tcPr>
          <w:p w14:paraId="442C99F1" w14:textId="526E490F" w:rsidR="00AE1DF1" w:rsidRPr="0052310D" w:rsidRDefault="00A30C16" w:rsidP="00A30C16">
            <w:pPr>
              <w:pStyle w:val="Default"/>
              <w:spacing w:before="40" w:after="40"/>
              <w:rPr>
                <w:rFonts w:ascii="Arial" w:hAnsi="Arial" w:cs="Arial"/>
                <w:color w:val="auto"/>
                <w:sz w:val="18"/>
                <w:szCs w:val="18"/>
              </w:rPr>
            </w:pPr>
            <w:r w:rsidRPr="0052310D">
              <w:rPr>
                <w:rFonts w:ascii="Arial" w:hAnsi="Arial" w:cs="Arial"/>
                <w:color w:val="auto"/>
                <w:sz w:val="18"/>
                <w:szCs w:val="18"/>
              </w:rPr>
              <w:t>Section 4, Line 371</w:t>
            </w:r>
            <w:r w:rsidR="00ED1E54" w:rsidRPr="0052310D">
              <w:rPr>
                <w:rFonts w:ascii="Arial" w:hAnsi="Arial" w:cs="Arial"/>
                <w:color w:val="auto"/>
                <w:sz w:val="18"/>
                <w:szCs w:val="18"/>
              </w:rPr>
              <w:t xml:space="preserve"> </w:t>
            </w:r>
            <w:r w:rsidRPr="0052310D">
              <w:rPr>
                <w:rFonts w:ascii="Arial" w:hAnsi="Arial" w:cs="Arial"/>
                <w:color w:val="auto"/>
                <w:sz w:val="18"/>
                <w:szCs w:val="18"/>
              </w:rPr>
              <w:t>(“See Data Availability Statement”)</w:t>
            </w:r>
          </w:p>
        </w:tc>
        <w:tc>
          <w:tcPr>
            <w:tcW w:w="8741" w:type="dxa"/>
            <w:tcBorders>
              <w:top w:val="single" w:sz="5" w:space="0" w:color="000000"/>
              <w:left w:val="single" w:sz="5" w:space="0" w:color="000000"/>
              <w:bottom w:val="double" w:sz="5" w:space="0" w:color="000000"/>
              <w:right w:val="single" w:sz="5" w:space="0" w:color="000000"/>
            </w:tcBorders>
          </w:tcPr>
          <w:p w14:paraId="30A2B144" w14:textId="77777777" w:rsidR="00AE1DF1" w:rsidRPr="00930A31" w:rsidRDefault="00AE1DF1" w:rsidP="00AE1DF1">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10.1136/bmj.n71</w:t>
      </w:r>
    </w:p>
    <w:sectPr w:rsidR="00FB3483" w:rsidRPr="00B730D1" w:rsidSect="005C0213">
      <w:headerReference w:type="default" r:id="rId8"/>
      <w:pgSz w:w="23811" w:h="16838" w:orient="landscape" w:code="8"/>
      <w:pgMar w:top="432" w:right="432" w:bottom="432" w:left="432"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4FA4A" w14:textId="77777777" w:rsidR="00F57FFA" w:rsidRDefault="00F57FFA">
      <w:r>
        <w:separator/>
      </w:r>
    </w:p>
  </w:endnote>
  <w:endnote w:type="continuationSeparator" w:id="0">
    <w:p w14:paraId="395EFEAC" w14:textId="77777777" w:rsidR="00F57FFA" w:rsidRDefault="00F5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6A159" w14:textId="77777777" w:rsidR="00F57FFA" w:rsidRDefault="00F57FFA">
      <w:r>
        <w:separator/>
      </w:r>
    </w:p>
  </w:footnote>
  <w:footnote w:type="continuationSeparator" w:id="0">
    <w:p w14:paraId="2B569BDC" w14:textId="77777777" w:rsidR="00F57FFA" w:rsidRDefault="00F57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70B6" w14:textId="56B5B2BA" w:rsidR="00947707" w:rsidRPr="00930A31" w:rsidRDefault="00000000"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31BBC"/>
    <w:multiLevelType w:val="hybridMultilevel"/>
    <w:tmpl w:val="5AB89A20"/>
    <w:lvl w:ilvl="0" w:tplc="FFBEDCEE">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85127F"/>
    <w:multiLevelType w:val="hybridMultilevel"/>
    <w:tmpl w:val="9C1692E6"/>
    <w:lvl w:ilvl="0" w:tplc="F0D0EF14">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C6C9A"/>
    <w:multiLevelType w:val="hybridMultilevel"/>
    <w:tmpl w:val="6862DF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631A53"/>
    <w:multiLevelType w:val="hybridMultilevel"/>
    <w:tmpl w:val="6862D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3855662">
    <w:abstractNumId w:val="0"/>
  </w:num>
  <w:num w:numId="2" w16cid:durableId="1036391039">
    <w:abstractNumId w:val="2"/>
  </w:num>
  <w:num w:numId="3" w16cid:durableId="1332100696">
    <w:abstractNumId w:val="1"/>
  </w:num>
  <w:num w:numId="4" w16cid:durableId="620649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0750F"/>
    <w:rsid w:val="00040581"/>
    <w:rsid w:val="000656E7"/>
    <w:rsid w:val="00077B44"/>
    <w:rsid w:val="0009711F"/>
    <w:rsid w:val="000B06FC"/>
    <w:rsid w:val="001003A9"/>
    <w:rsid w:val="00126EC6"/>
    <w:rsid w:val="00152CDB"/>
    <w:rsid w:val="0018323E"/>
    <w:rsid w:val="00190C83"/>
    <w:rsid w:val="001B3C90"/>
    <w:rsid w:val="00216FF3"/>
    <w:rsid w:val="002275F3"/>
    <w:rsid w:val="00246C93"/>
    <w:rsid w:val="00256BAF"/>
    <w:rsid w:val="002A2A06"/>
    <w:rsid w:val="002A328D"/>
    <w:rsid w:val="003103C2"/>
    <w:rsid w:val="00333BC0"/>
    <w:rsid w:val="003516AD"/>
    <w:rsid w:val="00363B8D"/>
    <w:rsid w:val="00374B5D"/>
    <w:rsid w:val="003760FB"/>
    <w:rsid w:val="003B79FF"/>
    <w:rsid w:val="003D7F8E"/>
    <w:rsid w:val="00400A0B"/>
    <w:rsid w:val="004033C1"/>
    <w:rsid w:val="00403B95"/>
    <w:rsid w:val="00420643"/>
    <w:rsid w:val="00443C1D"/>
    <w:rsid w:val="0045153B"/>
    <w:rsid w:val="00461576"/>
    <w:rsid w:val="00493D33"/>
    <w:rsid w:val="004A2D45"/>
    <w:rsid w:val="004C1685"/>
    <w:rsid w:val="004C3B57"/>
    <w:rsid w:val="004E32D6"/>
    <w:rsid w:val="005078EE"/>
    <w:rsid w:val="0052310D"/>
    <w:rsid w:val="00550BF1"/>
    <w:rsid w:val="00550F5B"/>
    <w:rsid w:val="00585C66"/>
    <w:rsid w:val="0059028D"/>
    <w:rsid w:val="00592328"/>
    <w:rsid w:val="005941D5"/>
    <w:rsid w:val="005979B8"/>
    <w:rsid w:val="005B17B4"/>
    <w:rsid w:val="005C0213"/>
    <w:rsid w:val="005C1B0F"/>
    <w:rsid w:val="00640172"/>
    <w:rsid w:val="006858C8"/>
    <w:rsid w:val="006D7DAE"/>
    <w:rsid w:val="006E24EB"/>
    <w:rsid w:val="006E5FE2"/>
    <w:rsid w:val="006F28C1"/>
    <w:rsid w:val="006F3BA6"/>
    <w:rsid w:val="00712587"/>
    <w:rsid w:val="00712C4B"/>
    <w:rsid w:val="00726794"/>
    <w:rsid w:val="0077253C"/>
    <w:rsid w:val="008412D5"/>
    <w:rsid w:val="00866841"/>
    <w:rsid w:val="008809C2"/>
    <w:rsid w:val="008975F2"/>
    <w:rsid w:val="008A3EAE"/>
    <w:rsid w:val="008B6819"/>
    <w:rsid w:val="008D30AB"/>
    <w:rsid w:val="008E2C91"/>
    <w:rsid w:val="00915781"/>
    <w:rsid w:val="00930A31"/>
    <w:rsid w:val="009319A7"/>
    <w:rsid w:val="00947707"/>
    <w:rsid w:val="009827E5"/>
    <w:rsid w:val="009E089D"/>
    <w:rsid w:val="00A12309"/>
    <w:rsid w:val="00A215D2"/>
    <w:rsid w:val="00A30C16"/>
    <w:rsid w:val="00A72CAF"/>
    <w:rsid w:val="00A742CE"/>
    <w:rsid w:val="00A86593"/>
    <w:rsid w:val="00AB79CE"/>
    <w:rsid w:val="00AE1DF1"/>
    <w:rsid w:val="00AE4BBD"/>
    <w:rsid w:val="00AF6588"/>
    <w:rsid w:val="00B04968"/>
    <w:rsid w:val="00B058BC"/>
    <w:rsid w:val="00B172A6"/>
    <w:rsid w:val="00B21C0E"/>
    <w:rsid w:val="00B40F9D"/>
    <w:rsid w:val="00B41D5C"/>
    <w:rsid w:val="00B51910"/>
    <w:rsid w:val="00B729D8"/>
    <w:rsid w:val="00B730D1"/>
    <w:rsid w:val="00B95C04"/>
    <w:rsid w:val="00BC5242"/>
    <w:rsid w:val="00C17271"/>
    <w:rsid w:val="00C22710"/>
    <w:rsid w:val="00C72701"/>
    <w:rsid w:val="00C76231"/>
    <w:rsid w:val="00CB3A02"/>
    <w:rsid w:val="00CE1079"/>
    <w:rsid w:val="00D261CB"/>
    <w:rsid w:val="00D72DC2"/>
    <w:rsid w:val="00D76E56"/>
    <w:rsid w:val="00D948C9"/>
    <w:rsid w:val="00D95D84"/>
    <w:rsid w:val="00DA0A7B"/>
    <w:rsid w:val="00DB6BBC"/>
    <w:rsid w:val="00DC2FB8"/>
    <w:rsid w:val="00DC4F19"/>
    <w:rsid w:val="00DE225A"/>
    <w:rsid w:val="00E324A8"/>
    <w:rsid w:val="00E615BF"/>
    <w:rsid w:val="00E66E3A"/>
    <w:rsid w:val="00EB10C9"/>
    <w:rsid w:val="00EB610E"/>
    <w:rsid w:val="00ED1E54"/>
    <w:rsid w:val="00ED3A40"/>
    <w:rsid w:val="00F419BA"/>
    <w:rsid w:val="00F55C77"/>
    <w:rsid w:val="00F57FFA"/>
    <w:rsid w:val="00F67C14"/>
    <w:rsid w:val="00FB3483"/>
    <w:rsid w:val="00FD65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8F572-2BCE-4A46-A8C4-CEEF5F7C1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Alexander Pogmore (PhD Dept of Civil Eng FT)</cp:lastModifiedBy>
  <cp:revision>97</cp:revision>
  <cp:lastPrinted>2020-11-24T03:02:00Z</cp:lastPrinted>
  <dcterms:created xsi:type="dcterms:W3CDTF">2020-11-24T03:02:00Z</dcterms:created>
  <dcterms:modified xsi:type="dcterms:W3CDTF">2024-08-20T12:54:00Z</dcterms:modified>
</cp:coreProperties>
</file>