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72acb70b2c4632" /><Relationship Type="http://schemas.openxmlformats.org/package/2006/relationships/metadata/core-properties" Target="/package/services/metadata/core-properties/1452663178c84e4c8216bd49aa394713.psmdcp" Id="R36bd914e6dbb462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Chuleta rápida de reposición de stock</w:t>
      </w:r>
    </w:p>
    <w:p>
      <w:pPr>
        <w:pStyle w:val="heading1"/>
      </w:pPr>
      <w:bookmarkStart w:name="chuleta_rápida_de_reposición_de_stock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d"/>
                    <pic:cNvPicPr/>
                  </pic:nvPicPr>
                  <pic:blipFill>
                    <a:blip xmlns:r="http://schemas.openxmlformats.org/officeDocument/2006/relationships" r:embed="R6eb5192384f64ce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Chuleta rápida de reposición de stock</w:t>
      </w:r>
      <w:bookmarkEnd w:id="1"/>
    </w:p>
    <w:p>
      <w:pPr>
        <w:pStyle w:val="heading2"/>
      </w:pPr>
      <w:bookmarkStart w:name="modelos_principales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4ca"/>
                    <pic:cNvPicPr/>
                  </pic:nvPicPr>
                  <pic:blipFill>
                    <a:blip xmlns:r="http://schemas.openxmlformats.org/officeDocument/2006/relationships" r:embed="R12696f1428a046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Modelos principales</w:t>
      </w:r>
      <w:bookmarkEnd w:id="2"/>
    </w:p>
    <w:p>
      <w:pPr>
        <w:pStyle w:val="ListParagraph"/>
        <w:numPr>
          <w:ilvl w:val="0"/>
          <w:numId w:val="1"/>
        </w:numPr>
      </w:pPr>
      <w:r>
        <w:rPr>
          <w:b/>
        </w:rPr>
        <w:t>ROP (Reorder Point):</w:t>
      </w:r>
      <w:r>
        <w:t xml:space="preserve"> (ROP = D </w:t>
      </w:r>
      <w:r>
        <w:t>\cdot L + SS)</w:t>
      </w:r>
    </w:p>
    <w:p>
      <w:pPr>
        <w:pStyle w:val="ListParagraph"/>
        <w:numPr>
          <w:ilvl w:val="1"/>
          <w:numId w:val="1"/>
        </w:numPr>
      </w:pPr>
      <w:r>
        <w:t>Cuándo usar: Minorista, productos críticos con demanda estable.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EOQ (Economic Order Quantity):</w:t>
      </w:r>
      <w:r>
        <w:t xml:space="preserve"> (EOQ = </w:t>
      </w:r>
      <w:r>
        <w:t>\sqrt{</w:t>
      </w:r>
      <w:r>
        <w:t>\frac{2DS}</w:t>
      </w:r>
      <w:r>
        <w:t>})</w:t>
      </w:r>
    </w:p>
    <w:p>
      <w:pPr>
        <w:pStyle w:val="ListParagraph"/>
        <w:numPr>
          <w:ilvl w:val="1"/>
          <w:numId w:val="1"/>
        </w:numPr>
      </w:pPr>
      <w:r>
        <w:t>Cuándo usar: Industrial, insumos estables, optimización de costos.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Revisión periódica:</w:t>
      </w:r>
      <w:r>
        <w:t xml:space="preserve"> Cantidad a pedir = Nivel objetivo - Inventario disponible.</w:t>
      </w:r>
    </w:p>
    <w:p>
      <w:pPr>
        <w:pStyle w:val="ListParagraph"/>
        <w:numPr>
          <w:ilvl w:val="1"/>
          <w:numId w:val="1"/>
        </w:numPr>
      </w:pPr>
      <w:r>
        <w:t>Cuándo usar: Productos de baja rotación.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JIT (Just in Time):</w:t>
      </w:r>
      <w:r>
        <w:t xml:space="preserve"> Basado en demanda real.</w:t>
      </w:r>
    </w:p>
    <w:p>
      <w:pPr>
        <w:pStyle w:val="ListParagraph"/>
        <w:numPr>
          <w:ilvl w:val="1"/>
          <w:numId w:val="1"/>
        </w:numPr>
      </w:pPr>
      <w:r>
        <w:t>Cuándo usar: Alta frecuencia de ventas, proveedores confiables.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Demanda probabilística:</w:t>
      </w:r>
      <w:r>
        <w:t xml:space="preserve"> (ROP = D </w:t>
      </w:r>
      <w:r>
        <w:t xml:space="preserve">\cdot L + Z </w:t>
      </w:r>
      <w:r>
        <w:t xml:space="preserve">\cdot </w:t>
      </w:r>
      <w:r>
        <w:t>\sigma_L)</w:t>
      </w:r>
    </w:p>
    <w:p>
      <w:pPr>
        <w:pStyle w:val="ListParagraph"/>
        <w:numPr>
          <w:ilvl w:val="1"/>
          <w:numId w:val="1"/>
        </w:numPr>
      </w:pPr>
      <w:r>
        <w:t>Cuándo usar: Alta incertidumbre, variabilidad de demanda.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métodos_de_gestión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699"/>
                    <pic:cNvPicPr/>
                  </pic:nvPicPr>
                  <pic:blipFill>
                    <a:blip xmlns:r="http://schemas.openxmlformats.org/officeDocument/2006/relationships" r:embed="Rcc3512fb344545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Métodos de gestión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</w:rPr>
        <w:t>ABC/XYZ:</w:t>
      </w:r>
      <w:r>
        <w:t xml:space="preserve"> Clasificación por valor y variabilidad.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Kanban:</w:t>
      </w:r>
      <w:r>
        <w:t xml:space="preserve"> Señales visuales de reposición.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Cross-docking:</w:t>
      </w:r>
      <w:r>
        <w:t xml:space="preserve"> Minimiza almacenamiento.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Dropshipping:</w:t>
      </w:r>
      <w:r>
        <w:t xml:space="preserve"> Proveedor gestiona reposición.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écnicas_clave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6e0"/>
                    <pic:cNvPicPr/>
                  </pic:nvPicPr>
                  <pic:blipFill>
                    <a:blip xmlns:r="http://schemas.openxmlformats.org/officeDocument/2006/relationships" r:embed="R4cbe16225f2e49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Técnicas clave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</w:rPr>
        <w:t>Forecasting:</w:t>
      </w:r>
      <w:r>
        <w:t xml:space="preserve"> Pronósticos de demanda.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Stock de seguridad:</w:t>
      </w:r>
      <w:r>
        <w:t xml:space="preserve"> Buffer contra variaciones.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Lead time reduction:</w:t>
      </w:r>
      <w:r>
        <w:t xml:space="preserve"> Reducir tiempos de entrega.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Nivel de servicio:</w:t>
      </w:r>
      <w:r>
        <w:t xml:space="preserve"> Definir % de pedidos cumplidos.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erramientas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4bb"/>
                    <pic:cNvPicPr/>
                  </pic:nvPicPr>
                  <pic:blipFill>
                    <a:blip xmlns:r="http://schemas.openxmlformats.org/officeDocument/2006/relationships" r:embed="Rb0eb168ce2c54e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Herramientas</w:t>
      </w:r>
      <w:bookmarkEnd w:id="5"/>
    </w:p>
    <w:p>
      <w:pPr>
        <w:pStyle w:val="ListParagraph"/>
        <w:numPr>
          <w:ilvl w:val="0"/>
          <w:numId w:val="4"/>
        </w:numPr>
      </w:pPr>
      <w:r>
        <w:rPr>
          <w:b/>
        </w:rPr>
        <w:t>ERP:</w:t>
      </w:r>
      <w:r>
        <w:t xml:space="preserve"> SAP, Oracle, Dynamics.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WMS:</w:t>
      </w:r>
      <w:r>
        <w:t xml:space="preserve"> Gestión avanzada de almacenes.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MRP:</w:t>
      </w:r>
      <w:r>
        <w:t xml:space="preserve"> Planificación de materiales.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BI dashboards:</w:t>
      </w:r>
      <w:r>
        <w:t xml:space="preserve"> KPIs de inventario.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uándo_usar_cada_modelo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2705"/>
                    <pic:cNvPicPr/>
                  </pic:nvPicPr>
                  <pic:blipFill>
                    <a:blip xmlns:r="http://schemas.openxmlformats.org/officeDocument/2006/relationships" r:embed="R827ee7628e554f0c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Cuándo usar cada modelo</w:t>
      </w:r>
      <w:bookmarkEnd w:id="6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Modelo</w:t>
            </w:r>
          </w:p>
        </w:tc>
        <w:tc>
          <w:p>
            <w:r>
              <w:t>Ideal para</w:t>
            </w:r>
          </w:p>
        </w:tc>
        <w:tc>
          <w:p>
            <w:r>
              <w:t>Tipo de negocio</w:t>
            </w:r>
          </w:p>
        </w:tc>
      </w:tr>
      <w:tr>
        <w:tc>
          <w:p>
            <w:r>
              <w:t>ROP</w:t>
            </w:r>
          </w:p>
        </w:tc>
        <w:tc>
          <w:p>
            <w:r>
              <w:t>Productos críticos</w:t>
            </w:r>
          </w:p>
        </w:tc>
        <w:tc>
          <w:p>
            <w:r>
              <w:t>Minorista</w:t>
            </w:r>
          </w:p>
        </w:tc>
      </w:tr>
      <w:tr>
        <w:tc>
          <w:p>
            <w:r>
              <w:t>EOQ</w:t>
            </w:r>
          </w:p>
        </w:tc>
        <w:tc>
          <w:p>
            <w:r>
              <w:t>Insumos estables</w:t>
            </w:r>
          </w:p>
        </w:tc>
        <w:tc>
          <w:p>
            <w:r>
              <w:t>Industrial</w:t>
            </w:r>
          </w:p>
        </w:tc>
      </w:tr>
      <w:tr>
        <w:tc>
          <w:p>
            <w:r>
              <w:t>Revisión periódica</w:t>
            </w:r>
          </w:p>
        </w:tc>
        <w:tc>
          <w:p>
            <w:r>
              <w:t>Baja rotación</w:t>
            </w:r>
          </w:p>
        </w:tc>
        <w:tc>
          <w:p>
            <w:r>
              <w:t>Minorista</w:t>
            </w:r>
          </w:p>
        </w:tc>
      </w:tr>
      <w:tr>
        <w:tc>
          <w:p>
            <w:r>
              <w:t>JIT</w:t>
            </w:r>
          </w:p>
        </w:tc>
        <w:tc>
          <w:p>
            <w:r>
              <w:t>Alta frecuencia</w:t>
            </w:r>
          </w:p>
        </w:tc>
        <w:tc>
          <w:p>
            <w:r>
              <w:t>Ambos</w:t>
            </w:r>
          </w:p>
        </w:tc>
      </w:tr>
      <w:tr>
        <w:tc>
          <w:p>
            <w:r>
              <w:t>Probabilístico</w:t>
            </w:r>
          </w:p>
        </w:tc>
        <w:tc>
          <w:p>
            <w:r>
              <w:t>Alta incertidumbre</w:t>
            </w:r>
          </w:p>
        </w:tc>
        <w:tc>
          <w:p>
            <w:r>
              <w:t>Industrial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rPr>
          <w:b/>
        </w:rPr>
        <w:t>Clave:</w:t>
      </w:r>
      <w:r>
        <w:t xml:space="preserve"> Minorista busca disponibilidad inmediata para clientes. Industrial busca continuidad de producción y optimización de costos.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ccf6b0c2f124680" /><Relationship Type="http://schemas.openxmlformats.org/officeDocument/2006/relationships/settings" Target="/word/settings.xml" Id="Rb223c431a59e452f" /><Relationship Type="http://schemas.openxmlformats.org/officeDocument/2006/relationships/styles" Target="/word/styles.xml" Id="Ra8962c301cdc48ef" /><Relationship Type="http://schemas.openxmlformats.org/officeDocument/2006/relationships/image" Target="/media/image2.png" Id="R6eb5192384f64ce7" /><Relationship Type="http://schemas.openxmlformats.org/officeDocument/2006/relationships/image" Target="/media/image3.png" Id="R12696f1428a04613" /><Relationship Type="http://schemas.openxmlformats.org/officeDocument/2006/relationships/image" Target="/media/image4.png" Id="Rcc3512fb34454594" /><Relationship Type="http://schemas.openxmlformats.org/officeDocument/2006/relationships/image" Target="/media/image5.png" Id="R4cbe16225f2e4985" /><Relationship Type="http://schemas.openxmlformats.org/officeDocument/2006/relationships/image" Target="/media/image6.png" Id="Rb0eb168ce2c54ed4" /><Relationship Type="http://schemas.openxmlformats.org/officeDocument/2006/relationships/image" Target="/media/image7.png" Id="R827ee7628e554f0c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