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48"/>
          <w:szCs w:val="48"/>
        </w:rPr>
        <w:t xml:space="preserve">AGENIKPREDICT</w:t>
      </w:r>
    </w:p>
    <w:p>
      <w:pPr>
        <w:spacing w:after="100"/>
        <w:jc w:val="center"/>
      </w:pPr>
      <w:r>
        <w:rPr>
          <w:rFonts w:ascii="Arial" w:cs="Arial" w:eastAsia="Arial" w:hAnsi="Arial"/>
          <w:color w:val="222222"/>
          <w:sz w:val="32"/>
          <w:szCs w:val="32"/>
        </w:rPr>
        <w:t xml:space="preserve">Landing Page Hero Video</w:t>
      </w:r>
    </w:p>
    <w:p>
      <w:pPr>
        <w:spacing w:after="600"/>
        <w:jc w:val="center"/>
      </w:pPr>
      <w:r>
        <w:rPr>
          <w:rFonts w:ascii="Arial" w:cs="Arial" w:eastAsia="Arial" w:hAnsi="Arial"/>
          <w:color w:val="888888"/>
          <w:sz w:val="28"/>
          <w:szCs w:val="28"/>
        </w:rPr>
        <w:t xml:space="preserve">Production Script</w:t>
      </w:r>
    </w:p>
    <w:p>
      <w:pPr>
        <w:pBdr>
          <w:top w:val="single" w:color="2E75B6" w:sz="2" w:space="8"/>
        </w:pBdr>
        <w:spacing w:after="100" w:before="200"/>
        <w:jc w:val="center"/>
      </w:pPr>
      <w:r>
        <w:rPr>
          <w:rFonts w:ascii="Arial" w:cs="Arial" w:eastAsia="Arial" w:hAnsi="Arial"/>
          <w:i/>
          <w:iCs/>
          <w:color w:val="2E75B6"/>
          <w:sz w:val="26"/>
          <w:szCs w:val="26"/>
        </w:rPr>
        <w:t xml:space="preserve">"Don't predict the future. Rehearse it."</w:t>
      </w:r>
    </w:p>
    <w:p>
      <w:pPr>
        <w:spacing w:before="8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888888"/>
                <w:sz w:val="20"/>
                <w:szCs w:val="20"/>
              </w:rPr>
              <w:t xml:space="preserve">Format</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222222"/>
                <w:sz w:val="20"/>
                <w:szCs w:val="20"/>
              </w:rPr>
              <w:t xml:space="preserve">HeyGen AI Avatar + Screen Recording</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888888"/>
                <w:sz w:val="20"/>
                <w:szCs w:val="20"/>
              </w:rPr>
              <w:t xml:space="preserve">Duration</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222222"/>
                <w:sz w:val="20"/>
                <w:szCs w:val="20"/>
              </w:rPr>
              <w:t xml:space="preserve">60 seconds</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888888"/>
                <w:sz w:val="20"/>
                <w:szCs w:val="20"/>
              </w:rPr>
              <w:t xml:space="preserve">Languages</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222222"/>
                <w:sz w:val="20"/>
                <w:szCs w:val="20"/>
              </w:rPr>
              <w:t xml:space="preserve">English, Russian, Hebrew, German, Spanish</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888888"/>
                <w:sz w:val="20"/>
                <w:szCs w:val="20"/>
              </w:rPr>
              <w:t xml:space="preserve">Platform</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222222"/>
                <w:sz w:val="20"/>
                <w:szCs w:val="20"/>
              </w:rPr>
              <w:t xml:space="preserve">HeyGen (Creator Plan)</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888888"/>
                <w:sz w:val="20"/>
                <w:szCs w:val="20"/>
              </w:rPr>
              <w:t xml:space="preserve">Date</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222222"/>
                <w:sz w:val="20"/>
                <w:szCs w:val="20"/>
              </w:rPr>
              <w:t xml:space="preserve">March 2026</w:t>
            </w:r>
          </w:p>
        </w:tc>
      </w:tr>
    </w:tbl>
    <w:p>
      <w:pPr>
        <w:sectPr>
          <w:pgSz w:w="12240" w:h="15840" w:orient="portrait"/>
          <w:pgMar w:top="1440" w:right="1440" w:bottom="1440" w:left="1440" w:header="708" w:footer="708" w:gutter="0"/>
          <w:pgNumType/>
          <w:docGrid w:linePitch="360"/>
        </w:sectPr>
      </w:pPr>
    </w:p>
    <w:p>
      <w:pPr>
        <w:pStyle w:val="Heading1"/>
      </w:pPr>
      <w:r>
        <w:t xml:space="preserve">Creative Brief</w:t>
      </w:r>
    </w:p>
    <w:p>
      <w:pPr>
        <w:pStyle w:val="Heading2"/>
      </w:pPr>
      <w:r>
        <w:t xml:space="preserve">Core Message</w:t>
      </w:r>
    </w:p>
    <w:p>
      <w:pPr>
        <w:spacing w:after="160" w:line="300"/>
        <w:jc w:val="left"/>
      </w:pPr>
      <w:r>
        <w:rPr>
          <w:rFonts w:ascii="Arial" w:cs="Arial" w:eastAsia="Arial" w:hAnsi="Arial"/>
          <w:b w:val="false"/>
          <w:bCs w:val="false"/>
          <w:i w:val="false"/>
          <w:iCs w:val="false"/>
          <w:color w:val="222222"/>
          <w:sz w:val="22"/>
          <w:szCs w:val="22"/>
        </w:rPr>
        <w:t xml:space="preserve">This is a real chance to see the future today — not through prediction, but through rehearsal.</w:t>
      </w:r>
    </w:p>
    <w:p>
      <w:pPr>
        <w:pStyle w:val="Heading2"/>
      </w:pPr>
      <w:r>
        <w:t xml:space="preserve">The Hook (Изюминка)</w:t>
      </w:r>
    </w:p>
    <w:p>
      <w:pPr>
        <w:spacing w:after="160" w:line="300"/>
        <w:jc w:val="left"/>
      </w:pPr>
      <w:r>
        <w:rPr>
          <w:rFonts w:ascii="Arial" w:cs="Arial" w:eastAsia="Arial" w:hAnsi="Arial"/>
          <w:b w:val="false"/>
          <w:bCs w:val="false"/>
          <w:i w:val="false"/>
          <w:iCs w:val="false"/>
          <w:color w:val="222222"/>
          <w:sz w:val="22"/>
          <w:szCs w:val="22"/>
        </w:rPr>
        <w:t xml:space="preserve">The creative twist is a paradigm inversion: we reframe the entire concept of "predicting the future" as fundamentally broken, then introduce "rehearsing the future" as the revolutionary alternative. The word "rehearse" is intentionally theatrical — it implies that the future is a performance, and AgenikPredict lets you watch the dress rehearsal before opening night. This is memorable because:</w:t>
      </w:r>
    </w:p>
    <w:p>
      <w:pPr>
        <w:spacing w:after="160" w:line="300"/>
        <w:jc w:val="left"/>
      </w:pPr>
      <w:r>
        <w:rPr>
          <w:rFonts w:ascii="Arial" w:cs="Arial" w:eastAsia="Arial" w:hAnsi="Arial"/>
          <w:b/>
          <w:bCs/>
          <w:i w:val="false"/>
          <w:iCs w:val="false"/>
          <w:color w:val="222222"/>
          <w:sz w:val="22"/>
          <w:szCs w:val="22"/>
        </w:rPr>
        <w:t xml:space="preserve">1. </w:t>
      </w:r>
      <w:r>
        <w:rPr>
          <w:rFonts w:ascii="Arial" w:cs="Arial" w:eastAsia="Arial" w:hAnsi="Arial"/>
          <w:b/>
          <w:bCs/>
          <w:i w:val="false"/>
          <w:iCs w:val="false"/>
          <w:color w:val="222222"/>
          <w:sz w:val="22"/>
          <w:szCs w:val="22"/>
        </w:rPr>
        <w:t xml:space="preserve">It's counterintuitive. </w:t>
      </w:r>
      <w:r>
        <w:rPr>
          <w:rFonts w:ascii="Arial" w:cs="Arial" w:eastAsia="Arial" w:hAnsi="Arial"/>
          <w:b w:val="false"/>
          <w:bCs w:val="false"/>
          <w:i w:val="false"/>
          <w:iCs w:val="false"/>
          <w:color w:val="222222"/>
          <w:sz w:val="22"/>
          <w:szCs w:val="22"/>
        </w:rPr>
        <w:t xml:space="preserve">Everyone expects a prediction tool to predict. We don't.</w:t>
      </w:r>
    </w:p>
    <w:p>
      <w:pPr>
        <w:spacing w:after="160" w:line="300"/>
        <w:jc w:val="left"/>
      </w:pPr>
      <w:r>
        <w:rPr>
          <w:rFonts w:ascii="Arial" w:cs="Arial" w:eastAsia="Arial" w:hAnsi="Arial"/>
          <w:b/>
          <w:bCs/>
          <w:i w:val="false"/>
          <w:iCs w:val="false"/>
          <w:color w:val="222222"/>
          <w:sz w:val="22"/>
          <w:szCs w:val="22"/>
        </w:rPr>
        <w:t xml:space="preserve">2. </w:t>
      </w:r>
      <w:r>
        <w:rPr>
          <w:rFonts w:ascii="Arial" w:cs="Arial" w:eastAsia="Arial" w:hAnsi="Arial"/>
          <w:b/>
          <w:bCs/>
          <w:i w:val="false"/>
          <w:iCs w:val="false"/>
          <w:color w:val="222222"/>
          <w:sz w:val="22"/>
          <w:szCs w:val="22"/>
        </w:rPr>
        <w:t xml:space="preserve">It's visceral. </w:t>
      </w:r>
      <w:r>
        <w:rPr>
          <w:rFonts w:ascii="Arial" w:cs="Arial" w:eastAsia="Arial" w:hAnsi="Arial"/>
          <w:b w:val="false"/>
          <w:bCs w:val="false"/>
          <w:i w:val="false"/>
          <w:iCs w:val="false"/>
          <w:color w:val="222222"/>
          <w:sz w:val="22"/>
          <w:szCs w:val="22"/>
        </w:rPr>
        <w:t xml:space="preserve">"Rehearsal" evokes a theater stage — you can almost see the curtain rising on the future.</w:t>
      </w:r>
    </w:p>
    <w:p>
      <w:pPr>
        <w:spacing w:after="160" w:line="300"/>
        <w:jc w:val="left"/>
      </w:pPr>
      <w:r>
        <w:rPr>
          <w:rFonts w:ascii="Arial" w:cs="Arial" w:eastAsia="Arial" w:hAnsi="Arial"/>
          <w:b/>
          <w:bCs/>
          <w:i w:val="false"/>
          <w:iCs w:val="false"/>
          <w:color w:val="222222"/>
          <w:sz w:val="22"/>
          <w:szCs w:val="22"/>
        </w:rPr>
        <w:t xml:space="preserve">3. </w:t>
      </w:r>
      <w:r>
        <w:rPr>
          <w:rFonts w:ascii="Arial" w:cs="Arial" w:eastAsia="Arial" w:hAnsi="Arial"/>
          <w:b/>
          <w:bCs/>
          <w:i w:val="false"/>
          <w:iCs w:val="false"/>
          <w:color w:val="222222"/>
          <w:sz w:val="22"/>
          <w:szCs w:val="22"/>
        </w:rPr>
        <w:t xml:space="preserve">It's honest. </w:t>
      </w:r>
      <w:r>
        <w:rPr>
          <w:rFonts w:ascii="Arial" w:cs="Arial" w:eastAsia="Arial" w:hAnsi="Arial"/>
          <w:b w:val="false"/>
          <w:bCs w:val="false"/>
          <w:i w:val="false"/>
          <w:iCs w:val="false"/>
          <w:color w:val="222222"/>
          <w:sz w:val="22"/>
          <w:szCs w:val="22"/>
        </w:rPr>
        <w:t xml:space="preserve">We don't claim to know the future. We claim to simulate the conversation that creates it.</w:t>
      </w:r>
    </w:p>
    <w:p>
      <w:pPr>
        <w:pStyle w:val="Heading2"/>
      </w:pPr>
      <w:r>
        <w:t xml:space="preserve">Tone &amp; Delivery</w:t>
      </w:r>
    </w:p>
    <w:p>
      <w:pPr>
        <w:spacing w:after="160" w:line="300"/>
        <w:jc w:val="left"/>
      </w:pPr>
      <w:r>
        <w:rPr>
          <w:rFonts w:ascii="Arial" w:cs="Arial" w:eastAsia="Arial" w:hAnsi="Arial"/>
          <w:b w:val="false"/>
          <w:bCs w:val="false"/>
          <w:i w:val="false"/>
          <w:iCs w:val="false"/>
          <w:color w:val="222222"/>
          <w:sz w:val="22"/>
          <w:szCs w:val="22"/>
        </w:rPr>
        <w:t xml:space="preserve">Confident, calm, slightly conspiratorial — like sharing a secret the viewer didn't know they needed. The avatar should feel like a brilliant colleague leaning over a coffee table, not a salesperson on a stage.</w:t>
      </w:r>
    </w:p>
    <w:p>
      <w:pPr>
        <w:pStyle w:val="Heading2"/>
      </w:pPr>
      <w:r>
        <w:t xml:space="preserve">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Avatar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Professional presenter, business casual. Calm confidence.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Background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 minimal (0-15s), deep blue gradient (15-25s), bright clean (52-60s)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Screen Recording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25-40s segment — real AgenikPredict UI (upload → simulation → report)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Music</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Subtle electronic ambient. Builds slightly at 0:15 (the twist). Resolves at 0:52.</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Captions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Burned-in subtitles for all versions. Key phrases highlighted in brand blue.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Export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1080p MP4, 16:9. Separate versions per language with lip-sync.</w:t>
            </w:r>
          </w:p>
        </w:tc>
      </w:tr>
    </w:tbl>
    <w:p>
      <w:r>
        <w:br w:type="page"/>
      </w:r>
    </w:p>
    <w:p>
      <w:pPr>
        <w:pStyle w:val="Heading1"/>
      </w:pPr>
      <w:r>
        <w:t xml:space="preserve">🇺🇸  English Script (Primary)</w:t>
      </w:r>
    </w:p>
    <w:p>
      <w:pPr>
        <w:spacing w:after="200"/>
      </w:pPr>
    </w:p>
    <w:p>
      <w:pPr>
        <w:spacing w:after="60" w:line="300"/>
        <w:jc w:val="left"/>
      </w:pPr>
      <w:r>
        <w:rPr>
          <w:rFonts w:ascii="Arial" w:cs="Arial" w:eastAsia="Arial" w:hAnsi="Arial"/>
          <w:b/>
          <w:bCs/>
          <w:i w:val="false"/>
          <w:iCs w:val="false"/>
          <w:color w:val="2E75B6"/>
          <w:sz w:val="22"/>
          <w:szCs w:val="22"/>
        </w:rPr>
        <w:t xml:space="preserve">[0:00 – 0:05] HOOK</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Avatar appears against a dark, minimal backdrop. Confident but curious expression. Slight lean forward.</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"What if I told you that every satisfying prediction you've ever read... was already out of date?"</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[0:05 – 0:15] THE PROBLEM</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Quick-cut montage: news headlines flipping, stock tickers, social media hot takes scrolling. All slightly blurred, moving too fast to read. Avatar voice continues over footage.</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"We live in a world drowning in forecasts. Analysts guess. Pundits speculate. Algorithms extrapolate from yesterday. But the future isn't a straight line. It's a conversation — between millions of people who haven't spoken yet."</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[0:15 – 0:25] THE TWIST (ИЗЮМИНКА)</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Screen clears. Avatar looks directly at camera. Background shifts to a deep blue gradient. Beat of silence before speaking.</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"So we stopped trying to predict the future. Instead... we rehearse it. AgenikPredict creates a living simulation: thousands of AI agents — each with a real personality, real biases, real emotions — reacting to your content the way actual people would."</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"Don't predict. Rehearse."</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[0:25 – 0:40] THE DEMO</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Screen recording: user uploads a PDF to AgenikPredict. The interface shows agents forming, simulation rounds running, opinion clusters emerging in real time. Overlay of avatar in corner narrating.</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"Upload anything — a press release, a product concept, a political speech, even a YouTube video. In minutes, you'll watch a thousand-person focus group debate it, share it, tear it apart, and champion it. Not hypothetically. You see every argument. Every emotional reaction. Every viral moment before it happens."</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Upload anything → Watch the world react</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[0:40 – 0:52] THE RESULT</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Screen shows the AgenikPredict report: sentiment charts, key opinion leaders, risk flags, viral potential score. Avatar returns full-screen.</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"You get a complete map of public reaction — the supporters, the skeptics, the influencers who'll amplify your message and the critics who'll challenge it. Not a guess. A rehearsal. With names, arguments, and percentages."</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[0:52 – 1:00] CTA</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Avatar smiles. Background brightens. AgenikPredict logo animates in. URL appears below.</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"The future is already talking. Are you listening? Try AgenikPredict free — right now."</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agenikpredict.com | Try Free</w:t>
      </w:r>
    </w:p>
    <w:p>
      <w:pPr>
        <w:pBdr>
          <w:bottom w:val="single" w:color="E0E0E0" w:sz="1" w:space="4"/>
        </w:pBdr>
        <w:spacing w:after="160"/>
      </w:pPr>
    </w:p>
    <w:p>
      <w:r>
        <w:br w:type="page"/>
      </w:r>
    </w:p>
    <w:p>
      <w:pPr>
        <w:pStyle w:val="Heading1"/>
      </w:pPr>
      <w:r>
        <w:t xml:space="preserve">🇷🇺  Russian Script / Русский</w:t>
      </w:r>
    </w:p>
    <w:p>
      <w:pPr>
        <w:spacing w:after="200"/>
      </w:pPr>
    </w:p>
    <w:p>
      <w:pPr>
        <w:spacing w:after="60" w:line="300"/>
        <w:jc w:val="left"/>
      </w:pPr>
      <w:r>
        <w:rPr>
          <w:rFonts w:ascii="Arial" w:cs="Arial" w:eastAsia="Arial" w:hAnsi="Arial"/>
          <w:b/>
          <w:bCs/>
          <w:i w:val="false"/>
          <w:iCs w:val="false"/>
          <w:color w:val="2E75B6"/>
          <w:sz w:val="22"/>
          <w:szCs w:val="22"/>
        </w:rPr>
        <w:t xml:space="preserve">[0:00 – 0:05] КРЮЧОК</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Аватар появляется на тёмном минималистичном фоне. Уверенный, но заинтригованный взгляд. Лёгкий наклон вперёд.</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"А что, если каждый прогноз, который вам когда-либо нравился... уже устарел в момент публикации?"</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[0:05 – 0:15] ПРОБЛЕМА</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Быстрая нарезка: заголовки новостей, биржевые тикеры, лента соцсетей — всё слегка размыто, мелькает слишком быстро. Голос аватара продолжает поверх.</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"Мы живём в мире, утонувшем в прогнозах. Аналитики гадают. Эксперты рассуждают. Алгоритмы экстраполируют вчерашний день. Но будущее — это не прямая линия. Это разговор миллионов людей, которые ещё не высказались."</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[0:15 – 0:25] ПОВОРОТ (ИЗЮМИНКА)</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Экран очищается. Аватар смотрит прямо в камеру. Фон переходит в глубокий синий градиент. Пауза перед началом речи.</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"Поэтому мы перестали предсказывать будущее. Вместо этого... мы его репетируем. AgenikPredict создаёт живую симуляцию: тысячи ИИ-агентов — каждый с реальной личностью, предубеждениями, эмоциями — реагируют на ваш контент так, как это сделали бы настоящие люди."</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«Не предсказывай. Репетируй.»</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[0:25 – 0:40] ДЕМО</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Запись экрана: пользователь загружает PDF в AgenikPredict. Интерфейс показывает формирование агентов, раунды симуляции, кластеры мнений в реальном времени. Аватар в углу экрана комментирует.</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"Загрузите что угодно — пресс-релиз, концепцию продукта, политическую речь, даже видео с YouTube. За считанные минуты вы увидите, как фокус-группа из тысячи человек обсуждает, делится, критикует и поддерживает. Не теоретически. Вы видите каждый аргумент. Каждую эмоциональную реакцию. Каждый вирусный момент — до того, как он случится."</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Загрузите что угодно → Смотрите реакцию мира</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[0:40 – 0:52] РЕЗУЛЬТАТ</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Экран с отчётом AgenikPredict: графики настроений, ключевые лидеры мнений, флаги рисков, оценка вирусного потенциала. Аватар возвращается на весь экран.</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"Вы получаете полную карту общественной реакции — сторонники, скептики, инфлюенсеры, которые усилят ваше сообщение, и критики, которые его оспорят. Не догадка. Репетиция. С именами, аргументами и процентами."</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[0:52 – 1:00] ПРИЗЫВ К ДЕЙСТВИЮ</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Аватар улыбается. Фон светлеет. Логотип AgenikPredict анимируется. URL появляется внизу.</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"Будущее уже говорит. Вы слушаете? Попробуйте AgenikPredict бесплатно — прямо сейчас."</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agenikpredict.com | Попробовать бесплатно</w:t>
      </w:r>
    </w:p>
    <w:p>
      <w:pPr>
        <w:pBdr>
          <w:bottom w:val="single" w:color="E0E0E0" w:sz="1" w:space="4"/>
        </w:pBdr>
        <w:spacing w:after="160"/>
      </w:pPr>
    </w:p>
    <w:p>
      <w:r>
        <w:br w:type="page"/>
      </w:r>
    </w:p>
    <w:p>
      <w:pPr>
        <w:pStyle w:val="Heading1"/>
      </w:pPr>
      <w:r>
        <w:t xml:space="preserve">🇮🇱  Hebrew Script / עברית</w:t>
      </w:r>
    </w:p>
    <w:p>
      <w:pPr>
        <w:spacing w:after="200"/>
      </w:pPr>
    </w:p>
    <w:p>
      <w:pPr>
        <w:spacing w:after="60" w:line="300"/>
        <w:jc w:val="left"/>
      </w:pPr>
      <w:r>
        <w:rPr>
          <w:rFonts w:ascii="Arial" w:cs="Arial" w:eastAsia="Arial" w:hAnsi="Arial"/>
          <w:b/>
          <w:bCs/>
          <w:i w:val="false"/>
          <w:iCs w:val="false"/>
          <w:color w:val="2E75B6"/>
          <w:sz w:val="22"/>
          <w:szCs w:val="22"/>
        </w:rPr>
        <w:t xml:space="preserve">[0:00 – 0:05] HOOK / וו</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האווטאר מופיע על רקע כהה ומינימליסטי. מבט בטוח אך סקרן. נטייה קלה קדימה.</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"?מה אם הייתי אומר לכם שכל תחזית שאי פעם שכנעה אתכם... כבר הייתה מיושנת ברגע שפורסמה"</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[0:05 – 0:15] הבעיה</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מונטאז׳ מהיר: כותרות חדשות, טיקרים בורסאיים, פיד רשתות חברתיות — הכל מטושטש, נע מהר מדי. קול האווטאר ממשיך מעל.</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"אנחנו חיים בעולם שטובע בתחזיות. אנליסטים מנחשים. מומחים משערים. אלגוריתמים מאקסטרפלים את האתמול. אבל העתיד הוא לא קו ישר. הוא שיחה — בין מיליוני אנשים שעוד לא דיברו."</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[0:15 – 0:25] הטוויסט</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המסך מתנקה. האווטאר מסתכל ישירות למצלמה. הרקע עובר לגרדיאנט כחול עמוק. רגע של שקט לפני הדיבור.</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"אז הפסקנו לנסות לחזות את העתיד. במקום זה... אנחנו מתרגלים אותו. AgenikPredict יוצר סימולציה חיה: אלפי סוכני AI — כל אחד עם אישיות אמיתית, הטיות אמיתיות, רגשות אמיתיים — מגיבים לתוכן שלכם כמו שאנשים אמיתיים היו מגיבים."</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"אל תנבא. תתרגל."</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[0:25 – 0:40] הדמו</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הקלטת מסך: משתמש מעלה PDF ל-AgenikPredict. הממשק מציג סוכנים נוצרים, סבבי סימולציה, אשכולות דעות בזמן אמת. האווטאר בפינת המסך מספר.</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"העלו כל דבר — הודעה לעיתונות, קונספט מוצר, נאום פוליטי, אפילו סרטון יוטיוב. תוך דקות תראו קבוצת מיקוד של אלף איש דנה, משתפת, מבקרת ותומכת. לא תיאורטית. אתם רואים כל טיעון. כל תגובה רגשית. כל רגע ויראלי — לפני שהוא קורה."</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העלו כל דבר ← צפו בתגובת העולם</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[0:40 – 0:52] התוצאה</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המסך מציג דוח AgenikPredict: גרפי סנטימנט, מובילי דעה, דגלי סיכון, ציון פוטנציאל ויראלי. האווטאר חוזר למסך מלא.</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"אתם מקבלים מפה מלאה של תגובת הציבור — התומכים, הספקנים, המשפיענים שיגבירו את המסר שלכם והמבקרים שיאתגרו אותו. לא ניחוש. חזרה גנרלית. עם שמות, טיעונים ואחוזים."</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[0:52 – 1:00] קריאה לפעולה</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האווטאר מחייך. הרקע מתבהר. לוגו AgenikPredict מונפש. כתובת URL מופיעה למטה.</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"העתיד כבר מדבר. אתם מקשיבים? נסו את AgenikPredict בחינם — עכשיו."</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agenikpredict.com | נסו בחינם</w:t>
      </w:r>
    </w:p>
    <w:p>
      <w:pPr>
        <w:pBdr>
          <w:bottom w:val="single" w:color="E0E0E0" w:sz="1" w:space="4"/>
        </w:pBdr>
        <w:spacing w:after="160"/>
      </w:pPr>
    </w:p>
    <w:p>
      <w:r>
        <w:br w:type="page"/>
      </w:r>
    </w:p>
    <w:p>
      <w:pPr>
        <w:pStyle w:val="Heading1"/>
      </w:pPr>
      <w:r>
        <w:t xml:space="preserve">🇩🇪  German Script / Deutsch</w:t>
      </w:r>
    </w:p>
    <w:p>
      <w:pPr>
        <w:spacing w:after="200"/>
      </w:pPr>
    </w:p>
    <w:p>
      <w:pPr>
        <w:spacing w:after="60" w:line="300"/>
        <w:jc w:val="left"/>
      </w:pPr>
      <w:r>
        <w:rPr>
          <w:rFonts w:ascii="Arial" w:cs="Arial" w:eastAsia="Arial" w:hAnsi="Arial"/>
          <w:b/>
          <w:bCs/>
          <w:i w:val="false"/>
          <w:iCs w:val="false"/>
          <w:color w:val="2E75B6"/>
          <w:sz w:val="22"/>
          <w:szCs w:val="22"/>
        </w:rPr>
        <w:t xml:space="preserve">[0:00 – 0:05] HOOK</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Avatar erscheint vor dunklem, minimalistischem Hintergrund. Selbstbewusster, aber neugieriger Ausdruck. Leichte Vorwärtsneigung.</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"Was wäre, wenn jede Prognose, die Sie je überzeugt hat... in dem Moment veraltet war, als sie veröffentlicht wurde?"</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[0:05 – 0:15] DAS PROBLEM</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Schnelle Montage: Schlagzeilen, Börsenticker, Social-Media-Feeds — alles leicht unscharf, zu schnell. Stimme des Avatars weiter über dem Bildmaterial.</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"Wir leben in einer Welt, die in Prognosen ertrinkt. Analysten raten. Experten spekulieren. Algorithmen extrapolieren von gestern. Aber die Zukunft ist keine gerade Linie. Sie ist ein Gespräch — zwischen Millionen von Menschen, die noch nicht gesprochen haben."</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[0:15 – 0:25] DER TWIST</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Bildschirm wird leer. Avatar blickt direkt in die Kamera. Hintergrund wechselt zu tiefem Blau. Kurze Stille vor dem Sprechen.</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"Deshalb haben wir aufgehört, die Zukunft vorherzusagen. Stattdessen... proben wir sie. AgenikPredict erstellt eine lebendige Simulation: Tausende KI-Agenten — jeder mit echter Persönlichkeit, echten Vorurteilen, echten Emotionen — reagieren auf Ihre Inhalte so, wie es echte Menschen täten."</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"Nicht vorhersagen. Proben."</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[0:25 – 0:40] DIE DEMO</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Bildschirmaufnahme: Benutzer lädt ein PDF in AgenikPredict hoch. Die Oberfläche zeigt Agenten-Entstehung, Simulationsrunden, Meinungscluster in Echtzeit. Avatar-Overlay in der Ecke.</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"Laden Sie alles hoch — eine Pressemitteilung, ein Produktkonzept, eine politische Rede, sogar ein YouTube-Video. Innerhalb von Minuten beobachten Sie, wie eine Fokusgruppe von tausend Personen diskutiert, teilt, kritisiert und unterstützt. Nicht hypothetisch. Sie sehen jedes Argument. Jede emotionale Reaktion. Jeden viralen Moment — bevor er geschieht."</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Laden Sie alles hoch → Beobachten Sie die Weltreaktion</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[0:40 – 0:52] DAS ERGEBNIS</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Bildschirm zeigt AgenikPredict-Bericht: Stimmungsdiagramme, Meinungsführer, Risikoflags, Viralpotenzial-Score. Avatar kehrt zum Vollbild zurück.</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"Sie erhalten eine vollständige Karte der öffentlichen Reaktion — die Unterstützer, die Skeptiker, die Influencer, die Ihre Botschaft verstärken, und die Kritiker, die sie hinterfragen. Keine Vermutung. Eine Generalprobe. Mit Namen, Argumenten und Prozenten."</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[0:52 – 1:00] CTA</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Avatar lächelt. Hintergrund wird heller. AgenikPredict-Logo animiert ein. URL erscheint darunter.</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"Die Zukunft spricht bereits. Hören Sie zu? Testen Sie AgenikPredict kostenlos — jetzt."</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agenikpredict.com | Kostenlos testen</w:t>
      </w:r>
    </w:p>
    <w:p>
      <w:pPr>
        <w:pBdr>
          <w:bottom w:val="single" w:color="E0E0E0" w:sz="1" w:space="4"/>
        </w:pBdr>
        <w:spacing w:after="160"/>
      </w:pPr>
    </w:p>
    <w:p>
      <w:r>
        <w:br w:type="page"/>
      </w:r>
    </w:p>
    <w:p>
      <w:pPr>
        <w:pStyle w:val="Heading1"/>
      </w:pPr>
      <w:r>
        <w:t xml:space="preserve">🇪🇸  Spanish Script / Español</w:t>
      </w:r>
    </w:p>
    <w:p>
      <w:pPr>
        <w:spacing w:after="200"/>
      </w:pPr>
    </w:p>
    <w:p>
      <w:pPr>
        <w:spacing w:after="60" w:line="300"/>
        <w:jc w:val="left"/>
      </w:pPr>
      <w:r>
        <w:rPr>
          <w:rFonts w:ascii="Arial" w:cs="Arial" w:eastAsia="Arial" w:hAnsi="Arial"/>
          <w:b/>
          <w:bCs/>
          <w:i w:val="false"/>
          <w:iCs w:val="false"/>
          <w:color w:val="2E75B6"/>
          <w:sz w:val="22"/>
          <w:szCs w:val="22"/>
        </w:rPr>
        <w:t xml:space="preserve">[0:00 – 0:05] GANCHO</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El avatar aparece sobre un fondo oscuro y minimalista. Expresión segura pero curiosa. Ligera inclinación hacia adelante.</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"¿Y si te dijera que cada pronóstico que alguna vez te convenció... ya estaba obsoleto cuando se publicó?"</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[0:05 – 0:15] EL PROBLEMA</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Montaje rápido: titulares de noticias, tickers bursátiles, feeds de redes sociales — todo ligeramente borroso, demasiado rápido. La voz del avatar continúa sobre las imágenes.</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"Vivimos en un mundo ahogado en pronósticos. Los analistas adivinan. Los expertos especulan. Los algoritmos extrapolan el ayer. Pero el futuro no es una línea recta. Es una conversación — entre millones de personas que aún no han hablado."</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[0:15 – 0:25] EL GIRO</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La pantalla se despeja. El avatar mira directamente a cámara. El fondo cambia a un degradado azul profundo. Momento de silencio antes de hablar.</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"Por eso dejamos de intentar predecir el futuro. En su lugar... lo ensayamos. AgenikPredict crea una simulación viva: miles de agentes de IA — cada uno con personalidad real, sesgos reales, emociones reales — reaccionan a tu contenido como lo harían personas reales."</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"No predecir. Ensayar."</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[0:25 – 0:40] LA DEMO</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Grabación de pantalla: el usuario sube un PDF a AgenikPredict. La interfaz muestra agentes formándose, rondas de simulación, clústeres de opinión en tiempo real. Overlay del avatar en la esquina.</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"Sube lo que sea — un comunicado de prensa, un concepto de producto, un discurso político, incluso un video de YouTube. En minutos, verás cómo un grupo focal de mil personas debate, comparte, critica y apoya. No hipotéticamente. Ves cada argumento. Cada reacción emocional. Cada momento viral — antes de que ocurra."</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Sube lo que sea → Observa la reacción del mundo</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[0:40 – 0:52] EL RESULTADO</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Pantalla muestra el informe de AgenikPredict: gráficos de sentimiento, líderes de opinión, banderas de riesgo, puntuación de potencial viral. Avatar regresa a pantalla completa.</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"Obtienes un mapa completo de la reacción pública — los defensores, los escépticos, los influencers que amplificarán tu mensaje y los críticos que lo cuestionarán. No una suposición. Un ensayo general. Con nombres, argumentos y porcentajes."</w:t>
      </w:r>
    </w:p>
    <w:p>
      <w:pPr>
        <w:pBdr>
          <w:bottom w:val="single" w:color="E0E0E0" w:sz="1" w:space="4"/>
        </w:pBdr>
        <w:spacing w:after="160"/>
      </w:pPr>
    </w:p>
    <w:p>
      <w:pPr>
        <w:spacing w:after="60" w:line="300"/>
        <w:jc w:val="left"/>
      </w:pPr>
      <w:r>
        <w:rPr>
          <w:rFonts w:ascii="Arial" w:cs="Arial" w:eastAsia="Arial" w:hAnsi="Arial"/>
          <w:b/>
          <w:bCs/>
          <w:i w:val="false"/>
          <w:iCs w:val="false"/>
          <w:color w:val="2E75B6"/>
          <w:sz w:val="22"/>
          <w:szCs w:val="22"/>
        </w:rPr>
        <w:t xml:space="preserve">[0:52 – 1:00] CTA</w:t>
      </w:r>
    </w:p>
    <w:p>
      <w:pPr>
        <w:spacing w:after="60" w:line="300"/>
        <w:jc w:val="left"/>
      </w:pPr>
      <w:r>
        <w:rPr>
          <w:rFonts w:ascii="Arial" w:cs="Arial" w:eastAsia="Arial" w:hAnsi="Arial"/>
          <w:b/>
          <w:bCs/>
          <w:i/>
          <w:iCs/>
          <w:color w:val="888888"/>
          <w:sz w:val="20"/>
          <w:szCs w:val="20"/>
        </w:rPr>
        <w:t xml:space="preserve">VISUAL: </w:t>
      </w:r>
      <w:r>
        <w:rPr>
          <w:rFonts w:ascii="Arial" w:cs="Arial" w:eastAsia="Arial" w:hAnsi="Arial"/>
          <w:b w:val="false"/>
          <w:bCs w:val="false"/>
          <w:i/>
          <w:iCs/>
          <w:color w:val="888888"/>
          <w:sz w:val="20"/>
          <w:szCs w:val="20"/>
        </w:rPr>
        <w:t xml:space="preserve">El avatar sonríe. El fondo se ilumina. El logo de AgenikPredict se anima. La URL aparece debajo.</w:t>
      </w:r>
    </w:p>
    <w:p>
      <w:pPr>
        <w:spacing w:after="60" w:line="300"/>
        <w:jc w:val="left"/>
      </w:pPr>
      <w:r>
        <w:rPr>
          <w:rFonts w:ascii="Arial" w:cs="Arial" w:eastAsia="Arial" w:hAnsi="Arial"/>
          <w:b/>
          <w:bCs/>
          <w:i w:val="false"/>
          <w:iCs w:val="false"/>
          <w:color w:val="222222"/>
          <w:sz w:val="22"/>
          <w:szCs w:val="22"/>
        </w:rPr>
        <w:t xml:space="preserve">NARRATION: </w:t>
      </w:r>
      <w:r>
        <w:rPr>
          <w:rFonts w:ascii="Arial" w:cs="Arial" w:eastAsia="Arial" w:hAnsi="Arial"/>
          <w:b w:val="false"/>
          <w:bCs w:val="false"/>
          <w:i w:val="false"/>
          <w:iCs w:val="false"/>
          <w:color w:val="222222"/>
          <w:sz w:val="22"/>
          <w:szCs w:val="22"/>
        </w:rPr>
        <w:t xml:space="preserve">"El futuro ya está hablando. ¿Estás escuchando? Prueba AgenikPredict gratis — ahora mismo."</w:t>
      </w:r>
    </w:p>
    <w:p>
      <w:pPr>
        <w:spacing w:after="120" w:line="300"/>
        <w:jc w:val="left"/>
      </w:pPr>
      <w:r>
        <w:rPr>
          <w:rFonts w:ascii="Arial" w:cs="Arial" w:eastAsia="Arial" w:hAnsi="Arial"/>
          <w:b/>
          <w:bCs/>
          <w:i w:val="false"/>
          <w:iCs w:val="false"/>
          <w:color w:val="2E75B6"/>
          <w:sz w:val="20"/>
          <w:szCs w:val="20"/>
        </w:rPr>
        <w:t xml:space="preserve">ON SCREEN: </w:t>
      </w:r>
      <w:r>
        <w:rPr>
          <w:rFonts w:ascii="Arial" w:cs="Arial" w:eastAsia="Arial" w:hAnsi="Arial"/>
          <w:b w:val="false"/>
          <w:bCs w:val="false"/>
          <w:i w:val="false"/>
          <w:iCs w:val="false"/>
          <w:color w:val="2E75B6"/>
          <w:sz w:val="20"/>
          <w:szCs w:val="20"/>
        </w:rPr>
        <w:t xml:space="preserve">agenikpredict.com | Prueba gratis</w:t>
      </w:r>
    </w:p>
    <w:p>
      <w:pPr>
        <w:pBdr>
          <w:bottom w:val="single" w:color="E0E0E0" w:sz="1" w:space="4"/>
        </w:pBdr>
        <w:spacing w:after="160"/>
      </w:pPr>
    </w:p>
    <w:p>
      <w:r>
        <w:br w:type="page"/>
      </w:r>
    </w:p>
    <w:p>
      <w:pPr>
        <w:pStyle w:val="Heading1"/>
      </w:pPr>
      <w:r>
        <w:t xml:space="preserve">Production Notes</w:t>
      </w:r>
    </w:p>
    <w:p>
      <w:pPr>
        <w:pStyle w:val="Heading2"/>
      </w:pPr>
      <w:r>
        <w:t xml:space="preserve">HeyGen Workflow</w:t>
      </w:r>
    </w:p>
    <w:p>
      <w:pPr>
        <w:spacing w:after="160" w:line="300"/>
        <w:jc w:val="left"/>
      </w:pPr>
      <w:r>
        <w:rPr>
          <w:rFonts w:ascii="Arial" w:cs="Arial" w:eastAsia="Arial" w:hAnsi="Arial"/>
          <w:b w:val="false"/>
          <w:bCs w:val="false"/>
          <w:i w:val="false"/>
          <w:iCs w:val="false"/>
          <w:color w:val="222222"/>
          <w:sz w:val="22"/>
          <w:szCs w:val="22"/>
        </w:rPr>
        <w:t xml:space="preserve">1. Record the English version first as the master. Select avatar and background per scene directions.</w:t>
      </w:r>
    </w:p>
    <w:p>
      <w:pPr>
        <w:spacing w:after="160" w:line="300"/>
        <w:jc w:val="left"/>
      </w:pPr>
      <w:r>
        <w:rPr>
          <w:rFonts w:ascii="Arial" w:cs="Arial" w:eastAsia="Arial" w:hAnsi="Arial"/>
          <w:b w:val="false"/>
          <w:bCs w:val="false"/>
          <w:i w:val="false"/>
          <w:iCs w:val="false"/>
          <w:color w:val="222222"/>
          <w:sz w:val="22"/>
          <w:szCs w:val="22"/>
        </w:rPr>
        <w:t xml:space="preserve">2. Use HeyGen's Video Translate feature to generate RU, HE, DE, ES versions with lip-sync.</w:t>
      </w:r>
    </w:p>
    <w:p>
      <w:pPr>
        <w:spacing w:after="160" w:line="300"/>
        <w:jc w:val="left"/>
      </w:pPr>
      <w:r>
        <w:rPr>
          <w:rFonts w:ascii="Arial" w:cs="Arial" w:eastAsia="Arial" w:hAnsi="Arial"/>
          <w:b w:val="false"/>
          <w:bCs w:val="false"/>
          <w:i w:val="false"/>
          <w:iCs w:val="false"/>
          <w:color w:val="222222"/>
          <w:sz w:val="22"/>
          <w:szCs w:val="22"/>
        </w:rPr>
        <w:t xml:space="preserve">3. Review translated versions for natural delivery — adjust pacing where HeyGen's AI pauses unnaturally.</w:t>
      </w:r>
    </w:p>
    <w:p>
      <w:pPr>
        <w:spacing w:after="160" w:line="300"/>
        <w:jc w:val="left"/>
      </w:pPr>
      <w:r>
        <w:rPr>
          <w:rFonts w:ascii="Arial" w:cs="Arial" w:eastAsia="Arial" w:hAnsi="Arial"/>
          <w:b w:val="false"/>
          <w:bCs w:val="false"/>
          <w:i w:val="false"/>
          <w:iCs w:val="false"/>
          <w:color w:val="222222"/>
          <w:sz w:val="22"/>
          <w:szCs w:val="22"/>
        </w:rPr>
        <w:t xml:space="preserve">4. The screen recording segment (0:25-0:40) is language-independent — only the avatar overlay and subtitles change.</w:t>
      </w:r>
    </w:p>
    <w:p>
      <w:pPr>
        <w:pStyle w:val="Heading2"/>
      </w:pPr>
      <w:r>
        <w:t xml:space="preserve">Screen Recording Checklist</w:t>
      </w:r>
    </w:p>
    <w:p>
      <w:pPr>
        <w:spacing w:after="160" w:line="300"/>
        <w:jc w:val="left"/>
      </w:pPr>
      <w:r>
        <w:rPr>
          <w:rFonts w:ascii="Arial" w:cs="Arial" w:eastAsia="Arial" w:hAnsi="Arial"/>
          <w:b w:val="false"/>
          <w:bCs w:val="false"/>
          <w:i w:val="false"/>
          <w:iCs w:val="false"/>
          <w:color w:val="222222"/>
          <w:sz w:val="22"/>
          <w:szCs w:val="22"/>
        </w:rPr>
        <w:t xml:space="preserve">Record the AgenikPredict demo flow at 1080p, 60fps:</w:t>
      </w:r>
    </w:p>
    <w:p>
      <w:pPr>
        <w:spacing w:after="160" w:line="300"/>
        <w:jc w:val="left"/>
      </w:pPr>
      <w:r>
        <w:rPr>
          <w:rFonts w:ascii="Arial" w:cs="Arial" w:eastAsia="Arial" w:hAnsi="Arial"/>
          <w:b w:val="false"/>
          <w:bCs w:val="false"/>
          <w:i w:val="false"/>
          <w:iCs w:val="false"/>
          <w:color w:val="222222"/>
          <w:sz w:val="22"/>
          <w:szCs w:val="22"/>
        </w:rPr>
        <w:t xml:space="preserve">• Upload a real PDF (use the sample press release about a tech product launch)</w:t>
      </w:r>
    </w:p>
    <w:p>
      <w:pPr>
        <w:spacing w:after="160" w:line="300"/>
        <w:jc w:val="left"/>
      </w:pPr>
      <w:r>
        <w:rPr>
          <w:rFonts w:ascii="Arial" w:cs="Arial" w:eastAsia="Arial" w:hAnsi="Arial"/>
          <w:b w:val="false"/>
          <w:bCs w:val="false"/>
          <w:i w:val="false"/>
          <w:iCs w:val="false"/>
          <w:color w:val="222222"/>
          <w:sz w:val="22"/>
          <w:szCs w:val="22"/>
        </w:rPr>
        <w:t xml:space="preserve">• Show the agent initialization animation (personality cards appearing)</w:t>
      </w:r>
    </w:p>
    <w:p>
      <w:pPr>
        <w:spacing w:after="160" w:line="300"/>
        <w:jc w:val="left"/>
      </w:pPr>
      <w:r>
        <w:rPr>
          <w:rFonts w:ascii="Arial" w:cs="Arial" w:eastAsia="Arial" w:hAnsi="Arial"/>
          <w:b w:val="false"/>
          <w:bCs w:val="false"/>
          <w:i w:val="false"/>
          <w:iCs w:val="false"/>
          <w:color w:val="222222"/>
          <w:sz w:val="22"/>
          <w:szCs w:val="22"/>
        </w:rPr>
        <w:t xml:space="preserve">• Show 2-3 simulation rounds with opinion bubbles forming</w:t>
      </w:r>
    </w:p>
    <w:p>
      <w:pPr>
        <w:spacing w:after="160" w:line="300"/>
        <w:jc w:val="left"/>
      </w:pPr>
      <w:r>
        <w:rPr>
          <w:rFonts w:ascii="Arial" w:cs="Arial" w:eastAsia="Arial" w:hAnsi="Arial"/>
          <w:b w:val="false"/>
          <w:bCs w:val="false"/>
          <w:i w:val="false"/>
          <w:iCs w:val="false"/>
          <w:color w:val="222222"/>
          <w:sz w:val="22"/>
          <w:szCs w:val="22"/>
        </w:rPr>
        <w:t xml:space="preserve">• Show the final report with sentiment chart, key agents, and risk flags</w:t>
      </w:r>
    </w:p>
    <w:p>
      <w:pPr>
        <w:spacing w:after="160" w:line="300"/>
        <w:jc w:val="left"/>
      </w:pPr>
      <w:r>
        <w:rPr>
          <w:rFonts w:ascii="Arial" w:cs="Arial" w:eastAsia="Arial" w:hAnsi="Arial"/>
          <w:b w:val="false"/>
          <w:bCs w:val="false"/>
          <w:i w:val="false"/>
          <w:iCs w:val="false"/>
          <w:color w:val="222222"/>
          <w:sz w:val="22"/>
          <w:szCs w:val="22"/>
        </w:rPr>
        <w:t xml:space="preserve">• Total screen recording needed: ~20 seconds of smooth, edited footage</w:t>
      </w:r>
    </w:p>
    <w:p>
      <w:pPr>
        <w:pStyle w:val="Heading2"/>
      </w:pPr>
      <w:r>
        <w:t xml:space="preserve">Subtitle Styling</w:t>
      </w:r>
    </w:p>
    <w:p>
      <w:pPr>
        <w:spacing w:after="160" w:line="300"/>
        <w:jc w:val="left"/>
      </w:pPr>
      <w:r>
        <w:rPr>
          <w:rFonts w:ascii="Arial" w:cs="Arial" w:eastAsia="Arial" w:hAnsi="Arial"/>
          <w:b w:val="false"/>
          <w:bCs w:val="false"/>
          <w:i w:val="false"/>
          <w:iCs w:val="false"/>
          <w:color w:val="222222"/>
          <w:sz w:val="22"/>
          <w:szCs w:val="22"/>
        </w:rPr>
        <w:t xml:space="preserve">Font: Inter or SF Pro, white with dark shadow. Key phrases ("Don't predict. Rehearse.", product name) in #2E75B6. Position: bottom-center, 48px on 1080p canvas.</w:t>
      </w:r>
    </w:p>
    <w:p>
      <w:pPr>
        <w:spacing w:before="600"/>
      </w:pPr>
    </w:p>
    <w:p>
      <w:pPr>
        <w:pBdr>
          <w:top w:val="single" w:color="E0E0E0" w:sz="1" w:space="8"/>
        </w:pBdr>
        <w:spacing w:before="200"/>
        <w:jc w:val="center"/>
      </w:pPr>
      <w:r>
        <w:rPr>
          <w:rFonts w:ascii="Arial" w:cs="Arial" w:eastAsia="Arial" w:hAnsi="Arial"/>
          <w:color w:val="888888"/>
          <w:sz w:val="18"/>
          <w:szCs w:val="18"/>
        </w:rPr>
        <w:t xml:space="preserve">© 2026 Manogrand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space="4"/>
      </w:pBdr>
      <w:jc w:val="right"/>
    </w:pPr>
    <w:r>
      <w:rPr>
        <w:rFonts w:ascii="Arial" w:cs="Arial" w:eastAsia="Arial" w:hAnsi="Arial"/>
        <w:color w:val="888888"/>
        <w:sz w:val="16"/>
        <w:szCs w:val="16"/>
      </w:rPr>
      <w:t xml:space="preserve">AgenikPredict — Landing Video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180"/>
      <w:outlineLvl w:val="1"/>
    </w:pPr>
    <w:rPr>
      <w:rFonts w:ascii="Arial" w:cs="Arial" w:eastAsia="Arial" w:hAnsi="Arial"/>
      <w:b/>
      <w:bCs/>
      <w:color w:val="222222"/>
      <w:sz w:val="28"/>
      <w:szCs w:val="28"/>
    </w:rPr>
  </w:style>
  <w:style w:type="paragraph" w:styleId="Heading3">
    <w:name w:val="Heading 3"/>
    <w:basedOn w:val="Normal"/>
    <w:next w:val="Normal"/>
    <w:qFormat/>
    <w:pPr>
      <w:spacing w:after="120" w:before="14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2026-03-15T23:27:33.369Z</dcterms:created>
  <dcterms:modified xsi:type="dcterms:W3CDTF">2026-03-15T23:27:33.369Z</dcterms:modified>
</cp:coreProperties>
</file>

<file path=docProps/custom.xml><?xml version="1.0" encoding="utf-8"?>
<Properties xmlns="http://schemas.openxmlformats.org/officeDocument/2006/custom-properties" xmlns:vt="http://schemas.openxmlformats.org/officeDocument/2006/docPropsVTypes"/>
</file>