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Тема проекта: «ИС “ЖКХ‑Заявки” для муниципального управления обращениями жителей по обслуживанию жилого фонда».</w:t>
      </w:r>
      <w:r w:rsidRPr="000C602A">
        <w:rPr>
          <w:rFonts w:ascii="Times New Roman" w:hAnsi="Times New Roman" w:cs="Times New Roman"/>
          <w:sz w:val="28"/>
          <w:szCs w:val="28"/>
        </w:rPr>
        <w:br/>
      </w:r>
      <w:r w:rsidRPr="000C602A">
        <w:rPr>
          <w:rFonts w:ascii="Times New Roman" w:hAnsi="Times New Roman" w:cs="Times New Roman"/>
          <w:sz w:val="28"/>
          <w:szCs w:val="28"/>
        </w:rPr>
        <w:br/>
        <w:t xml:space="preserve">1) Соответствие классификации ПО </w:t>
      </w:r>
      <w:proofErr w:type="spellStart"/>
      <w:r w:rsidRPr="000C602A">
        <w:rPr>
          <w:rFonts w:ascii="Times New Roman" w:hAnsi="Times New Roman" w:cs="Times New Roman"/>
          <w:sz w:val="28"/>
          <w:szCs w:val="28"/>
        </w:rPr>
        <w:t>Минцифры</w:t>
      </w:r>
      <w:proofErr w:type="spellEnd"/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Проект логично отнести к:</w:t>
      </w:r>
    </w:p>
    <w:p w:rsidR="000C602A" w:rsidRPr="000C602A" w:rsidRDefault="000C602A" w:rsidP="000C602A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Раздел 05: Прикладное программное обеспечение</w:t>
      </w:r>
    </w:p>
    <w:p w:rsidR="000C602A" w:rsidRPr="000C602A" w:rsidRDefault="000C602A" w:rsidP="000C602A">
      <w:pPr>
        <w:pStyle w:val="a3"/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Класс 05.15: Информационные системы для решения специфических отраслевых задач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Обоснование: в описании 05.15 прямо указаны системы для государственного управления и ЖКХ, что полностью совпадает с предметной областью проекта.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br w:type="page"/>
      </w:r>
    </w:p>
    <w:p w:rsidR="000C602A" w:rsidRDefault="000C602A" w:rsidP="000C602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602A">
        <w:rPr>
          <w:rFonts w:ascii="Times New Roman" w:hAnsi="Times New Roman" w:cs="Times New Roman"/>
          <w:b/>
          <w:sz w:val="28"/>
          <w:szCs w:val="28"/>
        </w:rPr>
        <w:lastRenderedPageBreak/>
        <w:t>Состав и иерархия работ проекта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Уровень 1 (проект):</w:t>
      </w:r>
    </w:p>
    <w:p w:rsidR="000C602A" w:rsidRDefault="000C602A" w:rsidP="00E448E3">
      <w:pPr>
        <w:pStyle w:val="a3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 ИС “ЖКХ‑Заявки”</w:t>
      </w:r>
    </w:p>
    <w:p w:rsidR="00E448E3" w:rsidRPr="00E448E3" w:rsidRDefault="00E448E3" w:rsidP="00E448E3">
      <w:pPr>
        <w:pStyle w:val="a3"/>
        <w:ind w:left="360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Декомпозиция работ: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Инициация и планирование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устава проекта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Определение целей, границ и критериев успеха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План-график, бюджет, риски и коммуникации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448E3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 xml:space="preserve"> обследование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Сбор и анализ требований (администрация, УК, жители)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Описание процессов «как есть» (AS-IS)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перечня функциональных и нефункциональных требований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Проектирование ИС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Архитектурное проектирование (модули, роли, интеграции)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БД и справочников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интерфейсов (</w:t>
      </w:r>
      <w:proofErr w:type="spellStart"/>
      <w:r w:rsidRPr="00E448E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>/моб. кабинет заявителя и оператора)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Подготовка технического задания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Разработка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Модуль регистрации и маршрутизации заявок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Личный кабинет жителя (создание/отслеживание заявок)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Кабинет диспетчера и исполнителя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Уведомления (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/SMS/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Отчеты и аналитика (сроки, SLA, проблемные зоны)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Тестирование и контроль качества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тест-плана и сценариев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Функциональное и интеграционное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Исправление дефектов и регрессионная проверка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Внедрение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инфраструктуры и развертывание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Миграция начальных данных и справочников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Обучение пользователей (диспетчеры, исполнители, администраторы)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Пилотная эксплуатация и корректировки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Завершение проекта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Приемо-сдаточные испытания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Ввод в промышленную эксплуатацию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Закрытие проекта и передача в сопровождение</w:t>
      </w:r>
    </w:p>
    <w:p w:rsidR="005B49AE" w:rsidRPr="005B49AE" w:rsidRDefault="005B49AE" w:rsidP="005B49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B49AE" w:rsidRDefault="005B49AE" w:rsidP="005B49A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Характеристика этапов проекта</w:t>
      </w:r>
    </w:p>
    <w:p w:rsidR="005B49AE" w:rsidRPr="005B49AE" w:rsidRDefault="005B49AE" w:rsidP="005B49AE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Краткая характеристика основных пакетов работ: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Инициация и планирование — формирует управленческую основу проекта: цели, ограничения, ресурсы, риски.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9AE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 xml:space="preserve"> обследование — обеспечивает полноту и непротиворечивость требований, чтобы не допустить переделок на поздних этапах.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Проектирование — переводит требования в техническую модель (архитектура, данные, интерфейсы, ТЗ).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 xml:space="preserve">Разработка — создание программных модулей и пользовательского </w:t>
      </w:r>
      <w:bookmarkStart w:id="0" w:name="_GoBack"/>
      <w:bookmarkEnd w:id="0"/>
      <w:r w:rsidRPr="005B49AE">
        <w:rPr>
          <w:rFonts w:ascii="Times New Roman" w:hAnsi="Times New Roman" w:cs="Times New Roman"/>
          <w:sz w:val="28"/>
          <w:szCs w:val="28"/>
        </w:rPr>
        <w:t>функционала по утвержденному ТЗ.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Тестирование — подтверждение соответствия требованиям, стабильности и готовности к эксплуатации.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Внедрение — запуск системы в реальной среде, обучение персонала, отработка пилота.</w:t>
      </w:r>
    </w:p>
    <w:p w:rsidR="005B49AE" w:rsidRPr="00E448E3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Завершение — формальная приемка результата и организационная передача системы в режим сопровождения.</w:t>
      </w:r>
    </w:p>
    <w:p w:rsidR="00DF5C14" w:rsidRPr="00DF5C14" w:rsidRDefault="005B49AE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с основны</w:t>
      </w:r>
      <w:r w:rsidR="00DF5C14">
        <w:rPr>
          <w:rFonts w:ascii="Times New Roman" w:hAnsi="Times New Roman" w:cs="Times New Roman"/>
          <w:sz w:val="28"/>
          <w:szCs w:val="28"/>
        </w:rPr>
        <w:t>ми характеристиками этапов проекта</w:t>
      </w:r>
      <w:r w:rsidR="00DF5C14" w:rsidRPr="00DF5C14">
        <w:rPr>
          <w:rFonts w:ascii="Times New Roman" w:hAnsi="Times New Roman" w:cs="Times New Roman"/>
          <w:sz w:val="28"/>
          <w:szCs w:val="28"/>
        </w:rPr>
        <w:t>:</w:t>
      </w:r>
      <w:r w:rsidR="00DF5C1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26"/>
        <w:gridCol w:w="2662"/>
        <w:gridCol w:w="1668"/>
        <w:gridCol w:w="1602"/>
        <w:gridCol w:w="1928"/>
        <w:gridCol w:w="759"/>
      </w:tblGrid>
      <w:tr w:rsidR="00DF5C14" w:rsidTr="00DF5C14">
        <w:tc>
          <w:tcPr>
            <w:tcW w:w="126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Код WBS</w:t>
            </w:r>
          </w:p>
        </w:tc>
        <w:tc>
          <w:tcPr>
            <w:tcW w:w="1691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Наименование работы</w:t>
            </w:r>
          </w:p>
        </w:tc>
        <w:tc>
          <w:tcPr>
            <w:tcW w:w="1647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Длительность, ч</w:t>
            </w:r>
          </w:p>
        </w:tc>
        <w:tc>
          <w:tcPr>
            <w:tcW w:w="154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1899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Предшественник</w:t>
            </w:r>
          </w:p>
        </w:tc>
        <w:tc>
          <w:tcPr>
            <w:tcW w:w="1300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91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Инициация и планирование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72</w:t>
            </w: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Руководитель проекта</w:t>
            </w:r>
          </w:p>
        </w:tc>
        <w:tc>
          <w:tcPr>
            <w:tcW w:w="1899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1691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Формирование устава проекта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Руководитель проекта</w:t>
            </w:r>
          </w:p>
        </w:tc>
        <w:tc>
          <w:tcPr>
            <w:tcW w:w="1899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1691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Определение целей, границ и критериев успеха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Руководитель проекта, Заказчик</w:t>
            </w:r>
          </w:p>
        </w:tc>
        <w:tc>
          <w:tcPr>
            <w:tcW w:w="1899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691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План-график, бюджет, риски и коммуникации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Руководитель проекта</w:t>
            </w:r>
          </w:p>
        </w:tc>
        <w:tc>
          <w:tcPr>
            <w:tcW w:w="1899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Предпроектное</w:t>
            </w:r>
            <w:proofErr w:type="spellEnd"/>
            <w:r w:rsidRPr="00FD039A">
              <w:rPr>
                <w:rFonts w:ascii="Times New Roman" w:hAnsi="Times New Roman" w:cs="Times New Roman"/>
                <w:sz w:val="24"/>
                <w:szCs w:val="24"/>
              </w:rPr>
              <w:t xml:space="preserve"> обследование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 xml:space="preserve">Сбор и анализ требований </w:t>
            </w:r>
            <w:r w:rsidRPr="00FD039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(администрация, УК, жители)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Описание процессов «как есть» (AS-IS)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Формирование перечня функциональных и нефункциональных требований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Проектирование ИС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Архитектурное проектирование (модули, роли, интеграции)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1691" w:type="dxa"/>
          </w:tcPr>
          <w:p w:rsidR="00DF5C14" w:rsidRPr="00FD039A" w:rsidRDefault="00FD039A" w:rsidP="00FD039A">
            <w:pPr>
              <w:spacing w:before="240"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Проектирование БД и справочников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Проектирование интерфейсов (</w:t>
            </w:r>
            <w:proofErr w:type="spellStart"/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web</w:t>
            </w:r>
            <w:proofErr w:type="spellEnd"/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/моб кабинет заявителя и оператора)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Подготовка технического задания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3.1, 3.2, 3.3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Модуль регистрации и маршрутизации заявок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4.2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Личный кабинет жителя (создание/отслеживание заявок)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4.3</w:t>
            </w:r>
          </w:p>
        </w:tc>
        <w:tc>
          <w:tcPr>
            <w:tcW w:w="1691" w:type="dxa"/>
          </w:tcPr>
          <w:p w:rsidR="00DF5C14" w:rsidRPr="00FD039A" w:rsidRDefault="00FD039A" w:rsidP="00FD039A">
            <w:pPr>
              <w:spacing w:before="240"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Кабинет диспетчера и исполнителя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4.4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Уведомления (</w:t>
            </w:r>
            <w:proofErr w:type="spellStart"/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/SMS/</w:t>
            </w:r>
            <w:proofErr w:type="spellStart"/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4.5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Отчеты и аналитика (сроки, SLA, проблемные зоны)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4.2, 4.3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FF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Тестирование и контроль качества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Подготовка тест-плана и сценариев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Функциональное и интеграционное тестирование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4.2, 4.3, 4.4, 4.5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Нагрузочное тестирование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5.4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Исправление дефектов и регрессионная проверка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5.2, 5.3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Внедрение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Подготовка инфраструктуры и развертывание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Миграция начальных данных и справочников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B6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1691" w:type="dxa"/>
          </w:tcPr>
          <w:p w:rsidR="00DF5C14" w:rsidRPr="00FD039A" w:rsidRDefault="00FD039A" w:rsidP="00FD039A">
            <w:pPr>
              <w:spacing w:before="240"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Обучение пользователей (диспетчеры, исполнители, администраторы)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Пилотная эксплуатация и корректировки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5.4, 6.1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Завершение проекта</w:t>
            </w: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7.1</w:t>
            </w:r>
          </w:p>
        </w:tc>
        <w:tc>
          <w:tcPr>
            <w:tcW w:w="1691" w:type="dxa"/>
          </w:tcPr>
          <w:p w:rsidR="00DF5C14" w:rsidRPr="00FD039A" w:rsidRDefault="00FD039A" w:rsidP="00FD039A">
            <w:pPr>
              <w:spacing w:before="240"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Приемо-сдаточные испытания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1691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Ввод в промышленную эксплуатацию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7.1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7.3</w:t>
            </w:r>
          </w:p>
        </w:tc>
        <w:tc>
          <w:tcPr>
            <w:tcW w:w="1691" w:type="dxa"/>
          </w:tcPr>
          <w:p w:rsidR="00DF5C14" w:rsidRPr="00FD039A" w:rsidRDefault="00FD039A" w:rsidP="00FD039A">
            <w:pPr>
              <w:spacing w:before="240"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Закрытие проекта и передача в сопровождение</w:t>
            </w:r>
          </w:p>
        </w:tc>
        <w:tc>
          <w:tcPr>
            <w:tcW w:w="1647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9" w:type="dxa"/>
          </w:tcPr>
          <w:p w:rsidR="00DF5C14" w:rsidRPr="00DF5C14" w:rsidRDefault="00FD039A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1300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D039A">
              <w:rPr>
                <w:rFonts w:ascii="Times New Roman" w:hAnsi="Times New Roman" w:cs="Times New Roman"/>
                <w:sz w:val="24"/>
                <w:szCs w:val="24"/>
              </w:rPr>
              <w:t>SF</w:t>
            </w:r>
          </w:p>
        </w:tc>
      </w:tr>
    </w:tbl>
    <w:p w:rsidR="00E448E3" w:rsidRPr="00DF5C14" w:rsidRDefault="00E448E3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E448E3" w:rsidRPr="00DF5C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043159"/>
    <w:multiLevelType w:val="hybridMultilevel"/>
    <w:tmpl w:val="337CA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C142712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336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22744DA"/>
    <w:multiLevelType w:val="hybridMultilevel"/>
    <w:tmpl w:val="2A544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973277"/>
    <w:multiLevelType w:val="hybridMultilevel"/>
    <w:tmpl w:val="4F68E1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D3C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EC53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09AF"/>
    <w:rsid w:val="000C602A"/>
    <w:rsid w:val="005B49AE"/>
    <w:rsid w:val="009461BE"/>
    <w:rsid w:val="00DF5C14"/>
    <w:rsid w:val="00E448E3"/>
    <w:rsid w:val="00F609AF"/>
    <w:rsid w:val="00FD039A"/>
    <w:rsid w:val="00FD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98FE74-954A-4785-B4F4-BE5B91421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49A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602A"/>
    <w:pPr>
      <w:ind w:left="720"/>
      <w:contextualSpacing/>
    </w:pPr>
  </w:style>
  <w:style w:type="table" w:styleId="a4">
    <w:name w:val="Table Grid"/>
    <w:basedOn w:val="a1"/>
    <w:uiPriority w:val="39"/>
    <w:rsid w:val="00DF5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9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2026-03-24T17:17:00Z</dcterms:created>
  <dcterms:modified xsi:type="dcterms:W3CDTF">2026-03-24T18:07:00Z</dcterms:modified>
</cp:coreProperties>
</file>