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40F2D" w14:textId="77777777" w:rsidR="00563549" w:rsidRPr="00E0432E" w:rsidRDefault="00563549" w:rsidP="00330E3C">
      <w:pPr>
        <w:rPr>
          <w:rFonts w:ascii="Aptos" w:hAnsi="Aptos"/>
        </w:rPr>
      </w:pPr>
    </w:p>
    <w:p w14:paraId="5C7BD777" w14:textId="77777777" w:rsidR="00563549" w:rsidRPr="00E0432E" w:rsidRDefault="00563549" w:rsidP="00330E3C">
      <w:pPr>
        <w:rPr>
          <w:rFonts w:ascii="Aptos" w:hAnsi="Aptos"/>
        </w:rPr>
      </w:pPr>
    </w:p>
    <w:p w14:paraId="7A2FCE5F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6BB086EE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10241D19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583900BA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5E470101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7BBF5FE6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5A15253C" w14:textId="427807DD" w:rsidR="00330E3C" w:rsidRPr="00E0432E" w:rsidRDefault="00330E3C" w:rsidP="00563549">
      <w:pPr>
        <w:jc w:val="center"/>
        <w:rPr>
          <w:rFonts w:ascii="Aptos" w:hAnsi="Aptos"/>
          <w:b/>
          <w:bCs/>
          <w:sz w:val="28"/>
          <w:szCs w:val="28"/>
        </w:rPr>
      </w:pPr>
      <w:r w:rsidRPr="00330E3C">
        <w:rPr>
          <w:rFonts w:ascii="Aptos" w:hAnsi="Aptos"/>
          <w:b/>
          <w:bCs/>
          <w:sz w:val="28"/>
          <w:szCs w:val="28"/>
        </w:rPr>
        <w:t>Data Specification for [Specific Report/Process Name</w:t>
      </w:r>
      <w:r w:rsidR="00563549" w:rsidRPr="00E0432E">
        <w:rPr>
          <w:rFonts w:ascii="Aptos" w:hAnsi="Aptos"/>
          <w:b/>
          <w:bCs/>
          <w:sz w:val="28"/>
          <w:szCs w:val="28"/>
        </w:rPr>
        <w:t>]</w:t>
      </w:r>
    </w:p>
    <w:p w14:paraId="59B33F04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3509AD5D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48BFF48A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539DB19C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79F237CB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046DE360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725E187E" w14:textId="77777777" w:rsidR="00563549" w:rsidRPr="00E0432E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5AAC55AD" w14:textId="77777777" w:rsidR="00563549" w:rsidRPr="00330E3C" w:rsidRDefault="00563549" w:rsidP="00563549">
      <w:pPr>
        <w:jc w:val="center"/>
        <w:rPr>
          <w:rFonts w:ascii="Aptos" w:hAnsi="Aptos"/>
          <w:sz w:val="28"/>
          <w:szCs w:val="28"/>
        </w:rPr>
      </w:pPr>
    </w:p>
    <w:p w14:paraId="78424722" w14:textId="57D41A9B" w:rsidR="00330E3C" w:rsidRPr="00330E3C" w:rsidRDefault="00330E3C" w:rsidP="006E0F12">
      <w:pPr>
        <w:ind w:left="5040"/>
        <w:rPr>
          <w:rFonts w:ascii="Aptos" w:hAnsi="Aptos"/>
        </w:rPr>
      </w:pPr>
      <w:r w:rsidRPr="00330E3C">
        <w:rPr>
          <w:rFonts w:ascii="Aptos" w:hAnsi="Aptos"/>
        </w:rPr>
        <w:t>Document Version: 1.0</w:t>
      </w:r>
      <w:r w:rsidRPr="00330E3C">
        <w:rPr>
          <w:rFonts w:ascii="Aptos" w:hAnsi="Aptos"/>
        </w:rPr>
        <w:br/>
        <w:t>Date: [</w:t>
      </w:r>
      <w:r w:rsidRPr="00330E3C">
        <w:rPr>
          <w:rFonts w:ascii="Aptos" w:hAnsi="Aptos"/>
          <w:highlight w:val="yellow"/>
        </w:rPr>
        <w:t>Date</w:t>
      </w:r>
      <w:r w:rsidRPr="00330E3C">
        <w:rPr>
          <w:rFonts w:ascii="Aptos" w:hAnsi="Aptos"/>
        </w:rPr>
        <w:t>]</w:t>
      </w:r>
      <w:r w:rsidRPr="00330E3C">
        <w:rPr>
          <w:rFonts w:ascii="Aptos" w:hAnsi="Aptos"/>
        </w:rPr>
        <w:br/>
        <w:t>Author: [</w:t>
      </w:r>
      <w:r w:rsidRPr="00330E3C">
        <w:rPr>
          <w:rFonts w:ascii="Aptos" w:hAnsi="Aptos"/>
          <w:highlight w:val="yellow"/>
        </w:rPr>
        <w:t>Author Name/Department</w:t>
      </w:r>
      <w:r w:rsidRPr="00330E3C">
        <w:rPr>
          <w:rFonts w:ascii="Aptos" w:hAnsi="Aptos"/>
        </w:rPr>
        <w:t>]</w:t>
      </w:r>
      <w:r w:rsidRPr="00330E3C">
        <w:rPr>
          <w:rFonts w:ascii="Aptos" w:hAnsi="Aptos"/>
        </w:rPr>
        <w:br/>
        <w:t>Approver: [</w:t>
      </w:r>
      <w:r w:rsidRPr="00330E3C">
        <w:rPr>
          <w:rFonts w:ascii="Aptos" w:hAnsi="Aptos"/>
          <w:highlight w:val="yellow"/>
        </w:rPr>
        <w:t>Approver Name</w:t>
      </w:r>
      <w:r w:rsidRPr="00330E3C">
        <w:rPr>
          <w:rFonts w:ascii="Aptos" w:hAnsi="Aptos"/>
        </w:rPr>
        <w:t>]</w:t>
      </w:r>
      <w:r w:rsidRPr="00330E3C">
        <w:rPr>
          <w:rFonts w:ascii="Aptos" w:hAnsi="Aptos"/>
        </w:rPr>
        <w:br/>
      </w:r>
    </w:p>
    <w:p w14:paraId="753944A2" w14:textId="452412AF" w:rsidR="00330E3C" w:rsidRPr="00E0432E" w:rsidRDefault="00330E3C" w:rsidP="00330E3C">
      <w:pPr>
        <w:rPr>
          <w:rFonts w:ascii="Aptos" w:hAnsi="Aptos"/>
        </w:rPr>
      </w:pPr>
    </w:p>
    <w:sdt>
      <w:sdtPr>
        <w:rPr>
          <w:rFonts w:ascii="Aptos" w:eastAsiaTheme="minorHAnsi" w:hAnsi="Aptos" w:cstheme="minorBidi"/>
          <w:color w:val="auto"/>
          <w:kern w:val="2"/>
          <w:sz w:val="22"/>
          <w:szCs w:val="22"/>
          <w:lang w:val="en-GB"/>
          <w14:ligatures w14:val="standardContextual"/>
        </w:rPr>
        <w:id w:val="-214379616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D6A3B0B" w14:textId="77777777" w:rsidR="00563549" w:rsidRPr="00E0432E" w:rsidRDefault="00563549">
          <w:pPr>
            <w:pStyle w:val="TOCHeading"/>
            <w:rPr>
              <w:rFonts w:ascii="Aptos" w:hAnsi="Aptos"/>
            </w:rPr>
          </w:pPr>
        </w:p>
        <w:p w14:paraId="0EAA574B" w14:textId="77777777" w:rsidR="00563549" w:rsidRPr="00E0432E" w:rsidRDefault="00563549">
          <w:pPr>
            <w:rPr>
              <w:rFonts w:ascii="Aptos" w:eastAsiaTheme="majorEastAsia" w:hAnsi="Aptos" w:cstheme="majorBidi"/>
              <w:color w:val="365F91" w:themeColor="accent1" w:themeShade="BF"/>
              <w:kern w:val="0"/>
              <w:sz w:val="32"/>
              <w:szCs w:val="32"/>
              <w:lang w:val="en-US"/>
              <w14:ligatures w14:val="none"/>
            </w:rPr>
          </w:pPr>
          <w:r w:rsidRPr="00E0432E">
            <w:rPr>
              <w:rFonts w:ascii="Aptos" w:hAnsi="Aptos"/>
            </w:rPr>
            <w:br w:type="page"/>
          </w:r>
        </w:p>
        <w:p w14:paraId="17D48134" w14:textId="3F67DD87" w:rsidR="00563549" w:rsidRPr="00E0432E" w:rsidRDefault="00563549">
          <w:pPr>
            <w:pStyle w:val="TOCHeading"/>
            <w:rPr>
              <w:rFonts w:ascii="Aptos" w:hAnsi="Aptos"/>
            </w:rPr>
          </w:pPr>
          <w:r w:rsidRPr="00E0432E">
            <w:rPr>
              <w:rFonts w:ascii="Aptos" w:hAnsi="Aptos"/>
            </w:rPr>
            <w:lastRenderedPageBreak/>
            <w:t>Contents</w:t>
          </w:r>
        </w:p>
        <w:p w14:paraId="35656418" w14:textId="1F65495C" w:rsidR="008D7382" w:rsidRDefault="00563549">
          <w:pPr>
            <w:pStyle w:val="TOC1"/>
            <w:tabs>
              <w:tab w:val="left" w:pos="397"/>
              <w:tab w:val="right" w:leader="dot" w:pos="9016"/>
            </w:tabs>
            <w:rPr>
              <w:rFonts w:eastAsiaTheme="minorEastAsia"/>
              <w:b w:val="0"/>
              <w:noProof/>
              <w:sz w:val="24"/>
              <w:szCs w:val="24"/>
              <w:lang w:eastAsia="en-GB"/>
            </w:rPr>
          </w:pPr>
          <w:r w:rsidRPr="00E0432E">
            <w:rPr>
              <w:rFonts w:ascii="Aptos" w:hAnsi="Aptos"/>
              <w:b w:val="0"/>
            </w:rPr>
            <w:fldChar w:fldCharType="begin"/>
          </w:r>
          <w:r w:rsidRPr="00E0432E">
            <w:rPr>
              <w:rFonts w:ascii="Aptos" w:hAnsi="Aptos"/>
              <w:b w:val="0"/>
            </w:rPr>
            <w:instrText xml:space="preserve"> TOC \o "1-3" \h \z \u </w:instrText>
          </w:r>
          <w:r w:rsidRPr="00E0432E">
            <w:rPr>
              <w:rFonts w:ascii="Aptos" w:hAnsi="Aptos"/>
              <w:b w:val="0"/>
            </w:rPr>
            <w:fldChar w:fldCharType="separate"/>
          </w:r>
          <w:hyperlink w:anchor="_Toc197515316" w:history="1">
            <w:r w:rsidR="008D7382" w:rsidRPr="002F3332">
              <w:rPr>
                <w:rStyle w:val="Hyperlink"/>
                <w:noProof/>
              </w:rPr>
              <w:t>1</w:t>
            </w:r>
            <w:r w:rsidR="008D7382">
              <w:rPr>
                <w:rFonts w:eastAsiaTheme="minorEastAsia"/>
                <w:b w:val="0"/>
                <w:noProof/>
                <w:sz w:val="24"/>
                <w:szCs w:val="24"/>
                <w:lang w:eastAsia="en-GB"/>
              </w:rPr>
              <w:tab/>
            </w:r>
            <w:r w:rsidR="008D7382" w:rsidRPr="002F3332">
              <w:rPr>
                <w:rStyle w:val="Hyperlink"/>
                <w:noProof/>
              </w:rPr>
              <w:t>Introduction &amp; Scope</w:t>
            </w:r>
            <w:r w:rsidR="008D7382">
              <w:rPr>
                <w:noProof/>
                <w:webHidden/>
              </w:rPr>
              <w:tab/>
            </w:r>
            <w:r w:rsidR="008D7382">
              <w:rPr>
                <w:noProof/>
                <w:webHidden/>
              </w:rPr>
              <w:fldChar w:fldCharType="begin"/>
            </w:r>
            <w:r w:rsidR="008D7382">
              <w:rPr>
                <w:noProof/>
                <w:webHidden/>
              </w:rPr>
              <w:instrText xml:space="preserve"> PAGEREF _Toc197515316 \h </w:instrText>
            </w:r>
            <w:r w:rsidR="008D7382">
              <w:rPr>
                <w:noProof/>
                <w:webHidden/>
              </w:rPr>
            </w:r>
            <w:r w:rsidR="008D7382">
              <w:rPr>
                <w:noProof/>
                <w:webHidden/>
              </w:rPr>
              <w:fldChar w:fldCharType="separate"/>
            </w:r>
            <w:r w:rsidR="008D7382">
              <w:rPr>
                <w:noProof/>
                <w:webHidden/>
              </w:rPr>
              <w:t>3</w:t>
            </w:r>
            <w:r w:rsidR="008D7382">
              <w:rPr>
                <w:noProof/>
                <w:webHidden/>
              </w:rPr>
              <w:fldChar w:fldCharType="end"/>
            </w:r>
          </w:hyperlink>
        </w:p>
        <w:p w14:paraId="0DBDCE34" w14:textId="4253BB5A" w:rsidR="008D7382" w:rsidRDefault="008D7382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7515317" w:history="1">
            <w:r w:rsidRPr="002F3332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F3332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_Toc197515317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606E" w14:textId="5E199BDA" w:rsidR="008D7382" w:rsidRDefault="008D7382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7515318" w:history="1">
            <w:r w:rsidRPr="002F3332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F3332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_Toc197515318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3700" w14:textId="236E5EEF" w:rsidR="008D7382" w:rsidRDefault="008D7382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7515319" w:history="1">
            <w:r w:rsidRPr="002F3332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F3332">
              <w:rPr>
                <w:rStyle w:val="Hyperlink"/>
                <w:noProof/>
              </w:rPr>
              <w:t>Relevance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_Toc197515319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D6196" w14:textId="0A46C914" w:rsidR="00563549" w:rsidRPr="00E0432E" w:rsidRDefault="00563549">
          <w:pPr>
            <w:rPr>
              <w:rFonts w:ascii="Aptos" w:hAnsi="Aptos"/>
            </w:rPr>
          </w:pPr>
          <w:r w:rsidRPr="00E0432E">
            <w:rPr>
              <w:rFonts w:ascii="Aptos" w:hAnsi="Aptos"/>
              <w:noProof/>
            </w:rPr>
            <w:fldChar w:fldCharType="end"/>
          </w:r>
        </w:p>
      </w:sdtContent>
    </w:sdt>
    <w:p w14:paraId="21AFE97A" w14:textId="18F99684" w:rsidR="00330E3C" w:rsidRPr="00E0432E" w:rsidRDefault="00330E3C" w:rsidP="00330E3C">
      <w:pPr>
        <w:pStyle w:val="Heading1"/>
      </w:pPr>
      <w:bookmarkStart w:id="0" w:name="_Toc197515316"/>
      <w:r w:rsidRPr="00E0432E">
        <w:lastRenderedPageBreak/>
        <w:t>Introduction &amp; Scope</w:t>
      </w:r>
      <w:bookmarkEnd w:id="0"/>
    </w:p>
    <w:p w14:paraId="13DC5F2E" w14:textId="7BD1288E" w:rsidR="00E8591A" w:rsidRPr="00E0432E" w:rsidRDefault="00330E3C" w:rsidP="00E8591A">
      <w:pPr>
        <w:pStyle w:val="Heading2"/>
      </w:pPr>
      <w:bookmarkStart w:id="1" w:name="_Toc197515317"/>
      <w:r w:rsidRPr="00E0432E">
        <w:t>Purpose</w:t>
      </w:r>
      <w:bookmarkEnd w:id="1"/>
    </w:p>
    <w:p w14:paraId="749CA630" w14:textId="486706F6" w:rsidR="00330E3C" w:rsidRPr="00330E3C" w:rsidRDefault="00330E3C" w:rsidP="00330E3C">
      <w:pPr>
        <w:numPr>
          <w:ilvl w:val="0"/>
          <w:numId w:val="6"/>
        </w:numPr>
        <w:rPr>
          <w:rFonts w:ascii="Aptos" w:hAnsi="Aptos"/>
        </w:rPr>
      </w:pPr>
      <w:r w:rsidRPr="00330E3C">
        <w:rPr>
          <w:rFonts w:ascii="Aptos" w:hAnsi="Aptos"/>
        </w:rPr>
        <w:t xml:space="preserve">This document details the specific data requirements for the [Specific Report/Process Name]. </w:t>
      </w:r>
    </w:p>
    <w:p w14:paraId="1A87FFCE" w14:textId="0759652A" w:rsidR="00E8591A" w:rsidRPr="00E0432E" w:rsidRDefault="00330E3C" w:rsidP="00E8591A">
      <w:pPr>
        <w:pStyle w:val="Heading2"/>
      </w:pPr>
      <w:bookmarkStart w:id="2" w:name="_Toc197515318"/>
      <w:r w:rsidRPr="00E0432E">
        <w:t>Scope</w:t>
      </w:r>
      <w:bookmarkEnd w:id="2"/>
    </w:p>
    <w:p w14:paraId="38A07A78" w14:textId="41D91A52" w:rsidR="00330E3C" w:rsidRPr="00330E3C" w:rsidRDefault="00330E3C" w:rsidP="00330E3C">
      <w:pPr>
        <w:numPr>
          <w:ilvl w:val="0"/>
          <w:numId w:val="6"/>
        </w:numPr>
        <w:rPr>
          <w:rFonts w:ascii="Aptos" w:hAnsi="Aptos"/>
        </w:rPr>
      </w:pPr>
      <w:r w:rsidRPr="00330E3C">
        <w:rPr>
          <w:rFonts w:ascii="Aptos" w:hAnsi="Aptos"/>
        </w:rPr>
        <w:t>This document covers the lineage for data elements deemed critical for fulfilling the requirements associated with [Specific Report/Process Name].</w:t>
      </w:r>
    </w:p>
    <w:p w14:paraId="70E7B59C" w14:textId="5BA3FD72" w:rsidR="00E8591A" w:rsidRPr="00E0432E" w:rsidRDefault="00A32781" w:rsidP="00E8591A">
      <w:pPr>
        <w:pStyle w:val="Heading2"/>
      </w:pPr>
      <w:bookmarkStart w:id="3" w:name="_Toc197515319"/>
      <w:r>
        <w:t>R</w:t>
      </w:r>
      <w:r w:rsidR="00330E3C" w:rsidRPr="00E0432E">
        <w:t>elevance</w:t>
      </w:r>
      <w:bookmarkEnd w:id="3"/>
    </w:p>
    <w:p w14:paraId="7F873152" w14:textId="1B1D0F33" w:rsidR="00330E3C" w:rsidRPr="00330E3C" w:rsidRDefault="00330E3C" w:rsidP="00330E3C">
      <w:pPr>
        <w:numPr>
          <w:ilvl w:val="0"/>
          <w:numId w:val="6"/>
        </w:numPr>
        <w:rPr>
          <w:rFonts w:ascii="Aptos" w:hAnsi="Aptos"/>
        </w:rPr>
      </w:pPr>
      <w:r w:rsidRPr="00330E3C">
        <w:rPr>
          <w:rFonts w:ascii="Aptos" w:hAnsi="Aptos"/>
        </w:rPr>
        <w:t>This lineage documentation supports:</w:t>
      </w:r>
    </w:p>
    <w:p w14:paraId="007C0DEE" w14:textId="77777777" w:rsidR="00330E3C" w:rsidRPr="00330E3C" w:rsidRDefault="00330E3C" w:rsidP="00330E3C">
      <w:pPr>
        <w:numPr>
          <w:ilvl w:val="1"/>
          <w:numId w:val="6"/>
        </w:numPr>
        <w:rPr>
          <w:rFonts w:ascii="Aptos" w:hAnsi="Aptos"/>
        </w:rPr>
      </w:pPr>
      <w:r w:rsidRPr="00330E3C">
        <w:rPr>
          <w:rFonts w:ascii="Aptos" w:hAnsi="Aptos"/>
        </w:rPr>
        <w:t>Principle 2 (Data Architecture &amp; IT Infrastructure): By identifying data sources, flows, and transformation points.</w:t>
      </w:r>
    </w:p>
    <w:p w14:paraId="520EE9FF" w14:textId="1D0E7DB0" w:rsidR="00330E3C" w:rsidRPr="00E86A1A" w:rsidRDefault="008D7382" w:rsidP="00E86A1A">
      <w:pPr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>a</w:t>
      </w:r>
    </w:p>
    <w:sectPr w:rsidR="00330E3C" w:rsidRPr="00E86A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84677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6841B38"/>
    <w:multiLevelType w:val="multilevel"/>
    <w:tmpl w:val="F882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A62C4"/>
    <w:multiLevelType w:val="multilevel"/>
    <w:tmpl w:val="AEEE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65B7B"/>
    <w:multiLevelType w:val="multilevel"/>
    <w:tmpl w:val="A8FAF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1686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C371FC4"/>
    <w:multiLevelType w:val="multilevel"/>
    <w:tmpl w:val="A66C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75914"/>
    <w:multiLevelType w:val="multilevel"/>
    <w:tmpl w:val="33A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E6276"/>
    <w:multiLevelType w:val="multilevel"/>
    <w:tmpl w:val="4F3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E40EB"/>
    <w:multiLevelType w:val="multilevel"/>
    <w:tmpl w:val="895A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BD791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6AB2E4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92B7FC9"/>
    <w:multiLevelType w:val="multilevel"/>
    <w:tmpl w:val="1142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3A6447"/>
    <w:multiLevelType w:val="hybridMultilevel"/>
    <w:tmpl w:val="7570E58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1381909">
    <w:abstractNumId w:val="10"/>
  </w:num>
  <w:num w:numId="2" w16cid:durableId="150027366">
    <w:abstractNumId w:val="9"/>
  </w:num>
  <w:num w:numId="3" w16cid:durableId="1932005110">
    <w:abstractNumId w:val="4"/>
  </w:num>
  <w:num w:numId="4" w16cid:durableId="2051610180">
    <w:abstractNumId w:val="12"/>
  </w:num>
  <w:num w:numId="5" w16cid:durableId="1205287617">
    <w:abstractNumId w:val="0"/>
  </w:num>
  <w:num w:numId="6" w16cid:durableId="955018657">
    <w:abstractNumId w:val="11"/>
  </w:num>
  <w:num w:numId="7" w16cid:durableId="773746876">
    <w:abstractNumId w:val="3"/>
  </w:num>
  <w:num w:numId="8" w16cid:durableId="825827347">
    <w:abstractNumId w:val="8"/>
  </w:num>
  <w:num w:numId="9" w16cid:durableId="1616668819">
    <w:abstractNumId w:val="7"/>
  </w:num>
  <w:num w:numId="10" w16cid:durableId="1289094411">
    <w:abstractNumId w:val="2"/>
  </w:num>
  <w:num w:numId="11" w16cid:durableId="2141486469">
    <w:abstractNumId w:val="6"/>
  </w:num>
  <w:num w:numId="12" w16cid:durableId="104082217">
    <w:abstractNumId w:val="5"/>
  </w:num>
  <w:num w:numId="13" w16cid:durableId="1810632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FB"/>
    <w:rsid w:val="000959A4"/>
    <w:rsid w:val="000D4527"/>
    <w:rsid w:val="001417FE"/>
    <w:rsid w:val="001A13C7"/>
    <w:rsid w:val="001B133D"/>
    <w:rsid w:val="00330E3C"/>
    <w:rsid w:val="0034579F"/>
    <w:rsid w:val="00374829"/>
    <w:rsid w:val="003D0097"/>
    <w:rsid w:val="003F7AFB"/>
    <w:rsid w:val="0047347A"/>
    <w:rsid w:val="00563549"/>
    <w:rsid w:val="006C7EF1"/>
    <w:rsid w:val="006E0F12"/>
    <w:rsid w:val="00764CF2"/>
    <w:rsid w:val="007A49C3"/>
    <w:rsid w:val="007C5CF4"/>
    <w:rsid w:val="007F44EF"/>
    <w:rsid w:val="0084471E"/>
    <w:rsid w:val="0089127C"/>
    <w:rsid w:val="008D1525"/>
    <w:rsid w:val="008D7382"/>
    <w:rsid w:val="00944612"/>
    <w:rsid w:val="00A04D51"/>
    <w:rsid w:val="00A04EA3"/>
    <w:rsid w:val="00A32781"/>
    <w:rsid w:val="00A76BDA"/>
    <w:rsid w:val="00AB14BF"/>
    <w:rsid w:val="00AD33EA"/>
    <w:rsid w:val="00B445C6"/>
    <w:rsid w:val="00D846B8"/>
    <w:rsid w:val="00E0432E"/>
    <w:rsid w:val="00E8591A"/>
    <w:rsid w:val="00E86A1A"/>
    <w:rsid w:val="00EF0ECC"/>
    <w:rsid w:val="00F42D17"/>
    <w:rsid w:val="00F64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CC66F"/>
  <w15:docId w15:val="{FBE8A27C-3996-4BBB-A0A1-78ABAE90C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2D17"/>
    <w:pPr>
      <w:keepNext/>
      <w:keepLines/>
      <w:pageBreakBefore/>
      <w:numPr>
        <w:numId w:val="2"/>
      </w:numPr>
      <w:spacing w:before="360" w:after="80"/>
      <w:ind w:left="431" w:hanging="431"/>
      <w:outlineLvl w:val="0"/>
    </w:pPr>
    <w:rPr>
      <w:rFonts w:ascii="Aptos" w:eastAsiaTheme="majorEastAsia" w:hAnsi="Aptos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D17"/>
    <w:pPr>
      <w:keepNext/>
      <w:keepLines/>
      <w:numPr>
        <w:ilvl w:val="1"/>
        <w:numId w:val="2"/>
      </w:numPr>
      <w:spacing w:before="160" w:after="80"/>
      <w:outlineLvl w:val="1"/>
    </w:pPr>
    <w:rPr>
      <w:rFonts w:ascii="Aptos" w:eastAsiaTheme="majorEastAsia" w:hAnsi="Aptos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2D17"/>
    <w:pPr>
      <w:keepNext/>
      <w:keepLines/>
      <w:numPr>
        <w:ilvl w:val="2"/>
        <w:numId w:val="2"/>
      </w:numPr>
      <w:spacing w:before="160" w:after="80"/>
      <w:outlineLvl w:val="2"/>
    </w:pPr>
    <w:rPr>
      <w:rFonts w:ascii="Aptos" w:eastAsiaTheme="majorEastAsia" w:hAnsi="Aptos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AFB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AFB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AFB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AFB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AFB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AFB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2D17"/>
    <w:rPr>
      <w:rFonts w:ascii="Aptos" w:eastAsiaTheme="majorEastAsia" w:hAnsi="Aptos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2D17"/>
    <w:rPr>
      <w:rFonts w:ascii="Aptos" w:eastAsiaTheme="majorEastAsia" w:hAnsi="Aptos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2D17"/>
    <w:rPr>
      <w:rFonts w:ascii="Aptos" w:eastAsiaTheme="majorEastAsia" w:hAnsi="Aptos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A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A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A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A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A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A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AFB"/>
    <w:rPr>
      <w:b/>
      <w:bCs/>
      <w:smallCaps/>
      <w:color w:val="365F9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7C5CF4"/>
    <w:pPr>
      <w:spacing w:before="240"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AD33EA"/>
    <w:pPr>
      <w:spacing w:after="100"/>
      <w:ind w:left="397"/>
    </w:pPr>
  </w:style>
  <w:style w:type="paragraph" w:styleId="TOC3">
    <w:name w:val="toc 3"/>
    <w:basedOn w:val="Normal"/>
    <w:next w:val="Normal"/>
    <w:autoRedefine/>
    <w:uiPriority w:val="39"/>
    <w:unhideWhenUsed/>
    <w:rsid w:val="00F6480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6480E"/>
    <w:rPr>
      <w:color w:val="0000FF" w:themeColor="hyperlink"/>
      <w:u w:val="single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Heading">
    <w:name w:val="TOC Heading"/>
    <w:basedOn w:val="Heading1"/>
    <w:next w:val="Normal"/>
    <w:uiPriority w:val="39"/>
    <w:unhideWhenUsed/>
    <w:qFormat/>
    <w:rsid w:val="00563549"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19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FE7B66-E40F-44B0-B6E4-F6DD23484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Treialt</dc:creator>
  <cp:keywords/>
  <dc:description/>
  <cp:lastModifiedBy>Anton Treialt</cp:lastModifiedBy>
  <cp:revision>8</cp:revision>
  <dcterms:created xsi:type="dcterms:W3CDTF">2025-04-24T17:10:00Z</dcterms:created>
  <dcterms:modified xsi:type="dcterms:W3CDTF">2025-05-07T11:01:00Z</dcterms:modified>
</cp:coreProperties>
</file>