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2e5ef653440f3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1dbabf9a0c4a90" /><Relationship Type="http://schemas.openxmlformats.org/officeDocument/2006/relationships/numbering" Target="/word/numbering.xml" Id="R0727bb3354834df0" /><Relationship Type="http://schemas.openxmlformats.org/officeDocument/2006/relationships/settings" Target="/word/settings.xml" Id="R8b3e2359ec874077" /><Relationship Type="http://schemas.openxmlformats.org/officeDocument/2006/relationships/webSettings" Target="/word/webSettings.xml" Id="Reafb61a53e6f4f79" /></Relationships>
</file>