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29BE8" w14:textId="6CD27617" w:rsidR="008D3BE3" w:rsidRPr="00743B8D" w:rsidRDefault="008D3BE3" w:rsidP="00BA04E5">
      <w:pPr>
        <w:rPr>
          <w:rFonts w:cs="Times New Roman"/>
          <w:sz w:val="28"/>
          <w:szCs w:val="28"/>
        </w:rPr>
      </w:pPr>
    </w:p>
    <w:p w14:paraId="61095248" w14:textId="77777777" w:rsidR="008747DF" w:rsidRPr="00743B8D" w:rsidRDefault="008747DF" w:rsidP="008D3BE3">
      <w:pPr>
        <w:jc w:val="center"/>
        <w:rPr>
          <w:rFonts w:cs="Times New Roman"/>
          <w:sz w:val="28"/>
          <w:szCs w:val="28"/>
        </w:rPr>
      </w:pPr>
    </w:p>
    <w:p w14:paraId="60258F5B" w14:textId="392D9818" w:rsidR="008D3BE3" w:rsidRPr="00743B8D" w:rsidRDefault="008D3BE3" w:rsidP="008D3BE3">
      <w:pPr>
        <w:jc w:val="center"/>
        <w:rPr>
          <w:rFonts w:cs="Times New Roman"/>
          <w:sz w:val="32"/>
          <w:szCs w:val="32"/>
        </w:rPr>
      </w:pPr>
      <w:r w:rsidRPr="00743B8D">
        <w:rPr>
          <w:rFonts w:cs="Times New Roman"/>
          <w:sz w:val="32"/>
          <w:szCs w:val="32"/>
        </w:rPr>
        <w:t>TRABAJO DE TITULACIÓN</w:t>
      </w:r>
      <w:r w:rsidR="008747DF" w:rsidRPr="00743B8D">
        <w:rPr>
          <w:rFonts w:cs="Times New Roman"/>
          <w:sz w:val="32"/>
          <w:szCs w:val="32"/>
        </w:rPr>
        <w:t>:</w:t>
      </w:r>
    </w:p>
    <w:p w14:paraId="550698E6" w14:textId="77777777" w:rsidR="008747DF" w:rsidRPr="00743B8D" w:rsidRDefault="008747DF" w:rsidP="008747DF">
      <w:pPr>
        <w:jc w:val="center"/>
        <w:rPr>
          <w:rFonts w:cs="Times New Roman"/>
          <w:sz w:val="32"/>
          <w:szCs w:val="32"/>
        </w:rPr>
      </w:pPr>
      <w:r w:rsidRPr="00743B8D">
        <w:rPr>
          <w:rFonts w:cs="Times New Roman"/>
          <w:sz w:val="32"/>
          <w:szCs w:val="32"/>
        </w:rPr>
        <w:t>“AGENTES INTELIGENTES PARA LA GESTIÓN DE RECURSOS DIGITALES DE APRENDIZAJE”</w:t>
      </w:r>
    </w:p>
    <w:p w14:paraId="64C8D0DA" w14:textId="77777777" w:rsidR="008D3BE3" w:rsidRPr="00743B8D" w:rsidRDefault="008D3BE3" w:rsidP="008D3BE3">
      <w:pPr>
        <w:jc w:val="center"/>
        <w:rPr>
          <w:rFonts w:cs="Times New Roman"/>
          <w:b/>
          <w:bCs/>
          <w:sz w:val="52"/>
          <w:szCs w:val="52"/>
        </w:rPr>
      </w:pPr>
    </w:p>
    <w:p w14:paraId="290B2C7D" w14:textId="07011E08" w:rsidR="00E8486D" w:rsidRPr="00743B8D" w:rsidRDefault="008D3BE3" w:rsidP="008D3BE3">
      <w:pPr>
        <w:jc w:val="center"/>
        <w:rPr>
          <w:rFonts w:cs="Times New Roman"/>
          <w:b/>
          <w:bCs/>
          <w:sz w:val="72"/>
          <w:szCs w:val="72"/>
        </w:rPr>
      </w:pPr>
      <w:r w:rsidRPr="00743B8D">
        <w:rPr>
          <w:rFonts w:cs="Times New Roman"/>
          <w:b/>
          <w:bCs/>
          <w:sz w:val="72"/>
          <w:szCs w:val="72"/>
        </w:rPr>
        <w:t>MANUAL DEL ADMINISTRADOR</w:t>
      </w:r>
    </w:p>
    <w:p w14:paraId="0FA82C4B" w14:textId="77777777" w:rsidR="008747DF" w:rsidRPr="00743B8D" w:rsidRDefault="008747DF" w:rsidP="008D3BE3">
      <w:pPr>
        <w:pStyle w:val="NormalWeb"/>
        <w:spacing w:before="0" w:beforeAutospacing="0" w:after="0" w:afterAutospacing="0"/>
        <w:jc w:val="center"/>
        <w:rPr>
          <w:rFonts w:ascii="Arial" w:hAnsi="Arial" w:cs="Arial"/>
          <w:b/>
          <w:bCs/>
          <w:color w:val="666666"/>
          <w:sz w:val="32"/>
          <w:szCs w:val="32"/>
        </w:rPr>
      </w:pPr>
    </w:p>
    <w:p w14:paraId="6535ED49" w14:textId="078AAFED" w:rsidR="008D3BE3" w:rsidRPr="00743B8D" w:rsidRDefault="008747DF" w:rsidP="008D3BE3">
      <w:pPr>
        <w:pStyle w:val="NormalWeb"/>
        <w:spacing w:before="0" w:beforeAutospacing="0" w:after="0" w:afterAutospacing="0"/>
        <w:jc w:val="center"/>
        <w:rPr>
          <w:rFonts w:ascii="Arial" w:hAnsi="Arial" w:cs="Arial"/>
          <w:b/>
          <w:bCs/>
          <w:color w:val="666666"/>
          <w:sz w:val="40"/>
          <w:szCs w:val="40"/>
        </w:rPr>
      </w:pPr>
      <w:r w:rsidRPr="00743B8D">
        <w:rPr>
          <w:rFonts w:ascii="Arial" w:hAnsi="Arial" w:cs="Arial"/>
          <w:b/>
          <w:bCs/>
          <w:color w:val="666666"/>
          <w:sz w:val="40"/>
          <w:szCs w:val="40"/>
        </w:rPr>
        <w:t>www.smaweb.azurewebsites.net</w:t>
      </w:r>
    </w:p>
    <w:p w14:paraId="50E9BC6C" w14:textId="77C54005" w:rsidR="008D3BE3" w:rsidRPr="00743B8D" w:rsidRDefault="008D3BE3" w:rsidP="008D3BE3">
      <w:pPr>
        <w:pStyle w:val="NormalWeb"/>
        <w:spacing w:before="0" w:beforeAutospacing="0" w:after="0" w:afterAutospacing="0"/>
        <w:jc w:val="center"/>
        <w:rPr>
          <w:sz w:val="40"/>
          <w:szCs w:val="40"/>
        </w:rPr>
      </w:pPr>
      <w:r w:rsidRPr="00743B8D">
        <w:rPr>
          <w:rFonts w:ascii="Arial" w:hAnsi="Arial" w:cs="Arial"/>
          <w:b/>
          <w:bCs/>
          <w:color w:val="666666"/>
          <w:sz w:val="40"/>
          <w:szCs w:val="40"/>
        </w:rPr>
        <w:t>Versión 1.0</w:t>
      </w:r>
    </w:p>
    <w:p w14:paraId="165AFAE3" w14:textId="77777777" w:rsidR="008D3BE3" w:rsidRPr="00743B8D" w:rsidRDefault="008D3BE3" w:rsidP="008D3BE3">
      <w:pPr>
        <w:jc w:val="right"/>
        <w:rPr>
          <w:rFonts w:cs="Times New Roman"/>
        </w:rPr>
      </w:pPr>
    </w:p>
    <w:p w14:paraId="7468DF91" w14:textId="4E2D1C64" w:rsidR="008D3BE3" w:rsidRPr="00743B8D" w:rsidRDefault="008D3BE3">
      <w:pPr>
        <w:rPr>
          <w:rFonts w:eastAsia="Times New Roman" w:cs="Times New Roman"/>
          <w:szCs w:val="24"/>
          <w:lang w:eastAsia="es-EC"/>
        </w:rPr>
      </w:pPr>
      <w:r w:rsidRPr="00743B8D">
        <w:rPr>
          <w:rFonts w:eastAsia="Times New Roman" w:cs="Times New Roman"/>
          <w:szCs w:val="24"/>
          <w:lang w:eastAsia="es-EC"/>
        </w:rPr>
        <w:br w:type="page"/>
      </w:r>
    </w:p>
    <w:tbl>
      <w:tblPr>
        <w:tblW w:w="5000" w:type="pct"/>
        <w:tblCellMar>
          <w:top w:w="15" w:type="dxa"/>
          <w:left w:w="15" w:type="dxa"/>
          <w:bottom w:w="15" w:type="dxa"/>
          <w:right w:w="15" w:type="dxa"/>
        </w:tblCellMar>
        <w:tblLook w:val="04A0" w:firstRow="1" w:lastRow="0" w:firstColumn="1" w:lastColumn="0" w:noHBand="0" w:noVBand="1"/>
      </w:tblPr>
      <w:tblGrid>
        <w:gridCol w:w="4501"/>
        <w:gridCol w:w="4317"/>
      </w:tblGrid>
      <w:tr w:rsidR="008D3BE3" w:rsidRPr="008D3BE3" w14:paraId="526DB1F8" w14:textId="77777777" w:rsidTr="008747DF">
        <w:trPr>
          <w:trHeight w:val="4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BE2D" w14:textId="77777777" w:rsidR="008D3BE3" w:rsidRPr="008D3BE3" w:rsidRDefault="008D3BE3" w:rsidP="006458D1">
            <w:pPr>
              <w:spacing w:after="0" w:line="240" w:lineRule="auto"/>
              <w:jc w:val="center"/>
              <w:rPr>
                <w:rFonts w:eastAsia="Times New Roman" w:cs="Times New Roman"/>
                <w:sz w:val="22"/>
                <w:lang w:eastAsia="es-EC"/>
              </w:rPr>
            </w:pPr>
            <w:r w:rsidRPr="008D3BE3">
              <w:rPr>
                <w:rFonts w:eastAsia="Times New Roman" w:cs="Times New Roman"/>
                <w:b/>
                <w:bCs/>
                <w:color w:val="000000"/>
                <w:sz w:val="22"/>
                <w:lang w:eastAsia="es-EC"/>
              </w:rPr>
              <w:lastRenderedPageBreak/>
              <w:t>DATOS GENERALES</w:t>
            </w:r>
          </w:p>
        </w:tc>
      </w:tr>
      <w:tr w:rsidR="008D3BE3" w:rsidRPr="008D3BE3" w14:paraId="0C6FF1F6" w14:textId="77777777" w:rsidTr="008747DF">
        <w:tc>
          <w:tcPr>
            <w:tcW w:w="2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470B"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b/>
                <w:bCs/>
                <w:color w:val="000000"/>
                <w:sz w:val="22"/>
                <w:lang w:eastAsia="es-EC"/>
              </w:rPr>
              <w:t>Código:</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4392"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color w:val="000000"/>
                <w:sz w:val="22"/>
                <w:lang w:eastAsia="es-EC"/>
              </w:rPr>
              <w:t>001</w:t>
            </w:r>
          </w:p>
        </w:tc>
      </w:tr>
      <w:tr w:rsidR="008D3BE3" w:rsidRPr="008D3BE3" w14:paraId="6DCAE69D" w14:textId="77777777" w:rsidTr="008747DF">
        <w:tc>
          <w:tcPr>
            <w:tcW w:w="2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22D81"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b/>
                <w:bCs/>
                <w:color w:val="000000"/>
                <w:sz w:val="22"/>
                <w:lang w:eastAsia="es-EC"/>
              </w:rPr>
              <w:t>Versión:</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87E1D"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color w:val="000000"/>
                <w:sz w:val="22"/>
                <w:lang w:eastAsia="es-EC"/>
              </w:rPr>
              <w:t>1.0</w:t>
            </w:r>
          </w:p>
        </w:tc>
      </w:tr>
      <w:tr w:rsidR="008D3BE3" w:rsidRPr="008D3BE3" w14:paraId="36ABB54B" w14:textId="77777777" w:rsidTr="008747DF">
        <w:tc>
          <w:tcPr>
            <w:tcW w:w="2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0B33"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b/>
                <w:bCs/>
                <w:color w:val="000000"/>
                <w:sz w:val="22"/>
                <w:lang w:eastAsia="es-EC"/>
              </w:rPr>
              <w:t>Fecha de la versión:</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683C" w14:textId="66CECAC1" w:rsidR="008D3BE3" w:rsidRPr="008D3BE3" w:rsidRDefault="008747DF" w:rsidP="006458D1">
            <w:pPr>
              <w:spacing w:after="0" w:line="240" w:lineRule="auto"/>
              <w:rPr>
                <w:rFonts w:eastAsia="Times New Roman" w:cs="Times New Roman"/>
                <w:sz w:val="22"/>
                <w:lang w:eastAsia="es-EC"/>
              </w:rPr>
            </w:pPr>
            <w:r w:rsidRPr="00743B8D">
              <w:rPr>
                <w:rFonts w:eastAsia="Times New Roman" w:cs="Times New Roman"/>
                <w:color w:val="000000"/>
                <w:sz w:val="22"/>
                <w:lang w:eastAsia="es-EC"/>
              </w:rPr>
              <w:t>25</w:t>
            </w:r>
            <w:r w:rsidR="008D3BE3" w:rsidRPr="008D3BE3">
              <w:rPr>
                <w:rFonts w:eastAsia="Times New Roman" w:cs="Times New Roman"/>
                <w:color w:val="000000"/>
                <w:sz w:val="22"/>
                <w:lang w:eastAsia="es-EC"/>
              </w:rPr>
              <w:t xml:space="preserve"> de </w:t>
            </w:r>
            <w:r w:rsidRPr="00743B8D">
              <w:rPr>
                <w:rFonts w:eastAsia="Times New Roman" w:cs="Times New Roman"/>
                <w:color w:val="000000"/>
                <w:sz w:val="22"/>
                <w:lang w:eastAsia="es-EC"/>
              </w:rPr>
              <w:t>septiembre</w:t>
            </w:r>
            <w:r w:rsidR="008D3BE3" w:rsidRPr="008D3BE3">
              <w:rPr>
                <w:rFonts w:eastAsia="Times New Roman" w:cs="Times New Roman"/>
                <w:color w:val="000000"/>
                <w:sz w:val="22"/>
                <w:lang w:eastAsia="es-EC"/>
              </w:rPr>
              <w:t xml:space="preserve"> de 201</w:t>
            </w:r>
            <w:r w:rsidRPr="00743B8D">
              <w:rPr>
                <w:rFonts w:eastAsia="Times New Roman" w:cs="Times New Roman"/>
                <w:color w:val="000000"/>
                <w:sz w:val="22"/>
                <w:lang w:eastAsia="es-EC"/>
              </w:rPr>
              <w:t>9</w:t>
            </w:r>
          </w:p>
        </w:tc>
      </w:tr>
      <w:tr w:rsidR="008D3BE3" w:rsidRPr="008D3BE3" w14:paraId="6CBE3C88" w14:textId="77777777" w:rsidTr="008747DF">
        <w:tc>
          <w:tcPr>
            <w:tcW w:w="2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BC82"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b/>
                <w:bCs/>
                <w:color w:val="000000"/>
                <w:sz w:val="22"/>
                <w:lang w:eastAsia="es-EC"/>
              </w:rPr>
              <w:t>Páginas:</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AC542" w14:textId="6598C9A7" w:rsidR="008D3BE3" w:rsidRPr="008D3BE3" w:rsidRDefault="008B010E" w:rsidP="006458D1">
            <w:pPr>
              <w:spacing w:after="0" w:line="240" w:lineRule="auto"/>
              <w:rPr>
                <w:rFonts w:eastAsia="Times New Roman" w:cs="Times New Roman"/>
                <w:sz w:val="22"/>
                <w:lang w:eastAsia="es-EC"/>
              </w:rPr>
            </w:pPr>
            <w:r>
              <w:rPr>
                <w:rFonts w:eastAsia="Times New Roman" w:cs="Times New Roman"/>
                <w:sz w:val="22"/>
                <w:lang w:eastAsia="es-EC"/>
              </w:rPr>
              <w:t>8</w:t>
            </w:r>
            <w:bookmarkStart w:id="0" w:name="_GoBack"/>
            <w:bookmarkEnd w:id="0"/>
          </w:p>
        </w:tc>
      </w:tr>
      <w:tr w:rsidR="008D3BE3" w:rsidRPr="008D3BE3" w14:paraId="41045BF3" w14:textId="77777777" w:rsidTr="008747DF">
        <w:tc>
          <w:tcPr>
            <w:tcW w:w="2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1927"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b/>
                <w:bCs/>
                <w:color w:val="000000"/>
                <w:sz w:val="22"/>
                <w:lang w:eastAsia="es-EC"/>
              </w:rPr>
              <w:t>Creado por:</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2CECC" w14:textId="5FB6A89D" w:rsidR="008D3BE3" w:rsidRPr="008D3BE3" w:rsidRDefault="008747DF" w:rsidP="006458D1">
            <w:pPr>
              <w:spacing w:after="0" w:line="240" w:lineRule="auto"/>
              <w:rPr>
                <w:rFonts w:eastAsia="Times New Roman" w:cs="Times New Roman"/>
                <w:sz w:val="22"/>
                <w:lang w:eastAsia="es-EC"/>
              </w:rPr>
            </w:pPr>
            <w:r w:rsidRPr="00743B8D">
              <w:rPr>
                <w:rFonts w:eastAsia="Times New Roman" w:cs="Times New Roman"/>
                <w:sz w:val="22"/>
                <w:lang w:eastAsia="es-EC"/>
              </w:rPr>
              <w:t>Alex Condoy</w:t>
            </w:r>
          </w:p>
        </w:tc>
      </w:tr>
      <w:tr w:rsidR="008D3BE3" w:rsidRPr="008D3BE3" w14:paraId="66EA863F" w14:textId="77777777" w:rsidTr="008747DF">
        <w:tc>
          <w:tcPr>
            <w:tcW w:w="25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2057" w14:textId="77777777" w:rsidR="008D3BE3" w:rsidRPr="008D3BE3" w:rsidRDefault="008D3BE3" w:rsidP="006458D1">
            <w:pPr>
              <w:spacing w:after="0" w:line="240" w:lineRule="auto"/>
              <w:rPr>
                <w:rFonts w:eastAsia="Times New Roman" w:cs="Times New Roman"/>
                <w:sz w:val="22"/>
                <w:lang w:eastAsia="es-EC"/>
              </w:rPr>
            </w:pPr>
            <w:r w:rsidRPr="008D3BE3">
              <w:rPr>
                <w:rFonts w:eastAsia="Times New Roman" w:cs="Times New Roman"/>
                <w:b/>
                <w:bCs/>
                <w:color w:val="000000"/>
                <w:sz w:val="22"/>
                <w:lang w:eastAsia="es-EC"/>
              </w:rPr>
              <w:t>Nivel de confidencialidad:</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59A3" w14:textId="455A28AF" w:rsidR="008D3BE3" w:rsidRPr="008D3BE3" w:rsidRDefault="008747DF" w:rsidP="006458D1">
            <w:pPr>
              <w:spacing w:after="0" w:line="240" w:lineRule="auto"/>
              <w:rPr>
                <w:rFonts w:eastAsia="Times New Roman" w:cs="Times New Roman"/>
                <w:sz w:val="22"/>
                <w:lang w:eastAsia="es-EC"/>
              </w:rPr>
            </w:pPr>
            <w:r w:rsidRPr="00743B8D">
              <w:rPr>
                <w:rFonts w:eastAsia="Times New Roman" w:cs="Times New Roman"/>
                <w:sz w:val="22"/>
                <w:lang w:eastAsia="es-EC"/>
              </w:rPr>
              <w:t>Medio</w:t>
            </w:r>
          </w:p>
        </w:tc>
      </w:tr>
    </w:tbl>
    <w:p w14:paraId="3A2B6CE5" w14:textId="63BDB36E" w:rsidR="008747DF" w:rsidRPr="00743B8D" w:rsidRDefault="008747DF" w:rsidP="008747DF">
      <w:pPr>
        <w:spacing w:after="0" w:line="240" w:lineRule="auto"/>
        <w:rPr>
          <w:rFonts w:eastAsia="Times New Roman" w:cs="Times New Roman"/>
          <w:szCs w:val="24"/>
          <w:lang w:eastAsia="es-EC"/>
        </w:rPr>
      </w:pPr>
    </w:p>
    <w:p w14:paraId="7F9964E3" w14:textId="54358537" w:rsidR="006458D1" w:rsidRPr="00743B8D" w:rsidRDefault="006458D1" w:rsidP="008747DF">
      <w:pPr>
        <w:spacing w:after="0" w:line="240" w:lineRule="auto"/>
        <w:rPr>
          <w:rFonts w:eastAsia="Times New Roman" w:cs="Times New Roman"/>
          <w:szCs w:val="24"/>
          <w:lang w:eastAsia="es-EC"/>
        </w:rPr>
      </w:pPr>
    </w:p>
    <w:p w14:paraId="24446A3F" w14:textId="77777777" w:rsidR="006458D1" w:rsidRPr="008747DF" w:rsidRDefault="006458D1" w:rsidP="008747DF">
      <w:pPr>
        <w:spacing w:after="0" w:line="240" w:lineRule="auto"/>
        <w:rPr>
          <w:rFonts w:eastAsia="Times New Roman" w:cs="Times New Roman"/>
          <w:szCs w:val="24"/>
          <w:lang w:eastAsia="es-EC"/>
        </w:rPr>
      </w:pPr>
    </w:p>
    <w:tbl>
      <w:tblPr>
        <w:tblW w:w="5000" w:type="pct"/>
        <w:tblCellMar>
          <w:top w:w="15" w:type="dxa"/>
          <w:left w:w="15" w:type="dxa"/>
          <w:bottom w:w="15" w:type="dxa"/>
          <w:right w:w="15" w:type="dxa"/>
        </w:tblCellMar>
        <w:tblLook w:val="04A0" w:firstRow="1" w:lastRow="0" w:firstColumn="1" w:lastColumn="0" w:noHBand="0" w:noVBand="1"/>
      </w:tblPr>
      <w:tblGrid>
        <w:gridCol w:w="1229"/>
        <w:gridCol w:w="1287"/>
        <w:gridCol w:w="2861"/>
        <w:gridCol w:w="3441"/>
      </w:tblGrid>
      <w:tr w:rsidR="008747DF" w:rsidRPr="008747DF" w14:paraId="4A49B0DF" w14:textId="77777777" w:rsidTr="006458D1">
        <w:trPr>
          <w:trHeight w:val="283"/>
        </w:trPr>
        <w:tc>
          <w:tcPr>
            <w:tcW w:w="5000" w:type="pct"/>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6648"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CONTROL DE VERSIONES</w:t>
            </w:r>
          </w:p>
        </w:tc>
      </w:tr>
      <w:tr w:rsidR="008747DF" w:rsidRPr="008747DF" w14:paraId="3EA1167C" w14:textId="77777777" w:rsidTr="006458D1">
        <w:trPr>
          <w:trHeight w:val="283"/>
        </w:trPr>
        <w:tc>
          <w:tcPr>
            <w:tcW w:w="6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33741"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Código</w:t>
            </w:r>
          </w:p>
        </w:tc>
        <w:tc>
          <w:tcPr>
            <w:tcW w:w="7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5CBA"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Versión</w:t>
            </w:r>
          </w:p>
        </w:tc>
        <w:tc>
          <w:tcPr>
            <w:tcW w:w="1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13A8A"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Fecha</w:t>
            </w:r>
          </w:p>
        </w:tc>
        <w:tc>
          <w:tcPr>
            <w:tcW w:w="19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F9A59"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Responsable</w:t>
            </w:r>
          </w:p>
        </w:tc>
      </w:tr>
      <w:tr w:rsidR="008747DF" w:rsidRPr="008747DF" w14:paraId="75382255" w14:textId="77777777" w:rsidTr="006458D1">
        <w:trPr>
          <w:trHeight w:val="283"/>
        </w:trPr>
        <w:tc>
          <w:tcPr>
            <w:tcW w:w="6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57D5" w14:textId="3D9E761D" w:rsidR="008747DF" w:rsidRPr="00743B8D" w:rsidRDefault="008747DF" w:rsidP="006458D1">
            <w:pPr>
              <w:spacing w:line="240" w:lineRule="auto"/>
              <w:rPr>
                <w:rFonts w:cs="Times New Roman"/>
                <w:sz w:val="22"/>
                <w:lang w:eastAsia="es-EC"/>
              </w:rPr>
            </w:pPr>
            <w:r w:rsidRPr="00743B8D">
              <w:rPr>
                <w:rFonts w:cs="Times New Roman"/>
                <w:sz w:val="22"/>
                <w:lang w:eastAsia="es-EC"/>
              </w:rPr>
              <w:t>001</w:t>
            </w:r>
          </w:p>
        </w:tc>
        <w:tc>
          <w:tcPr>
            <w:tcW w:w="7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67B" w14:textId="77777777" w:rsidR="008747DF" w:rsidRPr="008747DF" w:rsidRDefault="008747DF" w:rsidP="006458D1">
            <w:pPr>
              <w:spacing w:after="0" w:line="240" w:lineRule="auto"/>
              <w:rPr>
                <w:rFonts w:eastAsia="Times New Roman" w:cs="Times New Roman"/>
                <w:sz w:val="22"/>
                <w:lang w:eastAsia="es-EC"/>
              </w:rPr>
            </w:pPr>
            <w:r w:rsidRPr="008747DF">
              <w:rPr>
                <w:rFonts w:eastAsia="Times New Roman" w:cs="Times New Roman"/>
                <w:color w:val="000000"/>
                <w:sz w:val="22"/>
                <w:lang w:eastAsia="es-EC"/>
              </w:rPr>
              <w:t>1.0</w:t>
            </w:r>
          </w:p>
        </w:tc>
        <w:tc>
          <w:tcPr>
            <w:tcW w:w="1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866D4" w14:textId="257BC6FA" w:rsidR="008747DF" w:rsidRPr="008747DF" w:rsidRDefault="008747DF" w:rsidP="006458D1">
            <w:pPr>
              <w:spacing w:after="0" w:line="240" w:lineRule="auto"/>
              <w:rPr>
                <w:rFonts w:eastAsia="Times New Roman" w:cs="Times New Roman"/>
                <w:sz w:val="22"/>
                <w:lang w:eastAsia="es-EC"/>
              </w:rPr>
            </w:pPr>
            <w:r w:rsidRPr="00743B8D">
              <w:rPr>
                <w:rFonts w:eastAsia="Times New Roman" w:cs="Times New Roman"/>
                <w:color w:val="000000"/>
                <w:sz w:val="22"/>
                <w:lang w:eastAsia="es-EC"/>
              </w:rPr>
              <w:t>25</w:t>
            </w:r>
            <w:r w:rsidRPr="008D3BE3">
              <w:rPr>
                <w:rFonts w:eastAsia="Times New Roman" w:cs="Times New Roman"/>
                <w:color w:val="000000"/>
                <w:sz w:val="22"/>
                <w:lang w:eastAsia="es-EC"/>
              </w:rPr>
              <w:t xml:space="preserve"> de </w:t>
            </w:r>
            <w:r w:rsidRPr="00743B8D">
              <w:rPr>
                <w:rFonts w:eastAsia="Times New Roman" w:cs="Times New Roman"/>
                <w:color w:val="000000"/>
                <w:sz w:val="22"/>
                <w:lang w:eastAsia="es-EC"/>
              </w:rPr>
              <w:t>septiembre</w:t>
            </w:r>
            <w:r w:rsidRPr="008D3BE3">
              <w:rPr>
                <w:rFonts w:eastAsia="Times New Roman" w:cs="Times New Roman"/>
                <w:color w:val="000000"/>
                <w:sz w:val="22"/>
                <w:lang w:eastAsia="es-EC"/>
              </w:rPr>
              <w:t xml:space="preserve"> de 201</w:t>
            </w:r>
            <w:r w:rsidRPr="00743B8D">
              <w:rPr>
                <w:rFonts w:eastAsia="Times New Roman" w:cs="Times New Roman"/>
                <w:color w:val="000000"/>
                <w:sz w:val="22"/>
                <w:lang w:eastAsia="es-EC"/>
              </w:rPr>
              <w:t>9</w:t>
            </w:r>
          </w:p>
        </w:tc>
        <w:tc>
          <w:tcPr>
            <w:tcW w:w="19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DAB0F" w14:textId="2F3596E7" w:rsidR="008747DF" w:rsidRPr="008747DF" w:rsidRDefault="008747DF" w:rsidP="006458D1">
            <w:pPr>
              <w:spacing w:after="0" w:line="240" w:lineRule="auto"/>
              <w:rPr>
                <w:rFonts w:eastAsia="Times New Roman" w:cs="Times New Roman"/>
                <w:color w:val="000000"/>
                <w:sz w:val="22"/>
                <w:lang w:eastAsia="es-EC"/>
              </w:rPr>
            </w:pPr>
            <w:r w:rsidRPr="008747DF">
              <w:rPr>
                <w:rFonts w:eastAsia="Times New Roman" w:cs="Times New Roman"/>
                <w:color w:val="000000"/>
                <w:sz w:val="22"/>
                <w:lang w:eastAsia="es-EC"/>
              </w:rPr>
              <w:t>Alex Rubén Condoy C</w:t>
            </w:r>
            <w:r w:rsidR="006458D1" w:rsidRPr="00743B8D">
              <w:rPr>
                <w:rFonts w:eastAsia="Times New Roman" w:cs="Times New Roman"/>
                <w:color w:val="000000"/>
                <w:sz w:val="22"/>
                <w:lang w:eastAsia="es-EC"/>
              </w:rPr>
              <w:t>arrión</w:t>
            </w:r>
          </w:p>
        </w:tc>
      </w:tr>
      <w:tr w:rsidR="008747DF" w:rsidRPr="00743B8D" w14:paraId="179EA812" w14:textId="77777777" w:rsidTr="006458D1">
        <w:trPr>
          <w:trHeight w:val="283"/>
        </w:trPr>
        <w:tc>
          <w:tcPr>
            <w:tcW w:w="6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FA5C9" w14:textId="77777777" w:rsidR="008747DF" w:rsidRPr="00743B8D" w:rsidRDefault="008747DF" w:rsidP="006458D1">
            <w:pPr>
              <w:spacing w:line="240" w:lineRule="auto"/>
              <w:rPr>
                <w:rFonts w:cs="Times New Roman"/>
                <w:sz w:val="22"/>
                <w:lang w:eastAsia="es-EC"/>
              </w:rPr>
            </w:pPr>
          </w:p>
        </w:tc>
        <w:tc>
          <w:tcPr>
            <w:tcW w:w="7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7F3E7" w14:textId="77777777" w:rsidR="008747DF" w:rsidRPr="00743B8D" w:rsidRDefault="008747DF" w:rsidP="006458D1">
            <w:pPr>
              <w:spacing w:after="0" w:line="240" w:lineRule="auto"/>
              <w:rPr>
                <w:rFonts w:eastAsia="Times New Roman" w:cs="Times New Roman"/>
                <w:color w:val="000000"/>
                <w:sz w:val="22"/>
                <w:lang w:eastAsia="es-EC"/>
              </w:rPr>
            </w:pPr>
          </w:p>
        </w:tc>
        <w:tc>
          <w:tcPr>
            <w:tcW w:w="1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49D44" w14:textId="77777777" w:rsidR="008747DF" w:rsidRPr="00743B8D" w:rsidRDefault="008747DF" w:rsidP="006458D1">
            <w:pPr>
              <w:spacing w:after="0" w:line="240" w:lineRule="auto"/>
              <w:rPr>
                <w:rFonts w:eastAsia="Times New Roman" w:cs="Times New Roman"/>
                <w:color w:val="000000"/>
                <w:sz w:val="22"/>
                <w:lang w:eastAsia="es-EC"/>
              </w:rPr>
            </w:pPr>
          </w:p>
        </w:tc>
        <w:tc>
          <w:tcPr>
            <w:tcW w:w="19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203F4" w14:textId="77777777" w:rsidR="008747DF" w:rsidRPr="00743B8D" w:rsidRDefault="008747DF" w:rsidP="006458D1">
            <w:pPr>
              <w:spacing w:after="0" w:line="240" w:lineRule="auto"/>
              <w:rPr>
                <w:rFonts w:eastAsia="Times New Roman" w:cs="Times New Roman"/>
                <w:color w:val="000000"/>
                <w:sz w:val="22"/>
                <w:lang w:eastAsia="es-EC"/>
              </w:rPr>
            </w:pPr>
          </w:p>
        </w:tc>
      </w:tr>
      <w:tr w:rsidR="006458D1" w:rsidRPr="00743B8D" w14:paraId="1C265F31" w14:textId="77777777" w:rsidTr="006458D1">
        <w:trPr>
          <w:trHeight w:val="283"/>
        </w:trPr>
        <w:tc>
          <w:tcPr>
            <w:tcW w:w="6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E2ECB" w14:textId="77777777" w:rsidR="006458D1" w:rsidRPr="00743B8D" w:rsidRDefault="006458D1" w:rsidP="006458D1">
            <w:pPr>
              <w:spacing w:line="240" w:lineRule="auto"/>
              <w:rPr>
                <w:rFonts w:cs="Times New Roman"/>
                <w:sz w:val="22"/>
                <w:lang w:eastAsia="es-EC"/>
              </w:rPr>
            </w:pPr>
          </w:p>
        </w:tc>
        <w:tc>
          <w:tcPr>
            <w:tcW w:w="7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5E781" w14:textId="77777777" w:rsidR="006458D1" w:rsidRPr="00743B8D" w:rsidRDefault="006458D1" w:rsidP="006458D1">
            <w:pPr>
              <w:spacing w:after="0" w:line="240" w:lineRule="auto"/>
              <w:rPr>
                <w:rFonts w:eastAsia="Times New Roman" w:cs="Times New Roman"/>
                <w:color w:val="000000"/>
                <w:sz w:val="22"/>
                <w:lang w:eastAsia="es-EC"/>
              </w:rPr>
            </w:pPr>
          </w:p>
        </w:tc>
        <w:tc>
          <w:tcPr>
            <w:tcW w:w="1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F1DD2" w14:textId="77777777" w:rsidR="006458D1" w:rsidRPr="00743B8D" w:rsidRDefault="006458D1" w:rsidP="006458D1">
            <w:pPr>
              <w:spacing w:after="0" w:line="240" w:lineRule="auto"/>
              <w:rPr>
                <w:rFonts w:eastAsia="Times New Roman" w:cs="Times New Roman"/>
                <w:color w:val="000000"/>
                <w:sz w:val="22"/>
                <w:lang w:eastAsia="es-EC"/>
              </w:rPr>
            </w:pPr>
          </w:p>
        </w:tc>
        <w:tc>
          <w:tcPr>
            <w:tcW w:w="19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7F8F4" w14:textId="77777777" w:rsidR="006458D1" w:rsidRPr="00743B8D" w:rsidRDefault="006458D1" w:rsidP="006458D1">
            <w:pPr>
              <w:spacing w:after="0" w:line="240" w:lineRule="auto"/>
              <w:rPr>
                <w:rFonts w:eastAsia="Times New Roman" w:cs="Times New Roman"/>
                <w:color w:val="000000"/>
                <w:sz w:val="22"/>
                <w:lang w:eastAsia="es-EC"/>
              </w:rPr>
            </w:pPr>
          </w:p>
        </w:tc>
      </w:tr>
    </w:tbl>
    <w:p w14:paraId="058A0673" w14:textId="06FFD81E" w:rsidR="008747DF" w:rsidRPr="00743B8D" w:rsidRDefault="008747DF" w:rsidP="008747DF">
      <w:pPr>
        <w:spacing w:after="240" w:line="240" w:lineRule="auto"/>
        <w:rPr>
          <w:rFonts w:eastAsia="Times New Roman" w:cs="Times New Roman"/>
          <w:szCs w:val="24"/>
          <w:lang w:eastAsia="es-EC"/>
        </w:rPr>
      </w:pPr>
    </w:p>
    <w:p w14:paraId="201299BE" w14:textId="77777777" w:rsidR="0062305C" w:rsidRPr="008747DF" w:rsidRDefault="0062305C" w:rsidP="008747DF">
      <w:pPr>
        <w:spacing w:after="240" w:line="240" w:lineRule="auto"/>
        <w:rPr>
          <w:rFonts w:eastAsia="Times New Roman" w:cs="Times New Roman"/>
          <w:szCs w:val="24"/>
          <w:lang w:eastAsia="es-EC"/>
        </w:rPr>
      </w:pPr>
    </w:p>
    <w:tbl>
      <w:tblPr>
        <w:tblW w:w="5000" w:type="pct"/>
        <w:tblCellMar>
          <w:top w:w="15" w:type="dxa"/>
          <w:left w:w="15" w:type="dxa"/>
          <w:bottom w:w="15" w:type="dxa"/>
          <w:right w:w="15" w:type="dxa"/>
        </w:tblCellMar>
        <w:tblLook w:val="04A0" w:firstRow="1" w:lastRow="0" w:firstColumn="1" w:lastColumn="0" w:noHBand="0" w:noVBand="1"/>
      </w:tblPr>
      <w:tblGrid>
        <w:gridCol w:w="1195"/>
        <w:gridCol w:w="1346"/>
        <w:gridCol w:w="2836"/>
        <w:gridCol w:w="1981"/>
        <w:gridCol w:w="1460"/>
      </w:tblGrid>
      <w:tr w:rsidR="008747DF" w:rsidRPr="008747DF" w14:paraId="22E93982" w14:textId="77777777" w:rsidTr="0062305C">
        <w:trPr>
          <w:trHeight w:val="283"/>
        </w:trPr>
        <w:tc>
          <w:tcPr>
            <w:tcW w:w="5000" w:type="pct"/>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62F17"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CONTROL DE MODIFICACIONES</w:t>
            </w:r>
          </w:p>
        </w:tc>
      </w:tr>
      <w:tr w:rsidR="006458D1" w:rsidRPr="00743B8D" w14:paraId="292A6670" w14:textId="77777777" w:rsidTr="0062305C">
        <w:trPr>
          <w:trHeight w:val="283"/>
        </w:trPr>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F3E2"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Código</w:t>
            </w:r>
          </w:p>
        </w:tc>
        <w:tc>
          <w:tcPr>
            <w:tcW w:w="7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2620"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Versión</w:t>
            </w:r>
          </w:p>
        </w:tc>
        <w:tc>
          <w:tcPr>
            <w:tcW w:w="1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9196"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Fecha</w:t>
            </w:r>
          </w:p>
        </w:tc>
        <w:tc>
          <w:tcPr>
            <w:tcW w:w="1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F9EA" w14:textId="77777777" w:rsidR="008747DF" w:rsidRPr="008747DF" w:rsidRDefault="008747DF" w:rsidP="006458D1">
            <w:pPr>
              <w:spacing w:after="0" w:line="240" w:lineRule="auto"/>
              <w:jc w:val="center"/>
              <w:rPr>
                <w:rFonts w:eastAsia="Times New Roman" w:cs="Times New Roman"/>
                <w:sz w:val="22"/>
                <w:lang w:eastAsia="es-EC"/>
              </w:rPr>
            </w:pPr>
            <w:r w:rsidRPr="008747DF">
              <w:rPr>
                <w:rFonts w:eastAsia="Times New Roman" w:cs="Times New Roman"/>
                <w:b/>
                <w:bCs/>
                <w:color w:val="000000"/>
                <w:sz w:val="22"/>
                <w:lang w:eastAsia="es-EC"/>
              </w:rPr>
              <w:t>Responsable</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585B" w14:textId="77777777" w:rsidR="008747DF" w:rsidRPr="008747DF" w:rsidRDefault="008747DF" w:rsidP="006458D1">
            <w:pPr>
              <w:spacing w:after="0" w:line="240" w:lineRule="auto"/>
              <w:rPr>
                <w:rFonts w:eastAsia="Times New Roman" w:cs="Times New Roman"/>
                <w:sz w:val="22"/>
                <w:lang w:eastAsia="es-EC"/>
              </w:rPr>
            </w:pPr>
            <w:r w:rsidRPr="008747DF">
              <w:rPr>
                <w:rFonts w:eastAsia="Times New Roman" w:cs="Times New Roman"/>
                <w:b/>
                <w:bCs/>
                <w:color w:val="000000"/>
                <w:sz w:val="22"/>
                <w:lang w:eastAsia="es-EC"/>
              </w:rPr>
              <w:t>Descripción</w:t>
            </w:r>
          </w:p>
        </w:tc>
      </w:tr>
      <w:tr w:rsidR="006458D1" w:rsidRPr="00743B8D" w14:paraId="68D234B6" w14:textId="77777777" w:rsidTr="0062305C">
        <w:trPr>
          <w:trHeight w:val="283"/>
        </w:trPr>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8A62F" w14:textId="07B50F71" w:rsidR="008747DF" w:rsidRPr="008747DF" w:rsidRDefault="006458D1" w:rsidP="006458D1">
            <w:pPr>
              <w:spacing w:after="0" w:line="240" w:lineRule="auto"/>
              <w:rPr>
                <w:rFonts w:eastAsia="Times New Roman" w:cs="Times New Roman"/>
                <w:sz w:val="22"/>
                <w:lang w:eastAsia="es-EC"/>
              </w:rPr>
            </w:pPr>
            <w:r w:rsidRPr="00743B8D">
              <w:rPr>
                <w:rFonts w:cs="Times New Roman"/>
                <w:sz w:val="22"/>
                <w:lang w:eastAsia="es-EC"/>
              </w:rPr>
              <w:t>001</w:t>
            </w:r>
          </w:p>
        </w:tc>
        <w:tc>
          <w:tcPr>
            <w:tcW w:w="7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4E91" w14:textId="77777777" w:rsidR="008747DF" w:rsidRPr="008747DF" w:rsidRDefault="008747DF" w:rsidP="006458D1">
            <w:pPr>
              <w:spacing w:after="0" w:line="240" w:lineRule="auto"/>
              <w:rPr>
                <w:rFonts w:eastAsia="Times New Roman" w:cs="Times New Roman"/>
                <w:sz w:val="22"/>
                <w:lang w:eastAsia="es-EC"/>
              </w:rPr>
            </w:pPr>
            <w:r w:rsidRPr="008747DF">
              <w:rPr>
                <w:rFonts w:eastAsia="Times New Roman" w:cs="Times New Roman"/>
                <w:color w:val="000000"/>
                <w:sz w:val="22"/>
                <w:lang w:eastAsia="es-EC"/>
              </w:rPr>
              <w:t>1.0</w:t>
            </w:r>
          </w:p>
        </w:tc>
        <w:tc>
          <w:tcPr>
            <w:tcW w:w="1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BCF5" w14:textId="5618A16B" w:rsidR="008747DF" w:rsidRPr="008747DF" w:rsidRDefault="006458D1" w:rsidP="006458D1">
            <w:pPr>
              <w:spacing w:after="0" w:line="240" w:lineRule="auto"/>
              <w:rPr>
                <w:rFonts w:eastAsia="Times New Roman" w:cs="Times New Roman"/>
                <w:sz w:val="22"/>
                <w:lang w:eastAsia="es-EC"/>
              </w:rPr>
            </w:pPr>
            <w:r w:rsidRPr="00743B8D">
              <w:rPr>
                <w:rFonts w:eastAsia="Times New Roman" w:cs="Times New Roman"/>
                <w:color w:val="000000"/>
                <w:sz w:val="22"/>
                <w:lang w:eastAsia="es-EC"/>
              </w:rPr>
              <w:t>25</w:t>
            </w:r>
            <w:r w:rsidRPr="008D3BE3">
              <w:rPr>
                <w:rFonts w:eastAsia="Times New Roman" w:cs="Times New Roman"/>
                <w:color w:val="000000"/>
                <w:sz w:val="22"/>
                <w:lang w:eastAsia="es-EC"/>
              </w:rPr>
              <w:t xml:space="preserve"> de </w:t>
            </w:r>
            <w:r w:rsidRPr="00743B8D">
              <w:rPr>
                <w:rFonts w:eastAsia="Times New Roman" w:cs="Times New Roman"/>
                <w:color w:val="000000"/>
                <w:sz w:val="22"/>
                <w:lang w:eastAsia="es-EC"/>
              </w:rPr>
              <w:t>septiembre</w:t>
            </w:r>
            <w:r w:rsidRPr="008D3BE3">
              <w:rPr>
                <w:rFonts w:eastAsia="Times New Roman" w:cs="Times New Roman"/>
                <w:color w:val="000000"/>
                <w:sz w:val="22"/>
                <w:lang w:eastAsia="es-EC"/>
              </w:rPr>
              <w:t xml:space="preserve"> de 201</w:t>
            </w:r>
            <w:r w:rsidRPr="00743B8D">
              <w:rPr>
                <w:rFonts w:eastAsia="Times New Roman" w:cs="Times New Roman"/>
                <w:color w:val="000000"/>
                <w:sz w:val="22"/>
                <w:lang w:eastAsia="es-EC"/>
              </w:rPr>
              <w:t>9</w:t>
            </w:r>
          </w:p>
        </w:tc>
        <w:tc>
          <w:tcPr>
            <w:tcW w:w="1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3EA41" w14:textId="77777777" w:rsidR="008747DF" w:rsidRPr="008747DF" w:rsidRDefault="008747DF" w:rsidP="006458D1">
            <w:pPr>
              <w:spacing w:after="0" w:line="240" w:lineRule="auto"/>
              <w:rPr>
                <w:rFonts w:eastAsia="Times New Roman" w:cs="Times New Roman"/>
                <w:color w:val="000000"/>
                <w:sz w:val="22"/>
                <w:lang w:eastAsia="es-EC"/>
              </w:rPr>
            </w:pPr>
            <w:r w:rsidRPr="008747DF">
              <w:rPr>
                <w:rFonts w:eastAsia="Times New Roman" w:cs="Times New Roman"/>
                <w:color w:val="000000"/>
                <w:sz w:val="22"/>
                <w:lang w:eastAsia="es-EC"/>
              </w:rPr>
              <w:t>Alex Rubén Condoy Carrion</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EA524" w14:textId="6E33DBE3" w:rsidR="008747DF" w:rsidRPr="008747DF" w:rsidRDefault="006458D1" w:rsidP="006458D1">
            <w:pPr>
              <w:spacing w:after="0" w:line="240" w:lineRule="auto"/>
              <w:jc w:val="left"/>
              <w:rPr>
                <w:rFonts w:eastAsia="Times New Roman" w:cs="Times New Roman"/>
                <w:color w:val="000000"/>
                <w:sz w:val="22"/>
                <w:lang w:eastAsia="es-EC"/>
              </w:rPr>
            </w:pPr>
            <w:r w:rsidRPr="00743B8D">
              <w:rPr>
                <w:rFonts w:eastAsia="Times New Roman" w:cs="Times New Roman"/>
                <w:color w:val="000000"/>
                <w:sz w:val="22"/>
                <w:lang w:eastAsia="es-EC"/>
              </w:rPr>
              <w:t>Creación</w:t>
            </w:r>
          </w:p>
        </w:tc>
      </w:tr>
      <w:tr w:rsidR="006458D1" w:rsidRPr="00743B8D" w14:paraId="337CBDD8" w14:textId="77777777" w:rsidTr="0062305C">
        <w:trPr>
          <w:trHeight w:val="283"/>
        </w:trPr>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32D96" w14:textId="77777777" w:rsidR="006458D1" w:rsidRPr="00743B8D" w:rsidRDefault="006458D1" w:rsidP="006458D1">
            <w:pPr>
              <w:spacing w:after="0" w:line="240" w:lineRule="auto"/>
              <w:rPr>
                <w:rFonts w:cs="Times New Roman"/>
                <w:sz w:val="22"/>
                <w:lang w:eastAsia="es-EC"/>
              </w:rPr>
            </w:pPr>
          </w:p>
        </w:tc>
        <w:tc>
          <w:tcPr>
            <w:tcW w:w="7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88FA8" w14:textId="77777777" w:rsidR="006458D1" w:rsidRPr="00743B8D" w:rsidRDefault="006458D1" w:rsidP="006458D1">
            <w:pPr>
              <w:spacing w:after="0" w:line="240" w:lineRule="auto"/>
              <w:rPr>
                <w:rFonts w:eastAsia="Times New Roman" w:cs="Times New Roman"/>
                <w:color w:val="000000"/>
                <w:sz w:val="22"/>
                <w:lang w:eastAsia="es-EC"/>
              </w:rPr>
            </w:pPr>
          </w:p>
        </w:tc>
        <w:tc>
          <w:tcPr>
            <w:tcW w:w="1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C1AC3" w14:textId="77777777" w:rsidR="006458D1" w:rsidRPr="00743B8D" w:rsidRDefault="006458D1" w:rsidP="006458D1">
            <w:pPr>
              <w:spacing w:after="0" w:line="240" w:lineRule="auto"/>
              <w:rPr>
                <w:rFonts w:eastAsia="Times New Roman" w:cs="Times New Roman"/>
                <w:color w:val="000000"/>
                <w:sz w:val="22"/>
                <w:lang w:eastAsia="es-EC"/>
              </w:rPr>
            </w:pPr>
          </w:p>
        </w:tc>
        <w:tc>
          <w:tcPr>
            <w:tcW w:w="1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B98E9" w14:textId="77777777" w:rsidR="006458D1" w:rsidRPr="00743B8D" w:rsidRDefault="006458D1" w:rsidP="006458D1">
            <w:pPr>
              <w:spacing w:after="0" w:line="240" w:lineRule="auto"/>
              <w:rPr>
                <w:rFonts w:eastAsia="Times New Roman" w:cs="Times New Roman"/>
                <w:color w:val="000000"/>
                <w:sz w:val="22"/>
                <w:lang w:eastAsia="es-EC"/>
              </w:rPr>
            </w:pP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5F60A" w14:textId="77777777" w:rsidR="006458D1" w:rsidRPr="00743B8D" w:rsidRDefault="006458D1" w:rsidP="006458D1">
            <w:pPr>
              <w:spacing w:after="0" w:line="240" w:lineRule="auto"/>
              <w:rPr>
                <w:rFonts w:eastAsia="Times New Roman" w:cs="Times New Roman"/>
                <w:color w:val="000000"/>
                <w:sz w:val="22"/>
                <w:lang w:eastAsia="es-EC"/>
              </w:rPr>
            </w:pPr>
          </w:p>
        </w:tc>
      </w:tr>
      <w:tr w:rsidR="006458D1" w:rsidRPr="00743B8D" w14:paraId="045B02D0" w14:textId="77777777" w:rsidTr="0062305C">
        <w:trPr>
          <w:trHeight w:val="283"/>
        </w:trPr>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41031" w14:textId="77777777" w:rsidR="006458D1" w:rsidRPr="00743B8D" w:rsidRDefault="006458D1" w:rsidP="006458D1">
            <w:pPr>
              <w:spacing w:after="0" w:line="240" w:lineRule="auto"/>
              <w:rPr>
                <w:rFonts w:cs="Times New Roman"/>
                <w:sz w:val="22"/>
                <w:lang w:eastAsia="es-EC"/>
              </w:rPr>
            </w:pPr>
          </w:p>
        </w:tc>
        <w:tc>
          <w:tcPr>
            <w:tcW w:w="7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DFBCC" w14:textId="77777777" w:rsidR="006458D1" w:rsidRPr="00743B8D" w:rsidRDefault="006458D1" w:rsidP="006458D1">
            <w:pPr>
              <w:spacing w:after="0" w:line="240" w:lineRule="auto"/>
              <w:rPr>
                <w:rFonts w:eastAsia="Times New Roman" w:cs="Times New Roman"/>
                <w:color w:val="000000"/>
                <w:sz w:val="22"/>
                <w:lang w:eastAsia="es-EC"/>
              </w:rPr>
            </w:pPr>
          </w:p>
        </w:tc>
        <w:tc>
          <w:tcPr>
            <w:tcW w:w="1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18C57" w14:textId="77777777" w:rsidR="006458D1" w:rsidRPr="00743B8D" w:rsidRDefault="006458D1" w:rsidP="006458D1">
            <w:pPr>
              <w:spacing w:after="0" w:line="240" w:lineRule="auto"/>
              <w:rPr>
                <w:rFonts w:eastAsia="Times New Roman" w:cs="Times New Roman"/>
                <w:color w:val="000000"/>
                <w:sz w:val="22"/>
                <w:lang w:eastAsia="es-EC"/>
              </w:rPr>
            </w:pPr>
          </w:p>
        </w:tc>
        <w:tc>
          <w:tcPr>
            <w:tcW w:w="1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1A72B" w14:textId="77777777" w:rsidR="006458D1" w:rsidRPr="00743B8D" w:rsidRDefault="006458D1" w:rsidP="006458D1">
            <w:pPr>
              <w:spacing w:after="0" w:line="240" w:lineRule="auto"/>
              <w:rPr>
                <w:rFonts w:eastAsia="Times New Roman" w:cs="Times New Roman"/>
                <w:color w:val="000000"/>
                <w:sz w:val="22"/>
                <w:lang w:eastAsia="es-EC"/>
              </w:rPr>
            </w:pP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6F3FD" w14:textId="77777777" w:rsidR="006458D1" w:rsidRPr="00743B8D" w:rsidRDefault="006458D1" w:rsidP="006458D1">
            <w:pPr>
              <w:spacing w:after="0" w:line="240" w:lineRule="auto"/>
              <w:rPr>
                <w:rFonts w:eastAsia="Times New Roman" w:cs="Times New Roman"/>
                <w:color w:val="000000"/>
                <w:sz w:val="22"/>
                <w:lang w:eastAsia="es-EC"/>
              </w:rPr>
            </w:pPr>
          </w:p>
        </w:tc>
      </w:tr>
    </w:tbl>
    <w:p w14:paraId="633D13D7" w14:textId="77777777" w:rsidR="008747DF" w:rsidRPr="008747DF" w:rsidRDefault="008747DF" w:rsidP="008747DF">
      <w:pPr>
        <w:spacing w:after="240" w:line="240" w:lineRule="auto"/>
        <w:rPr>
          <w:rFonts w:eastAsia="Times New Roman" w:cs="Times New Roman"/>
          <w:szCs w:val="24"/>
          <w:lang w:eastAsia="es-EC"/>
        </w:rPr>
      </w:pPr>
    </w:p>
    <w:p w14:paraId="202186CE" w14:textId="5B79D002" w:rsidR="008747DF" w:rsidRDefault="008747DF" w:rsidP="008D3BE3">
      <w:pPr>
        <w:rPr>
          <w:rFonts w:cs="Times New Roman"/>
          <w:b/>
          <w:bCs/>
          <w:szCs w:val="24"/>
        </w:rPr>
      </w:pPr>
    </w:p>
    <w:sdt>
      <w:sdtPr>
        <w:rPr>
          <w:rFonts w:ascii="Times New Roman" w:eastAsiaTheme="minorHAnsi" w:hAnsi="Times New Roman" w:cstheme="minorBidi"/>
          <w:color w:val="auto"/>
          <w:sz w:val="24"/>
          <w:szCs w:val="22"/>
          <w:lang w:val="es-ES" w:eastAsia="en-US"/>
        </w:rPr>
        <w:id w:val="1864932248"/>
        <w:docPartObj>
          <w:docPartGallery w:val="Table of Contents"/>
          <w:docPartUnique/>
        </w:docPartObj>
      </w:sdtPr>
      <w:sdtEndPr>
        <w:rPr>
          <w:b/>
          <w:bCs/>
        </w:rPr>
      </w:sdtEndPr>
      <w:sdtContent>
        <w:p w14:paraId="6721D7C0" w14:textId="3E3E7B49" w:rsidR="009C1D94" w:rsidRPr="009C1D94" w:rsidRDefault="009C1D94" w:rsidP="009C1D94">
          <w:pPr>
            <w:pStyle w:val="TtuloTDC"/>
            <w:spacing w:after="240"/>
            <w:rPr>
              <w:rFonts w:ascii="Times New Roman" w:hAnsi="Times New Roman" w:cs="Times New Roman"/>
              <w:b/>
              <w:bCs/>
              <w:color w:val="auto"/>
              <w:sz w:val="28"/>
              <w:szCs w:val="28"/>
            </w:rPr>
          </w:pPr>
          <w:r w:rsidRPr="009C1D94">
            <w:rPr>
              <w:rFonts w:ascii="Times New Roman" w:hAnsi="Times New Roman" w:cs="Times New Roman"/>
              <w:b/>
              <w:bCs/>
              <w:color w:val="auto"/>
              <w:sz w:val="28"/>
              <w:szCs w:val="28"/>
              <w:lang w:val="es-ES"/>
            </w:rPr>
            <w:t>TABLA DE CONTENIDO</w:t>
          </w:r>
        </w:p>
        <w:p w14:paraId="72F142A4" w14:textId="74954CD7" w:rsidR="009C1D94" w:rsidRDefault="009C1D94">
          <w:pPr>
            <w:pStyle w:val="TDC1"/>
            <w:tabs>
              <w:tab w:val="left" w:pos="440"/>
              <w:tab w:val="right" w:leader="dot" w:pos="8828"/>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20302514" w:history="1">
            <w:r w:rsidRPr="002E54ED">
              <w:rPr>
                <w:rStyle w:val="Hipervnculo"/>
                <w:noProof/>
              </w:rPr>
              <w:t>1.</w:t>
            </w:r>
            <w:r>
              <w:rPr>
                <w:rFonts w:asciiTheme="minorHAnsi" w:eastAsiaTheme="minorEastAsia" w:hAnsiTheme="minorHAnsi"/>
                <w:noProof/>
                <w:sz w:val="22"/>
                <w:lang w:eastAsia="es-EC"/>
              </w:rPr>
              <w:tab/>
            </w:r>
            <w:r w:rsidRPr="002E54ED">
              <w:rPr>
                <w:rStyle w:val="Hipervnculo"/>
                <w:noProof/>
              </w:rPr>
              <w:t>INTRODUCCIÓN</w:t>
            </w:r>
            <w:r>
              <w:rPr>
                <w:noProof/>
                <w:webHidden/>
              </w:rPr>
              <w:tab/>
            </w:r>
            <w:r>
              <w:rPr>
                <w:noProof/>
                <w:webHidden/>
              </w:rPr>
              <w:fldChar w:fldCharType="begin"/>
            </w:r>
            <w:r>
              <w:rPr>
                <w:noProof/>
                <w:webHidden/>
              </w:rPr>
              <w:instrText xml:space="preserve"> PAGEREF _Toc20302514 \h </w:instrText>
            </w:r>
            <w:r>
              <w:rPr>
                <w:noProof/>
                <w:webHidden/>
              </w:rPr>
            </w:r>
            <w:r>
              <w:rPr>
                <w:noProof/>
                <w:webHidden/>
              </w:rPr>
              <w:fldChar w:fldCharType="separate"/>
            </w:r>
            <w:r>
              <w:rPr>
                <w:noProof/>
                <w:webHidden/>
              </w:rPr>
              <w:t>4</w:t>
            </w:r>
            <w:r>
              <w:rPr>
                <w:noProof/>
                <w:webHidden/>
              </w:rPr>
              <w:fldChar w:fldCharType="end"/>
            </w:r>
          </w:hyperlink>
        </w:p>
        <w:p w14:paraId="2C9683F7" w14:textId="5627CC08"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15" w:history="1">
            <w:r w:rsidR="009C1D94" w:rsidRPr="002E54ED">
              <w:rPr>
                <w:rStyle w:val="Hipervnculo"/>
                <w:noProof/>
              </w:rPr>
              <w:t>2.</w:t>
            </w:r>
            <w:r w:rsidR="009C1D94">
              <w:rPr>
                <w:rFonts w:asciiTheme="minorHAnsi" w:eastAsiaTheme="minorEastAsia" w:hAnsiTheme="minorHAnsi"/>
                <w:noProof/>
                <w:sz w:val="22"/>
                <w:lang w:eastAsia="es-EC"/>
              </w:rPr>
              <w:tab/>
            </w:r>
            <w:r w:rsidR="009C1D94" w:rsidRPr="002E54ED">
              <w:rPr>
                <w:rStyle w:val="Hipervnculo"/>
                <w:noProof/>
              </w:rPr>
              <w:t>DIRIGIDO A USUARIOS</w:t>
            </w:r>
            <w:r w:rsidR="009C1D94">
              <w:rPr>
                <w:noProof/>
                <w:webHidden/>
              </w:rPr>
              <w:tab/>
            </w:r>
            <w:r w:rsidR="009C1D94">
              <w:rPr>
                <w:noProof/>
                <w:webHidden/>
              </w:rPr>
              <w:fldChar w:fldCharType="begin"/>
            </w:r>
            <w:r w:rsidR="009C1D94">
              <w:rPr>
                <w:noProof/>
                <w:webHidden/>
              </w:rPr>
              <w:instrText xml:space="preserve"> PAGEREF _Toc20302515 \h </w:instrText>
            </w:r>
            <w:r w:rsidR="009C1D94">
              <w:rPr>
                <w:noProof/>
                <w:webHidden/>
              </w:rPr>
            </w:r>
            <w:r w:rsidR="009C1D94">
              <w:rPr>
                <w:noProof/>
                <w:webHidden/>
              </w:rPr>
              <w:fldChar w:fldCharType="separate"/>
            </w:r>
            <w:r w:rsidR="009C1D94">
              <w:rPr>
                <w:noProof/>
                <w:webHidden/>
              </w:rPr>
              <w:t>4</w:t>
            </w:r>
            <w:r w:rsidR="009C1D94">
              <w:rPr>
                <w:noProof/>
                <w:webHidden/>
              </w:rPr>
              <w:fldChar w:fldCharType="end"/>
            </w:r>
          </w:hyperlink>
        </w:p>
        <w:p w14:paraId="25517446" w14:textId="7F1D8D84"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16" w:history="1">
            <w:r w:rsidR="009C1D94" w:rsidRPr="002E54ED">
              <w:rPr>
                <w:rStyle w:val="Hipervnculo"/>
                <w:noProof/>
              </w:rPr>
              <w:t>3.</w:t>
            </w:r>
            <w:r w:rsidR="009C1D94">
              <w:rPr>
                <w:rFonts w:asciiTheme="minorHAnsi" w:eastAsiaTheme="minorEastAsia" w:hAnsiTheme="minorHAnsi"/>
                <w:noProof/>
                <w:sz w:val="22"/>
                <w:lang w:eastAsia="es-EC"/>
              </w:rPr>
              <w:tab/>
            </w:r>
            <w:r w:rsidR="009C1D94" w:rsidRPr="002E54ED">
              <w:rPr>
                <w:rStyle w:val="Hipervnculo"/>
                <w:noProof/>
              </w:rPr>
              <w:t>OBJETIVO</w:t>
            </w:r>
            <w:r w:rsidR="009C1D94">
              <w:rPr>
                <w:noProof/>
                <w:webHidden/>
              </w:rPr>
              <w:tab/>
            </w:r>
            <w:r w:rsidR="009C1D94">
              <w:rPr>
                <w:noProof/>
                <w:webHidden/>
              </w:rPr>
              <w:fldChar w:fldCharType="begin"/>
            </w:r>
            <w:r w:rsidR="009C1D94">
              <w:rPr>
                <w:noProof/>
                <w:webHidden/>
              </w:rPr>
              <w:instrText xml:space="preserve"> PAGEREF _Toc20302516 \h </w:instrText>
            </w:r>
            <w:r w:rsidR="009C1D94">
              <w:rPr>
                <w:noProof/>
                <w:webHidden/>
              </w:rPr>
            </w:r>
            <w:r w:rsidR="009C1D94">
              <w:rPr>
                <w:noProof/>
                <w:webHidden/>
              </w:rPr>
              <w:fldChar w:fldCharType="separate"/>
            </w:r>
            <w:r w:rsidR="009C1D94">
              <w:rPr>
                <w:noProof/>
                <w:webHidden/>
              </w:rPr>
              <w:t>4</w:t>
            </w:r>
            <w:r w:rsidR="009C1D94">
              <w:rPr>
                <w:noProof/>
                <w:webHidden/>
              </w:rPr>
              <w:fldChar w:fldCharType="end"/>
            </w:r>
          </w:hyperlink>
        </w:p>
        <w:p w14:paraId="40E6573A" w14:textId="6FC969AF"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17" w:history="1">
            <w:r w:rsidR="009C1D94" w:rsidRPr="002E54ED">
              <w:rPr>
                <w:rStyle w:val="Hipervnculo"/>
                <w:noProof/>
              </w:rPr>
              <w:t>4.</w:t>
            </w:r>
            <w:r w:rsidR="009C1D94">
              <w:rPr>
                <w:rFonts w:asciiTheme="minorHAnsi" w:eastAsiaTheme="minorEastAsia" w:hAnsiTheme="minorHAnsi"/>
                <w:noProof/>
                <w:sz w:val="22"/>
                <w:lang w:eastAsia="es-EC"/>
              </w:rPr>
              <w:tab/>
            </w:r>
            <w:r w:rsidR="009C1D94" w:rsidRPr="002E54ED">
              <w:rPr>
                <w:rStyle w:val="Hipervnculo"/>
                <w:noProof/>
              </w:rPr>
              <w:t>ACCESO AL PANEL ADMINISTRATIVO</w:t>
            </w:r>
            <w:r w:rsidR="009C1D94">
              <w:rPr>
                <w:noProof/>
                <w:webHidden/>
              </w:rPr>
              <w:tab/>
            </w:r>
            <w:r w:rsidR="009C1D94">
              <w:rPr>
                <w:noProof/>
                <w:webHidden/>
              </w:rPr>
              <w:fldChar w:fldCharType="begin"/>
            </w:r>
            <w:r w:rsidR="009C1D94">
              <w:rPr>
                <w:noProof/>
                <w:webHidden/>
              </w:rPr>
              <w:instrText xml:space="preserve"> PAGEREF _Toc20302517 \h </w:instrText>
            </w:r>
            <w:r w:rsidR="009C1D94">
              <w:rPr>
                <w:noProof/>
                <w:webHidden/>
              </w:rPr>
            </w:r>
            <w:r w:rsidR="009C1D94">
              <w:rPr>
                <w:noProof/>
                <w:webHidden/>
              </w:rPr>
              <w:fldChar w:fldCharType="separate"/>
            </w:r>
            <w:r w:rsidR="009C1D94">
              <w:rPr>
                <w:noProof/>
                <w:webHidden/>
              </w:rPr>
              <w:t>5</w:t>
            </w:r>
            <w:r w:rsidR="009C1D94">
              <w:rPr>
                <w:noProof/>
                <w:webHidden/>
              </w:rPr>
              <w:fldChar w:fldCharType="end"/>
            </w:r>
          </w:hyperlink>
        </w:p>
        <w:p w14:paraId="5FAD35F1" w14:textId="3A5B6DD8"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18" w:history="1">
            <w:r w:rsidR="009C1D94" w:rsidRPr="002E54ED">
              <w:rPr>
                <w:rStyle w:val="Hipervnculo"/>
                <w:noProof/>
              </w:rPr>
              <w:t>5.</w:t>
            </w:r>
            <w:r w:rsidR="009C1D94">
              <w:rPr>
                <w:rFonts w:asciiTheme="minorHAnsi" w:eastAsiaTheme="minorEastAsia" w:hAnsiTheme="minorHAnsi"/>
                <w:noProof/>
                <w:sz w:val="22"/>
                <w:lang w:eastAsia="es-EC"/>
              </w:rPr>
              <w:tab/>
            </w:r>
            <w:r w:rsidR="009C1D94" w:rsidRPr="002E54ED">
              <w:rPr>
                <w:rStyle w:val="Hipervnculo"/>
                <w:noProof/>
              </w:rPr>
              <w:t>INICIALIZAR EL SMA</w:t>
            </w:r>
            <w:r w:rsidR="009C1D94">
              <w:rPr>
                <w:noProof/>
                <w:webHidden/>
              </w:rPr>
              <w:tab/>
            </w:r>
            <w:r w:rsidR="009C1D94">
              <w:rPr>
                <w:noProof/>
                <w:webHidden/>
              </w:rPr>
              <w:fldChar w:fldCharType="begin"/>
            </w:r>
            <w:r w:rsidR="009C1D94">
              <w:rPr>
                <w:noProof/>
                <w:webHidden/>
              </w:rPr>
              <w:instrText xml:space="preserve"> PAGEREF _Toc20302518 \h </w:instrText>
            </w:r>
            <w:r w:rsidR="009C1D94">
              <w:rPr>
                <w:noProof/>
                <w:webHidden/>
              </w:rPr>
            </w:r>
            <w:r w:rsidR="009C1D94">
              <w:rPr>
                <w:noProof/>
                <w:webHidden/>
              </w:rPr>
              <w:fldChar w:fldCharType="separate"/>
            </w:r>
            <w:r w:rsidR="009C1D94">
              <w:rPr>
                <w:noProof/>
                <w:webHidden/>
              </w:rPr>
              <w:t>6</w:t>
            </w:r>
            <w:r w:rsidR="009C1D94">
              <w:rPr>
                <w:noProof/>
                <w:webHidden/>
              </w:rPr>
              <w:fldChar w:fldCharType="end"/>
            </w:r>
          </w:hyperlink>
        </w:p>
        <w:p w14:paraId="12FB51A5" w14:textId="6273DB8B"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19" w:history="1">
            <w:r w:rsidR="009C1D94" w:rsidRPr="002E54ED">
              <w:rPr>
                <w:rStyle w:val="Hipervnculo"/>
                <w:noProof/>
              </w:rPr>
              <w:t>6.</w:t>
            </w:r>
            <w:r w:rsidR="009C1D94">
              <w:rPr>
                <w:rFonts w:asciiTheme="minorHAnsi" w:eastAsiaTheme="minorEastAsia" w:hAnsiTheme="minorHAnsi"/>
                <w:noProof/>
                <w:sz w:val="22"/>
                <w:lang w:eastAsia="es-EC"/>
              </w:rPr>
              <w:tab/>
            </w:r>
            <w:r w:rsidR="009C1D94" w:rsidRPr="002E54ED">
              <w:rPr>
                <w:rStyle w:val="Hipervnculo"/>
                <w:noProof/>
              </w:rPr>
              <w:t>AGREGAR UN NUEVO ROA</w:t>
            </w:r>
            <w:r w:rsidR="009C1D94">
              <w:rPr>
                <w:noProof/>
                <w:webHidden/>
              </w:rPr>
              <w:tab/>
            </w:r>
            <w:r w:rsidR="009C1D94">
              <w:rPr>
                <w:noProof/>
                <w:webHidden/>
              </w:rPr>
              <w:fldChar w:fldCharType="begin"/>
            </w:r>
            <w:r w:rsidR="009C1D94">
              <w:rPr>
                <w:noProof/>
                <w:webHidden/>
              </w:rPr>
              <w:instrText xml:space="preserve"> PAGEREF _Toc20302519 \h </w:instrText>
            </w:r>
            <w:r w:rsidR="009C1D94">
              <w:rPr>
                <w:noProof/>
                <w:webHidden/>
              </w:rPr>
            </w:r>
            <w:r w:rsidR="009C1D94">
              <w:rPr>
                <w:noProof/>
                <w:webHidden/>
              </w:rPr>
              <w:fldChar w:fldCharType="separate"/>
            </w:r>
            <w:r w:rsidR="009C1D94">
              <w:rPr>
                <w:noProof/>
                <w:webHidden/>
              </w:rPr>
              <w:t>7</w:t>
            </w:r>
            <w:r w:rsidR="009C1D94">
              <w:rPr>
                <w:noProof/>
                <w:webHidden/>
              </w:rPr>
              <w:fldChar w:fldCharType="end"/>
            </w:r>
          </w:hyperlink>
        </w:p>
        <w:p w14:paraId="4E77DA6B" w14:textId="55CB6DD3"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20" w:history="1">
            <w:r w:rsidR="009C1D94" w:rsidRPr="002E54ED">
              <w:rPr>
                <w:rStyle w:val="Hipervnculo"/>
                <w:noProof/>
              </w:rPr>
              <w:t>7.</w:t>
            </w:r>
            <w:r w:rsidR="009C1D94">
              <w:rPr>
                <w:rFonts w:asciiTheme="minorHAnsi" w:eastAsiaTheme="minorEastAsia" w:hAnsiTheme="minorHAnsi"/>
                <w:noProof/>
                <w:sz w:val="22"/>
                <w:lang w:eastAsia="es-EC"/>
              </w:rPr>
              <w:tab/>
            </w:r>
            <w:r w:rsidR="009C1D94" w:rsidRPr="002E54ED">
              <w:rPr>
                <w:rStyle w:val="Hipervnculo"/>
                <w:noProof/>
              </w:rPr>
              <w:t>OBTENER ESTADÍSTICAS</w:t>
            </w:r>
            <w:r w:rsidR="009C1D94">
              <w:rPr>
                <w:noProof/>
                <w:webHidden/>
              </w:rPr>
              <w:tab/>
            </w:r>
            <w:r w:rsidR="009C1D94">
              <w:rPr>
                <w:noProof/>
                <w:webHidden/>
              </w:rPr>
              <w:fldChar w:fldCharType="begin"/>
            </w:r>
            <w:r w:rsidR="009C1D94">
              <w:rPr>
                <w:noProof/>
                <w:webHidden/>
              </w:rPr>
              <w:instrText xml:space="preserve"> PAGEREF _Toc20302520 \h </w:instrText>
            </w:r>
            <w:r w:rsidR="009C1D94">
              <w:rPr>
                <w:noProof/>
                <w:webHidden/>
              </w:rPr>
            </w:r>
            <w:r w:rsidR="009C1D94">
              <w:rPr>
                <w:noProof/>
                <w:webHidden/>
              </w:rPr>
              <w:fldChar w:fldCharType="separate"/>
            </w:r>
            <w:r w:rsidR="009C1D94">
              <w:rPr>
                <w:noProof/>
                <w:webHidden/>
              </w:rPr>
              <w:t>8</w:t>
            </w:r>
            <w:r w:rsidR="009C1D94">
              <w:rPr>
                <w:noProof/>
                <w:webHidden/>
              </w:rPr>
              <w:fldChar w:fldCharType="end"/>
            </w:r>
          </w:hyperlink>
        </w:p>
        <w:p w14:paraId="67030C8A" w14:textId="1ABB2C41" w:rsidR="009C1D94" w:rsidRDefault="008B010E">
          <w:pPr>
            <w:pStyle w:val="TDC1"/>
            <w:tabs>
              <w:tab w:val="left" w:pos="440"/>
              <w:tab w:val="right" w:leader="dot" w:pos="8828"/>
            </w:tabs>
            <w:rPr>
              <w:rFonts w:asciiTheme="minorHAnsi" w:eastAsiaTheme="minorEastAsia" w:hAnsiTheme="minorHAnsi"/>
              <w:noProof/>
              <w:sz w:val="22"/>
              <w:lang w:eastAsia="es-EC"/>
            </w:rPr>
          </w:pPr>
          <w:hyperlink w:anchor="_Toc20302521" w:history="1">
            <w:r w:rsidR="009C1D94" w:rsidRPr="002E54ED">
              <w:rPr>
                <w:rStyle w:val="Hipervnculo"/>
                <w:noProof/>
              </w:rPr>
              <w:t>8.</w:t>
            </w:r>
            <w:r w:rsidR="009C1D94">
              <w:rPr>
                <w:rFonts w:asciiTheme="minorHAnsi" w:eastAsiaTheme="minorEastAsia" w:hAnsiTheme="minorHAnsi"/>
                <w:noProof/>
                <w:sz w:val="22"/>
                <w:lang w:eastAsia="es-EC"/>
              </w:rPr>
              <w:tab/>
            </w:r>
            <w:r w:rsidR="009C1D94" w:rsidRPr="002E54ED">
              <w:rPr>
                <w:rStyle w:val="Hipervnculo"/>
                <w:noProof/>
              </w:rPr>
              <w:t>CERRAR SESIÓN</w:t>
            </w:r>
            <w:r w:rsidR="009C1D94">
              <w:rPr>
                <w:noProof/>
                <w:webHidden/>
              </w:rPr>
              <w:tab/>
            </w:r>
            <w:r w:rsidR="009C1D94">
              <w:rPr>
                <w:noProof/>
                <w:webHidden/>
              </w:rPr>
              <w:fldChar w:fldCharType="begin"/>
            </w:r>
            <w:r w:rsidR="009C1D94">
              <w:rPr>
                <w:noProof/>
                <w:webHidden/>
              </w:rPr>
              <w:instrText xml:space="preserve"> PAGEREF _Toc20302521 \h </w:instrText>
            </w:r>
            <w:r w:rsidR="009C1D94">
              <w:rPr>
                <w:noProof/>
                <w:webHidden/>
              </w:rPr>
            </w:r>
            <w:r w:rsidR="009C1D94">
              <w:rPr>
                <w:noProof/>
                <w:webHidden/>
              </w:rPr>
              <w:fldChar w:fldCharType="separate"/>
            </w:r>
            <w:r w:rsidR="009C1D94">
              <w:rPr>
                <w:noProof/>
                <w:webHidden/>
              </w:rPr>
              <w:t>8</w:t>
            </w:r>
            <w:r w:rsidR="009C1D94">
              <w:rPr>
                <w:noProof/>
                <w:webHidden/>
              </w:rPr>
              <w:fldChar w:fldCharType="end"/>
            </w:r>
          </w:hyperlink>
        </w:p>
        <w:p w14:paraId="185ECD2D" w14:textId="199D8A17" w:rsidR="009C1D94" w:rsidRDefault="009C1D94">
          <w:r>
            <w:rPr>
              <w:b/>
              <w:bCs/>
              <w:lang w:val="es-ES"/>
            </w:rPr>
            <w:fldChar w:fldCharType="end"/>
          </w:r>
        </w:p>
      </w:sdtContent>
    </w:sdt>
    <w:p w14:paraId="6B2DBE48" w14:textId="654928B9" w:rsidR="009C1D94" w:rsidRDefault="009C1D94">
      <w:pPr>
        <w:spacing w:line="259" w:lineRule="auto"/>
        <w:jc w:val="left"/>
        <w:rPr>
          <w:rFonts w:cs="Times New Roman"/>
          <w:b/>
          <w:bCs/>
          <w:szCs w:val="24"/>
        </w:rPr>
      </w:pPr>
    </w:p>
    <w:p w14:paraId="42AC240A" w14:textId="7068EFDD" w:rsidR="009C1D94" w:rsidRPr="009C1D94" w:rsidRDefault="009C1D94">
      <w:pPr>
        <w:spacing w:line="259" w:lineRule="auto"/>
        <w:jc w:val="left"/>
        <w:rPr>
          <w:rFonts w:cs="Times New Roman"/>
          <w:b/>
          <w:bCs/>
          <w:sz w:val="28"/>
          <w:szCs w:val="28"/>
        </w:rPr>
      </w:pPr>
      <w:r w:rsidRPr="009C1D94">
        <w:rPr>
          <w:rFonts w:cs="Times New Roman"/>
          <w:b/>
          <w:bCs/>
          <w:sz w:val="28"/>
          <w:szCs w:val="28"/>
        </w:rPr>
        <w:t xml:space="preserve">ÍNDICE DE FIGURAS </w:t>
      </w:r>
    </w:p>
    <w:p w14:paraId="1D94D306" w14:textId="0C460754" w:rsidR="009C1D94" w:rsidRDefault="009C1D94">
      <w:pPr>
        <w:pStyle w:val="Tabladeilustraciones"/>
        <w:tabs>
          <w:tab w:val="right" w:leader="dot" w:pos="8828"/>
        </w:tabs>
        <w:rPr>
          <w:noProof/>
        </w:rPr>
      </w:pPr>
      <w:r>
        <w:rPr>
          <w:rFonts w:cs="Times New Roman"/>
          <w:b/>
          <w:bCs/>
          <w:szCs w:val="24"/>
        </w:rPr>
        <w:fldChar w:fldCharType="begin"/>
      </w:r>
      <w:r>
        <w:rPr>
          <w:rFonts w:cs="Times New Roman"/>
          <w:b/>
          <w:bCs/>
          <w:szCs w:val="24"/>
        </w:rPr>
        <w:instrText xml:space="preserve"> TOC \h \z \c "Figura" </w:instrText>
      </w:r>
      <w:r>
        <w:rPr>
          <w:rFonts w:cs="Times New Roman"/>
          <w:b/>
          <w:bCs/>
          <w:szCs w:val="24"/>
        </w:rPr>
        <w:fldChar w:fldCharType="separate"/>
      </w:r>
      <w:hyperlink w:anchor="_Toc20302463" w:history="1">
        <w:r w:rsidRPr="00E23EE2">
          <w:rPr>
            <w:rStyle w:val="Hipervnculo"/>
            <w:noProof/>
          </w:rPr>
          <w:t>Figura 1. inicio de sesión administrador.</w:t>
        </w:r>
        <w:r>
          <w:rPr>
            <w:noProof/>
            <w:webHidden/>
          </w:rPr>
          <w:tab/>
        </w:r>
        <w:r>
          <w:rPr>
            <w:noProof/>
            <w:webHidden/>
          </w:rPr>
          <w:fldChar w:fldCharType="begin"/>
        </w:r>
        <w:r>
          <w:rPr>
            <w:noProof/>
            <w:webHidden/>
          </w:rPr>
          <w:instrText xml:space="preserve"> PAGEREF _Toc20302463 \h </w:instrText>
        </w:r>
        <w:r>
          <w:rPr>
            <w:noProof/>
            <w:webHidden/>
          </w:rPr>
        </w:r>
        <w:r>
          <w:rPr>
            <w:noProof/>
            <w:webHidden/>
          </w:rPr>
          <w:fldChar w:fldCharType="separate"/>
        </w:r>
        <w:r>
          <w:rPr>
            <w:noProof/>
            <w:webHidden/>
          </w:rPr>
          <w:t>5</w:t>
        </w:r>
        <w:r>
          <w:rPr>
            <w:noProof/>
            <w:webHidden/>
          </w:rPr>
          <w:fldChar w:fldCharType="end"/>
        </w:r>
      </w:hyperlink>
    </w:p>
    <w:p w14:paraId="717055B5" w14:textId="1C178BF5" w:rsidR="009C1D94" w:rsidRDefault="008B010E">
      <w:pPr>
        <w:pStyle w:val="Tabladeilustraciones"/>
        <w:tabs>
          <w:tab w:val="right" w:leader="dot" w:pos="8828"/>
        </w:tabs>
        <w:rPr>
          <w:noProof/>
        </w:rPr>
      </w:pPr>
      <w:hyperlink w:anchor="_Toc20302464" w:history="1">
        <w:r w:rsidR="009C1D94" w:rsidRPr="00E23EE2">
          <w:rPr>
            <w:rStyle w:val="Hipervnculo"/>
            <w:noProof/>
          </w:rPr>
          <w:t>Figura 2. Panel Administrativo.</w:t>
        </w:r>
        <w:r w:rsidR="009C1D94">
          <w:rPr>
            <w:noProof/>
            <w:webHidden/>
          </w:rPr>
          <w:tab/>
        </w:r>
        <w:r w:rsidR="009C1D94">
          <w:rPr>
            <w:noProof/>
            <w:webHidden/>
          </w:rPr>
          <w:fldChar w:fldCharType="begin"/>
        </w:r>
        <w:r w:rsidR="009C1D94">
          <w:rPr>
            <w:noProof/>
            <w:webHidden/>
          </w:rPr>
          <w:instrText xml:space="preserve"> PAGEREF _Toc20302464 \h </w:instrText>
        </w:r>
        <w:r w:rsidR="009C1D94">
          <w:rPr>
            <w:noProof/>
            <w:webHidden/>
          </w:rPr>
        </w:r>
        <w:r w:rsidR="009C1D94">
          <w:rPr>
            <w:noProof/>
            <w:webHidden/>
          </w:rPr>
          <w:fldChar w:fldCharType="separate"/>
        </w:r>
        <w:r w:rsidR="009C1D94">
          <w:rPr>
            <w:noProof/>
            <w:webHidden/>
          </w:rPr>
          <w:t>5</w:t>
        </w:r>
        <w:r w:rsidR="009C1D94">
          <w:rPr>
            <w:noProof/>
            <w:webHidden/>
          </w:rPr>
          <w:fldChar w:fldCharType="end"/>
        </w:r>
      </w:hyperlink>
    </w:p>
    <w:p w14:paraId="7D94FA5C" w14:textId="3412221D" w:rsidR="009C1D94" w:rsidRDefault="008B010E">
      <w:pPr>
        <w:pStyle w:val="Tabladeilustraciones"/>
        <w:tabs>
          <w:tab w:val="right" w:leader="dot" w:pos="8828"/>
        </w:tabs>
        <w:rPr>
          <w:noProof/>
        </w:rPr>
      </w:pPr>
      <w:hyperlink w:anchor="_Toc20302465" w:history="1">
        <w:r w:rsidR="009C1D94" w:rsidRPr="00E23EE2">
          <w:rPr>
            <w:rStyle w:val="Hipervnculo"/>
            <w:noProof/>
          </w:rPr>
          <w:t>Figura 3. Botones para iniciar y detener SMA.</w:t>
        </w:r>
        <w:r w:rsidR="009C1D94">
          <w:rPr>
            <w:noProof/>
            <w:webHidden/>
          </w:rPr>
          <w:tab/>
        </w:r>
        <w:r w:rsidR="009C1D94">
          <w:rPr>
            <w:noProof/>
            <w:webHidden/>
          </w:rPr>
          <w:fldChar w:fldCharType="begin"/>
        </w:r>
        <w:r w:rsidR="009C1D94">
          <w:rPr>
            <w:noProof/>
            <w:webHidden/>
          </w:rPr>
          <w:instrText xml:space="preserve"> PAGEREF _Toc20302465 \h </w:instrText>
        </w:r>
        <w:r w:rsidR="009C1D94">
          <w:rPr>
            <w:noProof/>
            <w:webHidden/>
          </w:rPr>
        </w:r>
        <w:r w:rsidR="009C1D94">
          <w:rPr>
            <w:noProof/>
            <w:webHidden/>
          </w:rPr>
          <w:fldChar w:fldCharType="separate"/>
        </w:r>
        <w:r w:rsidR="009C1D94">
          <w:rPr>
            <w:noProof/>
            <w:webHidden/>
          </w:rPr>
          <w:t>6</w:t>
        </w:r>
        <w:r w:rsidR="009C1D94">
          <w:rPr>
            <w:noProof/>
            <w:webHidden/>
          </w:rPr>
          <w:fldChar w:fldCharType="end"/>
        </w:r>
      </w:hyperlink>
    </w:p>
    <w:p w14:paraId="57559421" w14:textId="6DD8D1DC" w:rsidR="009C1D94" w:rsidRDefault="008B010E">
      <w:pPr>
        <w:pStyle w:val="Tabladeilustraciones"/>
        <w:tabs>
          <w:tab w:val="right" w:leader="dot" w:pos="8828"/>
        </w:tabs>
        <w:rPr>
          <w:noProof/>
        </w:rPr>
      </w:pPr>
      <w:hyperlink w:anchor="_Toc20302466" w:history="1">
        <w:r w:rsidR="009C1D94" w:rsidRPr="00E23EE2">
          <w:rPr>
            <w:rStyle w:val="Hipervnculo"/>
            <w:noProof/>
          </w:rPr>
          <w:t>Figura 4. Mensaje de confirmación al inicializar agentes.</w:t>
        </w:r>
        <w:r w:rsidR="009C1D94">
          <w:rPr>
            <w:noProof/>
            <w:webHidden/>
          </w:rPr>
          <w:tab/>
        </w:r>
        <w:r w:rsidR="009C1D94">
          <w:rPr>
            <w:noProof/>
            <w:webHidden/>
          </w:rPr>
          <w:fldChar w:fldCharType="begin"/>
        </w:r>
        <w:r w:rsidR="009C1D94">
          <w:rPr>
            <w:noProof/>
            <w:webHidden/>
          </w:rPr>
          <w:instrText xml:space="preserve"> PAGEREF _Toc20302466 \h </w:instrText>
        </w:r>
        <w:r w:rsidR="009C1D94">
          <w:rPr>
            <w:noProof/>
            <w:webHidden/>
          </w:rPr>
        </w:r>
        <w:r w:rsidR="009C1D94">
          <w:rPr>
            <w:noProof/>
            <w:webHidden/>
          </w:rPr>
          <w:fldChar w:fldCharType="separate"/>
        </w:r>
        <w:r w:rsidR="009C1D94">
          <w:rPr>
            <w:noProof/>
            <w:webHidden/>
          </w:rPr>
          <w:t>6</w:t>
        </w:r>
        <w:r w:rsidR="009C1D94">
          <w:rPr>
            <w:noProof/>
            <w:webHidden/>
          </w:rPr>
          <w:fldChar w:fldCharType="end"/>
        </w:r>
      </w:hyperlink>
    </w:p>
    <w:p w14:paraId="0920A7CF" w14:textId="13FCFCD8" w:rsidR="009C1D94" w:rsidRDefault="008B010E">
      <w:pPr>
        <w:pStyle w:val="Tabladeilustraciones"/>
        <w:tabs>
          <w:tab w:val="right" w:leader="dot" w:pos="8828"/>
        </w:tabs>
        <w:rPr>
          <w:noProof/>
        </w:rPr>
      </w:pPr>
      <w:hyperlink w:anchor="_Toc20302467" w:history="1">
        <w:r w:rsidR="009C1D94" w:rsidRPr="00E23EE2">
          <w:rPr>
            <w:rStyle w:val="Hipervnculo"/>
            <w:noProof/>
          </w:rPr>
          <w:t>Figura 5. Mensaje de confirmación al detener JADE.</w:t>
        </w:r>
        <w:r w:rsidR="009C1D94">
          <w:rPr>
            <w:noProof/>
            <w:webHidden/>
          </w:rPr>
          <w:tab/>
        </w:r>
        <w:r w:rsidR="009C1D94">
          <w:rPr>
            <w:noProof/>
            <w:webHidden/>
          </w:rPr>
          <w:fldChar w:fldCharType="begin"/>
        </w:r>
        <w:r w:rsidR="009C1D94">
          <w:rPr>
            <w:noProof/>
            <w:webHidden/>
          </w:rPr>
          <w:instrText xml:space="preserve"> PAGEREF _Toc20302467 \h </w:instrText>
        </w:r>
        <w:r w:rsidR="009C1D94">
          <w:rPr>
            <w:noProof/>
            <w:webHidden/>
          </w:rPr>
        </w:r>
        <w:r w:rsidR="009C1D94">
          <w:rPr>
            <w:noProof/>
            <w:webHidden/>
          </w:rPr>
          <w:fldChar w:fldCharType="separate"/>
        </w:r>
        <w:r w:rsidR="009C1D94">
          <w:rPr>
            <w:noProof/>
            <w:webHidden/>
          </w:rPr>
          <w:t>6</w:t>
        </w:r>
        <w:r w:rsidR="009C1D94">
          <w:rPr>
            <w:noProof/>
            <w:webHidden/>
          </w:rPr>
          <w:fldChar w:fldCharType="end"/>
        </w:r>
      </w:hyperlink>
    </w:p>
    <w:p w14:paraId="44D2604E" w14:textId="40CF1905" w:rsidR="009C1D94" w:rsidRDefault="008B010E">
      <w:pPr>
        <w:pStyle w:val="Tabladeilustraciones"/>
        <w:tabs>
          <w:tab w:val="right" w:leader="dot" w:pos="8828"/>
        </w:tabs>
        <w:rPr>
          <w:noProof/>
        </w:rPr>
      </w:pPr>
      <w:hyperlink w:anchor="_Toc20302468" w:history="1">
        <w:r w:rsidR="009C1D94" w:rsidRPr="00E23EE2">
          <w:rPr>
            <w:rStyle w:val="Hipervnculo"/>
            <w:noProof/>
          </w:rPr>
          <w:t>Figura 6. Panel para agregar un nuevo repositorio.</w:t>
        </w:r>
        <w:r w:rsidR="009C1D94">
          <w:rPr>
            <w:noProof/>
            <w:webHidden/>
          </w:rPr>
          <w:tab/>
        </w:r>
        <w:r w:rsidR="009C1D94">
          <w:rPr>
            <w:noProof/>
            <w:webHidden/>
          </w:rPr>
          <w:fldChar w:fldCharType="begin"/>
        </w:r>
        <w:r w:rsidR="009C1D94">
          <w:rPr>
            <w:noProof/>
            <w:webHidden/>
          </w:rPr>
          <w:instrText xml:space="preserve"> PAGEREF _Toc20302468 \h </w:instrText>
        </w:r>
        <w:r w:rsidR="009C1D94">
          <w:rPr>
            <w:noProof/>
            <w:webHidden/>
          </w:rPr>
        </w:r>
        <w:r w:rsidR="009C1D94">
          <w:rPr>
            <w:noProof/>
            <w:webHidden/>
          </w:rPr>
          <w:fldChar w:fldCharType="separate"/>
        </w:r>
        <w:r w:rsidR="009C1D94">
          <w:rPr>
            <w:noProof/>
            <w:webHidden/>
          </w:rPr>
          <w:t>7</w:t>
        </w:r>
        <w:r w:rsidR="009C1D94">
          <w:rPr>
            <w:noProof/>
            <w:webHidden/>
          </w:rPr>
          <w:fldChar w:fldCharType="end"/>
        </w:r>
      </w:hyperlink>
    </w:p>
    <w:p w14:paraId="55C55B57" w14:textId="2C29507F" w:rsidR="009C1D94" w:rsidRDefault="008B010E">
      <w:pPr>
        <w:pStyle w:val="Tabladeilustraciones"/>
        <w:tabs>
          <w:tab w:val="right" w:leader="dot" w:pos="8828"/>
        </w:tabs>
        <w:rPr>
          <w:noProof/>
        </w:rPr>
      </w:pPr>
      <w:hyperlink w:anchor="_Toc20302469" w:history="1">
        <w:r w:rsidR="009C1D94" w:rsidRPr="00E23EE2">
          <w:rPr>
            <w:rStyle w:val="Hipervnculo"/>
            <w:noProof/>
          </w:rPr>
          <w:t>Figura 7. Mensaje de error al agregar repositorio.</w:t>
        </w:r>
        <w:r w:rsidR="009C1D94">
          <w:rPr>
            <w:noProof/>
            <w:webHidden/>
          </w:rPr>
          <w:tab/>
        </w:r>
        <w:r w:rsidR="009C1D94">
          <w:rPr>
            <w:noProof/>
            <w:webHidden/>
          </w:rPr>
          <w:fldChar w:fldCharType="begin"/>
        </w:r>
        <w:r w:rsidR="009C1D94">
          <w:rPr>
            <w:noProof/>
            <w:webHidden/>
          </w:rPr>
          <w:instrText xml:space="preserve"> PAGEREF _Toc20302469 \h </w:instrText>
        </w:r>
        <w:r w:rsidR="009C1D94">
          <w:rPr>
            <w:noProof/>
            <w:webHidden/>
          </w:rPr>
        </w:r>
        <w:r w:rsidR="009C1D94">
          <w:rPr>
            <w:noProof/>
            <w:webHidden/>
          </w:rPr>
          <w:fldChar w:fldCharType="separate"/>
        </w:r>
        <w:r w:rsidR="009C1D94">
          <w:rPr>
            <w:noProof/>
            <w:webHidden/>
          </w:rPr>
          <w:t>7</w:t>
        </w:r>
        <w:r w:rsidR="009C1D94">
          <w:rPr>
            <w:noProof/>
            <w:webHidden/>
          </w:rPr>
          <w:fldChar w:fldCharType="end"/>
        </w:r>
      </w:hyperlink>
    </w:p>
    <w:p w14:paraId="0F4DEBA1" w14:textId="0CC8605E" w:rsidR="009C1D94" w:rsidRDefault="008B010E">
      <w:pPr>
        <w:pStyle w:val="Tabladeilustraciones"/>
        <w:tabs>
          <w:tab w:val="right" w:leader="dot" w:pos="8828"/>
        </w:tabs>
        <w:rPr>
          <w:noProof/>
        </w:rPr>
      </w:pPr>
      <w:hyperlink w:anchor="_Toc20302470" w:history="1">
        <w:r w:rsidR="009C1D94" w:rsidRPr="00E23EE2">
          <w:rPr>
            <w:rStyle w:val="Hipervnculo"/>
            <w:noProof/>
          </w:rPr>
          <w:t>Figura 8. Botón Obtener Estadísticas.</w:t>
        </w:r>
        <w:r w:rsidR="009C1D94">
          <w:rPr>
            <w:noProof/>
            <w:webHidden/>
          </w:rPr>
          <w:tab/>
        </w:r>
        <w:r w:rsidR="009C1D94">
          <w:rPr>
            <w:noProof/>
            <w:webHidden/>
          </w:rPr>
          <w:fldChar w:fldCharType="begin"/>
        </w:r>
        <w:r w:rsidR="009C1D94">
          <w:rPr>
            <w:noProof/>
            <w:webHidden/>
          </w:rPr>
          <w:instrText xml:space="preserve"> PAGEREF _Toc20302470 \h </w:instrText>
        </w:r>
        <w:r w:rsidR="009C1D94">
          <w:rPr>
            <w:noProof/>
            <w:webHidden/>
          </w:rPr>
        </w:r>
        <w:r w:rsidR="009C1D94">
          <w:rPr>
            <w:noProof/>
            <w:webHidden/>
          </w:rPr>
          <w:fldChar w:fldCharType="separate"/>
        </w:r>
        <w:r w:rsidR="009C1D94">
          <w:rPr>
            <w:noProof/>
            <w:webHidden/>
          </w:rPr>
          <w:t>8</w:t>
        </w:r>
        <w:r w:rsidR="009C1D94">
          <w:rPr>
            <w:noProof/>
            <w:webHidden/>
          </w:rPr>
          <w:fldChar w:fldCharType="end"/>
        </w:r>
      </w:hyperlink>
    </w:p>
    <w:p w14:paraId="3B553CDB" w14:textId="2AF71E10" w:rsidR="009C1D94" w:rsidRDefault="008B010E">
      <w:pPr>
        <w:pStyle w:val="Tabladeilustraciones"/>
        <w:tabs>
          <w:tab w:val="right" w:leader="dot" w:pos="8828"/>
        </w:tabs>
        <w:rPr>
          <w:noProof/>
        </w:rPr>
      </w:pPr>
      <w:hyperlink w:anchor="_Toc20302471" w:history="1">
        <w:r w:rsidR="009C1D94" w:rsidRPr="00E23EE2">
          <w:rPr>
            <w:rStyle w:val="Hipervnculo"/>
            <w:noProof/>
          </w:rPr>
          <w:t>Figura 9. Estadísticas de estilos de aprendizaje.</w:t>
        </w:r>
        <w:r w:rsidR="009C1D94">
          <w:rPr>
            <w:noProof/>
            <w:webHidden/>
          </w:rPr>
          <w:tab/>
        </w:r>
        <w:r w:rsidR="009C1D94">
          <w:rPr>
            <w:noProof/>
            <w:webHidden/>
          </w:rPr>
          <w:fldChar w:fldCharType="begin"/>
        </w:r>
        <w:r w:rsidR="009C1D94">
          <w:rPr>
            <w:noProof/>
            <w:webHidden/>
          </w:rPr>
          <w:instrText xml:space="preserve"> PAGEREF _Toc20302471 \h </w:instrText>
        </w:r>
        <w:r w:rsidR="009C1D94">
          <w:rPr>
            <w:noProof/>
            <w:webHidden/>
          </w:rPr>
        </w:r>
        <w:r w:rsidR="009C1D94">
          <w:rPr>
            <w:noProof/>
            <w:webHidden/>
          </w:rPr>
          <w:fldChar w:fldCharType="separate"/>
        </w:r>
        <w:r w:rsidR="009C1D94">
          <w:rPr>
            <w:noProof/>
            <w:webHidden/>
          </w:rPr>
          <w:t>8</w:t>
        </w:r>
        <w:r w:rsidR="009C1D94">
          <w:rPr>
            <w:noProof/>
            <w:webHidden/>
          </w:rPr>
          <w:fldChar w:fldCharType="end"/>
        </w:r>
      </w:hyperlink>
    </w:p>
    <w:p w14:paraId="3DEB3CDD" w14:textId="686C572D" w:rsidR="009C1D94" w:rsidRDefault="009C1D94">
      <w:pPr>
        <w:spacing w:line="259" w:lineRule="auto"/>
        <w:jc w:val="left"/>
        <w:rPr>
          <w:rFonts w:cs="Times New Roman"/>
          <w:b/>
          <w:bCs/>
          <w:szCs w:val="24"/>
        </w:rPr>
      </w:pPr>
      <w:r>
        <w:rPr>
          <w:rFonts w:cs="Times New Roman"/>
          <w:b/>
          <w:bCs/>
          <w:szCs w:val="24"/>
        </w:rPr>
        <w:fldChar w:fldCharType="end"/>
      </w:r>
    </w:p>
    <w:p w14:paraId="1F594F36" w14:textId="77777777" w:rsidR="009C1D94" w:rsidRDefault="009C1D94">
      <w:pPr>
        <w:spacing w:line="259" w:lineRule="auto"/>
        <w:jc w:val="left"/>
        <w:rPr>
          <w:rFonts w:cs="Times New Roman"/>
          <w:b/>
          <w:bCs/>
          <w:szCs w:val="24"/>
        </w:rPr>
      </w:pPr>
      <w:r>
        <w:rPr>
          <w:rFonts w:cs="Times New Roman"/>
          <w:b/>
          <w:bCs/>
          <w:szCs w:val="24"/>
        </w:rPr>
        <w:br w:type="page"/>
      </w:r>
    </w:p>
    <w:p w14:paraId="589A5383" w14:textId="7979DD34" w:rsidR="006458D1" w:rsidRPr="00743B8D" w:rsidRDefault="006458D1" w:rsidP="0062305C">
      <w:pPr>
        <w:pStyle w:val="Ttulo1"/>
      </w:pPr>
      <w:bookmarkStart w:id="1" w:name="_Toc20302514"/>
      <w:r w:rsidRPr="00743B8D">
        <w:lastRenderedPageBreak/>
        <w:t>INTRODUCCIÓN</w:t>
      </w:r>
      <w:bookmarkEnd w:id="1"/>
    </w:p>
    <w:p w14:paraId="3382B6CF" w14:textId="38EE9A2B" w:rsidR="006458D1" w:rsidRPr="00743B8D" w:rsidRDefault="006458D1" w:rsidP="006458D1">
      <w:pPr>
        <w:rPr>
          <w:rFonts w:cs="Times New Roman"/>
          <w:szCs w:val="24"/>
        </w:rPr>
      </w:pPr>
      <w:r w:rsidRPr="00743B8D">
        <w:rPr>
          <w:rFonts w:cs="Times New Roman"/>
          <w:szCs w:val="24"/>
        </w:rPr>
        <w:t xml:space="preserve">El presente manual explica paso a paso y detalladamente el proceso para hacer uso del </w:t>
      </w:r>
      <w:r w:rsidR="00D21DCE" w:rsidRPr="00743B8D">
        <w:rPr>
          <w:rFonts w:cs="Times New Roman"/>
          <w:szCs w:val="24"/>
        </w:rPr>
        <w:t xml:space="preserve">panel administrativo del sistema </w:t>
      </w:r>
      <w:r w:rsidR="00D21DCE" w:rsidRPr="00743B8D">
        <w:rPr>
          <w:rFonts w:cs="Times New Roman"/>
          <w:b/>
          <w:bCs/>
          <w:szCs w:val="24"/>
        </w:rPr>
        <w:t xml:space="preserve">SMAWEB, </w:t>
      </w:r>
      <w:r w:rsidR="00D21DCE" w:rsidRPr="00743B8D">
        <w:rPr>
          <w:rFonts w:cs="Times New Roman"/>
          <w:szCs w:val="24"/>
        </w:rPr>
        <w:t xml:space="preserve">que permite inicializar el Sistema Multiagente (SMA) y otras operaciones de administración. </w:t>
      </w:r>
    </w:p>
    <w:p w14:paraId="375BD4B6" w14:textId="56BF5120" w:rsidR="00D21DCE" w:rsidRPr="00743B8D" w:rsidRDefault="006458D1" w:rsidP="00743B8D">
      <w:pPr>
        <w:pStyle w:val="Ttulo1"/>
      </w:pPr>
      <w:bookmarkStart w:id="2" w:name="_Toc20302515"/>
      <w:r w:rsidRPr="00743B8D">
        <w:t>DIRIGIDO A USUARIOS</w:t>
      </w:r>
      <w:bookmarkEnd w:id="2"/>
    </w:p>
    <w:p w14:paraId="3A33CD81" w14:textId="62C0055A" w:rsidR="006458D1" w:rsidRPr="00743B8D" w:rsidRDefault="006458D1" w:rsidP="00D21DCE">
      <w:r w:rsidRPr="00743B8D">
        <w:t xml:space="preserve">El presente manual está destinado </w:t>
      </w:r>
      <w:r w:rsidR="0098402C" w:rsidRPr="00743B8D">
        <w:t xml:space="preserve">al </w:t>
      </w:r>
      <w:r w:rsidRPr="00743B8D">
        <w:t xml:space="preserve">personal técnico </w:t>
      </w:r>
      <w:r w:rsidR="00D21DCE" w:rsidRPr="00743B8D">
        <w:t>que tenga acceso administrativo al sistema</w:t>
      </w:r>
      <w:r w:rsidRPr="00743B8D">
        <w:t>.</w:t>
      </w:r>
    </w:p>
    <w:p w14:paraId="705F8EE6" w14:textId="77777777" w:rsidR="006458D1" w:rsidRPr="00743B8D" w:rsidRDefault="006458D1" w:rsidP="0098402C">
      <w:pPr>
        <w:pStyle w:val="Ttulo1"/>
      </w:pPr>
      <w:bookmarkStart w:id="3" w:name="_Toc20302516"/>
      <w:r w:rsidRPr="00743B8D">
        <w:t>OBJETIVO</w:t>
      </w:r>
      <w:bookmarkEnd w:id="3"/>
    </w:p>
    <w:p w14:paraId="309B84A0" w14:textId="09970B6D" w:rsidR="006458D1" w:rsidRPr="00743B8D" w:rsidRDefault="0098402C" w:rsidP="0098402C">
      <w:r w:rsidRPr="00743B8D">
        <w:t xml:space="preserve">Detallar el proceso necesario para inicializar el SMA, el mismo que permitirá realizar búsquedas de objetos de aprendizaje en base al perfil inteligente de un estudiante; así mismo agregar nuevos Repositorios de Objetos de Aprendizaje (ROA), y obtener estadísticas de los estudiantes. </w:t>
      </w:r>
    </w:p>
    <w:p w14:paraId="029E11AB" w14:textId="05188206" w:rsidR="0098402C" w:rsidRPr="00743B8D" w:rsidRDefault="0098402C" w:rsidP="0098402C"/>
    <w:p w14:paraId="1840DCCD" w14:textId="0B636CEC" w:rsidR="0098402C" w:rsidRPr="00743B8D" w:rsidRDefault="0098402C" w:rsidP="0098402C"/>
    <w:p w14:paraId="005656C5" w14:textId="0B4B61CE" w:rsidR="0098402C" w:rsidRPr="00743B8D" w:rsidRDefault="0098402C" w:rsidP="0098402C"/>
    <w:p w14:paraId="65F3C755" w14:textId="5432EDE2" w:rsidR="0098402C" w:rsidRPr="00743B8D" w:rsidRDefault="0098402C" w:rsidP="0098402C"/>
    <w:p w14:paraId="40DCE087" w14:textId="749E6452" w:rsidR="0098402C" w:rsidRPr="00743B8D" w:rsidRDefault="0098402C" w:rsidP="0098402C"/>
    <w:p w14:paraId="7B7B905A" w14:textId="4E5DC28F" w:rsidR="0098402C" w:rsidRPr="00743B8D" w:rsidRDefault="0098402C" w:rsidP="0098402C"/>
    <w:p w14:paraId="7DFDB725" w14:textId="0968066C" w:rsidR="0098402C" w:rsidRPr="00743B8D" w:rsidRDefault="0098402C" w:rsidP="0098402C"/>
    <w:p w14:paraId="76CB1A00" w14:textId="68B157C0" w:rsidR="0098402C" w:rsidRPr="00743B8D" w:rsidRDefault="0098402C" w:rsidP="0098402C"/>
    <w:p w14:paraId="7680545D" w14:textId="3431580A" w:rsidR="0098402C" w:rsidRPr="00743B8D" w:rsidRDefault="0098402C" w:rsidP="0098402C"/>
    <w:p w14:paraId="640B52F8" w14:textId="02D9A7C5" w:rsidR="0098402C" w:rsidRPr="00743B8D" w:rsidRDefault="0098402C" w:rsidP="0098402C">
      <w:pPr>
        <w:pStyle w:val="Ttulo1"/>
      </w:pPr>
      <w:bookmarkStart w:id="4" w:name="_Toc20302517"/>
      <w:r w:rsidRPr="00743B8D">
        <w:lastRenderedPageBreak/>
        <w:t>ACCESO AL PANEL ADMINISTRATIVO</w:t>
      </w:r>
      <w:bookmarkEnd w:id="4"/>
    </w:p>
    <w:p w14:paraId="19270452" w14:textId="77777777" w:rsidR="0098402C" w:rsidRPr="00743B8D" w:rsidRDefault="0098402C" w:rsidP="0098402C">
      <w:r w:rsidRPr="00743B8D">
        <w:t>Para acceder al panel administrativo, se debe seguir el siguiente procedimiento:</w:t>
      </w:r>
    </w:p>
    <w:p w14:paraId="3FA3A5EB" w14:textId="3A89759D" w:rsidR="0098402C" w:rsidRPr="00743B8D" w:rsidRDefault="0098402C" w:rsidP="0098402C">
      <w:pPr>
        <w:pStyle w:val="Prrafodelista"/>
        <w:numPr>
          <w:ilvl w:val="0"/>
          <w:numId w:val="2"/>
        </w:numPr>
      </w:pPr>
      <w:r w:rsidRPr="00743B8D">
        <w:t xml:space="preserve">Escribir en el navegador la dirección: </w:t>
      </w:r>
      <w:hyperlink r:id="rId8" w:history="1">
        <w:r w:rsidRPr="00743B8D">
          <w:rPr>
            <w:rStyle w:val="Hipervnculo"/>
            <w:rFonts w:ascii="Arial" w:hAnsi="Arial" w:cs="Arial"/>
            <w:sz w:val="18"/>
            <w:szCs w:val="18"/>
          </w:rPr>
          <w:t>http://www.smaweb.azurewebsites.net/admin.jsp</w:t>
        </w:r>
      </w:hyperlink>
      <w:r w:rsidRPr="00743B8D">
        <w:rPr>
          <w:rFonts w:ascii="Arial" w:hAnsi="Arial" w:cs="Arial"/>
          <w:color w:val="000000"/>
          <w:sz w:val="18"/>
          <w:szCs w:val="18"/>
          <w:u w:val="single"/>
        </w:rPr>
        <w:t xml:space="preserve"> </w:t>
      </w:r>
    </w:p>
    <w:p w14:paraId="4671CBB2" w14:textId="475ED274" w:rsidR="0098402C" w:rsidRPr="00743B8D" w:rsidRDefault="0098402C" w:rsidP="0098402C">
      <w:pPr>
        <w:pStyle w:val="Prrafodelista"/>
        <w:numPr>
          <w:ilvl w:val="0"/>
          <w:numId w:val="2"/>
        </w:numPr>
      </w:pPr>
      <w:r w:rsidRPr="00743B8D">
        <w:t xml:space="preserve">Será redireccionado a la </w:t>
      </w:r>
      <w:r w:rsidR="00743B8D" w:rsidRPr="00743B8D">
        <w:t>página</w:t>
      </w:r>
      <w:r w:rsidRPr="00743B8D">
        <w:t xml:space="preserve"> de inicio de sesión, la misma que le solicitará un nombre de usuario y contraseña</w:t>
      </w:r>
    </w:p>
    <w:p w14:paraId="18453835" w14:textId="77777777" w:rsidR="0098402C" w:rsidRPr="00743B8D" w:rsidRDefault="0098402C" w:rsidP="004435A6">
      <w:pPr>
        <w:keepNext/>
        <w:spacing w:after="0"/>
        <w:ind w:left="420"/>
        <w:jc w:val="center"/>
      </w:pPr>
      <w:r w:rsidRPr="00743B8D">
        <w:rPr>
          <w:noProof/>
        </w:rPr>
        <w:drawing>
          <wp:inline distT="0" distB="0" distL="0" distR="0" wp14:anchorId="6A7CFE08" wp14:editId="3A4E2AFE">
            <wp:extent cx="2542540"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889" t="30217" r="30754" b="21222"/>
                    <a:stretch/>
                  </pic:blipFill>
                  <pic:spPr bwMode="auto">
                    <a:xfrm>
                      <a:off x="0" y="0"/>
                      <a:ext cx="2565873" cy="1826358"/>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58D1DB6C" w14:textId="5350958B" w:rsidR="0098402C" w:rsidRPr="00743B8D" w:rsidRDefault="0098402C" w:rsidP="00113812">
      <w:pPr>
        <w:pStyle w:val="Descripcin"/>
        <w:jc w:val="center"/>
      </w:pPr>
      <w:bookmarkStart w:id="5" w:name="_Toc20302463"/>
      <w:r w:rsidRPr="00743B8D">
        <w:t xml:space="preserve">Figura </w:t>
      </w:r>
      <w:r w:rsidRPr="00743B8D">
        <w:fldChar w:fldCharType="begin"/>
      </w:r>
      <w:r w:rsidRPr="00743B8D">
        <w:instrText xml:space="preserve"> SEQ Figura \* ARABIC </w:instrText>
      </w:r>
      <w:r w:rsidRPr="00743B8D">
        <w:fldChar w:fldCharType="separate"/>
      </w:r>
      <w:r w:rsidR="009C1D94">
        <w:rPr>
          <w:noProof/>
        </w:rPr>
        <w:t>1</w:t>
      </w:r>
      <w:r w:rsidRPr="00743B8D">
        <w:fldChar w:fldCharType="end"/>
      </w:r>
      <w:r w:rsidRPr="00743B8D">
        <w:t>. inicio de sesión administrador.</w:t>
      </w:r>
      <w:bookmarkEnd w:id="5"/>
    </w:p>
    <w:p w14:paraId="2ABC4DBD" w14:textId="49E7429E" w:rsidR="0098402C" w:rsidRDefault="00743B8D" w:rsidP="00743B8D">
      <w:pPr>
        <w:pStyle w:val="Prrafodelista"/>
        <w:numPr>
          <w:ilvl w:val="0"/>
          <w:numId w:val="2"/>
        </w:numPr>
      </w:pPr>
      <w:r>
        <w:t>Una vez ingresado el usuario y contraseña correcto, ingresará al panel administrativo</w:t>
      </w:r>
    </w:p>
    <w:p w14:paraId="1A1865FF" w14:textId="77777777" w:rsidR="00743B8D" w:rsidRDefault="00743B8D" w:rsidP="00113812">
      <w:pPr>
        <w:keepNext/>
        <w:spacing w:after="0"/>
        <w:jc w:val="center"/>
      </w:pPr>
      <w:r>
        <w:rPr>
          <w:noProof/>
        </w:rPr>
        <w:drawing>
          <wp:inline distT="0" distB="0" distL="0" distR="0" wp14:anchorId="72D3026B" wp14:editId="5A49E417">
            <wp:extent cx="5446993" cy="29241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995" t="17206" r="10387" b="5816"/>
                    <a:stretch/>
                  </pic:blipFill>
                  <pic:spPr bwMode="auto">
                    <a:xfrm>
                      <a:off x="0" y="0"/>
                      <a:ext cx="5459660" cy="293097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47F39492" w14:textId="35B2382C" w:rsidR="00743B8D" w:rsidRDefault="00743B8D" w:rsidP="00743B8D">
      <w:pPr>
        <w:pStyle w:val="Descripcin"/>
        <w:jc w:val="center"/>
      </w:pPr>
      <w:bookmarkStart w:id="6" w:name="_Toc20302464"/>
      <w:r>
        <w:t xml:space="preserve">Figura </w:t>
      </w:r>
      <w:r>
        <w:fldChar w:fldCharType="begin"/>
      </w:r>
      <w:r>
        <w:instrText xml:space="preserve"> SEQ Figura \* ARABIC </w:instrText>
      </w:r>
      <w:r>
        <w:fldChar w:fldCharType="separate"/>
      </w:r>
      <w:r w:rsidR="009C1D94">
        <w:rPr>
          <w:noProof/>
        </w:rPr>
        <w:t>2</w:t>
      </w:r>
      <w:r>
        <w:fldChar w:fldCharType="end"/>
      </w:r>
      <w:r>
        <w:t xml:space="preserve">. Panel </w:t>
      </w:r>
      <w:r w:rsidR="009C1D94">
        <w:t>Administrativo</w:t>
      </w:r>
      <w:r>
        <w:t>.</w:t>
      </w:r>
      <w:bookmarkEnd w:id="6"/>
    </w:p>
    <w:p w14:paraId="6881780C" w14:textId="0BB1EE45" w:rsidR="00743B8D" w:rsidRDefault="00743B8D" w:rsidP="00743B8D">
      <w:pPr>
        <w:pStyle w:val="Prrafodelista"/>
        <w:numPr>
          <w:ilvl w:val="0"/>
          <w:numId w:val="2"/>
        </w:numPr>
      </w:pPr>
      <w:r>
        <w:lastRenderedPageBreak/>
        <w:t>El panel esta dividido en 5 secciones, delimitadas por rectángulos: la primera sección administra la plataforma JADE del SMA, la segunda sección permite agregar nuevo ROA, la tercera sección permite obtener las estadísticas de los estudiantes, la ultima sección muestra los resultados (mensajes) de las operaciones realizadas.</w:t>
      </w:r>
    </w:p>
    <w:p w14:paraId="440E78E6" w14:textId="60C6483C" w:rsidR="00743B8D" w:rsidRDefault="00743B8D" w:rsidP="00743B8D">
      <w:pPr>
        <w:pStyle w:val="Ttulo1"/>
      </w:pPr>
      <w:bookmarkStart w:id="7" w:name="_Toc20302518"/>
      <w:r>
        <w:t>INICIALIZAR EL SMA</w:t>
      </w:r>
      <w:bookmarkEnd w:id="7"/>
    </w:p>
    <w:p w14:paraId="09C9CBD1" w14:textId="5E5BCB80" w:rsidR="00113812" w:rsidRDefault="00113812" w:rsidP="00113812">
      <w:pPr>
        <w:pStyle w:val="Prrafodelista"/>
        <w:numPr>
          <w:ilvl w:val="0"/>
          <w:numId w:val="3"/>
        </w:numPr>
      </w:pPr>
      <w:r>
        <w:t>Para inicializar el SMA, simplemente se debe presionar el botón “</w:t>
      </w:r>
      <w:r w:rsidRPr="00113812">
        <w:rPr>
          <w:b/>
          <w:bCs/>
        </w:rPr>
        <w:t>Iniciar Agente”</w:t>
      </w:r>
      <w:r>
        <w:t>.</w:t>
      </w:r>
    </w:p>
    <w:p w14:paraId="30A6B20F" w14:textId="77777777" w:rsidR="00113812" w:rsidRDefault="00113812" w:rsidP="00113812">
      <w:pPr>
        <w:keepNext/>
        <w:spacing w:after="0"/>
        <w:ind w:left="360"/>
        <w:jc w:val="center"/>
      </w:pPr>
      <w:r>
        <w:rPr>
          <w:noProof/>
        </w:rPr>
        <w:drawing>
          <wp:inline distT="0" distB="0" distL="0" distR="0" wp14:anchorId="35741572" wp14:editId="2DE3F884">
            <wp:extent cx="3455789" cy="1228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232" t="17206" r="34045" b="62733"/>
                    <a:stretch/>
                  </pic:blipFill>
                  <pic:spPr bwMode="auto">
                    <a:xfrm>
                      <a:off x="0" y="0"/>
                      <a:ext cx="3472565" cy="123469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029AD761" w14:textId="64E0D3ED" w:rsidR="00113812" w:rsidRDefault="00113812" w:rsidP="00113812">
      <w:pPr>
        <w:pStyle w:val="Descripcin"/>
        <w:jc w:val="center"/>
      </w:pPr>
      <w:bookmarkStart w:id="8" w:name="_Ref20300021"/>
      <w:bookmarkStart w:id="9" w:name="_Ref20300018"/>
      <w:bookmarkStart w:id="10" w:name="_Toc20302465"/>
      <w:r>
        <w:t xml:space="preserve">Figura </w:t>
      </w:r>
      <w:r>
        <w:fldChar w:fldCharType="begin"/>
      </w:r>
      <w:r>
        <w:instrText xml:space="preserve"> SEQ Figura \* ARABIC </w:instrText>
      </w:r>
      <w:r>
        <w:fldChar w:fldCharType="separate"/>
      </w:r>
      <w:r w:rsidR="009C1D94">
        <w:rPr>
          <w:noProof/>
        </w:rPr>
        <w:t>3</w:t>
      </w:r>
      <w:r>
        <w:fldChar w:fldCharType="end"/>
      </w:r>
      <w:bookmarkEnd w:id="8"/>
      <w:r>
        <w:t>. Botones para iniciar y detener SMA.</w:t>
      </w:r>
      <w:bookmarkEnd w:id="9"/>
      <w:bookmarkEnd w:id="10"/>
    </w:p>
    <w:p w14:paraId="31CE19A3" w14:textId="3A8BDD8E" w:rsidR="00743B8D" w:rsidRDefault="00113812" w:rsidP="00113812">
      <w:pPr>
        <w:pStyle w:val="Prrafodelista"/>
        <w:numPr>
          <w:ilvl w:val="0"/>
          <w:numId w:val="3"/>
        </w:numPr>
      </w:pPr>
      <w:r>
        <w:t>Esperamos un momento a que se nos muestre el mensaje de confirmación el panel de respuestas.</w:t>
      </w:r>
    </w:p>
    <w:p w14:paraId="3A3092AB" w14:textId="77777777" w:rsidR="00113812" w:rsidRDefault="00113812" w:rsidP="00113812">
      <w:pPr>
        <w:keepNext/>
        <w:spacing w:after="0"/>
        <w:ind w:left="360"/>
      </w:pPr>
      <w:r>
        <w:rPr>
          <w:noProof/>
        </w:rPr>
        <w:drawing>
          <wp:inline distT="0" distB="0" distL="0" distR="0" wp14:anchorId="79B36B1B" wp14:editId="2FE566DB">
            <wp:extent cx="5220511" cy="10953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01" t="59771" r="12763" b="11854"/>
                    <a:stretch/>
                  </pic:blipFill>
                  <pic:spPr bwMode="auto">
                    <a:xfrm>
                      <a:off x="0" y="0"/>
                      <a:ext cx="5226327" cy="1096595"/>
                    </a:xfrm>
                    <a:prstGeom prst="rect">
                      <a:avLst/>
                    </a:prstGeom>
                    <a:ln>
                      <a:noFill/>
                    </a:ln>
                    <a:extLst>
                      <a:ext uri="{53640926-AAD7-44D8-BBD7-CCE9431645EC}">
                        <a14:shadowObscured xmlns:a14="http://schemas.microsoft.com/office/drawing/2010/main"/>
                      </a:ext>
                    </a:extLst>
                  </pic:spPr>
                </pic:pic>
              </a:graphicData>
            </a:graphic>
          </wp:inline>
        </w:drawing>
      </w:r>
    </w:p>
    <w:p w14:paraId="22BF56A5" w14:textId="7C1F537E" w:rsidR="00113812" w:rsidRDefault="00113812" w:rsidP="00113812">
      <w:pPr>
        <w:pStyle w:val="Descripcin"/>
        <w:jc w:val="center"/>
      </w:pPr>
      <w:bookmarkStart w:id="11" w:name="_Toc20302466"/>
      <w:r>
        <w:t xml:space="preserve">Figura </w:t>
      </w:r>
      <w:r>
        <w:fldChar w:fldCharType="begin"/>
      </w:r>
      <w:r>
        <w:instrText xml:space="preserve"> SEQ Figura \* ARABIC </w:instrText>
      </w:r>
      <w:r>
        <w:fldChar w:fldCharType="separate"/>
      </w:r>
      <w:r w:rsidR="009C1D94">
        <w:rPr>
          <w:noProof/>
        </w:rPr>
        <w:t>4</w:t>
      </w:r>
      <w:r>
        <w:fldChar w:fldCharType="end"/>
      </w:r>
      <w:r>
        <w:t>. Mensaje de confirmación al inicializar agentes.</w:t>
      </w:r>
      <w:bookmarkEnd w:id="11"/>
    </w:p>
    <w:p w14:paraId="669ED2D9" w14:textId="530E1FE6" w:rsidR="00113812" w:rsidRDefault="004435A6" w:rsidP="00113812">
      <w:pPr>
        <w:pStyle w:val="Prrafodelista"/>
        <w:numPr>
          <w:ilvl w:val="0"/>
          <w:numId w:val="3"/>
        </w:numPr>
      </w:pPr>
      <w:r>
        <w:t xml:space="preserve">Para detener la plataforma, se debe hacer clic en el botón </w:t>
      </w:r>
      <w:r w:rsidRPr="004435A6">
        <w:rPr>
          <w:b/>
          <w:bCs/>
        </w:rPr>
        <w:t>“Detener JADE</w:t>
      </w:r>
      <w:r>
        <w:rPr>
          <w:b/>
          <w:bCs/>
        </w:rPr>
        <w:t>”</w:t>
      </w:r>
      <w:r>
        <w:t xml:space="preserve">, mostrado en la </w:t>
      </w:r>
      <w:r>
        <w:fldChar w:fldCharType="begin"/>
      </w:r>
      <w:r>
        <w:instrText xml:space="preserve"> REF _Ref20300021 \h </w:instrText>
      </w:r>
      <w:r>
        <w:fldChar w:fldCharType="separate"/>
      </w:r>
      <w:r>
        <w:t xml:space="preserve">Figura </w:t>
      </w:r>
      <w:r>
        <w:rPr>
          <w:noProof/>
        </w:rPr>
        <w:t>3</w:t>
      </w:r>
      <w:r>
        <w:fldChar w:fldCharType="end"/>
      </w:r>
      <w:r>
        <w:t xml:space="preserve">; con lo cual se detiene la plataforma y se muestra el mensaje de que la plataforma se ha detenido correctamente. </w:t>
      </w:r>
    </w:p>
    <w:p w14:paraId="79879366" w14:textId="77777777" w:rsidR="004435A6" w:rsidRDefault="004435A6" w:rsidP="004435A6">
      <w:pPr>
        <w:keepNext/>
        <w:ind w:left="360"/>
        <w:jc w:val="center"/>
      </w:pPr>
      <w:r>
        <w:rPr>
          <w:noProof/>
        </w:rPr>
        <w:drawing>
          <wp:inline distT="0" distB="0" distL="0" distR="0" wp14:anchorId="1B6B451F" wp14:editId="0F544B0E">
            <wp:extent cx="5220000" cy="4437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371" t="60374" r="12763" b="28155"/>
                    <a:stretch/>
                  </pic:blipFill>
                  <pic:spPr bwMode="auto">
                    <a:xfrm>
                      <a:off x="0" y="0"/>
                      <a:ext cx="5220000" cy="443758"/>
                    </a:xfrm>
                    <a:prstGeom prst="rect">
                      <a:avLst/>
                    </a:prstGeom>
                    <a:ln>
                      <a:noFill/>
                    </a:ln>
                    <a:extLst>
                      <a:ext uri="{53640926-AAD7-44D8-BBD7-CCE9431645EC}">
                        <a14:shadowObscured xmlns:a14="http://schemas.microsoft.com/office/drawing/2010/main"/>
                      </a:ext>
                    </a:extLst>
                  </pic:spPr>
                </pic:pic>
              </a:graphicData>
            </a:graphic>
          </wp:inline>
        </w:drawing>
      </w:r>
    </w:p>
    <w:p w14:paraId="5FEA9178" w14:textId="577C086B" w:rsidR="004435A6" w:rsidRDefault="004435A6" w:rsidP="004435A6">
      <w:pPr>
        <w:pStyle w:val="Descripcin"/>
        <w:jc w:val="center"/>
      </w:pPr>
      <w:bookmarkStart w:id="12" w:name="_Toc20302467"/>
      <w:r>
        <w:t xml:space="preserve">Figura </w:t>
      </w:r>
      <w:r>
        <w:fldChar w:fldCharType="begin"/>
      </w:r>
      <w:r>
        <w:instrText xml:space="preserve"> SEQ Figura \* ARABIC </w:instrText>
      </w:r>
      <w:r>
        <w:fldChar w:fldCharType="separate"/>
      </w:r>
      <w:r w:rsidR="009C1D94">
        <w:rPr>
          <w:noProof/>
        </w:rPr>
        <w:t>5</w:t>
      </w:r>
      <w:r>
        <w:fldChar w:fldCharType="end"/>
      </w:r>
      <w:r>
        <w:t>. Mensaje de confirmación al detener JADE.</w:t>
      </w:r>
      <w:bookmarkEnd w:id="12"/>
    </w:p>
    <w:p w14:paraId="0538A9D4" w14:textId="69D7CA9B" w:rsidR="004435A6" w:rsidRDefault="004435A6" w:rsidP="004435A6"/>
    <w:p w14:paraId="16849D0A" w14:textId="28E0AFB5" w:rsidR="004435A6" w:rsidRDefault="004435A6" w:rsidP="004435A6">
      <w:pPr>
        <w:pStyle w:val="Prrafodelista"/>
        <w:numPr>
          <w:ilvl w:val="0"/>
          <w:numId w:val="3"/>
        </w:numPr>
      </w:pPr>
      <w:r>
        <w:lastRenderedPageBreak/>
        <w:t xml:space="preserve">En caso de que se muestre algún mensaje de error o tarde demasiado, deberá tratar de detener la plataforma e inicializar los agentes nuevamente. Si el problema persiste, se deberá reiniciar el servidor. </w:t>
      </w:r>
    </w:p>
    <w:p w14:paraId="4EC181CD" w14:textId="3CF921DB" w:rsidR="00F97869" w:rsidRDefault="00F97869" w:rsidP="00F97869">
      <w:pPr>
        <w:pStyle w:val="Ttulo1"/>
      </w:pPr>
      <w:bookmarkStart w:id="13" w:name="_Toc20302519"/>
      <w:r>
        <w:t>AGREGAR</w:t>
      </w:r>
      <w:r w:rsidR="008C7B7E">
        <w:t xml:space="preserve"> UN</w:t>
      </w:r>
      <w:r>
        <w:t xml:space="preserve"> </w:t>
      </w:r>
      <w:r w:rsidR="008C7B7E">
        <w:t>NUEVO ROA</w:t>
      </w:r>
      <w:bookmarkEnd w:id="13"/>
    </w:p>
    <w:p w14:paraId="3C94A254" w14:textId="22914BE9" w:rsidR="008C7B7E" w:rsidRDefault="008C7B7E" w:rsidP="008C7B7E">
      <w:r>
        <w:t>Para recomendar objetos de aprendizaje (OAs), el sistema los recolecta de un ROA, este ROA debe estar basado en la plataforma ViSH</w:t>
      </w:r>
      <w:r>
        <w:rPr>
          <w:rStyle w:val="Refdenotaalpie"/>
        </w:rPr>
        <w:footnoteReference w:id="1"/>
      </w:r>
      <w:r>
        <w:t xml:space="preserve"> para que pueda ser agregado. </w:t>
      </w:r>
    </w:p>
    <w:p w14:paraId="3B19E0A4" w14:textId="63C50E6B" w:rsidR="008C7B7E" w:rsidRDefault="008C7B7E" w:rsidP="008C7B7E">
      <w:pPr>
        <w:pStyle w:val="Prrafodelista"/>
        <w:numPr>
          <w:ilvl w:val="0"/>
          <w:numId w:val="4"/>
        </w:numPr>
      </w:pPr>
      <w:r>
        <w:t xml:space="preserve">Para agregar un nuevo repositorio, debemos escribir su dirección en el input mostrado en la </w:t>
      </w:r>
      <w:r>
        <w:fldChar w:fldCharType="begin"/>
      </w:r>
      <w:r>
        <w:instrText xml:space="preserve"> REF _Ref20300960 \h </w:instrText>
      </w:r>
      <w:r>
        <w:fldChar w:fldCharType="separate"/>
      </w:r>
      <w:r>
        <w:t xml:space="preserve">Figura </w:t>
      </w:r>
      <w:r>
        <w:rPr>
          <w:noProof/>
        </w:rPr>
        <w:t>6</w:t>
      </w:r>
      <w:r>
        <w:fldChar w:fldCharType="end"/>
      </w:r>
      <w:r>
        <w:t xml:space="preserve">. También se puede observar que son listan los repositorios que ya están agregados; de ellos puede visualizar como esta estructurada su dirección. </w:t>
      </w:r>
    </w:p>
    <w:p w14:paraId="068DC2C4" w14:textId="77777777" w:rsidR="008C7B7E" w:rsidRDefault="008C7B7E" w:rsidP="008C7B7E">
      <w:pPr>
        <w:keepNext/>
        <w:spacing w:after="0"/>
        <w:jc w:val="center"/>
      </w:pPr>
      <w:r>
        <w:rPr>
          <w:noProof/>
        </w:rPr>
        <w:drawing>
          <wp:inline distT="0" distB="0" distL="0" distR="0" wp14:anchorId="4B7F4275" wp14:editId="20E6DF97">
            <wp:extent cx="5105400" cy="1250766"/>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02" t="19018" r="12594" b="47777"/>
                    <a:stretch/>
                  </pic:blipFill>
                  <pic:spPr bwMode="auto">
                    <a:xfrm>
                      <a:off x="0" y="0"/>
                      <a:ext cx="5131219" cy="1257091"/>
                    </a:xfrm>
                    <a:prstGeom prst="rect">
                      <a:avLst/>
                    </a:prstGeom>
                    <a:ln>
                      <a:noFill/>
                    </a:ln>
                    <a:extLst>
                      <a:ext uri="{53640926-AAD7-44D8-BBD7-CCE9431645EC}">
                        <a14:shadowObscured xmlns:a14="http://schemas.microsoft.com/office/drawing/2010/main"/>
                      </a:ext>
                    </a:extLst>
                  </pic:spPr>
                </pic:pic>
              </a:graphicData>
            </a:graphic>
          </wp:inline>
        </w:drawing>
      </w:r>
    </w:p>
    <w:p w14:paraId="6CA33019" w14:textId="3D435A10" w:rsidR="008C7B7E" w:rsidRDefault="008C7B7E" w:rsidP="008C7B7E">
      <w:pPr>
        <w:pStyle w:val="Descripcin"/>
        <w:jc w:val="center"/>
      </w:pPr>
      <w:bookmarkStart w:id="14" w:name="_Ref20300960"/>
      <w:bookmarkStart w:id="15" w:name="_Toc20302468"/>
      <w:r>
        <w:t xml:space="preserve">Figura </w:t>
      </w:r>
      <w:r>
        <w:fldChar w:fldCharType="begin"/>
      </w:r>
      <w:r>
        <w:instrText xml:space="preserve"> SEQ Figura \* ARABIC </w:instrText>
      </w:r>
      <w:r>
        <w:fldChar w:fldCharType="separate"/>
      </w:r>
      <w:r w:rsidR="009C1D94">
        <w:rPr>
          <w:noProof/>
        </w:rPr>
        <w:t>6</w:t>
      </w:r>
      <w:r>
        <w:fldChar w:fldCharType="end"/>
      </w:r>
      <w:bookmarkEnd w:id="14"/>
      <w:r>
        <w:t>. Panel para agregar un nuevo repositorio.</w:t>
      </w:r>
      <w:bookmarkEnd w:id="15"/>
    </w:p>
    <w:p w14:paraId="7CFB5D9B" w14:textId="0BC878DE" w:rsidR="008C7B7E" w:rsidRDefault="008C7B7E" w:rsidP="008C7B7E">
      <w:pPr>
        <w:pStyle w:val="Prrafodelista"/>
        <w:numPr>
          <w:ilvl w:val="0"/>
          <w:numId w:val="4"/>
        </w:numPr>
      </w:pPr>
      <w:r>
        <w:t>Una vez escrita la dirección por ejemplo (</w:t>
      </w:r>
      <w:hyperlink r:id="rId14" w:history="1">
        <w:r w:rsidRPr="008C4971">
          <w:rPr>
            <w:rStyle w:val="Hipervnculo"/>
          </w:rPr>
          <w:t>http://nuevorepositorio.ec</w:t>
        </w:r>
      </w:hyperlink>
      <w:r>
        <w:t>), damos clic en el botón “</w:t>
      </w:r>
      <w:r>
        <w:rPr>
          <w:b/>
          <w:bCs/>
        </w:rPr>
        <w:t>Enviar</w:t>
      </w:r>
      <w:r>
        <w:t>”.</w:t>
      </w:r>
    </w:p>
    <w:p w14:paraId="24D18DA8" w14:textId="401CE981" w:rsidR="008C7B7E" w:rsidRDefault="00050614" w:rsidP="008C7B7E">
      <w:pPr>
        <w:pStyle w:val="Prrafodelista"/>
        <w:numPr>
          <w:ilvl w:val="0"/>
          <w:numId w:val="4"/>
        </w:numPr>
      </w:pPr>
      <w:r>
        <w:t xml:space="preserve">Debido a que los ROA contienen miles de OAs, no obtendremos un mensaje en el panel de respuesta, sino que se abrirá una nueva pagina en blanco, indicando que el sistema empezó a trabajar. </w:t>
      </w:r>
    </w:p>
    <w:p w14:paraId="1314C32C" w14:textId="3A7673C7" w:rsidR="00050614" w:rsidRDefault="00050614" w:rsidP="00050614">
      <w:pPr>
        <w:pStyle w:val="Prrafodelista"/>
        <w:numPr>
          <w:ilvl w:val="0"/>
          <w:numId w:val="4"/>
        </w:numPr>
      </w:pPr>
      <w:r>
        <w:t xml:space="preserve">Cerramos la nueva pagina y dejamos que el sistema trabaje, este proceso de descarga de OAs, puede tardar varias horas. </w:t>
      </w:r>
    </w:p>
    <w:p w14:paraId="6D4459A7" w14:textId="5EA7D999" w:rsidR="00050614" w:rsidRDefault="00050614" w:rsidP="00050614">
      <w:pPr>
        <w:pStyle w:val="Prrafodelista"/>
        <w:numPr>
          <w:ilvl w:val="0"/>
          <w:numId w:val="4"/>
        </w:numPr>
      </w:pPr>
      <w:r>
        <w:t xml:space="preserve">En caso de que el repositorio no sea tipo ViSH, o por cualquier otro tipo de comportamiento anormal, se mostrará un mensaje de error, como lo indica la </w:t>
      </w:r>
      <w:r>
        <w:fldChar w:fldCharType="begin"/>
      </w:r>
      <w:r>
        <w:instrText xml:space="preserve"> REF _Ref20301697 \h </w:instrText>
      </w:r>
      <w:r>
        <w:fldChar w:fldCharType="separate"/>
      </w:r>
      <w:r>
        <w:t xml:space="preserve">Figura </w:t>
      </w:r>
      <w:r>
        <w:rPr>
          <w:noProof/>
        </w:rPr>
        <w:t>7</w:t>
      </w:r>
      <w:r>
        <w:fldChar w:fldCharType="end"/>
      </w:r>
      <w:r w:rsidR="009C1D94">
        <w:t>.</w:t>
      </w:r>
    </w:p>
    <w:p w14:paraId="3BF772C2" w14:textId="77777777" w:rsidR="00050614" w:rsidRDefault="00050614" w:rsidP="00050614">
      <w:pPr>
        <w:keepNext/>
        <w:spacing w:after="0"/>
        <w:jc w:val="center"/>
      </w:pPr>
      <w:r>
        <w:rPr>
          <w:noProof/>
        </w:rPr>
        <w:lastRenderedPageBreak/>
        <w:drawing>
          <wp:inline distT="0" distB="0" distL="0" distR="0" wp14:anchorId="67A7FAF1" wp14:editId="1B125D2F">
            <wp:extent cx="3544182" cy="676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226" r="51969" b="79473"/>
                    <a:stretch/>
                  </pic:blipFill>
                  <pic:spPr bwMode="auto">
                    <a:xfrm>
                      <a:off x="0" y="0"/>
                      <a:ext cx="3549077" cy="677209"/>
                    </a:xfrm>
                    <a:prstGeom prst="rect">
                      <a:avLst/>
                    </a:prstGeom>
                    <a:ln>
                      <a:noFill/>
                    </a:ln>
                    <a:extLst>
                      <a:ext uri="{53640926-AAD7-44D8-BBD7-CCE9431645EC}">
                        <a14:shadowObscured xmlns:a14="http://schemas.microsoft.com/office/drawing/2010/main"/>
                      </a:ext>
                    </a:extLst>
                  </pic:spPr>
                </pic:pic>
              </a:graphicData>
            </a:graphic>
          </wp:inline>
        </w:drawing>
      </w:r>
    </w:p>
    <w:p w14:paraId="2A88DC15" w14:textId="71E2BCD1" w:rsidR="00050614" w:rsidRDefault="00050614" w:rsidP="00050614">
      <w:pPr>
        <w:pStyle w:val="Descripcin"/>
        <w:jc w:val="center"/>
      </w:pPr>
      <w:bookmarkStart w:id="16" w:name="_Ref20301697"/>
      <w:bookmarkStart w:id="17" w:name="_Toc20302469"/>
      <w:r>
        <w:t xml:space="preserve">Figura </w:t>
      </w:r>
      <w:r>
        <w:fldChar w:fldCharType="begin"/>
      </w:r>
      <w:r>
        <w:instrText xml:space="preserve"> SEQ Figura \* ARABIC </w:instrText>
      </w:r>
      <w:r>
        <w:fldChar w:fldCharType="separate"/>
      </w:r>
      <w:r w:rsidR="009C1D94">
        <w:rPr>
          <w:noProof/>
        </w:rPr>
        <w:t>7</w:t>
      </w:r>
      <w:r>
        <w:fldChar w:fldCharType="end"/>
      </w:r>
      <w:bookmarkEnd w:id="16"/>
      <w:r>
        <w:t>. Mensaje de error al agregar repositorio.</w:t>
      </w:r>
      <w:bookmarkEnd w:id="17"/>
    </w:p>
    <w:p w14:paraId="47263A0C" w14:textId="6261048C" w:rsidR="00050614" w:rsidRDefault="00050614" w:rsidP="00050614">
      <w:pPr>
        <w:pStyle w:val="Ttulo1"/>
      </w:pPr>
      <w:bookmarkStart w:id="18" w:name="_Toc20302520"/>
      <w:r>
        <w:t>OBTENER ESTAD</w:t>
      </w:r>
      <w:r w:rsidR="009C1D94">
        <w:t>Í</w:t>
      </w:r>
      <w:r>
        <w:t>STICAS</w:t>
      </w:r>
      <w:bookmarkEnd w:id="18"/>
    </w:p>
    <w:p w14:paraId="071C7E91" w14:textId="1F5EA7D7" w:rsidR="00050614" w:rsidRDefault="00050614" w:rsidP="00050614">
      <w:r>
        <w:t xml:space="preserve">Resulta importante poder obtener los porcentajes generales del las inteligencias y estilos de aprendizaje de los estudiantes. </w:t>
      </w:r>
      <w:r w:rsidR="009C1D94">
        <w:t>Para ellos se ha creado un botón que permite obtener los porcentajes en pantalla.</w:t>
      </w:r>
    </w:p>
    <w:p w14:paraId="0D59B60E" w14:textId="2ACDD877" w:rsidR="009C1D94" w:rsidRDefault="009C1D94" w:rsidP="009C1D94">
      <w:pPr>
        <w:pStyle w:val="Prrafodelista"/>
        <w:numPr>
          <w:ilvl w:val="0"/>
          <w:numId w:val="5"/>
        </w:numPr>
      </w:pPr>
      <w:r>
        <w:t>Se debe presionar el botón “</w:t>
      </w:r>
      <w:r>
        <w:rPr>
          <w:b/>
          <w:bCs/>
        </w:rPr>
        <w:t>Obtener Estadísticas</w:t>
      </w:r>
      <w:r>
        <w:t xml:space="preserve">”, en mismo que devolverá la información del perfil inteligente. </w:t>
      </w:r>
    </w:p>
    <w:p w14:paraId="682775B8" w14:textId="77777777" w:rsidR="009C1D94" w:rsidRDefault="009C1D94" w:rsidP="009C1D94">
      <w:pPr>
        <w:keepNext/>
        <w:jc w:val="center"/>
      </w:pPr>
      <w:r>
        <w:rPr>
          <w:noProof/>
        </w:rPr>
        <w:drawing>
          <wp:inline distT="0" distB="0" distL="0" distR="0" wp14:anchorId="0789EB44" wp14:editId="7E8EC192">
            <wp:extent cx="4688732" cy="5029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722" t="51951" r="47242" b="40220"/>
                    <a:stretch/>
                  </pic:blipFill>
                  <pic:spPr bwMode="auto">
                    <a:xfrm>
                      <a:off x="0" y="0"/>
                      <a:ext cx="4787892" cy="513556"/>
                    </a:xfrm>
                    <a:prstGeom prst="rect">
                      <a:avLst/>
                    </a:prstGeom>
                    <a:ln>
                      <a:noFill/>
                    </a:ln>
                    <a:extLst>
                      <a:ext uri="{53640926-AAD7-44D8-BBD7-CCE9431645EC}">
                        <a14:shadowObscured xmlns:a14="http://schemas.microsoft.com/office/drawing/2010/main"/>
                      </a:ext>
                    </a:extLst>
                  </pic:spPr>
                </pic:pic>
              </a:graphicData>
            </a:graphic>
          </wp:inline>
        </w:drawing>
      </w:r>
    </w:p>
    <w:p w14:paraId="35F6262C" w14:textId="66B23CD5" w:rsidR="009C1D94" w:rsidRDefault="009C1D94" w:rsidP="009C1D94">
      <w:pPr>
        <w:pStyle w:val="Descripcin"/>
        <w:jc w:val="center"/>
      </w:pPr>
      <w:bookmarkStart w:id="19" w:name="_Toc20302470"/>
      <w:r>
        <w:t xml:space="preserve">Figura </w:t>
      </w:r>
      <w:r>
        <w:fldChar w:fldCharType="begin"/>
      </w:r>
      <w:r>
        <w:instrText xml:space="preserve"> SEQ Figura \* ARABIC </w:instrText>
      </w:r>
      <w:r>
        <w:fldChar w:fldCharType="separate"/>
      </w:r>
      <w:r>
        <w:rPr>
          <w:noProof/>
        </w:rPr>
        <w:t>8</w:t>
      </w:r>
      <w:r>
        <w:fldChar w:fldCharType="end"/>
      </w:r>
      <w:r>
        <w:t>. Botón Obtener Estadísticas.</w:t>
      </w:r>
      <w:bookmarkEnd w:id="19"/>
      <w:r>
        <w:t xml:space="preserve"> </w:t>
      </w:r>
    </w:p>
    <w:p w14:paraId="3ED27E23" w14:textId="18A3CA2B" w:rsidR="009C1D94" w:rsidRDefault="009C1D94" w:rsidP="009C1D94">
      <w:pPr>
        <w:pStyle w:val="Prrafodelista"/>
        <w:numPr>
          <w:ilvl w:val="0"/>
          <w:numId w:val="5"/>
        </w:numPr>
      </w:pPr>
      <w:r>
        <w:t xml:space="preserve">Una vez presionado, se visualizará los resultados en el panel de respuestas; como lo indica la </w:t>
      </w:r>
      <w:r>
        <w:fldChar w:fldCharType="begin"/>
      </w:r>
      <w:r>
        <w:instrText xml:space="preserve"> REF _Ref20302053 \h </w:instrText>
      </w:r>
      <w:r>
        <w:fldChar w:fldCharType="separate"/>
      </w:r>
      <w:r>
        <w:t xml:space="preserve">Figura </w:t>
      </w:r>
      <w:r>
        <w:rPr>
          <w:noProof/>
        </w:rPr>
        <w:t>9</w:t>
      </w:r>
      <w:r>
        <w:fldChar w:fldCharType="end"/>
      </w:r>
      <w:r>
        <w:t xml:space="preserve">; para visualizar las estadísticas de las inteligencias múltiples, se bebe bajar con el scroll. </w:t>
      </w:r>
    </w:p>
    <w:p w14:paraId="72D755FA" w14:textId="77777777" w:rsidR="009C1D94" w:rsidRDefault="009C1D94" w:rsidP="009C1D94">
      <w:pPr>
        <w:keepNext/>
        <w:ind w:left="360"/>
        <w:jc w:val="center"/>
      </w:pPr>
      <w:r>
        <w:rPr>
          <w:noProof/>
        </w:rPr>
        <w:drawing>
          <wp:inline distT="0" distB="0" distL="0" distR="0" wp14:anchorId="2FCAF6FB" wp14:editId="4B628DD9">
            <wp:extent cx="5253268" cy="1050587"/>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289" t="60531" r="12290" b="12286"/>
                    <a:stretch/>
                  </pic:blipFill>
                  <pic:spPr bwMode="auto">
                    <a:xfrm>
                      <a:off x="0" y="0"/>
                      <a:ext cx="5335737" cy="1067080"/>
                    </a:xfrm>
                    <a:prstGeom prst="rect">
                      <a:avLst/>
                    </a:prstGeom>
                    <a:ln>
                      <a:noFill/>
                    </a:ln>
                    <a:extLst>
                      <a:ext uri="{53640926-AAD7-44D8-BBD7-CCE9431645EC}">
                        <a14:shadowObscured xmlns:a14="http://schemas.microsoft.com/office/drawing/2010/main"/>
                      </a:ext>
                    </a:extLst>
                  </pic:spPr>
                </pic:pic>
              </a:graphicData>
            </a:graphic>
          </wp:inline>
        </w:drawing>
      </w:r>
    </w:p>
    <w:p w14:paraId="43C3C6F3" w14:textId="5E8F8DFD" w:rsidR="009C1D94" w:rsidRDefault="009C1D94" w:rsidP="009C1D94">
      <w:pPr>
        <w:pStyle w:val="Descripcin"/>
        <w:jc w:val="center"/>
      </w:pPr>
      <w:bookmarkStart w:id="20" w:name="_Ref20302053"/>
      <w:bookmarkStart w:id="21" w:name="_Toc20302471"/>
      <w:r>
        <w:t xml:space="preserve">Figura </w:t>
      </w:r>
      <w:r>
        <w:fldChar w:fldCharType="begin"/>
      </w:r>
      <w:r>
        <w:instrText xml:space="preserve"> SEQ Figura \* ARABIC </w:instrText>
      </w:r>
      <w:r>
        <w:fldChar w:fldCharType="separate"/>
      </w:r>
      <w:r>
        <w:rPr>
          <w:noProof/>
        </w:rPr>
        <w:t>9</w:t>
      </w:r>
      <w:r>
        <w:fldChar w:fldCharType="end"/>
      </w:r>
      <w:bookmarkEnd w:id="20"/>
      <w:r>
        <w:t>. Estadísticas de estilos de aprendizaje.</w:t>
      </w:r>
      <w:bookmarkEnd w:id="21"/>
    </w:p>
    <w:p w14:paraId="44470FDB" w14:textId="447A92FB" w:rsidR="009C1D94" w:rsidRDefault="009C1D94" w:rsidP="009C1D94">
      <w:pPr>
        <w:pStyle w:val="Ttulo1"/>
      </w:pPr>
      <w:bookmarkStart w:id="22" w:name="_Toc20302521"/>
      <w:r>
        <w:t>CERRAR SESIÓN</w:t>
      </w:r>
      <w:bookmarkEnd w:id="22"/>
    </w:p>
    <w:p w14:paraId="2D657BEE" w14:textId="4D4BF45B" w:rsidR="009C1D94" w:rsidRPr="009C1D94" w:rsidRDefault="009C1D94" w:rsidP="009C1D94">
      <w:r>
        <w:t>Una vez administrado el sistema, se recomienda cerrar la sesión mediante el botón “</w:t>
      </w:r>
      <w:r>
        <w:rPr>
          <w:b/>
          <w:bCs/>
        </w:rPr>
        <w:t>Cerrar Sesión</w:t>
      </w:r>
      <w:r>
        <w:t>”.</w:t>
      </w:r>
    </w:p>
    <w:sectPr w:rsidR="009C1D94" w:rsidRPr="009C1D94">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17792" w14:textId="77777777" w:rsidR="008D3BE3" w:rsidRDefault="008D3BE3" w:rsidP="008D3BE3">
      <w:pPr>
        <w:spacing w:after="0" w:line="240" w:lineRule="auto"/>
      </w:pPr>
      <w:r>
        <w:separator/>
      </w:r>
    </w:p>
  </w:endnote>
  <w:endnote w:type="continuationSeparator" w:id="0">
    <w:p w14:paraId="45733822" w14:textId="77777777" w:rsidR="008D3BE3" w:rsidRDefault="008D3BE3" w:rsidP="008D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037082"/>
      <w:docPartObj>
        <w:docPartGallery w:val="Page Numbers (Bottom of Page)"/>
        <w:docPartUnique/>
      </w:docPartObj>
    </w:sdtPr>
    <w:sdtEndPr/>
    <w:sdtContent>
      <w:p w14:paraId="487D4A8C" w14:textId="1B2D0B3D" w:rsidR="009C1D94" w:rsidRDefault="009C1D94">
        <w:pPr>
          <w:pStyle w:val="Piedepgina"/>
          <w:jc w:val="center"/>
        </w:pPr>
        <w:r>
          <w:fldChar w:fldCharType="begin"/>
        </w:r>
        <w:r>
          <w:instrText>PAGE   \* MERGEFORMAT</w:instrText>
        </w:r>
        <w:r>
          <w:fldChar w:fldCharType="separate"/>
        </w:r>
        <w:r>
          <w:rPr>
            <w:lang w:val="es-ES"/>
          </w:rPr>
          <w:t>2</w:t>
        </w:r>
        <w:r>
          <w:fldChar w:fldCharType="end"/>
        </w:r>
      </w:p>
    </w:sdtContent>
  </w:sdt>
  <w:p w14:paraId="2DF49A7A" w14:textId="3408965D" w:rsidR="008747DF" w:rsidRDefault="008747DF" w:rsidP="009C1D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5BBEF" w14:textId="77777777" w:rsidR="008D3BE3" w:rsidRDefault="008D3BE3" w:rsidP="008D3BE3">
      <w:pPr>
        <w:spacing w:after="0" w:line="240" w:lineRule="auto"/>
      </w:pPr>
      <w:r>
        <w:separator/>
      </w:r>
    </w:p>
  </w:footnote>
  <w:footnote w:type="continuationSeparator" w:id="0">
    <w:p w14:paraId="25175C0D" w14:textId="77777777" w:rsidR="008D3BE3" w:rsidRDefault="008D3BE3" w:rsidP="008D3BE3">
      <w:pPr>
        <w:spacing w:after="0" w:line="240" w:lineRule="auto"/>
      </w:pPr>
      <w:r>
        <w:continuationSeparator/>
      </w:r>
    </w:p>
  </w:footnote>
  <w:footnote w:id="1">
    <w:p w14:paraId="6B3FE0E0" w14:textId="67CC559C" w:rsidR="008C7B7E" w:rsidRPr="008C7B7E" w:rsidRDefault="008C7B7E">
      <w:pPr>
        <w:pStyle w:val="Textonotapie"/>
        <w:rPr>
          <w:lang w:val="es-ES"/>
        </w:rPr>
      </w:pPr>
      <w:r>
        <w:rPr>
          <w:rStyle w:val="Refdenotaalpie"/>
        </w:rPr>
        <w:footnoteRef/>
      </w:r>
      <w:r>
        <w:t xml:space="preserve"> </w:t>
      </w:r>
      <w:hyperlink r:id="rId1" w:history="1">
        <w:r w:rsidRPr="008C4971">
          <w:rPr>
            <w:rStyle w:val="Hipervnculo"/>
          </w:rPr>
          <w:t>https://github.com/ging/vish</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5579"/>
    </w:tblGrid>
    <w:tr w:rsidR="008747DF" w14:paraId="6D3DD036" w14:textId="77777777" w:rsidTr="008747DF">
      <w:tc>
        <w:tcPr>
          <w:tcW w:w="1844" w:type="pct"/>
        </w:tcPr>
        <w:p w14:paraId="7D479B8E" w14:textId="49FF078A" w:rsidR="008747DF" w:rsidRDefault="008747DF" w:rsidP="008D3BE3">
          <w:pPr>
            <w:pStyle w:val="Encabezado"/>
            <w:tabs>
              <w:tab w:val="clear" w:pos="4419"/>
              <w:tab w:val="clear" w:pos="8838"/>
              <w:tab w:val="left" w:pos="3540"/>
            </w:tabs>
          </w:pPr>
          <w:r>
            <w:rPr>
              <w:noProof/>
            </w:rPr>
            <w:drawing>
              <wp:inline distT="0" distB="0" distL="0" distR="0" wp14:anchorId="57D10509" wp14:editId="08BB0430">
                <wp:extent cx="1924050" cy="78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8dedc6a-7fff-412b-31e1-7d929121ed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781050"/>
                        </a:xfrm>
                        <a:prstGeom prst="rect">
                          <a:avLst/>
                        </a:prstGeom>
                        <a:noFill/>
                        <a:ln>
                          <a:noFill/>
                        </a:ln>
                      </pic:spPr>
                    </pic:pic>
                  </a:graphicData>
                </a:graphic>
              </wp:inline>
            </w:drawing>
          </w:r>
        </w:p>
      </w:tc>
      <w:tc>
        <w:tcPr>
          <w:tcW w:w="3156" w:type="pct"/>
          <w:vAlign w:val="center"/>
        </w:tcPr>
        <w:p w14:paraId="3F2799A3" w14:textId="430ECA6C" w:rsidR="008747DF" w:rsidRPr="00113812" w:rsidRDefault="008747DF" w:rsidP="00743B8D">
          <w:pPr>
            <w:spacing w:line="240" w:lineRule="auto"/>
            <w:jc w:val="center"/>
            <w:rPr>
              <w:lang w:val="es-ES"/>
            </w:rPr>
          </w:pPr>
          <w:r w:rsidRPr="00113812">
            <w:t>“</w:t>
          </w:r>
          <w:r w:rsidR="00743B8D" w:rsidRPr="00113812">
            <w:t>Agentes Inteligentes para la Gestión de Recursos Digitales de Aprendizaje</w:t>
          </w:r>
          <w:r w:rsidRPr="00113812">
            <w:t>”</w:t>
          </w:r>
        </w:p>
      </w:tc>
    </w:tr>
  </w:tbl>
  <w:p w14:paraId="52021E8F" w14:textId="522BA4E4" w:rsidR="008D3BE3" w:rsidRDefault="008D3BE3" w:rsidP="008D3BE3">
    <w:pPr>
      <w:pStyle w:val="Encabezado"/>
      <w:tabs>
        <w:tab w:val="clear" w:pos="4419"/>
        <w:tab w:val="clear" w:pos="8838"/>
        <w:tab w:val="left" w:pos="35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EEB"/>
    <w:multiLevelType w:val="hybridMultilevel"/>
    <w:tmpl w:val="077A22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7E77311"/>
    <w:multiLevelType w:val="hybridMultilevel"/>
    <w:tmpl w:val="2AA0B71C"/>
    <w:lvl w:ilvl="0" w:tplc="57388DF6">
      <w:start w:val="1"/>
      <w:numFmt w:val="decimal"/>
      <w:pStyle w:val="Ttulo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B2E6FD2"/>
    <w:multiLevelType w:val="hybridMultilevel"/>
    <w:tmpl w:val="077A22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1143A29"/>
    <w:multiLevelType w:val="hybridMultilevel"/>
    <w:tmpl w:val="F6B65C3A"/>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4" w15:restartNumberingAfterBreak="0">
    <w:nsid w:val="79EC295F"/>
    <w:multiLevelType w:val="hybridMultilevel"/>
    <w:tmpl w:val="789A3E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36"/>
    <w:rsid w:val="00050614"/>
    <w:rsid w:val="000F44FB"/>
    <w:rsid w:val="00113812"/>
    <w:rsid w:val="00394A3D"/>
    <w:rsid w:val="004435A6"/>
    <w:rsid w:val="0062305C"/>
    <w:rsid w:val="006458D1"/>
    <w:rsid w:val="00743B8D"/>
    <w:rsid w:val="008747DF"/>
    <w:rsid w:val="008B010E"/>
    <w:rsid w:val="008C7B7E"/>
    <w:rsid w:val="008D3BE3"/>
    <w:rsid w:val="0098402C"/>
    <w:rsid w:val="009A0EF6"/>
    <w:rsid w:val="009C1D94"/>
    <w:rsid w:val="00AD060E"/>
    <w:rsid w:val="00B67236"/>
    <w:rsid w:val="00BA04E5"/>
    <w:rsid w:val="00C216BA"/>
    <w:rsid w:val="00D21DCE"/>
    <w:rsid w:val="00E8486D"/>
    <w:rsid w:val="00F9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9EAC34"/>
  <w15:chartTrackingRefBased/>
  <w15:docId w15:val="{D2C32AE5-F4FE-4F16-8EAF-65FB5A9E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4E5"/>
    <w:pPr>
      <w:spacing w:line="360" w:lineRule="auto"/>
      <w:jc w:val="both"/>
    </w:pPr>
    <w:rPr>
      <w:rFonts w:ascii="Times New Roman" w:hAnsi="Times New Roman"/>
      <w:sz w:val="24"/>
      <w:lang w:val="es-EC"/>
    </w:rPr>
  </w:style>
  <w:style w:type="paragraph" w:styleId="Ttulo1">
    <w:name w:val="heading 1"/>
    <w:basedOn w:val="Normal"/>
    <w:next w:val="Normal"/>
    <w:link w:val="Ttulo1Car"/>
    <w:uiPriority w:val="9"/>
    <w:qFormat/>
    <w:rsid w:val="00113812"/>
    <w:pPr>
      <w:keepNext/>
      <w:keepLines/>
      <w:numPr>
        <w:numId w:val="1"/>
      </w:numPr>
      <w:spacing w:before="240" w:after="240"/>
      <w:ind w:left="357" w:hanging="357"/>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D21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3BE3"/>
    <w:pPr>
      <w:spacing w:before="100" w:beforeAutospacing="1" w:after="100" w:afterAutospacing="1" w:line="240" w:lineRule="auto"/>
    </w:pPr>
    <w:rPr>
      <w:rFonts w:eastAsia="Times New Roman" w:cs="Times New Roman"/>
      <w:szCs w:val="24"/>
      <w:lang w:eastAsia="es-EC"/>
    </w:rPr>
  </w:style>
  <w:style w:type="paragraph" w:styleId="Encabezado">
    <w:name w:val="header"/>
    <w:basedOn w:val="Normal"/>
    <w:link w:val="EncabezadoCar"/>
    <w:uiPriority w:val="99"/>
    <w:unhideWhenUsed/>
    <w:rsid w:val="008D3B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3BE3"/>
  </w:style>
  <w:style w:type="paragraph" w:styleId="Piedepgina">
    <w:name w:val="footer"/>
    <w:basedOn w:val="Normal"/>
    <w:link w:val="PiedepginaCar"/>
    <w:uiPriority w:val="99"/>
    <w:unhideWhenUsed/>
    <w:rsid w:val="008D3B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3BE3"/>
  </w:style>
  <w:style w:type="table" w:styleId="Tablaconcuadrcula">
    <w:name w:val="Table Grid"/>
    <w:basedOn w:val="Tablanormal"/>
    <w:uiPriority w:val="39"/>
    <w:rsid w:val="0087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3812"/>
    <w:rPr>
      <w:rFonts w:ascii="Times New Roman" w:eastAsiaTheme="majorEastAsia" w:hAnsi="Times New Roman" w:cstheme="majorBidi"/>
      <w:b/>
      <w:sz w:val="28"/>
      <w:szCs w:val="32"/>
      <w:lang w:val="es-EC"/>
    </w:rPr>
  </w:style>
  <w:style w:type="character" w:customStyle="1" w:styleId="Ttulo2Car">
    <w:name w:val="Título 2 Car"/>
    <w:basedOn w:val="Fuentedeprrafopredeter"/>
    <w:link w:val="Ttulo2"/>
    <w:uiPriority w:val="9"/>
    <w:semiHidden/>
    <w:rsid w:val="00D21DC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8402C"/>
    <w:pPr>
      <w:ind w:left="720"/>
      <w:contextualSpacing/>
    </w:pPr>
  </w:style>
  <w:style w:type="character" w:styleId="Hipervnculo">
    <w:name w:val="Hyperlink"/>
    <w:basedOn w:val="Fuentedeprrafopredeter"/>
    <w:uiPriority w:val="99"/>
    <w:unhideWhenUsed/>
    <w:rsid w:val="0098402C"/>
    <w:rPr>
      <w:color w:val="0563C1" w:themeColor="hyperlink"/>
      <w:u w:val="single"/>
    </w:rPr>
  </w:style>
  <w:style w:type="character" w:styleId="Mencinsinresolver">
    <w:name w:val="Unresolved Mention"/>
    <w:basedOn w:val="Fuentedeprrafopredeter"/>
    <w:uiPriority w:val="99"/>
    <w:semiHidden/>
    <w:unhideWhenUsed/>
    <w:rsid w:val="0098402C"/>
    <w:rPr>
      <w:color w:val="605E5C"/>
      <w:shd w:val="clear" w:color="auto" w:fill="E1DFDD"/>
    </w:rPr>
  </w:style>
  <w:style w:type="paragraph" w:styleId="Descripcin">
    <w:name w:val="caption"/>
    <w:basedOn w:val="Normal"/>
    <w:next w:val="Normal"/>
    <w:uiPriority w:val="35"/>
    <w:unhideWhenUsed/>
    <w:qFormat/>
    <w:rsid w:val="0098402C"/>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8C7B7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C7B7E"/>
    <w:rPr>
      <w:rFonts w:ascii="Times New Roman" w:hAnsi="Times New Roman"/>
      <w:sz w:val="20"/>
      <w:szCs w:val="20"/>
      <w:lang w:val="es-EC"/>
    </w:rPr>
  </w:style>
  <w:style w:type="character" w:styleId="Refdenotaalpie">
    <w:name w:val="footnote reference"/>
    <w:basedOn w:val="Fuentedeprrafopredeter"/>
    <w:uiPriority w:val="99"/>
    <w:semiHidden/>
    <w:unhideWhenUsed/>
    <w:rsid w:val="008C7B7E"/>
    <w:rPr>
      <w:vertAlign w:val="superscript"/>
    </w:rPr>
  </w:style>
  <w:style w:type="paragraph" w:styleId="TtuloTDC">
    <w:name w:val="TOC Heading"/>
    <w:basedOn w:val="Ttulo1"/>
    <w:next w:val="Normal"/>
    <w:uiPriority w:val="39"/>
    <w:unhideWhenUsed/>
    <w:qFormat/>
    <w:rsid w:val="009C1D94"/>
    <w:pPr>
      <w:numPr>
        <w:numId w:val="0"/>
      </w:numPr>
      <w:spacing w:after="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9C1D94"/>
    <w:pPr>
      <w:spacing w:after="100"/>
    </w:pPr>
  </w:style>
  <w:style w:type="paragraph" w:styleId="Tabladeilustraciones">
    <w:name w:val="table of figures"/>
    <w:basedOn w:val="Normal"/>
    <w:next w:val="Normal"/>
    <w:uiPriority w:val="99"/>
    <w:unhideWhenUsed/>
    <w:rsid w:val="009C1D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4931">
      <w:bodyDiv w:val="1"/>
      <w:marLeft w:val="0"/>
      <w:marRight w:val="0"/>
      <w:marTop w:val="0"/>
      <w:marBottom w:val="0"/>
      <w:divBdr>
        <w:top w:val="none" w:sz="0" w:space="0" w:color="auto"/>
        <w:left w:val="none" w:sz="0" w:space="0" w:color="auto"/>
        <w:bottom w:val="none" w:sz="0" w:space="0" w:color="auto"/>
        <w:right w:val="none" w:sz="0" w:space="0" w:color="auto"/>
      </w:divBdr>
    </w:div>
    <w:div w:id="168100494">
      <w:bodyDiv w:val="1"/>
      <w:marLeft w:val="0"/>
      <w:marRight w:val="0"/>
      <w:marTop w:val="0"/>
      <w:marBottom w:val="0"/>
      <w:divBdr>
        <w:top w:val="none" w:sz="0" w:space="0" w:color="auto"/>
        <w:left w:val="none" w:sz="0" w:space="0" w:color="auto"/>
        <w:bottom w:val="none" w:sz="0" w:space="0" w:color="auto"/>
        <w:right w:val="none" w:sz="0" w:space="0" w:color="auto"/>
      </w:divBdr>
    </w:div>
    <w:div w:id="175964562">
      <w:bodyDiv w:val="1"/>
      <w:marLeft w:val="0"/>
      <w:marRight w:val="0"/>
      <w:marTop w:val="0"/>
      <w:marBottom w:val="0"/>
      <w:divBdr>
        <w:top w:val="none" w:sz="0" w:space="0" w:color="auto"/>
        <w:left w:val="none" w:sz="0" w:space="0" w:color="auto"/>
        <w:bottom w:val="none" w:sz="0" w:space="0" w:color="auto"/>
        <w:right w:val="none" w:sz="0" w:space="0" w:color="auto"/>
      </w:divBdr>
    </w:div>
    <w:div w:id="256863787">
      <w:bodyDiv w:val="1"/>
      <w:marLeft w:val="0"/>
      <w:marRight w:val="0"/>
      <w:marTop w:val="0"/>
      <w:marBottom w:val="0"/>
      <w:divBdr>
        <w:top w:val="none" w:sz="0" w:space="0" w:color="auto"/>
        <w:left w:val="none" w:sz="0" w:space="0" w:color="auto"/>
        <w:bottom w:val="none" w:sz="0" w:space="0" w:color="auto"/>
        <w:right w:val="none" w:sz="0" w:space="0" w:color="auto"/>
      </w:divBdr>
    </w:div>
    <w:div w:id="439109073">
      <w:bodyDiv w:val="1"/>
      <w:marLeft w:val="0"/>
      <w:marRight w:val="0"/>
      <w:marTop w:val="0"/>
      <w:marBottom w:val="0"/>
      <w:divBdr>
        <w:top w:val="none" w:sz="0" w:space="0" w:color="auto"/>
        <w:left w:val="none" w:sz="0" w:space="0" w:color="auto"/>
        <w:bottom w:val="none" w:sz="0" w:space="0" w:color="auto"/>
        <w:right w:val="none" w:sz="0" w:space="0" w:color="auto"/>
      </w:divBdr>
    </w:div>
    <w:div w:id="488986916">
      <w:bodyDiv w:val="1"/>
      <w:marLeft w:val="0"/>
      <w:marRight w:val="0"/>
      <w:marTop w:val="0"/>
      <w:marBottom w:val="0"/>
      <w:divBdr>
        <w:top w:val="none" w:sz="0" w:space="0" w:color="auto"/>
        <w:left w:val="none" w:sz="0" w:space="0" w:color="auto"/>
        <w:bottom w:val="none" w:sz="0" w:space="0" w:color="auto"/>
        <w:right w:val="none" w:sz="0" w:space="0" w:color="auto"/>
      </w:divBdr>
    </w:div>
    <w:div w:id="598028852">
      <w:bodyDiv w:val="1"/>
      <w:marLeft w:val="0"/>
      <w:marRight w:val="0"/>
      <w:marTop w:val="0"/>
      <w:marBottom w:val="0"/>
      <w:divBdr>
        <w:top w:val="none" w:sz="0" w:space="0" w:color="auto"/>
        <w:left w:val="none" w:sz="0" w:space="0" w:color="auto"/>
        <w:bottom w:val="none" w:sz="0" w:space="0" w:color="auto"/>
        <w:right w:val="none" w:sz="0" w:space="0" w:color="auto"/>
      </w:divBdr>
    </w:div>
    <w:div w:id="1209612715">
      <w:bodyDiv w:val="1"/>
      <w:marLeft w:val="0"/>
      <w:marRight w:val="0"/>
      <w:marTop w:val="0"/>
      <w:marBottom w:val="0"/>
      <w:divBdr>
        <w:top w:val="none" w:sz="0" w:space="0" w:color="auto"/>
        <w:left w:val="none" w:sz="0" w:space="0" w:color="auto"/>
        <w:bottom w:val="none" w:sz="0" w:space="0" w:color="auto"/>
        <w:right w:val="none" w:sz="0" w:space="0" w:color="auto"/>
      </w:divBdr>
      <w:divsChild>
        <w:div w:id="1593901897">
          <w:marLeft w:val="0"/>
          <w:marRight w:val="0"/>
          <w:marTop w:val="0"/>
          <w:marBottom w:val="0"/>
          <w:divBdr>
            <w:top w:val="none" w:sz="0" w:space="0" w:color="auto"/>
            <w:left w:val="none" w:sz="0" w:space="0" w:color="auto"/>
            <w:bottom w:val="none" w:sz="0" w:space="0" w:color="auto"/>
            <w:right w:val="none" w:sz="0" w:space="0" w:color="auto"/>
          </w:divBdr>
        </w:div>
        <w:div w:id="1353530216">
          <w:marLeft w:val="0"/>
          <w:marRight w:val="0"/>
          <w:marTop w:val="0"/>
          <w:marBottom w:val="0"/>
          <w:divBdr>
            <w:top w:val="none" w:sz="0" w:space="0" w:color="auto"/>
            <w:left w:val="none" w:sz="0" w:space="0" w:color="auto"/>
            <w:bottom w:val="none" w:sz="0" w:space="0" w:color="auto"/>
            <w:right w:val="none" w:sz="0" w:space="0" w:color="auto"/>
          </w:divBdr>
        </w:div>
        <w:div w:id="87242034">
          <w:marLeft w:val="0"/>
          <w:marRight w:val="0"/>
          <w:marTop w:val="0"/>
          <w:marBottom w:val="0"/>
          <w:divBdr>
            <w:top w:val="none" w:sz="0" w:space="0" w:color="auto"/>
            <w:left w:val="none" w:sz="0" w:space="0" w:color="auto"/>
            <w:bottom w:val="none" w:sz="0" w:space="0" w:color="auto"/>
            <w:right w:val="none" w:sz="0" w:space="0" w:color="auto"/>
          </w:divBdr>
        </w:div>
      </w:divsChild>
    </w:div>
    <w:div w:id="1526214099">
      <w:bodyDiv w:val="1"/>
      <w:marLeft w:val="0"/>
      <w:marRight w:val="0"/>
      <w:marTop w:val="0"/>
      <w:marBottom w:val="0"/>
      <w:divBdr>
        <w:top w:val="none" w:sz="0" w:space="0" w:color="auto"/>
        <w:left w:val="none" w:sz="0" w:space="0" w:color="auto"/>
        <w:bottom w:val="none" w:sz="0" w:space="0" w:color="auto"/>
        <w:right w:val="none" w:sz="0" w:space="0" w:color="auto"/>
      </w:divBdr>
    </w:div>
    <w:div w:id="1931813642">
      <w:bodyDiv w:val="1"/>
      <w:marLeft w:val="0"/>
      <w:marRight w:val="0"/>
      <w:marTop w:val="0"/>
      <w:marBottom w:val="0"/>
      <w:divBdr>
        <w:top w:val="none" w:sz="0" w:space="0" w:color="auto"/>
        <w:left w:val="none" w:sz="0" w:space="0" w:color="auto"/>
        <w:bottom w:val="none" w:sz="0" w:space="0" w:color="auto"/>
        <w:right w:val="none" w:sz="0" w:space="0" w:color="auto"/>
      </w:divBdr>
    </w:div>
    <w:div w:id="2011173497">
      <w:bodyDiv w:val="1"/>
      <w:marLeft w:val="0"/>
      <w:marRight w:val="0"/>
      <w:marTop w:val="0"/>
      <w:marBottom w:val="0"/>
      <w:divBdr>
        <w:top w:val="none" w:sz="0" w:space="0" w:color="auto"/>
        <w:left w:val="none" w:sz="0" w:space="0" w:color="auto"/>
        <w:bottom w:val="none" w:sz="0" w:space="0" w:color="auto"/>
        <w:right w:val="none" w:sz="0" w:space="0" w:color="auto"/>
      </w:divBdr>
      <w:divsChild>
        <w:div w:id="1822387854">
          <w:marLeft w:val="0"/>
          <w:marRight w:val="0"/>
          <w:marTop w:val="0"/>
          <w:marBottom w:val="0"/>
          <w:divBdr>
            <w:top w:val="none" w:sz="0" w:space="0" w:color="auto"/>
            <w:left w:val="none" w:sz="0" w:space="0" w:color="auto"/>
            <w:bottom w:val="none" w:sz="0" w:space="0" w:color="auto"/>
            <w:right w:val="none" w:sz="0" w:space="0" w:color="auto"/>
          </w:divBdr>
        </w:div>
      </w:divsChild>
    </w:div>
    <w:div w:id="20119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web.azurewebsites.net/admin.jsp"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nuevorepositorio.e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ing/vi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F1DBE-E2E3-42CA-8A47-32E560FE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1061</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Ruben Condoy Carrion</dc:creator>
  <cp:keywords/>
  <dc:description/>
  <cp:lastModifiedBy>Alex Ruben Condoy Carrion</cp:lastModifiedBy>
  <cp:revision>6</cp:revision>
  <dcterms:created xsi:type="dcterms:W3CDTF">2019-09-25T14:20:00Z</dcterms:created>
  <dcterms:modified xsi:type="dcterms:W3CDTF">2019-09-25T16:24:00Z</dcterms:modified>
</cp:coreProperties>
</file>