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7C" w:rsidRPr="0059187C" w:rsidRDefault="0059187C" w:rsidP="00920764">
      <w:pPr>
        <w:spacing w:after="0" w:line="240" w:lineRule="auto"/>
        <w:jc w:val="center"/>
        <w:outlineLvl w:val="0"/>
        <w:rPr>
          <w:rFonts w:ascii="Helvetica" w:eastAsia="Times New Roman" w:hAnsi="Helvetica" w:cs="Times New Roman"/>
          <w:color w:val="70AD47" w:themeColor="accent6"/>
          <w:kern w:val="36"/>
          <w:sz w:val="28"/>
          <w:szCs w:val="28"/>
          <w:lang w:eastAsia="es-ES"/>
        </w:rPr>
      </w:pPr>
      <w:r w:rsidRPr="0059187C">
        <w:rPr>
          <w:rFonts w:ascii="Helvetica" w:eastAsia="Times New Roman" w:hAnsi="Helvetica" w:cs="Times New Roman"/>
          <w:color w:val="70AD47" w:themeColor="accent6"/>
          <w:kern w:val="36"/>
          <w:sz w:val="28"/>
          <w:szCs w:val="28"/>
          <w:lang w:eastAsia="es-ES"/>
        </w:rPr>
        <w:t>Relaciones de uno a muchos</w:t>
      </w:r>
    </w:p>
    <w:p w:rsidR="0059187C" w:rsidRPr="0059187C" w:rsidRDefault="0059187C" w:rsidP="0059187C">
      <w:pPr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es-ES"/>
        </w:rPr>
      </w:pPr>
    </w:p>
    <w:p w:rsidR="0059187C" w:rsidRDefault="0059187C" w:rsidP="00920764">
      <w:pPr>
        <w:spacing w:before="144" w:after="0" w:line="240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En una relación de uno a muchos, un </w:t>
      </w:r>
      <w:hyperlink r:id="rId4" w:anchor="ww1078228" w:tooltip="Glosario" w:history="1">
        <w:r w:rsidRPr="0059187C">
          <w:rPr>
            <w:rFonts w:ascii="Helvetica" w:eastAsia="Times New Roman" w:hAnsi="Helvetica" w:cs="Times New Roman"/>
            <w:color w:val="000000"/>
            <w:sz w:val="20"/>
            <w:szCs w:val="20"/>
            <w:u w:val="single"/>
            <w:lang w:eastAsia="es-ES"/>
          </w:rPr>
          <w:t>registro</w:t>
        </w:r>
      </w:hyperlink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 de una </w:t>
      </w:r>
      <w:hyperlink r:id="rId5" w:anchor="ww1078355" w:tooltip="Glosario" w:history="1">
        <w:r w:rsidRPr="0059187C">
          <w:rPr>
            <w:rFonts w:ascii="Helvetica" w:eastAsia="Times New Roman" w:hAnsi="Helvetica" w:cs="Times New Roman"/>
            <w:color w:val="000000"/>
            <w:sz w:val="20"/>
            <w:szCs w:val="20"/>
            <w:u w:val="single"/>
            <w:lang w:eastAsia="es-ES"/>
          </w:rPr>
          <w:t>tabla</w:t>
        </w:r>
      </w:hyperlink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 se puede asociar a uno o varios registros de otra tabla.. Por ejemplo, cada cliente puede tener varios pedidos de ventas.</w:t>
      </w:r>
    </w:p>
    <w:p w:rsidR="00920764" w:rsidRPr="0059187C" w:rsidRDefault="00920764" w:rsidP="00920764">
      <w:pPr>
        <w:spacing w:before="144" w:after="0" w:line="240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</w:p>
    <w:p w:rsidR="0059187C" w:rsidRPr="0059187C" w:rsidRDefault="0059187C" w:rsidP="00920764">
      <w:pPr>
        <w:spacing w:before="144" w:after="0" w:line="240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Una relación de uno a muchos presenta el siguiente aspecto en el </w:t>
      </w:r>
      <w:hyperlink r:id="rId6" w:anchor="ww1077631" w:tooltip="Glosario" w:history="1">
        <w:r w:rsidRPr="0059187C">
          <w:rPr>
            <w:rFonts w:ascii="Helvetica" w:eastAsia="Times New Roman" w:hAnsi="Helvetica" w:cs="Times New Roman"/>
            <w:color w:val="000000"/>
            <w:sz w:val="20"/>
            <w:szCs w:val="20"/>
            <w:u w:val="single"/>
            <w:lang w:eastAsia="es-ES"/>
          </w:rPr>
          <w:t>gráfico de relaciones</w:t>
        </w:r>
      </w:hyperlink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:</w:t>
      </w:r>
    </w:p>
    <w:p w:rsidR="0059187C" w:rsidRDefault="0059187C" w:rsidP="00920764">
      <w:pPr>
        <w:spacing w:before="288" w:after="288" w:line="240" w:lineRule="auto"/>
        <w:jc w:val="center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  <w:r w:rsidRPr="0059187C">
        <w:rPr>
          <w:rFonts w:ascii="Helvetica" w:eastAsia="Times New Roman" w:hAnsi="Helvetica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172075" cy="1924376"/>
            <wp:effectExtent l="0" t="0" r="0" b="0"/>
            <wp:docPr id="3" name="Imagen 3" descr="Tablas Clientes y Pedidos con una línea de relación de uno a muchos entre e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as Clientes y Pedidos con una línea de relación de uno a muchos entre ell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65" cy="19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64" w:rsidRPr="0059187C" w:rsidRDefault="00920764" w:rsidP="00920764">
      <w:pPr>
        <w:spacing w:before="288" w:after="288" w:line="240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</w:p>
    <w:p w:rsidR="0059187C" w:rsidRDefault="0059187C" w:rsidP="00920764">
      <w:pPr>
        <w:spacing w:before="144" w:after="0" w:line="240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En este ejemplo, el campo de </w:t>
      </w:r>
      <w:hyperlink r:id="rId8" w:anchor="ww1077292" w:tooltip="Glosario" w:history="1">
        <w:r w:rsidRPr="0059187C">
          <w:rPr>
            <w:rFonts w:ascii="Helvetica" w:eastAsia="Times New Roman" w:hAnsi="Helvetica" w:cs="Times New Roman"/>
            <w:color w:val="000000"/>
            <w:sz w:val="20"/>
            <w:szCs w:val="20"/>
            <w:u w:val="single"/>
            <w:lang w:eastAsia="es-ES"/>
          </w:rPr>
          <w:t>clave principal</w:t>
        </w:r>
      </w:hyperlink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 de la tabla Clientes, ID de cliente, se ha diseñado para contener valores exclusivos. El campo de </w:t>
      </w:r>
      <w:hyperlink r:id="rId9" w:anchor="ww1077287" w:tooltip="Glosario" w:history="1">
        <w:r w:rsidRPr="0059187C">
          <w:rPr>
            <w:rFonts w:ascii="Helvetica" w:eastAsia="Times New Roman" w:hAnsi="Helvetica" w:cs="Times New Roman"/>
            <w:color w:val="000000"/>
            <w:sz w:val="20"/>
            <w:szCs w:val="20"/>
            <w:u w:val="single"/>
            <w:lang w:eastAsia="es-ES"/>
          </w:rPr>
          <w:t>clave externa</w:t>
        </w:r>
      </w:hyperlink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 de la tabla Pedidos, ID de cliente, se ha diseñado para permitir varias instancias del mismo valor.</w:t>
      </w:r>
    </w:p>
    <w:p w:rsidR="00920764" w:rsidRPr="0059187C" w:rsidRDefault="00920764" w:rsidP="00920764">
      <w:pPr>
        <w:spacing w:before="144" w:after="0" w:line="240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</w:p>
    <w:p w:rsidR="0059187C" w:rsidRDefault="0059187C" w:rsidP="00920764">
      <w:pPr>
        <w:spacing w:before="144" w:after="0" w:line="240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Esta relación devuelve </w:t>
      </w:r>
      <w:hyperlink r:id="rId10" w:anchor="ww1078238" w:tooltip="Glosario" w:history="1">
        <w:r w:rsidRPr="0059187C">
          <w:rPr>
            <w:rFonts w:ascii="Helvetica" w:eastAsia="Times New Roman" w:hAnsi="Helvetica" w:cs="Times New Roman"/>
            <w:color w:val="000000"/>
            <w:sz w:val="20"/>
            <w:szCs w:val="20"/>
            <w:u w:val="single"/>
            <w:lang w:eastAsia="es-ES"/>
          </w:rPr>
          <w:t>registros relacionados</w:t>
        </w:r>
      </w:hyperlink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 cuando el valor del campo ID de cliente de la tabla Pedidos es el mismo que el valor del campo ID de cliente de la tabla Clientes.</w:t>
      </w:r>
    </w:p>
    <w:p w:rsidR="00920764" w:rsidRPr="0059187C" w:rsidRDefault="00920764" w:rsidP="00920764">
      <w:pPr>
        <w:spacing w:before="144" w:after="0" w:line="240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</w:p>
    <w:p w:rsidR="0059187C" w:rsidRPr="0059187C" w:rsidRDefault="0059187C" w:rsidP="00920764">
      <w:pPr>
        <w:spacing w:before="288" w:after="288" w:line="240" w:lineRule="auto"/>
        <w:jc w:val="center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  <w:r w:rsidRPr="0059187C">
        <w:rPr>
          <w:rFonts w:ascii="Helvetica" w:eastAsia="Times New Roman" w:hAnsi="Helvetica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181600" cy="2540199"/>
            <wp:effectExtent l="0" t="0" r="0" b="0"/>
            <wp:docPr id="2" name="Imagen 2" descr="Registros de las tablas Clientes y Pedidos que muestran el resultado de una relación de uno a muc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istros de las tablas Clientes y Pedidos que muestran el resultado de una relación de uno a much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36" cy="254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87C" w:rsidRPr="0059187C" w:rsidRDefault="0059187C" w:rsidP="00920764">
      <w:pPr>
        <w:spacing w:before="144" w:after="0" w:line="240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</w:pPr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Como las relaciones son bidireccionales, también hay </w:t>
      </w:r>
      <w:r w:rsidRPr="0059187C">
        <w:rPr>
          <w:rFonts w:ascii="Helvetica" w:eastAsia="Times New Roman" w:hAnsi="Helvetica" w:cs="Times New Roman"/>
          <w:i/>
          <w:iCs/>
          <w:color w:val="000000"/>
          <w:sz w:val="20"/>
          <w:szCs w:val="20"/>
          <w:lang w:eastAsia="es-ES"/>
        </w:rPr>
        <w:t>relaciones de muchos a uno</w:t>
      </w:r>
      <w:r w:rsidRPr="0059187C">
        <w:rPr>
          <w:rFonts w:ascii="Helvetica" w:eastAsia="Times New Roman" w:hAnsi="Helvetica" w:cs="Times New Roman"/>
          <w:color w:val="000000"/>
          <w:sz w:val="20"/>
          <w:szCs w:val="20"/>
          <w:lang w:eastAsia="es-ES"/>
        </w:rPr>
        <w:t>.</w:t>
      </w:r>
    </w:p>
    <w:p w:rsidR="00E40132" w:rsidRPr="0059187C" w:rsidRDefault="00E40132" w:rsidP="00920764">
      <w:pPr>
        <w:jc w:val="both"/>
      </w:pPr>
    </w:p>
    <w:sectPr w:rsidR="00E40132" w:rsidRPr="00591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B1"/>
    <w:rsid w:val="005775B1"/>
    <w:rsid w:val="0059187C"/>
    <w:rsid w:val="00920764"/>
    <w:rsid w:val="00E4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1D4F"/>
  <w15:chartTrackingRefBased/>
  <w15:docId w15:val="{0F3C132B-0E06-4162-97DD-E3F6C729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1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775B1"/>
    <w:rPr>
      <w:i/>
      <w:iCs/>
    </w:rPr>
  </w:style>
  <w:style w:type="character" w:styleId="Textoennegrita">
    <w:name w:val="Strong"/>
    <w:basedOn w:val="Fuentedeprrafopredeter"/>
    <w:uiPriority w:val="22"/>
    <w:qFormat/>
    <w:rsid w:val="005775B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775B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187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b-body">
    <w:name w:val="b-body"/>
    <w:basedOn w:val="Normal"/>
    <w:rsid w:val="0059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g-glosslink">
    <w:name w:val="g-glosslink"/>
    <w:basedOn w:val="Fuentedeprrafopredeter"/>
    <w:rsid w:val="0059187C"/>
  </w:style>
  <w:style w:type="paragraph" w:customStyle="1" w:styleId="gr-graphicanchor">
    <w:name w:val="gr-graphicanchor"/>
    <w:basedOn w:val="Normal"/>
    <w:rsid w:val="0059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mhelp.filemaker.com/help/18/fmp/es/FMP_Help/glossar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mhelp.filemaker.com/help/18/fmp/es/FMP_Help/glossary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mhelp.filemaker.com/help/18/fmp/es/FMP_Help/glossary.html" TargetMode="External"/><Relationship Id="rId10" Type="http://schemas.openxmlformats.org/officeDocument/2006/relationships/hyperlink" Target="https://fmhelp.filemaker.com/help/18/fmp/es/FMP_Help/glossary.html" TargetMode="External"/><Relationship Id="rId4" Type="http://schemas.openxmlformats.org/officeDocument/2006/relationships/hyperlink" Target="https://fmhelp.filemaker.com/help/18/fmp/es/FMP_Help/glossary.html" TargetMode="External"/><Relationship Id="rId9" Type="http://schemas.openxmlformats.org/officeDocument/2006/relationships/hyperlink" Target="https://fmhelp.filemaker.com/help/18/fmp/es/FMP_Help/glossar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cp:lastPrinted>2020-04-11T03:57:00Z</cp:lastPrinted>
  <dcterms:created xsi:type="dcterms:W3CDTF">2020-04-11T03:53:00Z</dcterms:created>
  <dcterms:modified xsi:type="dcterms:W3CDTF">2020-04-11T04:41:00Z</dcterms:modified>
</cp:coreProperties>
</file>