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BEA" w:rsidRPr="00EA0776" w:rsidRDefault="00140C86">
      <w:pPr>
        <w:spacing w:after="0" w:line="259" w:lineRule="auto"/>
        <w:ind w:left="0" w:right="0" w:firstLine="0"/>
        <w:rPr>
          <w:rFonts w:ascii="Verdana" w:hAnsi="Verdana"/>
        </w:rPr>
      </w:pPr>
      <w:r w:rsidRPr="00EA0776">
        <w:rPr>
          <w:rFonts w:ascii="Verdana" w:eastAsia="Times New Roman" w:hAnsi="Verdana" w:cs="Times New Roman"/>
          <w:b/>
          <w:color w:val="1F4E79"/>
          <w:sz w:val="32"/>
        </w:rPr>
        <w:t xml:space="preserve">ANÁLISE E DESENVOLVIMENTO DE SISTEMAS </w:t>
      </w:r>
    </w:p>
    <w:p w:rsidR="00E64BEA" w:rsidRPr="00EA0776" w:rsidRDefault="00140C86">
      <w:pPr>
        <w:spacing w:after="108" w:line="279" w:lineRule="auto"/>
        <w:ind w:left="0" w:right="3445" w:firstLine="0"/>
        <w:rPr>
          <w:rFonts w:ascii="Verdana" w:eastAsia="Times New Roman" w:hAnsi="Verdana" w:cs="Times New Roman"/>
          <w:i/>
          <w:color w:val="2E74B5"/>
          <w:sz w:val="22"/>
        </w:rPr>
      </w:pPr>
      <w:r w:rsidRPr="00EA0776">
        <w:rPr>
          <w:rFonts w:ascii="Verdana" w:eastAsia="Times New Roman" w:hAnsi="Verdana" w:cs="Times New Roman"/>
          <w:i/>
          <w:color w:val="2E74B5"/>
          <w:sz w:val="22"/>
        </w:rPr>
        <w:t xml:space="preserve">Prof. </w:t>
      </w:r>
      <w:r w:rsidRPr="00EA0776">
        <w:rPr>
          <w:rFonts w:ascii="Verdana" w:eastAsia="Times New Roman" w:hAnsi="Verdana" w:cs="Times New Roman"/>
          <w:i/>
          <w:color w:val="2E74B5"/>
          <w:sz w:val="28"/>
        </w:rPr>
        <w:t xml:space="preserve">Evandro </w:t>
      </w:r>
      <w:proofErr w:type="spellStart"/>
      <w:r w:rsidRPr="00EA0776">
        <w:rPr>
          <w:rFonts w:ascii="Verdana" w:eastAsia="Times New Roman" w:hAnsi="Verdana" w:cs="Times New Roman"/>
          <w:i/>
          <w:color w:val="2E74B5"/>
          <w:sz w:val="28"/>
        </w:rPr>
        <w:t>Zatti</w:t>
      </w:r>
      <w:proofErr w:type="spellEnd"/>
      <w:r w:rsidRPr="00EA0776">
        <w:rPr>
          <w:rFonts w:ascii="Verdana" w:eastAsia="Times New Roman" w:hAnsi="Verdana" w:cs="Times New Roman"/>
          <w:i/>
          <w:color w:val="2E74B5"/>
          <w:sz w:val="28"/>
        </w:rPr>
        <w:t xml:space="preserve">, </w:t>
      </w:r>
      <w:r w:rsidRPr="00EA0776">
        <w:rPr>
          <w:rFonts w:ascii="Verdana" w:eastAsia="Times New Roman" w:hAnsi="Verdana" w:cs="Times New Roman"/>
          <w:i/>
          <w:color w:val="2E74B5"/>
          <w:sz w:val="22"/>
        </w:rPr>
        <w:t xml:space="preserve">M. Eng. </w:t>
      </w:r>
    </w:p>
    <w:p w:rsidR="00EA0776" w:rsidRPr="00EA0776" w:rsidRDefault="00EA0776" w:rsidP="00EA0776">
      <w:pPr>
        <w:spacing w:after="0" w:line="259" w:lineRule="auto"/>
        <w:ind w:left="54" w:right="0" w:firstLine="0"/>
        <w:rPr>
          <w:rFonts w:ascii="Verdana" w:hAnsi="Verdana"/>
          <w:bCs/>
          <w:szCs w:val="24"/>
        </w:rPr>
      </w:pPr>
      <w:r w:rsidRPr="00D750CA">
        <w:rPr>
          <w:rFonts w:ascii="Verdana" w:hAnsi="Verdana"/>
          <w:b/>
          <w:szCs w:val="24"/>
        </w:rPr>
        <w:t>Equipe</w:t>
      </w:r>
      <w:r w:rsidRPr="00EA0776">
        <w:rPr>
          <w:rFonts w:ascii="Verdana" w:hAnsi="Verdana"/>
          <w:bCs/>
          <w:szCs w:val="24"/>
        </w:rPr>
        <w:t xml:space="preserve">: Alex, Brendon, Bruna, Carlos Eduardo, Felipe </w:t>
      </w:r>
      <w:proofErr w:type="spellStart"/>
      <w:r w:rsidRPr="00EA0776">
        <w:rPr>
          <w:rFonts w:ascii="Verdana" w:hAnsi="Verdana"/>
          <w:bCs/>
          <w:szCs w:val="24"/>
        </w:rPr>
        <w:t>Boreto</w:t>
      </w:r>
      <w:proofErr w:type="spellEnd"/>
      <w:r w:rsidRPr="00EA0776">
        <w:rPr>
          <w:rFonts w:ascii="Verdana" w:hAnsi="Verdana"/>
          <w:bCs/>
          <w:szCs w:val="24"/>
        </w:rPr>
        <w:t xml:space="preserve">, Glauco, Leonardo </w:t>
      </w:r>
      <w:proofErr w:type="spellStart"/>
      <w:r w:rsidRPr="00EA0776">
        <w:rPr>
          <w:rFonts w:ascii="Verdana" w:hAnsi="Verdana"/>
          <w:bCs/>
          <w:szCs w:val="24"/>
        </w:rPr>
        <w:t>Artigas</w:t>
      </w:r>
      <w:proofErr w:type="spellEnd"/>
      <w:r w:rsidRPr="00EA0776">
        <w:rPr>
          <w:rFonts w:ascii="Verdana" w:hAnsi="Verdana"/>
          <w:bCs/>
          <w:szCs w:val="24"/>
        </w:rPr>
        <w:t xml:space="preserve">, Victor Curi.   </w:t>
      </w:r>
    </w:p>
    <w:p w:rsidR="00EA0776" w:rsidRPr="00EA0776" w:rsidRDefault="00EA0776">
      <w:pPr>
        <w:spacing w:after="108" w:line="279" w:lineRule="auto"/>
        <w:ind w:left="0" w:right="3445" w:firstLine="0"/>
        <w:rPr>
          <w:rFonts w:ascii="Verdana" w:hAnsi="Verdana"/>
        </w:rPr>
      </w:pPr>
    </w:p>
    <w:p w:rsidR="00E64BEA" w:rsidRPr="00EA0776" w:rsidRDefault="00140C86" w:rsidP="00BD33AB">
      <w:pPr>
        <w:numPr>
          <w:ilvl w:val="0"/>
          <w:numId w:val="1"/>
        </w:numPr>
        <w:ind w:right="173"/>
        <w:jc w:val="both"/>
        <w:rPr>
          <w:rFonts w:ascii="Verdana" w:hAnsi="Verdana"/>
        </w:rPr>
      </w:pPr>
      <w:r w:rsidRPr="00EA0776">
        <w:rPr>
          <w:rFonts w:ascii="Verdana" w:hAnsi="Verdana"/>
        </w:rPr>
        <w:t>Identifique o máximo de requisitos funcionais (pelo menos 3) e documente-os utilizando o</w:t>
      </w:r>
      <w:r w:rsidRPr="00EA0776">
        <w:rPr>
          <w:rFonts w:ascii="Verdana" w:hAnsi="Verdana"/>
          <w:sz w:val="22"/>
        </w:rPr>
        <w:t xml:space="preserve"> </w:t>
      </w:r>
      <w:r w:rsidRPr="00EA0776">
        <w:rPr>
          <w:rFonts w:ascii="Verdana" w:hAnsi="Verdana"/>
        </w:rPr>
        <w:t>formulário padrão de linguagem estruturada proposta por SOMMERVILLE (2016, p. 124).</w:t>
      </w:r>
      <w:r w:rsidRPr="00EA0776">
        <w:rPr>
          <w:rFonts w:ascii="Verdana" w:hAnsi="Verdana"/>
          <w:sz w:val="36"/>
        </w:rPr>
        <w:t xml:space="preserve">  </w:t>
      </w:r>
    </w:p>
    <w:tbl>
      <w:tblPr>
        <w:tblStyle w:val="TableGrid"/>
        <w:tblpPr w:vertAnchor="page" w:horzAnchor="margin" w:tblpY="5581"/>
        <w:tblOverlap w:val="never"/>
        <w:tblW w:w="8495" w:type="dxa"/>
        <w:tblInd w:w="0" w:type="dxa"/>
        <w:tblCellMar>
          <w:top w:w="4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839"/>
        <w:gridCol w:w="6656"/>
      </w:tblGrid>
      <w:tr w:rsidR="00EA0776" w:rsidRPr="00EA0776" w:rsidTr="00EA0776">
        <w:trPr>
          <w:trHeight w:val="279"/>
        </w:trPr>
        <w:tc>
          <w:tcPr>
            <w:tcW w:w="8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776" w:rsidRPr="00EA0776" w:rsidRDefault="00EA0776" w:rsidP="00EA077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Hotel San Germain (Reservas de Quarto) / Quarto </w:t>
            </w:r>
          </w:p>
        </w:tc>
      </w:tr>
      <w:tr w:rsidR="00EA0776" w:rsidRPr="00EA0776" w:rsidTr="00EA0776">
        <w:trPr>
          <w:trHeight w:val="28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776" w:rsidRPr="00EA0776" w:rsidRDefault="00EA0776" w:rsidP="00EA077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Função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A0776" w:rsidRPr="00EA0776" w:rsidRDefault="00EA0776" w:rsidP="00EA077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Liberar o quarto mediante a verificação da reserva e pagamento. </w:t>
            </w:r>
          </w:p>
        </w:tc>
      </w:tr>
    </w:tbl>
    <w:p w:rsidR="00EA0776" w:rsidRPr="00EA0776" w:rsidRDefault="00EA0776" w:rsidP="00EA0776">
      <w:pPr>
        <w:ind w:left="0" w:right="173" w:firstLine="0"/>
        <w:rPr>
          <w:rFonts w:ascii="Verdana" w:hAnsi="Verdana"/>
        </w:rPr>
      </w:pPr>
    </w:p>
    <w:p w:rsidR="00E64BEA" w:rsidRPr="00EA0776" w:rsidRDefault="00140C86">
      <w:pPr>
        <w:spacing w:after="0" w:line="259" w:lineRule="auto"/>
        <w:ind w:left="-5" w:right="0"/>
        <w:rPr>
          <w:rFonts w:ascii="Verdana" w:hAnsi="Verdana"/>
        </w:rPr>
      </w:pPr>
      <w:r w:rsidRPr="00EA0776">
        <w:rPr>
          <w:rFonts w:ascii="Verdana" w:hAnsi="Verdana"/>
          <w:sz w:val="36"/>
          <w:u w:val="single" w:color="000000"/>
        </w:rPr>
        <w:t>Requisitos funcionais</w:t>
      </w:r>
      <w:r w:rsidRPr="00EA0776">
        <w:rPr>
          <w:rFonts w:ascii="Verdana" w:hAnsi="Verdana"/>
          <w:sz w:val="36"/>
        </w:rPr>
        <w:t xml:space="preserve">: </w:t>
      </w:r>
    </w:p>
    <w:tbl>
      <w:tblPr>
        <w:tblStyle w:val="TableGrid"/>
        <w:tblW w:w="8474" w:type="dxa"/>
        <w:tblInd w:w="-108" w:type="dxa"/>
        <w:tblCellMar>
          <w:top w:w="46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810"/>
        <w:gridCol w:w="6664"/>
      </w:tblGrid>
      <w:tr w:rsidR="00E64BEA" w:rsidRPr="00EA0776">
        <w:trPr>
          <w:trHeight w:val="278"/>
        </w:trPr>
        <w:tc>
          <w:tcPr>
            <w:tcW w:w="84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Hotel San Germain (Reservas de Quarto) / Cadastro de Clientes </w:t>
            </w:r>
          </w:p>
        </w:tc>
      </w:tr>
      <w:tr w:rsidR="00E64BEA" w:rsidRPr="00EA0776">
        <w:trPr>
          <w:trHeight w:val="27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Função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1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Cadastrar os Clientes. </w:t>
            </w:r>
          </w:p>
        </w:tc>
      </w:tr>
      <w:tr w:rsidR="00E64BEA" w:rsidRPr="00EA0776">
        <w:trPr>
          <w:trHeight w:val="27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Descrição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1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Cadastra os Clientes que nunca se hospedaram no Hotel San Germain. </w:t>
            </w:r>
          </w:p>
        </w:tc>
      </w:tr>
      <w:tr w:rsidR="00E64BEA" w:rsidRPr="00EA0776">
        <w:trPr>
          <w:trHeight w:val="58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Entradas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1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>Leitura do RG, Nome, Telefone, Sexo, Data de Nascimento e CPF/Passaporte (</w:t>
            </w:r>
            <w:proofErr w:type="gramStart"/>
            <w:r w:rsidRPr="00EA0776">
              <w:rPr>
                <w:rFonts w:ascii="Verdana" w:hAnsi="Verdana"/>
                <w:sz w:val="22"/>
              </w:rPr>
              <w:t>se Estrangeiro</w:t>
            </w:r>
            <w:proofErr w:type="gramEnd"/>
            <w:r w:rsidRPr="00EA0776">
              <w:rPr>
                <w:rFonts w:ascii="Verdana" w:hAnsi="Verdana"/>
                <w:sz w:val="22"/>
              </w:rPr>
              <w:t xml:space="preserve">). </w:t>
            </w:r>
          </w:p>
        </w:tc>
      </w:tr>
      <w:tr w:rsidR="00E64BEA" w:rsidRPr="00EA0776">
        <w:trPr>
          <w:trHeight w:val="547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Origem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1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Leitura dos dados pela Web/Internet ou leitura dos dados pela Atendente (Funcionário). </w:t>
            </w:r>
          </w:p>
        </w:tc>
      </w:tr>
      <w:tr w:rsidR="00E64BEA" w:rsidRPr="00EA0776">
        <w:trPr>
          <w:trHeight w:val="27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Saídas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1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Mostra o nome do cliente com situação Cadastrado. </w:t>
            </w:r>
          </w:p>
        </w:tc>
      </w:tr>
      <w:tr w:rsidR="00E64BEA" w:rsidRPr="00EA0776">
        <w:trPr>
          <w:trHeight w:val="27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Destino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1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Gerente </w:t>
            </w:r>
          </w:p>
        </w:tc>
      </w:tr>
      <w:tr w:rsidR="00E64BEA" w:rsidRPr="00EA0776">
        <w:trPr>
          <w:trHeight w:val="1085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Ação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1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Caso o Cliente não possua cadastro no sistema do Hotel, o sistema pede os dados do Cliente para serem armazenados. Caso o Cliente já possua cadastro no sistema do Hotel, verifica se o Cliente já tem uma reserva de quarto. </w:t>
            </w:r>
          </w:p>
        </w:tc>
      </w:tr>
      <w:tr w:rsidR="00E64BEA" w:rsidRPr="00EA0776">
        <w:trPr>
          <w:trHeight w:val="27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Requer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1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A leitura dos dados do Cliente. </w:t>
            </w:r>
          </w:p>
        </w:tc>
      </w:tr>
      <w:tr w:rsidR="00E64BEA" w:rsidRPr="00EA0776">
        <w:trPr>
          <w:trHeight w:val="27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Pré-Condição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1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O cliente não possui cadastro. </w:t>
            </w:r>
          </w:p>
        </w:tc>
      </w:tr>
      <w:tr w:rsidR="00E64BEA" w:rsidRPr="00EA0776">
        <w:trPr>
          <w:trHeight w:val="278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Pós-Condição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1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O armazenamento dos dados do Cliente. </w:t>
            </w:r>
          </w:p>
        </w:tc>
      </w:tr>
      <w:tr w:rsidR="00E64BEA" w:rsidRPr="00EA0776">
        <w:trPr>
          <w:trHeight w:val="281"/>
        </w:trPr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Efeitos Colaterais </w:t>
            </w:r>
          </w:p>
        </w:tc>
        <w:tc>
          <w:tcPr>
            <w:tcW w:w="6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1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Nenhum. </w:t>
            </w:r>
          </w:p>
        </w:tc>
      </w:tr>
    </w:tbl>
    <w:p w:rsidR="00E64BEA" w:rsidRPr="00EA0776" w:rsidRDefault="00140C86">
      <w:pPr>
        <w:spacing w:after="0" w:line="259" w:lineRule="auto"/>
        <w:ind w:left="0" w:right="0" w:firstLine="0"/>
        <w:rPr>
          <w:rFonts w:ascii="Verdana" w:hAnsi="Verdana"/>
        </w:rPr>
      </w:pPr>
      <w:r w:rsidRPr="00EA0776">
        <w:rPr>
          <w:rFonts w:ascii="Verdana" w:hAnsi="Verdana"/>
          <w:sz w:val="22"/>
        </w:rPr>
        <w:t xml:space="preserve"> </w:t>
      </w:r>
    </w:p>
    <w:tbl>
      <w:tblPr>
        <w:tblStyle w:val="TableGrid"/>
        <w:tblW w:w="8495" w:type="dxa"/>
        <w:tblInd w:w="-108" w:type="dxa"/>
        <w:tblCellMar>
          <w:top w:w="46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1839"/>
        <w:gridCol w:w="6656"/>
      </w:tblGrid>
      <w:tr w:rsidR="00E64BEA" w:rsidRPr="00EA0776">
        <w:trPr>
          <w:trHeight w:val="278"/>
        </w:trPr>
        <w:tc>
          <w:tcPr>
            <w:tcW w:w="8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Hotel San Germain (Reservas de Quarto) / Cadastro de Funcionários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Função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Cadastra os funcionários do Sistema.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Descrição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Cadastra funcionários, gerentes, atendentes, etc. </w:t>
            </w:r>
          </w:p>
        </w:tc>
      </w:tr>
      <w:tr w:rsidR="00E64BEA" w:rsidRPr="00EA0776">
        <w:trPr>
          <w:trHeight w:val="27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lastRenderedPageBreak/>
              <w:t xml:space="preserve">Entradas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Leitura dos dados do funcionário.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Origem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Gerencia fornece as informações para o funcionário se cadastrar.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Saídas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Mostra o nome e o ID do funcionário com situação Cadastrada.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Destino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Gerente e desenvolvedor do sistema. </w:t>
            </w:r>
          </w:p>
        </w:tc>
      </w:tr>
      <w:tr w:rsidR="00E64BEA" w:rsidRPr="00EA0776">
        <w:trPr>
          <w:trHeight w:val="54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Ação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Caso o funcionário não possua cadastro no sistema, o gerente solicita a liberação do sistema para cadastramento. </w:t>
            </w:r>
          </w:p>
        </w:tc>
      </w:tr>
      <w:tr w:rsidR="00E64BEA" w:rsidRPr="00EA0776">
        <w:trPr>
          <w:trHeight w:val="28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Requer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A liberação do sistema pelo gerente.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Pré-Condição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O funcionário não tenha cadastro.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Pós-Condição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O armazenamento dos dados do funcionário.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Efeitos Colaterais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Nenhum. </w:t>
            </w:r>
          </w:p>
        </w:tc>
      </w:tr>
    </w:tbl>
    <w:p w:rsidR="00E64BEA" w:rsidRPr="00EA0776" w:rsidRDefault="00140C86">
      <w:pPr>
        <w:spacing w:after="0" w:line="259" w:lineRule="auto"/>
        <w:ind w:left="0" w:right="0" w:firstLine="0"/>
        <w:rPr>
          <w:rFonts w:ascii="Verdana" w:hAnsi="Verdana"/>
        </w:rPr>
      </w:pPr>
      <w:r w:rsidRPr="00EA0776">
        <w:rPr>
          <w:rFonts w:ascii="Verdana" w:hAnsi="Verdana"/>
          <w:sz w:val="22"/>
        </w:rPr>
        <w:t xml:space="preserve"> </w:t>
      </w:r>
    </w:p>
    <w:tbl>
      <w:tblPr>
        <w:tblStyle w:val="TableGrid"/>
        <w:tblW w:w="8495" w:type="dxa"/>
        <w:tblInd w:w="-108" w:type="dxa"/>
        <w:tblCellMar>
          <w:top w:w="46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1839"/>
        <w:gridCol w:w="6656"/>
      </w:tblGrid>
      <w:tr w:rsidR="00E64BEA" w:rsidRPr="00EA0776">
        <w:trPr>
          <w:trHeight w:val="54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Descrição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Verifica a reserva e pagamento do hóspede, na sequência libera o quarto.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Entradas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Nome do hóspede, número do quarto, andar e o tipo do quarto. </w:t>
            </w:r>
          </w:p>
        </w:tc>
      </w:tr>
      <w:tr w:rsidR="00E64BEA" w:rsidRPr="00EA0776">
        <w:trPr>
          <w:trHeight w:val="28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Origem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Cadastro do cliente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Saídas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Verificação do pagamento, do quarto e entrega da chave do quarto.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Destino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Entrega das chaves para o Hóspede.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Ação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Caso constado o pagamento confirmado, liberação do quarto.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Requer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Confirmação do pagamento e da reserva.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Pré-Condição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Pagamento e reserva do quarto.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Pós-Condição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Liberação do quarto.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Efeitos Colaterais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Nenhum. </w:t>
            </w:r>
          </w:p>
        </w:tc>
      </w:tr>
    </w:tbl>
    <w:p w:rsidR="00E64BEA" w:rsidRPr="00EA0776" w:rsidRDefault="00140C86">
      <w:pPr>
        <w:spacing w:after="0" w:line="259" w:lineRule="auto"/>
        <w:ind w:left="0" w:right="0" w:firstLine="0"/>
        <w:jc w:val="both"/>
        <w:rPr>
          <w:rFonts w:ascii="Verdana" w:hAnsi="Verdana"/>
        </w:rPr>
      </w:pPr>
      <w:r w:rsidRPr="00EA0776">
        <w:rPr>
          <w:rFonts w:ascii="Verdana" w:hAnsi="Verdana"/>
          <w:sz w:val="22"/>
        </w:rPr>
        <w:t xml:space="preserve"> </w:t>
      </w:r>
    </w:p>
    <w:tbl>
      <w:tblPr>
        <w:tblStyle w:val="TableGrid"/>
        <w:tblW w:w="8495" w:type="dxa"/>
        <w:tblInd w:w="-108" w:type="dxa"/>
        <w:tblCellMar>
          <w:top w:w="46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1839"/>
        <w:gridCol w:w="6656"/>
      </w:tblGrid>
      <w:tr w:rsidR="00E64BEA" w:rsidRPr="00EA0776">
        <w:trPr>
          <w:trHeight w:val="278"/>
        </w:trPr>
        <w:tc>
          <w:tcPr>
            <w:tcW w:w="8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Hotel San Germain (Reservas de Quarto) / Serviços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Função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Verificação e disponibilidade de serviços para o Hóspede.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Descrição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Verifica produtos/serviços e disponibiliza para o Hóspede utiliza-los. 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Entradas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Estoque de produtos/serviços.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Origem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Estoque. </w:t>
            </w:r>
          </w:p>
        </w:tc>
      </w:tr>
      <w:tr w:rsidR="00E64BEA" w:rsidRPr="00EA0776">
        <w:trPr>
          <w:trHeight w:val="54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Saídas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Verificação dos produtos/serviços no estoque e liberação para o uso do Hóspede.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lastRenderedPageBreak/>
              <w:t xml:space="preserve">Destino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Hóspede e gerente. </w:t>
            </w:r>
          </w:p>
        </w:tc>
      </w:tr>
      <w:tr w:rsidR="00E64BEA" w:rsidRPr="00EA0776">
        <w:trPr>
          <w:trHeight w:val="54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Ação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Disponibilidade do produto no estoque, na sequência envio para o Hóspede e gera um relatório para o gerente.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Requer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Disponibilidade do produto. </w:t>
            </w:r>
          </w:p>
        </w:tc>
      </w:tr>
      <w:tr w:rsidR="00E64BEA" w:rsidRPr="00EA0776">
        <w:trPr>
          <w:trHeight w:val="27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Pré-Condição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Verificação e disponibilidade do produto/serviço.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Pós-Condição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Envio do produto para o cliente.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Efeitos Colaterais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Satisfação do cliente ou insatisfação do mesmo. </w:t>
            </w:r>
          </w:p>
        </w:tc>
      </w:tr>
    </w:tbl>
    <w:p w:rsidR="00E64BEA" w:rsidRPr="00EA0776" w:rsidRDefault="00140C86">
      <w:pPr>
        <w:spacing w:after="0" w:line="259" w:lineRule="auto"/>
        <w:ind w:left="0" w:right="0" w:firstLine="0"/>
        <w:jc w:val="both"/>
        <w:rPr>
          <w:rFonts w:ascii="Verdana" w:hAnsi="Verdana"/>
        </w:rPr>
      </w:pPr>
      <w:r w:rsidRPr="00EA0776">
        <w:rPr>
          <w:rFonts w:ascii="Verdana" w:hAnsi="Verdana"/>
          <w:sz w:val="22"/>
        </w:rPr>
        <w:t xml:space="preserve"> </w:t>
      </w:r>
    </w:p>
    <w:tbl>
      <w:tblPr>
        <w:tblStyle w:val="TableGrid"/>
        <w:tblW w:w="8495" w:type="dxa"/>
        <w:tblInd w:w="-108" w:type="dxa"/>
        <w:tblCellMar>
          <w:top w:w="46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1839"/>
        <w:gridCol w:w="6656"/>
      </w:tblGrid>
      <w:tr w:rsidR="00E64BEA" w:rsidRPr="00EA0776">
        <w:trPr>
          <w:trHeight w:val="278"/>
        </w:trPr>
        <w:tc>
          <w:tcPr>
            <w:tcW w:w="8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Hotel San Germain (Reservas de Quarto) / Produto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Função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Disponibilidade de produtos de consumo e materiais administrativos.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Descrição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Cadastramento dos produtos de consumo, etc.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Entradas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Inserção de novos produtos.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Origem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Fornecedores.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Saídas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Produto cadastrado e verificação de disponibilidade.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Destino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Cliente, administração e gerencia. </w:t>
            </w:r>
          </w:p>
        </w:tc>
      </w:tr>
      <w:tr w:rsidR="00E64BEA" w:rsidRPr="00EA0776">
        <w:trPr>
          <w:trHeight w:val="54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Ação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Caso o produto não esteja disponível, substitui por um semelhante ou solicita para o fornecedor.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Requer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Disponibilidade do produto.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Pré-Condição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Produto disponível.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Pós-Condição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Produto verificado e entregue. </w:t>
            </w:r>
          </w:p>
        </w:tc>
      </w:tr>
      <w:tr w:rsidR="00E64BEA" w:rsidRPr="00EA0776">
        <w:trPr>
          <w:trHeight w:val="28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Efeitos Colaterais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Satisfação do cliente ou indisponibilidade do produto. </w:t>
            </w:r>
          </w:p>
        </w:tc>
      </w:tr>
    </w:tbl>
    <w:p w:rsidR="00E64BEA" w:rsidRPr="00EA0776" w:rsidRDefault="00140C86">
      <w:pPr>
        <w:spacing w:after="0" w:line="259" w:lineRule="auto"/>
        <w:ind w:left="0" w:right="0" w:firstLine="0"/>
        <w:jc w:val="both"/>
        <w:rPr>
          <w:rFonts w:ascii="Verdana" w:hAnsi="Verdana"/>
        </w:rPr>
      </w:pPr>
      <w:r w:rsidRPr="00EA0776">
        <w:rPr>
          <w:rFonts w:ascii="Verdana" w:hAnsi="Verdana"/>
          <w:sz w:val="22"/>
        </w:rPr>
        <w:t xml:space="preserve"> </w:t>
      </w:r>
    </w:p>
    <w:tbl>
      <w:tblPr>
        <w:tblStyle w:val="TableGrid"/>
        <w:tblW w:w="8495" w:type="dxa"/>
        <w:tblInd w:w="-108" w:type="dxa"/>
        <w:tblCellMar>
          <w:top w:w="46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1839"/>
        <w:gridCol w:w="6656"/>
      </w:tblGrid>
      <w:tr w:rsidR="00E64BEA" w:rsidRPr="00EA0776">
        <w:trPr>
          <w:trHeight w:val="278"/>
        </w:trPr>
        <w:tc>
          <w:tcPr>
            <w:tcW w:w="8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Hotel San Germain (Reservas de Quarto) / Pagamento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Função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Cadastrar o tipo de pagamento. </w:t>
            </w:r>
          </w:p>
        </w:tc>
      </w:tr>
      <w:tr w:rsidR="00E64BEA" w:rsidRPr="00EA0776">
        <w:trPr>
          <w:trHeight w:val="54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Descrição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Cadastramento do tipo de pagamento, seja ele, cartão de credito/débito, dinheiro.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Entradas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Pagamento mediante a opção. </w:t>
            </w:r>
          </w:p>
        </w:tc>
      </w:tr>
      <w:tr w:rsidR="00E64BEA" w:rsidRPr="00EA0776">
        <w:trPr>
          <w:trHeight w:val="27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Origem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Cliente.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Saídas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Confirmação do pagamento. </w:t>
            </w:r>
          </w:p>
        </w:tc>
      </w:tr>
      <w:tr w:rsidR="00E64BEA" w:rsidRPr="00EA0776">
        <w:trPr>
          <w:trHeight w:val="27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Destino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Atendente e gerente. </w:t>
            </w:r>
          </w:p>
        </w:tc>
      </w:tr>
      <w:tr w:rsidR="00E64BEA" w:rsidRPr="00EA0776">
        <w:trPr>
          <w:trHeight w:val="54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Ação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Caso o cliente faça o pagamento em dinheiro, terá 20% de desconto na próxima hospedagem. </w:t>
            </w:r>
          </w:p>
        </w:tc>
      </w:tr>
      <w:tr w:rsidR="00E64BEA" w:rsidRPr="00EA0776">
        <w:trPr>
          <w:trHeight w:val="28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Requer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Verificação do pagamento.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Pré-Condição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Disponibilidade do pagamento.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lastRenderedPageBreak/>
              <w:t xml:space="preserve">Pós-Condição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Liberação de reserva para o cliente. </w:t>
            </w:r>
          </w:p>
        </w:tc>
      </w:tr>
      <w:tr w:rsidR="00E64BEA" w:rsidRPr="00EA0776">
        <w:trPr>
          <w:trHeight w:val="54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Efeitos Colaterais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Caso a indisponibilidade do pagamento sem reserva de quarto, caso contrário, reserva do quarto. </w:t>
            </w:r>
          </w:p>
        </w:tc>
      </w:tr>
    </w:tbl>
    <w:p w:rsidR="00E64BEA" w:rsidRPr="00EA0776" w:rsidRDefault="00140C86">
      <w:pPr>
        <w:spacing w:after="158" w:line="259" w:lineRule="auto"/>
        <w:ind w:left="0" w:right="0" w:firstLine="0"/>
        <w:rPr>
          <w:rFonts w:ascii="Verdana" w:hAnsi="Verdana"/>
        </w:rPr>
      </w:pPr>
      <w:r w:rsidRPr="00EA0776">
        <w:rPr>
          <w:rFonts w:ascii="Verdana" w:hAnsi="Verdana"/>
          <w:sz w:val="22"/>
        </w:rPr>
        <w:t xml:space="preserve"> </w:t>
      </w:r>
    </w:p>
    <w:p w:rsidR="00E64BEA" w:rsidRPr="00EA0776" w:rsidRDefault="00140C86">
      <w:pPr>
        <w:spacing w:after="160" w:line="259" w:lineRule="auto"/>
        <w:ind w:left="0" w:right="0" w:firstLine="0"/>
        <w:rPr>
          <w:rFonts w:ascii="Verdana" w:hAnsi="Verdana"/>
        </w:rPr>
      </w:pPr>
      <w:r w:rsidRPr="00EA0776">
        <w:rPr>
          <w:rFonts w:ascii="Verdana" w:hAnsi="Verdana"/>
          <w:sz w:val="22"/>
        </w:rPr>
        <w:t xml:space="preserve"> </w:t>
      </w:r>
    </w:p>
    <w:p w:rsidR="00E64BEA" w:rsidRPr="00EA0776" w:rsidRDefault="00140C86">
      <w:pPr>
        <w:spacing w:after="0" w:line="259" w:lineRule="auto"/>
        <w:ind w:left="0" w:right="0" w:firstLine="0"/>
        <w:rPr>
          <w:rFonts w:ascii="Verdana" w:hAnsi="Verdana"/>
        </w:rPr>
      </w:pPr>
      <w:r w:rsidRPr="00EA0776">
        <w:rPr>
          <w:rFonts w:ascii="Verdana" w:hAnsi="Verdana"/>
          <w:sz w:val="22"/>
        </w:rPr>
        <w:t xml:space="preserve"> </w:t>
      </w:r>
    </w:p>
    <w:tbl>
      <w:tblPr>
        <w:tblStyle w:val="TableGrid"/>
        <w:tblW w:w="8495" w:type="dxa"/>
        <w:tblInd w:w="-108" w:type="dxa"/>
        <w:tblCellMar>
          <w:top w:w="46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1839"/>
        <w:gridCol w:w="6656"/>
      </w:tblGrid>
      <w:tr w:rsidR="00E64BEA" w:rsidRPr="00EA0776">
        <w:trPr>
          <w:trHeight w:val="278"/>
        </w:trPr>
        <w:tc>
          <w:tcPr>
            <w:tcW w:w="8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Hotel San Germain (Reservas de Quarto) / Relatórios </w:t>
            </w:r>
          </w:p>
        </w:tc>
      </w:tr>
      <w:tr w:rsidR="00E64BEA" w:rsidRPr="00EA0776">
        <w:trPr>
          <w:trHeight w:val="54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Função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Verificação de: reserva, pagamento, nome do cliente, nome do atendente, quarto, serviços e produtos. </w:t>
            </w:r>
          </w:p>
        </w:tc>
      </w:tr>
      <w:tr w:rsidR="00E64BEA" w:rsidRPr="00EA0776">
        <w:trPr>
          <w:trHeight w:val="54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Descrição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Verificação de: reserva de quarto, tipo de pagamento, nome do cliente, nome do atendente, tipo de serviços, tipo de produtos. </w:t>
            </w:r>
          </w:p>
        </w:tc>
      </w:tr>
      <w:tr w:rsidR="00E64BEA" w:rsidRPr="00EA0776">
        <w:trPr>
          <w:trHeight w:val="547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Entradas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Reserva de quarto, pagamento, nome do cliente, nome do atendente, serviços e produtos.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Origem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Cadastro do cliente/atendente.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Saídas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Dados do cliente: serviços e produtos.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Destino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Gerencia.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Ação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Verificar se as ações do cadastro coincidem com os dados do cliente. </w:t>
            </w:r>
          </w:p>
        </w:tc>
      </w:tr>
      <w:tr w:rsidR="00E64BEA" w:rsidRPr="00EA0776">
        <w:trPr>
          <w:trHeight w:val="279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Requer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Dados do cliente e confirmação de pagamento.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Pré-Condição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Verificar se cliente está no quarto. </w:t>
            </w:r>
          </w:p>
        </w:tc>
      </w:tr>
      <w:tr w:rsidR="00E64BEA" w:rsidRPr="00EA0776">
        <w:trPr>
          <w:trHeight w:val="278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Pós-Condição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Verificação da satisfação do cliente. </w:t>
            </w:r>
          </w:p>
        </w:tc>
      </w:tr>
      <w:tr w:rsidR="00E64BEA" w:rsidRPr="00EA0776">
        <w:trPr>
          <w:trHeight w:val="281"/>
        </w:trPr>
        <w:tc>
          <w:tcPr>
            <w:tcW w:w="1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Efeitos Colaterais </w:t>
            </w:r>
          </w:p>
        </w:tc>
        <w:tc>
          <w:tcPr>
            <w:tcW w:w="6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Insatisfação/Satisfação e avaliação do cliente com o serviço prestado. </w:t>
            </w:r>
          </w:p>
        </w:tc>
      </w:tr>
    </w:tbl>
    <w:p w:rsidR="00E64BEA" w:rsidRDefault="00140C86">
      <w:pPr>
        <w:spacing w:after="158" w:line="259" w:lineRule="auto"/>
        <w:ind w:left="0" w:right="0" w:firstLine="0"/>
        <w:rPr>
          <w:rFonts w:ascii="Verdana" w:hAnsi="Verdana"/>
          <w:sz w:val="22"/>
        </w:rPr>
      </w:pPr>
      <w:r w:rsidRPr="00EA0776">
        <w:rPr>
          <w:rFonts w:ascii="Verdana" w:hAnsi="Verdana"/>
          <w:sz w:val="22"/>
        </w:rPr>
        <w:t xml:space="preserve"> </w:t>
      </w:r>
    </w:p>
    <w:p w:rsidR="00EA0776" w:rsidRDefault="00EA0776">
      <w:pPr>
        <w:spacing w:after="158" w:line="259" w:lineRule="auto"/>
        <w:ind w:left="0" w:right="0" w:firstLine="0"/>
        <w:rPr>
          <w:rFonts w:ascii="Verdana" w:hAnsi="Verdana"/>
          <w:sz w:val="22"/>
        </w:rPr>
      </w:pPr>
    </w:p>
    <w:p w:rsidR="00EA0776" w:rsidRDefault="00EA0776">
      <w:pPr>
        <w:spacing w:after="158" w:line="259" w:lineRule="auto"/>
        <w:ind w:left="0" w:right="0" w:firstLine="0"/>
        <w:rPr>
          <w:rFonts w:ascii="Verdana" w:hAnsi="Verdana"/>
          <w:sz w:val="22"/>
        </w:rPr>
      </w:pPr>
    </w:p>
    <w:p w:rsidR="00EA0776" w:rsidRDefault="00EA0776">
      <w:pPr>
        <w:spacing w:after="158" w:line="259" w:lineRule="auto"/>
        <w:ind w:left="0" w:right="0" w:firstLine="0"/>
        <w:rPr>
          <w:rFonts w:ascii="Verdana" w:hAnsi="Verdana"/>
          <w:sz w:val="22"/>
        </w:rPr>
      </w:pPr>
    </w:p>
    <w:p w:rsidR="00EA0776" w:rsidRDefault="00EA0776">
      <w:pPr>
        <w:spacing w:after="158" w:line="259" w:lineRule="auto"/>
        <w:ind w:left="0" w:right="0" w:firstLine="0"/>
        <w:rPr>
          <w:rFonts w:ascii="Verdana" w:hAnsi="Verdana"/>
          <w:sz w:val="22"/>
        </w:rPr>
      </w:pPr>
    </w:p>
    <w:p w:rsidR="00EA0776" w:rsidRDefault="00EA0776">
      <w:pPr>
        <w:spacing w:after="158" w:line="259" w:lineRule="auto"/>
        <w:ind w:left="0" w:right="0" w:firstLine="0"/>
        <w:rPr>
          <w:rFonts w:ascii="Verdana" w:hAnsi="Verdana"/>
          <w:sz w:val="22"/>
        </w:rPr>
      </w:pPr>
    </w:p>
    <w:p w:rsidR="00EA0776" w:rsidRDefault="00EA0776">
      <w:pPr>
        <w:spacing w:after="158" w:line="259" w:lineRule="auto"/>
        <w:ind w:left="0" w:right="0" w:firstLine="0"/>
        <w:rPr>
          <w:rFonts w:ascii="Verdana" w:hAnsi="Verdana"/>
          <w:sz w:val="22"/>
        </w:rPr>
      </w:pPr>
    </w:p>
    <w:p w:rsidR="008E3CAB" w:rsidRDefault="008E3CAB">
      <w:pPr>
        <w:spacing w:after="158" w:line="259" w:lineRule="auto"/>
        <w:ind w:left="0" w:right="0" w:firstLine="0"/>
        <w:rPr>
          <w:rFonts w:ascii="Verdana" w:hAnsi="Verdana"/>
          <w:sz w:val="22"/>
        </w:rPr>
      </w:pPr>
    </w:p>
    <w:p w:rsidR="008E3CAB" w:rsidRDefault="008E3CAB">
      <w:pPr>
        <w:spacing w:after="158" w:line="259" w:lineRule="auto"/>
        <w:ind w:left="0" w:right="0" w:firstLine="0"/>
        <w:rPr>
          <w:rFonts w:ascii="Verdana" w:hAnsi="Verdana"/>
          <w:sz w:val="22"/>
        </w:rPr>
      </w:pPr>
    </w:p>
    <w:p w:rsidR="008E3CAB" w:rsidRDefault="008E3CAB">
      <w:pPr>
        <w:spacing w:after="158" w:line="259" w:lineRule="auto"/>
        <w:ind w:left="0" w:right="0" w:firstLine="0"/>
        <w:rPr>
          <w:rFonts w:ascii="Verdana" w:hAnsi="Verdana"/>
          <w:sz w:val="22"/>
        </w:rPr>
      </w:pPr>
    </w:p>
    <w:p w:rsidR="008E3CAB" w:rsidRDefault="008E3CAB">
      <w:pPr>
        <w:spacing w:after="158" w:line="259" w:lineRule="auto"/>
        <w:ind w:left="0" w:right="0" w:firstLine="0"/>
        <w:rPr>
          <w:rFonts w:ascii="Verdana" w:hAnsi="Verdana"/>
          <w:sz w:val="22"/>
        </w:rPr>
      </w:pPr>
    </w:p>
    <w:p w:rsidR="008E3CAB" w:rsidRDefault="008E3CAB">
      <w:pPr>
        <w:spacing w:after="158" w:line="259" w:lineRule="auto"/>
        <w:ind w:left="0" w:right="0" w:firstLine="0"/>
        <w:rPr>
          <w:rFonts w:ascii="Verdana" w:hAnsi="Verdana"/>
          <w:sz w:val="22"/>
        </w:rPr>
      </w:pPr>
      <w:bookmarkStart w:id="0" w:name="_GoBack"/>
      <w:bookmarkEnd w:id="0"/>
    </w:p>
    <w:p w:rsidR="00E64BEA" w:rsidRPr="00EA0776" w:rsidRDefault="00140C86" w:rsidP="00BD33AB">
      <w:pPr>
        <w:numPr>
          <w:ilvl w:val="0"/>
          <w:numId w:val="1"/>
        </w:numPr>
        <w:ind w:right="173"/>
        <w:jc w:val="both"/>
        <w:rPr>
          <w:rFonts w:ascii="Verdana" w:hAnsi="Verdana"/>
        </w:rPr>
      </w:pPr>
      <w:r w:rsidRPr="00EA0776">
        <w:rPr>
          <w:rFonts w:ascii="Verdana" w:hAnsi="Verdana"/>
        </w:rPr>
        <w:t>Proponha uma lista de pelo menos 5 requisitos não-funcionais, classificando-os de acordo com as categorias apresentadas pela norma ISO/IEC 25010 (usabilidade, confiabilidade, eficiência,</w:t>
      </w:r>
      <w:r w:rsidRPr="00EA0776">
        <w:rPr>
          <w:rFonts w:ascii="Verdana" w:hAnsi="Verdana"/>
          <w:sz w:val="22"/>
        </w:rPr>
        <w:t xml:space="preserve"> manutenibilidade</w:t>
      </w:r>
      <w:r w:rsidRPr="00EA0776">
        <w:rPr>
          <w:rFonts w:ascii="Verdana" w:hAnsi="Verdana"/>
        </w:rPr>
        <w:t xml:space="preserve">, portabilidade, segurança, compatibilidade). </w:t>
      </w:r>
    </w:p>
    <w:p w:rsidR="00E64BEA" w:rsidRPr="00EA0776" w:rsidRDefault="00140C86">
      <w:pPr>
        <w:spacing w:after="298" w:line="259" w:lineRule="auto"/>
        <w:ind w:left="0" w:right="0" w:firstLine="0"/>
        <w:rPr>
          <w:rFonts w:ascii="Verdana" w:hAnsi="Verdana"/>
        </w:rPr>
      </w:pPr>
      <w:r w:rsidRPr="00EA0776">
        <w:rPr>
          <w:rFonts w:ascii="Verdana" w:hAnsi="Verdana"/>
          <w:sz w:val="22"/>
        </w:rPr>
        <w:t xml:space="preserve"> </w:t>
      </w:r>
    </w:p>
    <w:p w:rsidR="00E64BEA" w:rsidRPr="00EA0776" w:rsidRDefault="00140C86">
      <w:pPr>
        <w:spacing w:after="0" w:line="259" w:lineRule="auto"/>
        <w:ind w:left="-5" w:right="0"/>
        <w:rPr>
          <w:rFonts w:ascii="Verdana" w:hAnsi="Verdana"/>
        </w:rPr>
      </w:pPr>
      <w:r w:rsidRPr="00EA0776">
        <w:rPr>
          <w:rFonts w:ascii="Verdana" w:hAnsi="Verdana"/>
          <w:sz w:val="36"/>
          <w:u w:val="single" w:color="000000"/>
        </w:rPr>
        <w:t>Requisitos Não Funcionais</w:t>
      </w:r>
      <w:r w:rsidRPr="00EA0776">
        <w:rPr>
          <w:rFonts w:ascii="Verdana" w:hAnsi="Verdana"/>
          <w:sz w:val="36"/>
        </w:rPr>
        <w:t xml:space="preserve">: </w:t>
      </w:r>
    </w:p>
    <w:p w:rsidR="00E64BEA" w:rsidRPr="00EA0776" w:rsidRDefault="00140C86">
      <w:pPr>
        <w:spacing w:after="0" w:line="259" w:lineRule="auto"/>
        <w:ind w:left="0" w:right="0" w:firstLine="0"/>
        <w:rPr>
          <w:rFonts w:ascii="Verdana" w:hAnsi="Verdana"/>
        </w:rPr>
      </w:pPr>
      <w:r w:rsidRPr="00EA0776">
        <w:rPr>
          <w:rFonts w:ascii="Verdana" w:hAnsi="Verdana"/>
          <w:color w:val="2D2D2D"/>
          <w:sz w:val="22"/>
        </w:rPr>
        <w:t xml:space="preserve"> </w:t>
      </w:r>
    </w:p>
    <w:tbl>
      <w:tblPr>
        <w:tblStyle w:val="TableGrid"/>
        <w:tblW w:w="8560" w:type="dxa"/>
        <w:tblInd w:w="-108" w:type="dxa"/>
        <w:tblCellMar>
          <w:top w:w="46" w:type="dxa"/>
          <w:left w:w="108" w:type="dxa"/>
          <w:right w:w="114" w:type="dxa"/>
        </w:tblCellMar>
        <w:tblLook w:val="04A0" w:firstRow="1" w:lastRow="0" w:firstColumn="1" w:lastColumn="0" w:noHBand="0" w:noVBand="1"/>
      </w:tblPr>
      <w:tblGrid>
        <w:gridCol w:w="2350"/>
        <w:gridCol w:w="6210"/>
      </w:tblGrid>
      <w:tr w:rsidR="00E64BEA" w:rsidRPr="00EA0776">
        <w:trPr>
          <w:trHeight w:val="547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Usabilidade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752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Facilidade de uso para o Cliente. (Cadastro pela web) Facilidade de uso para o Atendente. </w:t>
            </w:r>
          </w:p>
        </w:tc>
      </w:tr>
      <w:tr w:rsidR="00E64BEA" w:rsidRPr="00EA0776">
        <w:trPr>
          <w:trHeight w:val="1354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Confiabilidade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1" w:line="238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Sistema deverá fazer backups diariamente dos dados do Cliente e armazenará em um segundo servidor disponível, caso ocorra alguma falha de energia. </w:t>
            </w:r>
          </w:p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Sistema deverá estar disponível 24 horas por dia para a consulta do Cliente. </w:t>
            </w:r>
          </w:p>
        </w:tc>
      </w:tr>
      <w:tr w:rsidR="00E64BEA" w:rsidRPr="00EA0776">
        <w:trPr>
          <w:trHeight w:val="816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Eficiência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Sistema deverá ser otimizado para entregar resultados. </w:t>
            </w:r>
          </w:p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Utilização dos serviços e produtos deverão ser entregues no menor prazo. </w:t>
            </w:r>
          </w:p>
        </w:tc>
      </w:tr>
      <w:tr w:rsidR="00E64BEA" w:rsidRPr="00EA0776">
        <w:trPr>
          <w:trHeight w:val="816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Manutenibilidade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272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A manutenção do sistema deverá ser feita diariamente. (Correção de eventuais falhas no sistema) Suporte ao Cliente. </w:t>
            </w:r>
          </w:p>
        </w:tc>
      </w:tr>
      <w:tr w:rsidR="00E64BEA" w:rsidRPr="00EA0776">
        <w:trPr>
          <w:trHeight w:val="547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Portabilidade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jc w:val="both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Sistema deverá ter a disponibilidade de acesso e cadastro por todas as plataformas existentes. (web/mobile) </w:t>
            </w:r>
          </w:p>
        </w:tc>
      </w:tr>
      <w:tr w:rsidR="00E64BEA" w:rsidRPr="00EA0776">
        <w:trPr>
          <w:trHeight w:val="547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Segurança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Acesso restrito de dados para o Cliente. </w:t>
            </w:r>
          </w:p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Dados do Cliente deverão ser criptografados. </w:t>
            </w:r>
          </w:p>
        </w:tc>
      </w:tr>
      <w:tr w:rsidR="00E64BEA" w:rsidRPr="00EA0776">
        <w:trPr>
          <w:trHeight w:val="547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rPr>
                <w:rFonts w:ascii="Verdana" w:hAnsi="Verdana"/>
              </w:rPr>
            </w:pPr>
            <w:r w:rsidRPr="00EA0776">
              <w:rPr>
                <w:rFonts w:ascii="Verdana" w:hAnsi="Verdana"/>
                <w:b/>
                <w:sz w:val="22"/>
              </w:rPr>
              <w:t xml:space="preserve">Compatibilidade </w:t>
            </w:r>
          </w:p>
        </w:tc>
        <w:tc>
          <w:tcPr>
            <w:tcW w:w="6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4BEA" w:rsidRPr="00EA0776" w:rsidRDefault="00140C86">
            <w:pPr>
              <w:spacing w:after="0" w:line="259" w:lineRule="auto"/>
              <w:ind w:left="0" w:right="0" w:firstLine="0"/>
              <w:jc w:val="both"/>
              <w:rPr>
                <w:rFonts w:ascii="Verdana" w:hAnsi="Verdana"/>
              </w:rPr>
            </w:pPr>
            <w:r w:rsidRPr="00EA0776">
              <w:rPr>
                <w:rFonts w:ascii="Verdana" w:hAnsi="Verdana"/>
                <w:sz w:val="22"/>
              </w:rPr>
              <w:t xml:space="preserve">Sistema deverá ser compatível com todos os Sistemas Operacionais e plataforma mobile. </w:t>
            </w:r>
          </w:p>
        </w:tc>
      </w:tr>
    </w:tbl>
    <w:p w:rsidR="00E64BEA" w:rsidRPr="00EA0776" w:rsidRDefault="00140C86">
      <w:pPr>
        <w:spacing w:after="0" w:line="259" w:lineRule="auto"/>
        <w:ind w:left="0" w:right="0" w:firstLine="0"/>
        <w:jc w:val="both"/>
        <w:rPr>
          <w:rFonts w:ascii="Verdana" w:hAnsi="Verdana"/>
        </w:rPr>
      </w:pPr>
      <w:r w:rsidRPr="00EA0776">
        <w:rPr>
          <w:rFonts w:ascii="Verdana" w:hAnsi="Verdana"/>
          <w:color w:val="2D2D2D"/>
          <w:sz w:val="22"/>
        </w:rPr>
        <w:t xml:space="preserve"> </w:t>
      </w:r>
    </w:p>
    <w:sectPr w:rsidR="00E64BEA" w:rsidRPr="00EA0776">
      <w:headerReference w:type="even" r:id="rId7"/>
      <w:headerReference w:type="first" r:id="rId8"/>
      <w:pgSz w:w="11906" w:h="16838"/>
      <w:pgMar w:top="1421" w:right="1755" w:bottom="1430" w:left="1702" w:header="74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29A" w:rsidRDefault="00E1529A">
      <w:pPr>
        <w:spacing w:after="0" w:line="240" w:lineRule="auto"/>
      </w:pPr>
      <w:r>
        <w:separator/>
      </w:r>
    </w:p>
  </w:endnote>
  <w:endnote w:type="continuationSeparator" w:id="0">
    <w:p w:rsidR="00E1529A" w:rsidRDefault="00E15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29A" w:rsidRDefault="00E1529A">
      <w:pPr>
        <w:spacing w:after="0" w:line="240" w:lineRule="auto"/>
      </w:pPr>
      <w:r>
        <w:separator/>
      </w:r>
    </w:p>
  </w:footnote>
  <w:footnote w:type="continuationSeparator" w:id="0">
    <w:p w:rsidR="00E1529A" w:rsidRDefault="00E152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BEA" w:rsidRDefault="00140C86">
    <w:pPr>
      <w:spacing w:after="0" w:line="259" w:lineRule="auto"/>
      <w:ind w:left="54" w:right="0" w:firstLine="0"/>
      <w:jc w:val="center"/>
    </w:pPr>
    <w:r>
      <w:rPr>
        <w:b/>
        <w:sz w:val="22"/>
      </w:rPr>
      <w:t xml:space="preserve">Equipe: Alex, Carlos Eduardo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4BEA" w:rsidRDefault="00140C86">
    <w:pPr>
      <w:spacing w:after="0" w:line="259" w:lineRule="auto"/>
      <w:ind w:left="54" w:right="0" w:firstLine="0"/>
      <w:jc w:val="center"/>
    </w:pPr>
    <w:r>
      <w:rPr>
        <w:b/>
        <w:sz w:val="22"/>
      </w:rPr>
      <w:t xml:space="preserve">Equipe: Alex, Carlos Eduardo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F2EE8"/>
    <w:multiLevelType w:val="hybridMultilevel"/>
    <w:tmpl w:val="582ADD88"/>
    <w:lvl w:ilvl="0" w:tplc="69A666D0">
      <w:start w:val="1"/>
      <w:numFmt w:val="lowerLetter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E84A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00AE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88E76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8E09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0FEAC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E6CE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847E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06D3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BEA"/>
    <w:rsid w:val="00140C86"/>
    <w:rsid w:val="00205A86"/>
    <w:rsid w:val="002A6829"/>
    <w:rsid w:val="008E3CAB"/>
    <w:rsid w:val="00BD33AB"/>
    <w:rsid w:val="00D750CA"/>
    <w:rsid w:val="00E1529A"/>
    <w:rsid w:val="00E64BEA"/>
    <w:rsid w:val="00EA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4A81F"/>
  <w15:docId w15:val="{7C871B0F-B751-4513-8E83-519F2FA2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36" w:line="264" w:lineRule="auto"/>
      <w:ind w:left="10" w:right="362" w:hanging="1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odap">
    <w:name w:val="footer"/>
    <w:basedOn w:val="Normal"/>
    <w:link w:val="RodapChar"/>
    <w:uiPriority w:val="99"/>
    <w:unhideWhenUsed/>
    <w:rsid w:val="002A68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A6829"/>
    <w:rPr>
      <w:rFonts w:ascii="Calibri" w:eastAsia="Calibri" w:hAnsi="Calibri" w:cs="Calibri"/>
      <w:color w:val="000000"/>
      <w:sz w:val="24"/>
    </w:rPr>
  </w:style>
  <w:style w:type="paragraph" w:styleId="Cabealho">
    <w:name w:val="header"/>
    <w:basedOn w:val="Normal"/>
    <w:link w:val="CabealhoChar"/>
    <w:uiPriority w:val="99"/>
    <w:semiHidden/>
    <w:unhideWhenUsed/>
    <w:rsid w:val="00205A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05A86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1060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unicesumar</dc:creator>
  <cp:keywords/>
  <cp:lastModifiedBy>Alex Rogério</cp:lastModifiedBy>
  <cp:revision>6</cp:revision>
  <dcterms:created xsi:type="dcterms:W3CDTF">2019-08-07T00:05:00Z</dcterms:created>
  <dcterms:modified xsi:type="dcterms:W3CDTF">2019-09-13T20:44:00Z</dcterms:modified>
</cp:coreProperties>
</file>